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585E4" w14:textId="77777777" w:rsidR="00FA6013" w:rsidRPr="00201C8F" w:rsidRDefault="00FA6013" w:rsidP="00F300DF">
      <w:pPr>
        <w:pStyle w:val="BodyText"/>
        <w:ind w:right="50"/>
        <w:rPr>
          <w:rFonts w:ascii="Times New Roman"/>
          <w:snapToGrid w:val="0"/>
          <w:sz w:val="20"/>
        </w:rPr>
      </w:pPr>
    </w:p>
    <w:p w14:paraId="59DE3FA3" w14:textId="77777777" w:rsidR="00FA6013" w:rsidRPr="00201C8F" w:rsidRDefault="00FA6013" w:rsidP="00F300DF">
      <w:pPr>
        <w:pStyle w:val="BodyText"/>
        <w:ind w:right="50"/>
        <w:rPr>
          <w:rFonts w:ascii="Times New Roman"/>
          <w:snapToGrid w:val="0"/>
          <w:sz w:val="20"/>
        </w:rPr>
      </w:pPr>
    </w:p>
    <w:p w14:paraId="3E3C38D1" w14:textId="77777777" w:rsidR="00FA6013" w:rsidRPr="00201C8F" w:rsidRDefault="00FA6013" w:rsidP="00F300DF">
      <w:pPr>
        <w:pStyle w:val="BodyText"/>
        <w:ind w:right="50"/>
        <w:rPr>
          <w:rFonts w:ascii="Times New Roman"/>
          <w:snapToGrid w:val="0"/>
          <w:sz w:val="20"/>
        </w:rPr>
      </w:pPr>
    </w:p>
    <w:p w14:paraId="275C7348" w14:textId="77777777" w:rsidR="00FA6013" w:rsidRPr="00201C8F" w:rsidRDefault="00FA6013" w:rsidP="00F300DF">
      <w:pPr>
        <w:pStyle w:val="BodyText"/>
        <w:ind w:right="50"/>
        <w:rPr>
          <w:rFonts w:ascii="Times New Roman"/>
          <w:snapToGrid w:val="0"/>
          <w:sz w:val="20"/>
        </w:rPr>
      </w:pPr>
    </w:p>
    <w:p w14:paraId="20BF6454" w14:textId="77777777" w:rsidR="00FA6013" w:rsidRPr="00201C8F" w:rsidRDefault="00FA6013" w:rsidP="00F300DF">
      <w:pPr>
        <w:pStyle w:val="BodyText"/>
        <w:ind w:right="50"/>
        <w:rPr>
          <w:rFonts w:ascii="Times New Roman"/>
          <w:snapToGrid w:val="0"/>
          <w:sz w:val="20"/>
        </w:rPr>
      </w:pPr>
    </w:p>
    <w:p w14:paraId="6978B5D1" w14:textId="77777777" w:rsidR="00FA6013" w:rsidRPr="00201C8F" w:rsidRDefault="00FA6013" w:rsidP="00F300DF">
      <w:pPr>
        <w:pStyle w:val="BodyText"/>
        <w:spacing w:before="6"/>
        <w:ind w:right="50"/>
        <w:rPr>
          <w:rFonts w:ascii="Times New Roman"/>
          <w:snapToGrid w:val="0"/>
          <w:sz w:val="11"/>
        </w:rPr>
      </w:pPr>
    </w:p>
    <w:p w14:paraId="56E401D2" w14:textId="77777777" w:rsidR="00FA6013" w:rsidRPr="00201C8F" w:rsidRDefault="000F2102" w:rsidP="00F300DF">
      <w:pPr>
        <w:pStyle w:val="BodyText"/>
        <w:ind w:left="622" w:right="50"/>
        <w:rPr>
          <w:rFonts w:ascii="Times New Roman"/>
          <w:snapToGrid w:val="0"/>
          <w:sz w:val="20"/>
        </w:rPr>
      </w:pPr>
      <w:r w:rsidRPr="00201C8F">
        <w:rPr>
          <w:rFonts w:ascii="Times New Roman"/>
          <w:noProof/>
          <w:snapToGrid w:val="0"/>
          <w:sz w:val="20"/>
        </w:rPr>
        <w:drawing>
          <wp:inline distT="0" distB="0" distL="0" distR="0" wp14:anchorId="541253DE" wp14:editId="5E284FE7">
            <wp:extent cx="5072958" cy="3316224"/>
            <wp:effectExtent l="0" t="0" r="0" b="0"/>
            <wp:docPr id="1" name="image1.jpeg" descr="P3#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072958" cy="3316224"/>
                    </a:xfrm>
                    <a:prstGeom prst="rect">
                      <a:avLst/>
                    </a:prstGeom>
                  </pic:spPr>
                </pic:pic>
              </a:graphicData>
            </a:graphic>
          </wp:inline>
        </w:drawing>
      </w:r>
    </w:p>
    <w:p w14:paraId="0426A88A" w14:textId="77777777" w:rsidR="00FA6013" w:rsidRPr="00201C8F" w:rsidRDefault="00FA6013" w:rsidP="00F300DF">
      <w:pPr>
        <w:pStyle w:val="BodyText"/>
        <w:ind w:right="50"/>
        <w:rPr>
          <w:rFonts w:ascii="Times New Roman"/>
          <w:snapToGrid w:val="0"/>
          <w:sz w:val="20"/>
        </w:rPr>
      </w:pPr>
    </w:p>
    <w:p w14:paraId="5A1C620A" w14:textId="77777777" w:rsidR="00FA6013" w:rsidRPr="00201C8F" w:rsidRDefault="00FA6013" w:rsidP="00F300DF">
      <w:pPr>
        <w:pStyle w:val="BodyText"/>
        <w:ind w:right="50"/>
        <w:rPr>
          <w:rFonts w:ascii="Times New Roman"/>
          <w:snapToGrid w:val="0"/>
          <w:sz w:val="20"/>
        </w:rPr>
      </w:pPr>
    </w:p>
    <w:p w14:paraId="0DEA0469" w14:textId="77777777" w:rsidR="00FA6013" w:rsidRPr="00201C8F" w:rsidRDefault="00FA6013" w:rsidP="00F300DF">
      <w:pPr>
        <w:pStyle w:val="BodyText"/>
        <w:ind w:right="50"/>
        <w:rPr>
          <w:rFonts w:ascii="Times New Roman"/>
          <w:snapToGrid w:val="0"/>
          <w:sz w:val="20"/>
        </w:rPr>
      </w:pPr>
    </w:p>
    <w:p w14:paraId="65B7DD66" w14:textId="77777777" w:rsidR="00FA6013" w:rsidRPr="00201C8F" w:rsidRDefault="00FA6013" w:rsidP="00F300DF">
      <w:pPr>
        <w:pStyle w:val="BodyText"/>
        <w:ind w:right="50"/>
        <w:rPr>
          <w:rFonts w:ascii="Times New Roman"/>
          <w:snapToGrid w:val="0"/>
          <w:sz w:val="20"/>
        </w:rPr>
      </w:pPr>
    </w:p>
    <w:p w14:paraId="59B5872B" w14:textId="77777777" w:rsidR="00FA6013" w:rsidRPr="00201C8F" w:rsidRDefault="000F2102" w:rsidP="002903D9">
      <w:pPr>
        <w:ind w:right="50"/>
        <w:jc w:val="center"/>
        <w:rPr>
          <w:b/>
          <w:bCs/>
          <w:snapToGrid w:val="0"/>
          <w:sz w:val="44"/>
          <w:szCs w:val="44"/>
        </w:rPr>
      </w:pPr>
      <w:bookmarkStart w:id="0" w:name="CUNTAS_BUISÉADACHTA_2021"/>
      <w:bookmarkEnd w:id="0"/>
      <w:r w:rsidRPr="00201C8F">
        <w:rPr>
          <w:b/>
          <w:snapToGrid w:val="0"/>
          <w:sz w:val="44"/>
        </w:rPr>
        <w:t>CUNTAS BUISÉADACHTA 2023</w:t>
      </w:r>
    </w:p>
    <w:p w14:paraId="240F52CA" w14:textId="77777777" w:rsidR="00FA6013" w:rsidRPr="00201C8F" w:rsidRDefault="000F2102" w:rsidP="002903D9">
      <w:pPr>
        <w:ind w:left="2381" w:right="50"/>
        <w:rPr>
          <w:b/>
          <w:snapToGrid w:val="0"/>
          <w:sz w:val="44"/>
          <w:szCs w:val="44"/>
        </w:rPr>
      </w:pPr>
      <w:r w:rsidRPr="00201C8F">
        <w:rPr>
          <w:b/>
          <w:snapToGrid w:val="0"/>
          <w:sz w:val="44"/>
        </w:rPr>
        <w:t>DRÉACHTBHUISÉAD 2023</w:t>
      </w:r>
    </w:p>
    <w:p w14:paraId="7AE7E4DF" w14:textId="77777777" w:rsidR="00017994" w:rsidRPr="00201C8F" w:rsidRDefault="00017994" w:rsidP="00F300DF">
      <w:pPr>
        <w:ind w:right="50"/>
        <w:rPr>
          <w:snapToGrid w:val="0"/>
          <w:sz w:val="36"/>
        </w:rPr>
      </w:pPr>
    </w:p>
    <w:p w14:paraId="2D4448E2" w14:textId="77777777" w:rsidR="00682D95" w:rsidRPr="00201C8F" w:rsidRDefault="00682D95" w:rsidP="00F300DF">
      <w:pPr>
        <w:ind w:right="50"/>
        <w:rPr>
          <w:snapToGrid w:val="0"/>
          <w:sz w:val="36"/>
        </w:rPr>
      </w:pPr>
    </w:p>
    <w:p w14:paraId="2FACC1F8" w14:textId="77777777" w:rsidR="002903D9" w:rsidRPr="00201C8F" w:rsidRDefault="002903D9" w:rsidP="00F300DF">
      <w:pPr>
        <w:ind w:right="50"/>
        <w:rPr>
          <w:snapToGrid w:val="0"/>
          <w:sz w:val="36"/>
        </w:rPr>
        <w:sectPr w:rsidR="002903D9" w:rsidRPr="00201C8F" w:rsidSect="000A18ED">
          <w:headerReference w:type="default" r:id="rId12"/>
          <w:footerReference w:type="default" r:id="rId13"/>
          <w:type w:val="continuous"/>
          <w:pgSz w:w="11920" w:h="16850"/>
          <w:pgMar w:top="1600" w:right="1296" w:bottom="280" w:left="1320" w:header="720" w:footer="720" w:gutter="0"/>
          <w:pgNumType w:start="1"/>
          <w:cols w:space="720"/>
        </w:sectPr>
      </w:pPr>
    </w:p>
    <w:p w14:paraId="119A25F5" w14:textId="77777777" w:rsidR="00C603E0" w:rsidRPr="00201C8F" w:rsidRDefault="00C603E0" w:rsidP="00F300DF">
      <w:pPr>
        <w:pStyle w:val="Heading5"/>
        <w:spacing w:before="52"/>
        <w:ind w:right="50"/>
        <w:rPr>
          <w:snapToGrid w:val="0"/>
          <w:spacing w:val="0"/>
          <w:sz w:val="28"/>
          <w:szCs w:val="28"/>
        </w:rPr>
      </w:pPr>
    </w:p>
    <w:sdt>
      <w:sdtPr>
        <w:rPr>
          <w:b w:val="0"/>
          <w:caps w:val="0"/>
          <w:snapToGrid w:val="0"/>
          <w:color w:val="auto"/>
          <w:spacing w:val="0"/>
          <w:sz w:val="22"/>
          <w:szCs w:val="20"/>
        </w:rPr>
        <w:id w:val="-1530952693"/>
        <w:docPartObj>
          <w:docPartGallery w:val="Table of Contents"/>
          <w:docPartUnique/>
        </w:docPartObj>
      </w:sdtPr>
      <w:sdtEndPr>
        <w:rPr>
          <w:bCs/>
          <w:noProof/>
          <w:sz w:val="24"/>
          <w:szCs w:val="24"/>
        </w:rPr>
      </w:sdtEndPr>
      <w:sdtContent>
        <w:p w14:paraId="61AED9D4" w14:textId="77777777" w:rsidR="001B2384" w:rsidRPr="00201C8F" w:rsidRDefault="001B2384" w:rsidP="00F300DF">
          <w:pPr>
            <w:pStyle w:val="TOCHeading"/>
            <w:ind w:right="50"/>
            <w:rPr>
              <w:snapToGrid w:val="0"/>
              <w:spacing w:val="0"/>
            </w:rPr>
          </w:pPr>
          <w:r w:rsidRPr="00201C8F">
            <w:rPr>
              <w:snapToGrid w:val="0"/>
              <w:spacing w:val="0"/>
            </w:rPr>
            <w:t>Clár Ábhair</w:t>
          </w:r>
        </w:p>
        <w:p w14:paraId="5E534D6C" w14:textId="5570FC07" w:rsidR="001C345E" w:rsidRDefault="00787E43">
          <w:pPr>
            <w:pStyle w:val="TOC1"/>
            <w:tabs>
              <w:tab w:val="right" w:leader="dot" w:pos="9500"/>
            </w:tabs>
            <w:rPr>
              <w:noProof/>
              <w:kern w:val="2"/>
              <w:sz w:val="22"/>
              <w:szCs w:val="22"/>
              <w:lang w:val="en-IE" w:eastAsia="en-IE"/>
              <w14:ligatures w14:val="standardContextual"/>
            </w:rPr>
          </w:pPr>
          <w:r w:rsidRPr="00201C8F">
            <w:rPr>
              <w:snapToGrid w:val="0"/>
              <w:sz w:val="24"/>
              <w:szCs w:val="24"/>
            </w:rPr>
            <w:fldChar w:fldCharType="begin"/>
          </w:r>
          <w:r w:rsidR="001B2384" w:rsidRPr="00201C8F">
            <w:rPr>
              <w:snapToGrid w:val="0"/>
              <w:sz w:val="24"/>
              <w:szCs w:val="24"/>
            </w:rPr>
            <w:instrText xml:space="preserve"> TOC </w:instrText>
          </w:r>
          <w:r w:rsidR="001B2384" w:rsidRPr="00201C8F">
            <w:instrText>&amp;soe;F id=&amp;fq;1196&amp;eq;&amp;eoe;\o "1-3" \h \z \u &amp;soe;/F&amp;eoe;</w:instrText>
          </w:r>
          <w:r w:rsidRPr="00201C8F">
            <w:fldChar w:fldCharType="separate"/>
          </w:r>
          <w:hyperlink w:anchor="_Toc141782550" w:history="1">
            <w:r w:rsidR="001C345E" w:rsidRPr="00961799">
              <w:rPr>
                <w:rStyle w:val="Hyperlink"/>
                <w:noProof/>
                <w:snapToGrid w:val="0"/>
              </w:rPr>
              <w:t>Tuarascáil an Phríomhfheidhmeannaigh</w:t>
            </w:r>
            <w:r w:rsidR="001C345E">
              <w:rPr>
                <w:noProof/>
                <w:webHidden/>
              </w:rPr>
              <w:tab/>
            </w:r>
            <w:r w:rsidR="001C345E">
              <w:rPr>
                <w:noProof/>
                <w:webHidden/>
              </w:rPr>
              <w:fldChar w:fldCharType="begin"/>
            </w:r>
            <w:r w:rsidR="001C345E">
              <w:rPr>
                <w:noProof/>
                <w:webHidden/>
              </w:rPr>
              <w:instrText xml:space="preserve"> PAGEREF _Toc141782550 \h </w:instrText>
            </w:r>
            <w:r w:rsidR="001C345E">
              <w:rPr>
                <w:noProof/>
                <w:webHidden/>
              </w:rPr>
            </w:r>
            <w:r w:rsidR="001C345E">
              <w:rPr>
                <w:noProof/>
                <w:webHidden/>
              </w:rPr>
              <w:fldChar w:fldCharType="separate"/>
            </w:r>
            <w:r w:rsidR="00276015">
              <w:rPr>
                <w:noProof/>
                <w:webHidden/>
              </w:rPr>
              <w:t>11</w:t>
            </w:r>
            <w:r w:rsidR="001C345E">
              <w:rPr>
                <w:noProof/>
                <w:webHidden/>
              </w:rPr>
              <w:fldChar w:fldCharType="end"/>
            </w:r>
          </w:hyperlink>
        </w:p>
        <w:p w14:paraId="3CCE13D5" w14:textId="01EE7836" w:rsidR="001C345E" w:rsidRDefault="00000000">
          <w:pPr>
            <w:pStyle w:val="TOC1"/>
            <w:tabs>
              <w:tab w:val="right" w:leader="dot" w:pos="9500"/>
            </w:tabs>
            <w:rPr>
              <w:noProof/>
              <w:kern w:val="2"/>
              <w:sz w:val="22"/>
              <w:szCs w:val="22"/>
              <w:lang w:val="en-IE" w:eastAsia="en-IE"/>
              <w14:ligatures w14:val="standardContextual"/>
            </w:rPr>
          </w:pPr>
          <w:hyperlink w:anchor="_Toc141782551" w:history="1">
            <w:r w:rsidR="001C345E" w:rsidRPr="00961799">
              <w:rPr>
                <w:rStyle w:val="Hyperlink"/>
                <w:noProof/>
                <w:snapToGrid w:val="0"/>
              </w:rPr>
              <w:t>Tuarascálacha Rannáin lena n-áirítear Tuarascáil Bhliantúil ar Dhul Chun Cinn ar Phlean Corparáideach Chomhairle Chontae na Gaillimhe 2020 - 2024</w:t>
            </w:r>
            <w:r w:rsidR="001C345E">
              <w:rPr>
                <w:noProof/>
                <w:webHidden/>
              </w:rPr>
              <w:tab/>
            </w:r>
            <w:r w:rsidR="001C345E">
              <w:rPr>
                <w:noProof/>
                <w:webHidden/>
              </w:rPr>
              <w:fldChar w:fldCharType="begin"/>
            </w:r>
            <w:r w:rsidR="001C345E">
              <w:rPr>
                <w:noProof/>
                <w:webHidden/>
              </w:rPr>
              <w:instrText xml:space="preserve"> PAGEREF _Toc141782551 \h </w:instrText>
            </w:r>
            <w:r w:rsidR="001C345E">
              <w:rPr>
                <w:noProof/>
                <w:webHidden/>
              </w:rPr>
            </w:r>
            <w:r w:rsidR="001C345E">
              <w:rPr>
                <w:noProof/>
                <w:webHidden/>
              </w:rPr>
              <w:fldChar w:fldCharType="separate"/>
            </w:r>
            <w:r w:rsidR="00276015">
              <w:rPr>
                <w:noProof/>
                <w:webHidden/>
              </w:rPr>
              <w:t>12</w:t>
            </w:r>
            <w:r w:rsidR="001C345E">
              <w:rPr>
                <w:noProof/>
                <w:webHidden/>
              </w:rPr>
              <w:fldChar w:fldCharType="end"/>
            </w:r>
          </w:hyperlink>
        </w:p>
        <w:p w14:paraId="48DBA5EC" w14:textId="2107B33E" w:rsidR="001C345E" w:rsidRDefault="00000000">
          <w:pPr>
            <w:pStyle w:val="TOC2"/>
            <w:tabs>
              <w:tab w:val="right" w:leader="dot" w:pos="9500"/>
            </w:tabs>
            <w:rPr>
              <w:noProof/>
              <w:kern w:val="2"/>
              <w:sz w:val="22"/>
              <w:szCs w:val="22"/>
              <w:lang w:val="en-IE" w:eastAsia="en-IE"/>
              <w14:ligatures w14:val="standardContextual"/>
            </w:rPr>
          </w:pPr>
          <w:hyperlink w:anchor="_Toc141782552" w:history="1">
            <w:r w:rsidR="001C345E" w:rsidRPr="00961799">
              <w:rPr>
                <w:rStyle w:val="Hyperlink"/>
                <w:noProof/>
                <w:snapToGrid w:val="0"/>
              </w:rPr>
              <w:t>Spriocanna Straitéiseacha</w:t>
            </w:r>
            <w:r w:rsidR="001C345E">
              <w:rPr>
                <w:noProof/>
                <w:webHidden/>
              </w:rPr>
              <w:tab/>
            </w:r>
            <w:r w:rsidR="001C345E">
              <w:rPr>
                <w:noProof/>
                <w:webHidden/>
              </w:rPr>
              <w:fldChar w:fldCharType="begin"/>
            </w:r>
            <w:r w:rsidR="001C345E">
              <w:rPr>
                <w:noProof/>
                <w:webHidden/>
              </w:rPr>
              <w:instrText xml:space="preserve"> PAGEREF _Toc141782552 \h </w:instrText>
            </w:r>
            <w:r w:rsidR="001C345E">
              <w:rPr>
                <w:noProof/>
                <w:webHidden/>
              </w:rPr>
            </w:r>
            <w:r w:rsidR="001C345E">
              <w:rPr>
                <w:noProof/>
                <w:webHidden/>
              </w:rPr>
              <w:fldChar w:fldCharType="separate"/>
            </w:r>
            <w:r w:rsidR="00276015">
              <w:rPr>
                <w:noProof/>
                <w:webHidden/>
              </w:rPr>
              <w:t>13</w:t>
            </w:r>
            <w:r w:rsidR="001C345E">
              <w:rPr>
                <w:noProof/>
                <w:webHidden/>
              </w:rPr>
              <w:fldChar w:fldCharType="end"/>
            </w:r>
          </w:hyperlink>
        </w:p>
        <w:p w14:paraId="2D793CE1" w14:textId="634F2762" w:rsidR="001C345E" w:rsidRDefault="00000000">
          <w:pPr>
            <w:pStyle w:val="TOC1"/>
            <w:tabs>
              <w:tab w:val="right" w:leader="dot" w:pos="9500"/>
            </w:tabs>
            <w:rPr>
              <w:noProof/>
              <w:kern w:val="2"/>
              <w:sz w:val="22"/>
              <w:szCs w:val="22"/>
              <w:lang w:val="en-IE" w:eastAsia="en-IE"/>
              <w14:ligatures w14:val="standardContextual"/>
            </w:rPr>
          </w:pPr>
          <w:hyperlink r:id="rId14" w:anchor="_Toc141782553" w:history="1">
            <w:r w:rsidR="001C345E" w:rsidRPr="00961799">
              <w:rPr>
                <w:rStyle w:val="Hyperlink"/>
                <w:noProof/>
              </w:rPr>
              <w:t>Tithíocht agus Forbairt Eacnamaíochta, Tuaithe agus Pobail</w:t>
            </w:r>
            <w:r w:rsidR="001C345E">
              <w:rPr>
                <w:noProof/>
                <w:webHidden/>
              </w:rPr>
              <w:tab/>
            </w:r>
            <w:r w:rsidR="001C345E">
              <w:rPr>
                <w:noProof/>
                <w:webHidden/>
              </w:rPr>
              <w:fldChar w:fldCharType="begin"/>
            </w:r>
            <w:r w:rsidR="001C345E">
              <w:rPr>
                <w:noProof/>
                <w:webHidden/>
              </w:rPr>
              <w:instrText xml:space="preserve"> PAGEREF _Toc141782553 \h </w:instrText>
            </w:r>
            <w:r w:rsidR="001C345E">
              <w:rPr>
                <w:noProof/>
                <w:webHidden/>
              </w:rPr>
            </w:r>
            <w:r w:rsidR="001C345E">
              <w:rPr>
                <w:noProof/>
                <w:webHidden/>
              </w:rPr>
              <w:fldChar w:fldCharType="separate"/>
            </w:r>
            <w:r w:rsidR="00276015">
              <w:rPr>
                <w:noProof/>
                <w:webHidden/>
              </w:rPr>
              <w:t>14</w:t>
            </w:r>
            <w:r w:rsidR="001C345E">
              <w:rPr>
                <w:noProof/>
                <w:webHidden/>
              </w:rPr>
              <w:fldChar w:fldCharType="end"/>
            </w:r>
          </w:hyperlink>
        </w:p>
        <w:p w14:paraId="1F215E07" w14:textId="0E3F6F63" w:rsidR="001C345E" w:rsidRDefault="00000000">
          <w:pPr>
            <w:pStyle w:val="TOC1"/>
            <w:tabs>
              <w:tab w:val="right" w:leader="dot" w:pos="9500"/>
            </w:tabs>
            <w:rPr>
              <w:noProof/>
              <w:kern w:val="2"/>
              <w:sz w:val="22"/>
              <w:szCs w:val="22"/>
              <w:lang w:val="en-IE" w:eastAsia="en-IE"/>
              <w14:ligatures w14:val="standardContextual"/>
            </w:rPr>
          </w:pPr>
          <w:hyperlink w:anchor="_Toc141782554" w:history="1">
            <w:r w:rsidR="001C345E" w:rsidRPr="00961799">
              <w:rPr>
                <w:rStyle w:val="Hyperlink"/>
                <w:noProof/>
                <w:snapToGrid w:val="0"/>
              </w:rPr>
              <w:t>SEIRBHÍSÍ TITHÍOCHTA - Ag Seachadadh Tithe ∞ Ag tógáil Pobail</w:t>
            </w:r>
            <w:r w:rsidR="001C345E">
              <w:rPr>
                <w:noProof/>
                <w:webHidden/>
              </w:rPr>
              <w:tab/>
            </w:r>
            <w:r w:rsidR="001C345E">
              <w:rPr>
                <w:noProof/>
                <w:webHidden/>
              </w:rPr>
              <w:fldChar w:fldCharType="begin"/>
            </w:r>
            <w:r w:rsidR="001C345E">
              <w:rPr>
                <w:noProof/>
                <w:webHidden/>
              </w:rPr>
              <w:instrText xml:space="preserve"> PAGEREF _Toc141782554 \h </w:instrText>
            </w:r>
            <w:r w:rsidR="001C345E">
              <w:rPr>
                <w:noProof/>
                <w:webHidden/>
              </w:rPr>
            </w:r>
            <w:r w:rsidR="001C345E">
              <w:rPr>
                <w:noProof/>
                <w:webHidden/>
              </w:rPr>
              <w:fldChar w:fldCharType="separate"/>
            </w:r>
            <w:r w:rsidR="00276015">
              <w:rPr>
                <w:noProof/>
                <w:webHidden/>
              </w:rPr>
              <w:t>14</w:t>
            </w:r>
            <w:r w:rsidR="001C345E">
              <w:rPr>
                <w:noProof/>
                <w:webHidden/>
              </w:rPr>
              <w:fldChar w:fldCharType="end"/>
            </w:r>
          </w:hyperlink>
        </w:p>
        <w:p w14:paraId="5E2107A9" w14:textId="61BC9B22" w:rsidR="001C345E" w:rsidRDefault="00000000">
          <w:pPr>
            <w:pStyle w:val="TOC2"/>
            <w:tabs>
              <w:tab w:val="right" w:leader="dot" w:pos="9500"/>
            </w:tabs>
            <w:rPr>
              <w:noProof/>
              <w:kern w:val="2"/>
              <w:sz w:val="22"/>
              <w:szCs w:val="22"/>
              <w:lang w:val="en-IE" w:eastAsia="en-IE"/>
              <w14:ligatures w14:val="standardContextual"/>
            </w:rPr>
          </w:pPr>
          <w:hyperlink w:anchor="_Toc141782555" w:history="1">
            <w:r w:rsidR="001C345E" w:rsidRPr="00961799">
              <w:rPr>
                <w:rStyle w:val="Hyperlink"/>
                <w:noProof/>
                <w:snapToGrid w:val="0"/>
              </w:rPr>
              <w:t>Tithíocht do Chách – Plean Gníomhaíochta um Thithíocht agus Easpa Dídine</w:t>
            </w:r>
            <w:r w:rsidR="001C345E">
              <w:rPr>
                <w:noProof/>
                <w:webHidden/>
              </w:rPr>
              <w:tab/>
            </w:r>
            <w:r w:rsidR="001C345E">
              <w:rPr>
                <w:noProof/>
                <w:webHidden/>
              </w:rPr>
              <w:fldChar w:fldCharType="begin"/>
            </w:r>
            <w:r w:rsidR="001C345E">
              <w:rPr>
                <w:noProof/>
                <w:webHidden/>
              </w:rPr>
              <w:instrText xml:space="preserve"> PAGEREF _Toc141782555 \h </w:instrText>
            </w:r>
            <w:r w:rsidR="001C345E">
              <w:rPr>
                <w:noProof/>
                <w:webHidden/>
              </w:rPr>
            </w:r>
            <w:r w:rsidR="001C345E">
              <w:rPr>
                <w:noProof/>
                <w:webHidden/>
              </w:rPr>
              <w:fldChar w:fldCharType="separate"/>
            </w:r>
            <w:r w:rsidR="00276015">
              <w:rPr>
                <w:noProof/>
                <w:webHidden/>
              </w:rPr>
              <w:t>14</w:t>
            </w:r>
            <w:r w:rsidR="001C345E">
              <w:rPr>
                <w:noProof/>
                <w:webHidden/>
              </w:rPr>
              <w:fldChar w:fldCharType="end"/>
            </w:r>
          </w:hyperlink>
        </w:p>
        <w:p w14:paraId="342FC56C" w14:textId="3D376D62" w:rsidR="001C345E" w:rsidRDefault="00000000">
          <w:pPr>
            <w:pStyle w:val="TOC3"/>
            <w:tabs>
              <w:tab w:val="right" w:leader="dot" w:pos="9500"/>
            </w:tabs>
            <w:rPr>
              <w:noProof/>
              <w:kern w:val="2"/>
              <w:sz w:val="22"/>
              <w:szCs w:val="22"/>
              <w:lang w:val="en-IE" w:eastAsia="en-IE"/>
              <w14:ligatures w14:val="standardContextual"/>
            </w:rPr>
          </w:pPr>
          <w:hyperlink w:anchor="_Toc141782556"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_Toc141782556 \h </w:instrText>
            </w:r>
            <w:r w:rsidR="001C345E">
              <w:rPr>
                <w:noProof/>
                <w:webHidden/>
              </w:rPr>
            </w:r>
            <w:r w:rsidR="001C345E">
              <w:rPr>
                <w:noProof/>
                <w:webHidden/>
              </w:rPr>
              <w:fldChar w:fldCharType="separate"/>
            </w:r>
            <w:r w:rsidR="00276015">
              <w:rPr>
                <w:noProof/>
                <w:webHidden/>
              </w:rPr>
              <w:t>14</w:t>
            </w:r>
            <w:r w:rsidR="001C345E">
              <w:rPr>
                <w:noProof/>
                <w:webHidden/>
              </w:rPr>
              <w:fldChar w:fldCharType="end"/>
            </w:r>
          </w:hyperlink>
        </w:p>
        <w:p w14:paraId="27B590B6" w14:textId="5A4C90E4" w:rsidR="001C345E" w:rsidRDefault="00000000">
          <w:pPr>
            <w:pStyle w:val="TOC2"/>
            <w:tabs>
              <w:tab w:val="right" w:leader="dot" w:pos="9500"/>
            </w:tabs>
            <w:rPr>
              <w:noProof/>
              <w:kern w:val="2"/>
              <w:sz w:val="22"/>
              <w:szCs w:val="22"/>
              <w:lang w:val="en-IE" w:eastAsia="en-IE"/>
              <w14:ligatures w14:val="standardContextual"/>
            </w:rPr>
          </w:pPr>
          <w:hyperlink w:anchor="_Toc141782557" w:history="1">
            <w:r w:rsidR="001C345E" w:rsidRPr="00961799">
              <w:rPr>
                <w:rStyle w:val="Hyperlink"/>
                <w:noProof/>
                <w:snapToGrid w:val="0"/>
              </w:rPr>
              <w:t>Plean Straitéiseach Forbartha agus Bainistíochta do Thailte Tithíochta</w:t>
            </w:r>
            <w:r w:rsidR="001C345E">
              <w:rPr>
                <w:noProof/>
                <w:webHidden/>
              </w:rPr>
              <w:tab/>
            </w:r>
            <w:r w:rsidR="001C345E">
              <w:rPr>
                <w:noProof/>
                <w:webHidden/>
              </w:rPr>
              <w:fldChar w:fldCharType="begin"/>
            </w:r>
            <w:r w:rsidR="001C345E">
              <w:rPr>
                <w:noProof/>
                <w:webHidden/>
              </w:rPr>
              <w:instrText xml:space="preserve"> PAGEREF _Toc141782557 \h </w:instrText>
            </w:r>
            <w:r w:rsidR="001C345E">
              <w:rPr>
                <w:noProof/>
                <w:webHidden/>
              </w:rPr>
            </w:r>
            <w:r w:rsidR="001C345E">
              <w:rPr>
                <w:noProof/>
                <w:webHidden/>
              </w:rPr>
              <w:fldChar w:fldCharType="separate"/>
            </w:r>
            <w:r w:rsidR="00276015">
              <w:rPr>
                <w:noProof/>
                <w:webHidden/>
              </w:rPr>
              <w:t>19</w:t>
            </w:r>
            <w:r w:rsidR="001C345E">
              <w:rPr>
                <w:noProof/>
                <w:webHidden/>
              </w:rPr>
              <w:fldChar w:fldCharType="end"/>
            </w:r>
          </w:hyperlink>
        </w:p>
        <w:p w14:paraId="7B7D4CBD" w14:textId="56FCFF37" w:rsidR="001C345E" w:rsidRDefault="00000000">
          <w:pPr>
            <w:pStyle w:val="TOC2"/>
            <w:tabs>
              <w:tab w:val="right" w:leader="dot" w:pos="9500"/>
            </w:tabs>
            <w:rPr>
              <w:noProof/>
              <w:kern w:val="2"/>
              <w:sz w:val="22"/>
              <w:szCs w:val="22"/>
              <w:lang w:val="en-IE" w:eastAsia="en-IE"/>
              <w14:ligatures w14:val="standardContextual"/>
            </w:rPr>
          </w:pPr>
          <w:hyperlink w:anchor="_Toc141782558" w:history="1">
            <w:r w:rsidR="001C345E" w:rsidRPr="00961799">
              <w:rPr>
                <w:rStyle w:val="Hyperlink"/>
                <w:noProof/>
                <w:snapToGrid w:val="0"/>
              </w:rPr>
              <w:t>Tithíocht Dheonach</w:t>
            </w:r>
            <w:r w:rsidR="001C345E">
              <w:rPr>
                <w:noProof/>
                <w:webHidden/>
              </w:rPr>
              <w:tab/>
            </w:r>
            <w:r w:rsidR="001C345E">
              <w:rPr>
                <w:noProof/>
                <w:webHidden/>
              </w:rPr>
              <w:fldChar w:fldCharType="begin"/>
            </w:r>
            <w:r w:rsidR="001C345E">
              <w:rPr>
                <w:noProof/>
                <w:webHidden/>
              </w:rPr>
              <w:instrText xml:space="preserve"> PAGEREF _Toc141782558 \h </w:instrText>
            </w:r>
            <w:r w:rsidR="001C345E">
              <w:rPr>
                <w:noProof/>
                <w:webHidden/>
              </w:rPr>
            </w:r>
            <w:r w:rsidR="001C345E">
              <w:rPr>
                <w:noProof/>
                <w:webHidden/>
              </w:rPr>
              <w:fldChar w:fldCharType="separate"/>
            </w:r>
            <w:r w:rsidR="00276015">
              <w:rPr>
                <w:noProof/>
                <w:webHidden/>
              </w:rPr>
              <w:t>20</w:t>
            </w:r>
            <w:r w:rsidR="001C345E">
              <w:rPr>
                <w:noProof/>
                <w:webHidden/>
              </w:rPr>
              <w:fldChar w:fldCharType="end"/>
            </w:r>
          </w:hyperlink>
        </w:p>
        <w:p w14:paraId="10F5D876" w14:textId="6CECB081" w:rsidR="001C345E" w:rsidRDefault="00000000">
          <w:pPr>
            <w:pStyle w:val="TOC2"/>
            <w:tabs>
              <w:tab w:val="right" w:leader="dot" w:pos="9500"/>
            </w:tabs>
            <w:rPr>
              <w:noProof/>
              <w:kern w:val="2"/>
              <w:sz w:val="22"/>
              <w:szCs w:val="22"/>
              <w:lang w:val="en-IE" w:eastAsia="en-IE"/>
              <w14:ligatures w14:val="standardContextual"/>
            </w:rPr>
          </w:pPr>
          <w:hyperlink w:anchor="_Toc141782559" w:history="1">
            <w:r w:rsidR="001C345E" w:rsidRPr="00961799">
              <w:rPr>
                <w:rStyle w:val="Hyperlink"/>
                <w:noProof/>
                <w:snapToGrid w:val="0"/>
              </w:rPr>
              <w:t>Saoráid Réamhíoctha agus Léasaithe Caipitil (CALF) agus Morgáiste chun Cíosa (MCC)</w:t>
            </w:r>
            <w:r w:rsidR="001C345E">
              <w:rPr>
                <w:noProof/>
                <w:webHidden/>
              </w:rPr>
              <w:tab/>
            </w:r>
            <w:r w:rsidR="001C345E">
              <w:rPr>
                <w:noProof/>
                <w:webHidden/>
              </w:rPr>
              <w:fldChar w:fldCharType="begin"/>
            </w:r>
            <w:r w:rsidR="001C345E">
              <w:rPr>
                <w:noProof/>
                <w:webHidden/>
              </w:rPr>
              <w:instrText xml:space="preserve"> PAGEREF _Toc141782559 \h </w:instrText>
            </w:r>
            <w:r w:rsidR="001C345E">
              <w:rPr>
                <w:noProof/>
                <w:webHidden/>
              </w:rPr>
            </w:r>
            <w:r w:rsidR="001C345E">
              <w:rPr>
                <w:noProof/>
                <w:webHidden/>
              </w:rPr>
              <w:fldChar w:fldCharType="separate"/>
            </w:r>
            <w:r w:rsidR="00276015">
              <w:rPr>
                <w:noProof/>
                <w:webHidden/>
              </w:rPr>
              <w:t>21</w:t>
            </w:r>
            <w:r w:rsidR="001C345E">
              <w:rPr>
                <w:noProof/>
                <w:webHidden/>
              </w:rPr>
              <w:fldChar w:fldCharType="end"/>
            </w:r>
          </w:hyperlink>
        </w:p>
        <w:p w14:paraId="427DECA0" w14:textId="559735E8" w:rsidR="001C345E" w:rsidRDefault="00000000">
          <w:pPr>
            <w:pStyle w:val="TOC2"/>
            <w:tabs>
              <w:tab w:val="right" w:leader="dot" w:pos="9500"/>
            </w:tabs>
            <w:rPr>
              <w:noProof/>
              <w:kern w:val="2"/>
              <w:sz w:val="22"/>
              <w:szCs w:val="22"/>
              <w:lang w:val="en-IE" w:eastAsia="en-IE"/>
              <w14:ligatures w14:val="standardContextual"/>
            </w:rPr>
          </w:pPr>
          <w:hyperlink w:anchor="_Toc141782560" w:history="1">
            <w:r w:rsidR="001C345E" w:rsidRPr="00961799">
              <w:rPr>
                <w:rStyle w:val="Hyperlink"/>
                <w:noProof/>
                <w:snapToGrid w:val="0"/>
              </w:rPr>
              <w:t>Tionscnamh Léasú Fadtéarmach</w:t>
            </w:r>
            <w:r w:rsidR="001C345E">
              <w:rPr>
                <w:noProof/>
                <w:webHidden/>
              </w:rPr>
              <w:tab/>
            </w:r>
            <w:r w:rsidR="001C345E">
              <w:rPr>
                <w:noProof/>
                <w:webHidden/>
              </w:rPr>
              <w:fldChar w:fldCharType="begin"/>
            </w:r>
            <w:r w:rsidR="001C345E">
              <w:rPr>
                <w:noProof/>
                <w:webHidden/>
              </w:rPr>
              <w:instrText xml:space="preserve"> PAGEREF _Toc141782560 \h </w:instrText>
            </w:r>
            <w:r w:rsidR="001C345E">
              <w:rPr>
                <w:noProof/>
                <w:webHidden/>
              </w:rPr>
            </w:r>
            <w:r w:rsidR="001C345E">
              <w:rPr>
                <w:noProof/>
                <w:webHidden/>
              </w:rPr>
              <w:fldChar w:fldCharType="separate"/>
            </w:r>
            <w:r w:rsidR="00276015">
              <w:rPr>
                <w:noProof/>
                <w:webHidden/>
              </w:rPr>
              <w:t>22</w:t>
            </w:r>
            <w:r w:rsidR="001C345E">
              <w:rPr>
                <w:noProof/>
                <w:webHidden/>
              </w:rPr>
              <w:fldChar w:fldCharType="end"/>
            </w:r>
          </w:hyperlink>
        </w:p>
        <w:p w14:paraId="73EB9415" w14:textId="6D805BDF" w:rsidR="001C345E" w:rsidRDefault="00000000">
          <w:pPr>
            <w:pStyle w:val="TOC2"/>
            <w:tabs>
              <w:tab w:val="right" w:leader="dot" w:pos="9500"/>
            </w:tabs>
            <w:rPr>
              <w:noProof/>
              <w:kern w:val="2"/>
              <w:sz w:val="22"/>
              <w:szCs w:val="22"/>
              <w:lang w:val="en-IE" w:eastAsia="en-IE"/>
              <w14:ligatures w14:val="standardContextual"/>
            </w:rPr>
          </w:pPr>
          <w:hyperlink w:anchor="_Toc141782561" w:history="1">
            <w:r w:rsidR="001C345E" w:rsidRPr="00961799">
              <w:rPr>
                <w:rStyle w:val="Hyperlink"/>
                <w:noProof/>
                <w:snapToGrid w:val="0"/>
              </w:rPr>
              <w:t>Tithe Folmha</w:t>
            </w:r>
            <w:r w:rsidR="001C345E">
              <w:rPr>
                <w:noProof/>
                <w:webHidden/>
              </w:rPr>
              <w:tab/>
            </w:r>
            <w:r w:rsidR="001C345E">
              <w:rPr>
                <w:noProof/>
                <w:webHidden/>
              </w:rPr>
              <w:fldChar w:fldCharType="begin"/>
            </w:r>
            <w:r w:rsidR="001C345E">
              <w:rPr>
                <w:noProof/>
                <w:webHidden/>
              </w:rPr>
              <w:instrText xml:space="preserve"> PAGEREF _Toc141782561 \h </w:instrText>
            </w:r>
            <w:r w:rsidR="001C345E">
              <w:rPr>
                <w:noProof/>
                <w:webHidden/>
              </w:rPr>
            </w:r>
            <w:r w:rsidR="001C345E">
              <w:rPr>
                <w:noProof/>
                <w:webHidden/>
              </w:rPr>
              <w:fldChar w:fldCharType="separate"/>
            </w:r>
            <w:r w:rsidR="00276015">
              <w:rPr>
                <w:noProof/>
                <w:webHidden/>
              </w:rPr>
              <w:t>23</w:t>
            </w:r>
            <w:r w:rsidR="001C345E">
              <w:rPr>
                <w:noProof/>
                <w:webHidden/>
              </w:rPr>
              <w:fldChar w:fldCharType="end"/>
            </w:r>
          </w:hyperlink>
        </w:p>
        <w:p w14:paraId="2F9CE14A" w14:textId="7E7D1C4F" w:rsidR="001C345E" w:rsidRDefault="00000000">
          <w:pPr>
            <w:pStyle w:val="TOC2"/>
            <w:tabs>
              <w:tab w:val="right" w:leader="dot" w:pos="9500"/>
            </w:tabs>
            <w:rPr>
              <w:noProof/>
              <w:kern w:val="2"/>
              <w:sz w:val="22"/>
              <w:szCs w:val="22"/>
              <w:lang w:val="en-IE" w:eastAsia="en-IE"/>
              <w14:ligatures w14:val="standardContextual"/>
            </w:rPr>
          </w:pPr>
          <w:hyperlink w:anchor="_Toc141782562" w:history="1">
            <w:r w:rsidR="001C345E" w:rsidRPr="00961799">
              <w:rPr>
                <w:rStyle w:val="Hyperlink"/>
                <w:noProof/>
                <w:snapToGrid w:val="0"/>
              </w:rPr>
              <w:t>Scéim Deisiúcháin agus Léasaithe</w:t>
            </w:r>
            <w:r w:rsidR="001C345E">
              <w:rPr>
                <w:noProof/>
                <w:webHidden/>
              </w:rPr>
              <w:tab/>
            </w:r>
            <w:r w:rsidR="001C345E">
              <w:rPr>
                <w:noProof/>
                <w:webHidden/>
              </w:rPr>
              <w:fldChar w:fldCharType="begin"/>
            </w:r>
            <w:r w:rsidR="001C345E">
              <w:rPr>
                <w:noProof/>
                <w:webHidden/>
              </w:rPr>
              <w:instrText xml:space="preserve"> PAGEREF _Toc141782562 \h </w:instrText>
            </w:r>
            <w:r w:rsidR="001C345E">
              <w:rPr>
                <w:noProof/>
                <w:webHidden/>
              </w:rPr>
            </w:r>
            <w:r w:rsidR="001C345E">
              <w:rPr>
                <w:noProof/>
                <w:webHidden/>
              </w:rPr>
              <w:fldChar w:fldCharType="separate"/>
            </w:r>
            <w:r w:rsidR="00276015">
              <w:rPr>
                <w:noProof/>
                <w:webHidden/>
              </w:rPr>
              <w:t>24</w:t>
            </w:r>
            <w:r w:rsidR="001C345E">
              <w:rPr>
                <w:noProof/>
                <w:webHidden/>
              </w:rPr>
              <w:fldChar w:fldCharType="end"/>
            </w:r>
          </w:hyperlink>
        </w:p>
        <w:p w14:paraId="307BB0DF" w14:textId="370810D6" w:rsidR="001C345E" w:rsidRDefault="00000000">
          <w:pPr>
            <w:pStyle w:val="TOC2"/>
            <w:tabs>
              <w:tab w:val="right" w:leader="dot" w:pos="9500"/>
            </w:tabs>
            <w:rPr>
              <w:noProof/>
              <w:kern w:val="2"/>
              <w:sz w:val="22"/>
              <w:szCs w:val="22"/>
              <w:lang w:val="en-IE" w:eastAsia="en-IE"/>
              <w14:ligatures w14:val="standardContextual"/>
            </w:rPr>
          </w:pPr>
          <w:hyperlink w:anchor="_Toc141782563" w:history="1">
            <w:r w:rsidR="001C345E" w:rsidRPr="00961799">
              <w:rPr>
                <w:rStyle w:val="Hyperlink"/>
                <w:noProof/>
                <w:snapToGrid w:val="0"/>
              </w:rPr>
              <w:t>Deontais Tithíochta</w:t>
            </w:r>
            <w:r w:rsidR="001C345E">
              <w:rPr>
                <w:noProof/>
                <w:webHidden/>
              </w:rPr>
              <w:tab/>
            </w:r>
            <w:r w:rsidR="001C345E">
              <w:rPr>
                <w:noProof/>
                <w:webHidden/>
              </w:rPr>
              <w:fldChar w:fldCharType="begin"/>
            </w:r>
            <w:r w:rsidR="001C345E">
              <w:rPr>
                <w:noProof/>
                <w:webHidden/>
              </w:rPr>
              <w:instrText xml:space="preserve"> PAGEREF _Toc141782563 \h </w:instrText>
            </w:r>
            <w:r w:rsidR="001C345E">
              <w:rPr>
                <w:noProof/>
                <w:webHidden/>
              </w:rPr>
            </w:r>
            <w:r w:rsidR="001C345E">
              <w:rPr>
                <w:noProof/>
                <w:webHidden/>
              </w:rPr>
              <w:fldChar w:fldCharType="separate"/>
            </w:r>
            <w:r w:rsidR="00276015">
              <w:rPr>
                <w:noProof/>
                <w:webHidden/>
              </w:rPr>
              <w:t>24</w:t>
            </w:r>
            <w:r w:rsidR="001C345E">
              <w:rPr>
                <w:noProof/>
                <w:webHidden/>
              </w:rPr>
              <w:fldChar w:fldCharType="end"/>
            </w:r>
          </w:hyperlink>
        </w:p>
        <w:p w14:paraId="143D1E73" w14:textId="3BDD52EF" w:rsidR="001C345E" w:rsidRDefault="00000000">
          <w:pPr>
            <w:pStyle w:val="TOC2"/>
            <w:tabs>
              <w:tab w:val="right" w:leader="dot" w:pos="9500"/>
            </w:tabs>
            <w:rPr>
              <w:noProof/>
              <w:kern w:val="2"/>
              <w:sz w:val="22"/>
              <w:szCs w:val="22"/>
              <w:lang w:val="en-IE" w:eastAsia="en-IE"/>
              <w14:ligatures w14:val="standardContextual"/>
            </w:rPr>
          </w:pPr>
          <w:hyperlink w:anchor="_Toc141782564" w:history="1">
            <w:r w:rsidR="001C345E" w:rsidRPr="00961799">
              <w:rPr>
                <w:rStyle w:val="Hyperlink"/>
                <w:rFonts w:eastAsiaTheme="majorEastAsia"/>
                <w:noProof/>
                <w:snapToGrid w:val="0"/>
              </w:rPr>
              <w:t>Iasachtaí Ceannaigh Tí (Iasachtaí Ceannaigh Príobháideacha agus Tionóntaí)</w:t>
            </w:r>
            <w:r w:rsidR="001C345E">
              <w:rPr>
                <w:noProof/>
                <w:webHidden/>
              </w:rPr>
              <w:tab/>
            </w:r>
            <w:r w:rsidR="001C345E">
              <w:rPr>
                <w:noProof/>
                <w:webHidden/>
              </w:rPr>
              <w:fldChar w:fldCharType="begin"/>
            </w:r>
            <w:r w:rsidR="001C345E">
              <w:rPr>
                <w:noProof/>
                <w:webHidden/>
              </w:rPr>
              <w:instrText xml:space="preserve"> PAGEREF _Toc141782564 \h </w:instrText>
            </w:r>
            <w:r w:rsidR="001C345E">
              <w:rPr>
                <w:noProof/>
                <w:webHidden/>
              </w:rPr>
            </w:r>
            <w:r w:rsidR="001C345E">
              <w:rPr>
                <w:noProof/>
                <w:webHidden/>
              </w:rPr>
              <w:fldChar w:fldCharType="separate"/>
            </w:r>
            <w:r w:rsidR="00276015">
              <w:rPr>
                <w:noProof/>
                <w:webHidden/>
              </w:rPr>
              <w:t>25</w:t>
            </w:r>
            <w:r w:rsidR="001C345E">
              <w:rPr>
                <w:noProof/>
                <w:webHidden/>
              </w:rPr>
              <w:fldChar w:fldCharType="end"/>
            </w:r>
          </w:hyperlink>
        </w:p>
        <w:p w14:paraId="07C5E78A" w14:textId="49794E44" w:rsidR="001C345E" w:rsidRDefault="00000000">
          <w:pPr>
            <w:pStyle w:val="TOC2"/>
            <w:tabs>
              <w:tab w:val="right" w:leader="dot" w:pos="9500"/>
            </w:tabs>
            <w:rPr>
              <w:noProof/>
              <w:kern w:val="2"/>
              <w:sz w:val="22"/>
              <w:szCs w:val="22"/>
              <w:lang w:val="en-IE" w:eastAsia="en-IE"/>
              <w14:ligatures w14:val="standardContextual"/>
            </w:rPr>
          </w:pPr>
          <w:hyperlink w:anchor="_Toc141782565" w:history="1">
            <w:r w:rsidR="001C345E" w:rsidRPr="00961799">
              <w:rPr>
                <w:rStyle w:val="Hyperlink"/>
                <w:noProof/>
                <w:snapToGrid w:val="0"/>
              </w:rPr>
              <w:t>Caighdeáin Chíosa</w:t>
            </w:r>
            <w:r w:rsidR="001C345E">
              <w:rPr>
                <w:noProof/>
                <w:webHidden/>
              </w:rPr>
              <w:tab/>
            </w:r>
            <w:r w:rsidR="001C345E">
              <w:rPr>
                <w:noProof/>
                <w:webHidden/>
              </w:rPr>
              <w:fldChar w:fldCharType="begin"/>
            </w:r>
            <w:r w:rsidR="001C345E">
              <w:rPr>
                <w:noProof/>
                <w:webHidden/>
              </w:rPr>
              <w:instrText xml:space="preserve"> PAGEREF _Toc141782565 \h </w:instrText>
            </w:r>
            <w:r w:rsidR="001C345E">
              <w:rPr>
                <w:noProof/>
                <w:webHidden/>
              </w:rPr>
            </w:r>
            <w:r w:rsidR="001C345E">
              <w:rPr>
                <w:noProof/>
                <w:webHidden/>
              </w:rPr>
              <w:fldChar w:fldCharType="separate"/>
            </w:r>
            <w:r w:rsidR="00276015">
              <w:rPr>
                <w:noProof/>
                <w:webHidden/>
              </w:rPr>
              <w:t>25</w:t>
            </w:r>
            <w:r w:rsidR="001C345E">
              <w:rPr>
                <w:noProof/>
                <w:webHidden/>
              </w:rPr>
              <w:fldChar w:fldCharType="end"/>
            </w:r>
          </w:hyperlink>
        </w:p>
        <w:p w14:paraId="4E5050BB" w14:textId="4EF024BF" w:rsidR="001C345E" w:rsidRDefault="00000000">
          <w:pPr>
            <w:pStyle w:val="TOC2"/>
            <w:tabs>
              <w:tab w:val="right" w:leader="dot" w:pos="9500"/>
            </w:tabs>
            <w:rPr>
              <w:noProof/>
              <w:kern w:val="2"/>
              <w:sz w:val="22"/>
              <w:szCs w:val="22"/>
              <w:lang w:val="en-IE" w:eastAsia="en-IE"/>
              <w14:ligatures w14:val="standardContextual"/>
            </w:rPr>
          </w:pPr>
          <w:hyperlink w:anchor="_Toc141782566" w:history="1">
            <w:r w:rsidR="001C345E" w:rsidRPr="00961799">
              <w:rPr>
                <w:rStyle w:val="Hyperlink"/>
                <w:noProof/>
                <w:snapToGrid w:val="0"/>
              </w:rPr>
              <w:t>Riachtanas Tithíochta Sóisialta</w:t>
            </w:r>
            <w:r w:rsidR="001C345E">
              <w:rPr>
                <w:noProof/>
                <w:webHidden/>
              </w:rPr>
              <w:tab/>
            </w:r>
            <w:r w:rsidR="001C345E">
              <w:rPr>
                <w:noProof/>
                <w:webHidden/>
              </w:rPr>
              <w:fldChar w:fldCharType="begin"/>
            </w:r>
            <w:r w:rsidR="001C345E">
              <w:rPr>
                <w:noProof/>
                <w:webHidden/>
              </w:rPr>
              <w:instrText xml:space="preserve"> PAGEREF _Toc141782566 \h </w:instrText>
            </w:r>
            <w:r w:rsidR="001C345E">
              <w:rPr>
                <w:noProof/>
                <w:webHidden/>
              </w:rPr>
            </w:r>
            <w:r w:rsidR="001C345E">
              <w:rPr>
                <w:noProof/>
                <w:webHidden/>
              </w:rPr>
              <w:fldChar w:fldCharType="separate"/>
            </w:r>
            <w:r w:rsidR="00276015">
              <w:rPr>
                <w:noProof/>
                <w:webHidden/>
              </w:rPr>
              <w:t>26</w:t>
            </w:r>
            <w:r w:rsidR="001C345E">
              <w:rPr>
                <w:noProof/>
                <w:webHidden/>
              </w:rPr>
              <w:fldChar w:fldCharType="end"/>
            </w:r>
          </w:hyperlink>
        </w:p>
        <w:p w14:paraId="7A35E73A" w14:textId="4120288C" w:rsidR="001C345E" w:rsidRDefault="00000000">
          <w:pPr>
            <w:pStyle w:val="TOC2"/>
            <w:tabs>
              <w:tab w:val="right" w:leader="dot" w:pos="9500"/>
            </w:tabs>
            <w:rPr>
              <w:noProof/>
              <w:kern w:val="2"/>
              <w:sz w:val="22"/>
              <w:szCs w:val="22"/>
              <w:lang w:val="en-IE" w:eastAsia="en-IE"/>
              <w14:ligatures w14:val="standardContextual"/>
            </w:rPr>
          </w:pPr>
          <w:hyperlink w:anchor="_Toc141782567" w:history="1">
            <w:r w:rsidR="001C345E" w:rsidRPr="00961799">
              <w:rPr>
                <w:rStyle w:val="Hyperlink"/>
                <w:noProof/>
                <w:snapToGrid w:val="0"/>
              </w:rPr>
              <w:t>Aonad Iarratas</w:t>
            </w:r>
            <w:r w:rsidR="001C345E">
              <w:rPr>
                <w:noProof/>
                <w:webHidden/>
              </w:rPr>
              <w:tab/>
            </w:r>
            <w:r w:rsidR="001C345E">
              <w:rPr>
                <w:noProof/>
                <w:webHidden/>
              </w:rPr>
              <w:fldChar w:fldCharType="begin"/>
            </w:r>
            <w:r w:rsidR="001C345E">
              <w:rPr>
                <w:noProof/>
                <w:webHidden/>
              </w:rPr>
              <w:instrText xml:space="preserve"> PAGEREF _Toc141782567 \h </w:instrText>
            </w:r>
            <w:r w:rsidR="001C345E">
              <w:rPr>
                <w:noProof/>
                <w:webHidden/>
              </w:rPr>
            </w:r>
            <w:r w:rsidR="001C345E">
              <w:rPr>
                <w:noProof/>
                <w:webHidden/>
              </w:rPr>
              <w:fldChar w:fldCharType="separate"/>
            </w:r>
            <w:r w:rsidR="00276015">
              <w:rPr>
                <w:noProof/>
                <w:webHidden/>
              </w:rPr>
              <w:t>26</w:t>
            </w:r>
            <w:r w:rsidR="001C345E">
              <w:rPr>
                <w:noProof/>
                <w:webHidden/>
              </w:rPr>
              <w:fldChar w:fldCharType="end"/>
            </w:r>
          </w:hyperlink>
        </w:p>
        <w:p w14:paraId="00F49F59" w14:textId="31892988" w:rsidR="001C345E" w:rsidRDefault="00000000">
          <w:pPr>
            <w:pStyle w:val="TOC2"/>
            <w:tabs>
              <w:tab w:val="right" w:leader="dot" w:pos="9500"/>
            </w:tabs>
            <w:rPr>
              <w:noProof/>
              <w:kern w:val="2"/>
              <w:sz w:val="22"/>
              <w:szCs w:val="22"/>
              <w:lang w:val="en-IE" w:eastAsia="en-IE"/>
              <w14:ligatures w14:val="standardContextual"/>
            </w:rPr>
          </w:pPr>
          <w:hyperlink w:anchor="_Toc141782568" w:history="1">
            <w:r w:rsidR="001C345E" w:rsidRPr="00961799">
              <w:rPr>
                <w:rStyle w:val="Hyperlink"/>
                <w:rFonts w:eastAsia="Times New Roman"/>
                <w:noProof/>
                <w:snapToGrid w:val="0"/>
              </w:rPr>
              <w:t>AONAD Íocaíochta Cúnaimh Tithíochta (ÍCT)</w:t>
            </w:r>
            <w:r w:rsidR="001C345E">
              <w:rPr>
                <w:noProof/>
                <w:webHidden/>
              </w:rPr>
              <w:tab/>
            </w:r>
            <w:r w:rsidR="001C345E">
              <w:rPr>
                <w:noProof/>
                <w:webHidden/>
              </w:rPr>
              <w:fldChar w:fldCharType="begin"/>
            </w:r>
            <w:r w:rsidR="001C345E">
              <w:rPr>
                <w:noProof/>
                <w:webHidden/>
              </w:rPr>
              <w:instrText xml:space="preserve"> PAGEREF _Toc141782568 \h </w:instrText>
            </w:r>
            <w:r w:rsidR="001C345E">
              <w:rPr>
                <w:noProof/>
                <w:webHidden/>
              </w:rPr>
            </w:r>
            <w:r w:rsidR="001C345E">
              <w:rPr>
                <w:noProof/>
                <w:webHidden/>
              </w:rPr>
              <w:fldChar w:fldCharType="separate"/>
            </w:r>
            <w:r w:rsidR="00276015">
              <w:rPr>
                <w:noProof/>
                <w:webHidden/>
              </w:rPr>
              <w:t>28</w:t>
            </w:r>
            <w:r w:rsidR="001C345E">
              <w:rPr>
                <w:noProof/>
                <w:webHidden/>
              </w:rPr>
              <w:fldChar w:fldCharType="end"/>
            </w:r>
          </w:hyperlink>
        </w:p>
        <w:p w14:paraId="4391D5CD" w14:textId="21A7BC2B" w:rsidR="001C345E" w:rsidRDefault="00000000">
          <w:pPr>
            <w:pStyle w:val="TOC2"/>
            <w:tabs>
              <w:tab w:val="right" w:leader="dot" w:pos="9500"/>
            </w:tabs>
            <w:rPr>
              <w:noProof/>
              <w:kern w:val="2"/>
              <w:sz w:val="22"/>
              <w:szCs w:val="22"/>
              <w:lang w:val="en-IE" w:eastAsia="en-IE"/>
              <w14:ligatures w14:val="standardContextual"/>
            </w:rPr>
          </w:pPr>
          <w:hyperlink w:anchor="_Toc141782569" w:history="1">
            <w:r w:rsidR="001C345E" w:rsidRPr="00961799">
              <w:rPr>
                <w:rStyle w:val="Hyperlink"/>
                <w:noProof/>
                <w:snapToGrid w:val="0"/>
              </w:rPr>
              <w:t>An Scéim um Chóiríocht ar Cíos (SCC) agus Léasú</w:t>
            </w:r>
            <w:r w:rsidR="001C345E">
              <w:rPr>
                <w:noProof/>
                <w:webHidden/>
              </w:rPr>
              <w:tab/>
            </w:r>
            <w:r w:rsidR="001C345E">
              <w:rPr>
                <w:noProof/>
                <w:webHidden/>
              </w:rPr>
              <w:fldChar w:fldCharType="begin"/>
            </w:r>
            <w:r w:rsidR="001C345E">
              <w:rPr>
                <w:noProof/>
                <w:webHidden/>
              </w:rPr>
              <w:instrText xml:space="preserve"> PAGEREF _Toc141782569 \h </w:instrText>
            </w:r>
            <w:r w:rsidR="001C345E">
              <w:rPr>
                <w:noProof/>
                <w:webHidden/>
              </w:rPr>
            </w:r>
            <w:r w:rsidR="001C345E">
              <w:rPr>
                <w:noProof/>
                <w:webHidden/>
              </w:rPr>
              <w:fldChar w:fldCharType="separate"/>
            </w:r>
            <w:r w:rsidR="00276015">
              <w:rPr>
                <w:noProof/>
                <w:webHidden/>
              </w:rPr>
              <w:t>29</w:t>
            </w:r>
            <w:r w:rsidR="001C345E">
              <w:rPr>
                <w:noProof/>
                <w:webHidden/>
              </w:rPr>
              <w:fldChar w:fldCharType="end"/>
            </w:r>
          </w:hyperlink>
        </w:p>
        <w:p w14:paraId="4CC3E35A" w14:textId="507D0CAF" w:rsidR="001C345E" w:rsidRDefault="00000000">
          <w:pPr>
            <w:pStyle w:val="TOC2"/>
            <w:tabs>
              <w:tab w:val="right" w:leader="dot" w:pos="9500"/>
            </w:tabs>
            <w:rPr>
              <w:noProof/>
              <w:kern w:val="2"/>
              <w:sz w:val="22"/>
              <w:szCs w:val="22"/>
              <w:lang w:val="en-IE" w:eastAsia="en-IE"/>
              <w14:ligatures w14:val="standardContextual"/>
            </w:rPr>
          </w:pPr>
          <w:hyperlink w:anchor="_Toc141782570" w:history="1">
            <w:r w:rsidR="001C345E" w:rsidRPr="00961799">
              <w:rPr>
                <w:rStyle w:val="Hyperlink"/>
                <w:noProof/>
                <w:snapToGrid w:val="0"/>
              </w:rPr>
              <w:t>Aonad easpa dídine</w:t>
            </w:r>
            <w:r w:rsidR="001C345E">
              <w:rPr>
                <w:noProof/>
                <w:webHidden/>
              </w:rPr>
              <w:tab/>
            </w:r>
            <w:r w:rsidR="001C345E">
              <w:rPr>
                <w:noProof/>
                <w:webHidden/>
              </w:rPr>
              <w:fldChar w:fldCharType="begin"/>
            </w:r>
            <w:r w:rsidR="001C345E">
              <w:rPr>
                <w:noProof/>
                <w:webHidden/>
              </w:rPr>
              <w:instrText xml:space="preserve"> PAGEREF _Toc141782570 \h </w:instrText>
            </w:r>
            <w:r w:rsidR="001C345E">
              <w:rPr>
                <w:noProof/>
                <w:webHidden/>
              </w:rPr>
            </w:r>
            <w:r w:rsidR="001C345E">
              <w:rPr>
                <w:noProof/>
                <w:webHidden/>
              </w:rPr>
              <w:fldChar w:fldCharType="separate"/>
            </w:r>
            <w:r w:rsidR="00276015">
              <w:rPr>
                <w:noProof/>
                <w:webHidden/>
              </w:rPr>
              <w:t>29</w:t>
            </w:r>
            <w:r w:rsidR="001C345E">
              <w:rPr>
                <w:noProof/>
                <w:webHidden/>
              </w:rPr>
              <w:fldChar w:fldCharType="end"/>
            </w:r>
          </w:hyperlink>
        </w:p>
        <w:p w14:paraId="11F5DCBF" w14:textId="3C1153DB" w:rsidR="001C345E" w:rsidRDefault="00000000">
          <w:pPr>
            <w:pStyle w:val="TOC2"/>
            <w:tabs>
              <w:tab w:val="right" w:leader="dot" w:pos="9500"/>
            </w:tabs>
            <w:rPr>
              <w:noProof/>
              <w:kern w:val="2"/>
              <w:sz w:val="22"/>
              <w:szCs w:val="22"/>
              <w:lang w:val="en-IE" w:eastAsia="en-IE"/>
              <w14:ligatures w14:val="standardContextual"/>
            </w:rPr>
          </w:pPr>
          <w:hyperlink w:anchor="_Toc141782571" w:history="1">
            <w:r w:rsidR="001C345E" w:rsidRPr="00961799">
              <w:rPr>
                <w:rStyle w:val="Hyperlink"/>
                <w:noProof/>
                <w:snapToGrid w:val="0"/>
              </w:rPr>
              <w:t>Seirbhís Aimsitheoir Áite ÍCT do Dhaoine gan Dídean</w:t>
            </w:r>
            <w:r w:rsidR="001C345E">
              <w:rPr>
                <w:noProof/>
                <w:webHidden/>
              </w:rPr>
              <w:tab/>
            </w:r>
            <w:r w:rsidR="001C345E">
              <w:rPr>
                <w:noProof/>
                <w:webHidden/>
              </w:rPr>
              <w:fldChar w:fldCharType="begin"/>
            </w:r>
            <w:r w:rsidR="001C345E">
              <w:rPr>
                <w:noProof/>
                <w:webHidden/>
              </w:rPr>
              <w:instrText xml:space="preserve"> PAGEREF _Toc141782571 \h </w:instrText>
            </w:r>
            <w:r w:rsidR="001C345E">
              <w:rPr>
                <w:noProof/>
                <w:webHidden/>
              </w:rPr>
            </w:r>
            <w:r w:rsidR="001C345E">
              <w:rPr>
                <w:noProof/>
                <w:webHidden/>
              </w:rPr>
              <w:fldChar w:fldCharType="separate"/>
            </w:r>
            <w:r w:rsidR="00276015">
              <w:rPr>
                <w:noProof/>
                <w:webHidden/>
              </w:rPr>
              <w:t>31</w:t>
            </w:r>
            <w:r w:rsidR="001C345E">
              <w:rPr>
                <w:noProof/>
                <w:webHidden/>
              </w:rPr>
              <w:fldChar w:fldCharType="end"/>
            </w:r>
          </w:hyperlink>
        </w:p>
        <w:p w14:paraId="20225831" w14:textId="202D84CD" w:rsidR="001C345E" w:rsidRDefault="00000000">
          <w:pPr>
            <w:pStyle w:val="TOC2"/>
            <w:tabs>
              <w:tab w:val="right" w:leader="dot" w:pos="9500"/>
            </w:tabs>
            <w:rPr>
              <w:noProof/>
              <w:kern w:val="2"/>
              <w:sz w:val="22"/>
              <w:szCs w:val="22"/>
              <w:lang w:val="en-IE" w:eastAsia="en-IE"/>
              <w14:ligatures w14:val="standardContextual"/>
            </w:rPr>
          </w:pPr>
          <w:hyperlink w:anchor="_Toc141782572" w:history="1">
            <w:r w:rsidR="001C345E" w:rsidRPr="00961799">
              <w:rPr>
                <w:rStyle w:val="Hyperlink"/>
                <w:noProof/>
                <w:snapToGrid w:val="0"/>
              </w:rPr>
              <w:t>Straitéis Tithíochta do Dhaoine faoi Mhíchumas</w:t>
            </w:r>
            <w:r w:rsidR="001C345E">
              <w:rPr>
                <w:noProof/>
                <w:webHidden/>
              </w:rPr>
              <w:tab/>
            </w:r>
            <w:r w:rsidR="001C345E">
              <w:rPr>
                <w:noProof/>
                <w:webHidden/>
              </w:rPr>
              <w:fldChar w:fldCharType="begin"/>
            </w:r>
            <w:r w:rsidR="001C345E">
              <w:rPr>
                <w:noProof/>
                <w:webHidden/>
              </w:rPr>
              <w:instrText xml:space="preserve"> PAGEREF _Toc141782572 \h </w:instrText>
            </w:r>
            <w:r w:rsidR="001C345E">
              <w:rPr>
                <w:noProof/>
                <w:webHidden/>
              </w:rPr>
            </w:r>
            <w:r w:rsidR="001C345E">
              <w:rPr>
                <w:noProof/>
                <w:webHidden/>
              </w:rPr>
              <w:fldChar w:fldCharType="separate"/>
            </w:r>
            <w:r w:rsidR="00276015">
              <w:rPr>
                <w:noProof/>
                <w:webHidden/>
              </w:rPr>
              <w:t>31</w:t>
            </w:r>
            <w:r w:rsidR="001C345E">
              <w:rPr>
                <w:noProof/>
                <w:webHidden/>
              </w:rPr>
              <w:fldChar w:fldCharType="end"/>
            </w:r>
          </w:hyperlink>
        </w:p>
        <w:p w14:paraId="609E0A3E" w14:textId="49AD150C" w:rsidR="001C345E" w:rsidRDefault="00000000">
          <w:pPr>
            <w:pStyle w:val="TOC2"/>
            <w:tabs>
              <w:tab w:val="right" w:leader="dot" w:pos="9500"/>
            </w:tabs>
            <w:rPr>
              <w:noProof/>
              <w:kern w:val="2"/>
              <w:sz w:val="22"/>
              <w:szCs w:val="22"/>
              <w:lang w:val="en-IE" w:eastAsia="en-IE"/>
              <w14:ligatures w14:val="standardContextual"/>
            </w:rPr>
          </w:pPr>
          <w:hyperlink w:anchor="_Toc141782573" w:history="1">
            <w:r w:rsidR="001C345E" w:rsidRPr="00961799">
              <w:rPr>
                <w:rStyle w:val="Hyperlink"/>
                <w:noProof/>
                <w:snapToGrid w:val="0"/>
              </w:rPr>
              <w:t>Clár Cóiríochta don Lucht Siúil</w:t>
            </w:r>
            <w:r w:rsidR="001C345E">
              <w:rPr>
                <w:noProof/>
                <w:webHidden/>
              </w:rPr>
              <w:tab/>
            </w:r>
            <w:r w:rsidR="001C345E">
              <w:rPr>
                <w:noProof/>
                <w:webHidden/>
              </w:rPr>
              <w:fldChar w:fldCharType="begin"/>
            </w:r>
            <w:r w:rsidR="001C345E">
              <w:rPr>
                <w:noProof/>
                <w:webHidden/>
              </w:rPr>
              <w:instrText xml:space="preserve"> PAGEREF _Toc141782573 \h </w:instrText>
            </w:r>
            <w:r w:rsidR="001C345E">
              <w:rPr>
                <w:noProof/>
                <w:webHidden/>
              </w:rPr>
            </w:r>
            <w:r w:rsidR="001C345E">
              <w:rPr>
                <w:noProof/>
                <w:webHidden/>
              </w:rPr>
              <w:fldChar w:fldCharType="separate"/>
            </w:r>
            <w:r w:rsidR="00276015">
              <w:rPr>
                <w:noProof/>
                <w:webHidden/>
              </w:rPr>
              <w:t>32</w:t>
            </w:r>
            <w:r w:rsidR="001C345E">
              <w:rPr>
                <w:noProof/>
                <w:webHidden/>
              </w:rPr>
              <w:fldChar w:fldCharType="end"/>
            </w:r>
          </w:hyperlink>
        </w:p>
        <w:p w14:paraId="29FBE070" w14:textId="697F750A" w:rsidR="001C345E" w:rsidRDefault="00000000">
          <w:pPr>
            <w:pStyle w:val="TOC2"/>
            <w:tabs>
              <w:tab w:val="right" w:leader="dot" w:pos="9500"/>
            </w:tabs>
            <w:rPr>
              <w:noProof/>
              <w:kern w:val="2"/>
              <w:sz w:val="22"/>
              <w:szCs w:val="22"/>
              <w:lang w:val="en-IE" w:eastAsia="en-IE"/>
              <w14:ligatures w14:val="standardContextual"/>
            </w:rPr>
          </w:pPr>
          <w:hyperlink w:anchor="_Toc141782574" w:history="1">
            <w:r w:rsidR="001C345E" w:rsidRPr="00961799">
              <w:rPr>
                <w:rStyle w:val="Hyperlink"/>
                <w:noProof/>
                <w:snapToGrid w:val="0"/>
              </w:rPr>
              <w:t>Bainistíocht Stoc Tithíochta Údaráis Áitiúil - aonad cothabhála</w:t>
            </w:r>
            <w:r w:rsidR="001C345E">
              <w:rPr>
                <w:noProof/>
                <w:webHidden/>
              </w:rPr>
              <w:tab/>
            </w:r>
            <w:r w:rsidR="001C345E">
              <w:rPr>
                <w:noProof/>
                <w:webHidden/>
              </w:rPr>
              <w:fldChar w:fldCharType="begin"/>
            </w:r>
            <w:r w:rsidR="001C345E">
              <w:rPr>
                <w:noProof/>
                <w:webHidden/>
              </w:rPr>
              <w:instrText xml:space="preserve"> PAGEREF _Toc141782574 \h </w:instrText>
            </w:r>
            <w:r w:rsidR="001C345E">
              <w:rPr>
                <w:noProof/>
                <w:webHidden/>
              </w:rPr>
            </w:r>
            <w:r w:rsidR="001C345E">
              <w:rPr>
                <w:noProof/>
                <w:webHidden/>
              </w:rPr>
              <w:fldChar w:fldCharType="separate"/>
            </w:r>
            <w:r w:rsidR="00276015">
              <w:rPr>
                <w:noProof/>
                <w:webHidden/>
              </w:rPr>
              <w:t>33</w:t>
            </w:r>
            <w:r w:rsidR="001C345E">
              <w:rPr>
                <w:noProof/>
                <w:webHidden/>
              </w:rPr>
              <w:fldChar w:fldCharType="end"/>
            </w:r>
          </w:hyperlink>
        </w:p>
        <w:p w14:paraId="3EDE0274" w14:textId="4F1DEAA8" w:rsidR="001C345E" w:rsidRDefault="00000000">
          <w:pPr>
            <w:pStyle w:val="TOC2"/>
            <w:tabs>
              <w:tab w:val="right" w:leader="dot" w:pos="9500"/>
            </w:tabs>
            <w:rPr>
              <w:noProof/>
              <w:kern w:val="2"/>
              <w:sz w:val="22"/>
              <w:szCs w:val="22"/>
              <w:lang w:val="en-IE" w:eastAsia="en-IE"/>
              <w14:ligatures w14:val="standardContextual"/>
            </w:rPr>
          </w:pPr>
          <w:hyperlink w:anchor="_Toc141782575" w:history="1">
            <w:r w:rsidR="001C345E" w:rsidRPr="00961799">
              <w:rPr>
                <w:rStyle w:val="Hyperlink"/>
                <w:noProof/>
                <w:snapToGrid w:val="0"/>
              </w:rPr>
              <w:t>Tionóntacht agus Bainistíocht Eastáit</w:t>
            </w:r>
            <w:r w:rsidR="001C345E">
              <w:rPr>
                <w:noProof/>
                <w:webHidden/>
              </w:rPr>
              <w:tab/>
            </w:r>
            <w:r w:rsidR="001C345E">
              <w:rPr>
                <w:noProof/>
                <w:webHidden/>
              </w:rPr>
              <w:fldChar w:fldCharType="begin"/>
            </w:r>
            <w:r w:rsidR="001C345E">
              <w:rPr>
                <w:noProof/>
                <w:webHidden/>
              </w:rPr>
              <w:instrText xml:space="preserve"> PAGEREF _Toc141782575 \h </w:instrText>
            </w:r>
            <w:r w:rsidR="001C345E">
              <w:rPr>
                <w:noProof/>
                <w:webHidden/>
              </w:rPr>
            </w:r>
            <w:r w:rsidR="001C345E">
              <w:rPr>
                <w:noProof/>
                <w:webHidden/>
              </w:rPr>
              <w:fldChar w:fldCharType="separate"/>
            </w:r>
            <w:r w:rsidR="00276015">
              <w:rPr>
                <w:noProof/>
                <w:webHidden/>
              </w:rPr>
              <w:t>35</w:t>
            </w:r>
            <w:r w:rsidR="001C345E">
              <w:rPr>
                <w:noProof/>
                <w:webHidden/>
              </w:rPr>
              <w:fldChar w:fldCharType="end"/>
            </w:r>
          </w:hyperlink>
        </w:p>
        <w:p w14:paraId="6610E6D8" w14:textId="6726E46C" w:rsidR="001C345E" w:rsidRDefault="00000000">
          <w:pPr>
            <w:pStyle w:val="TOC2"/>
            <w:tabs>
              <w:tab w:val="right" w:leader="dot" w:pos="9500"/>
            </w:tabs>
            <w:rPr>
              <w:noProof/>
              <w:kern w:val="2"/>
              <w:sz w:val="22"/>
              <w:szCs w:val="22"/>
              <w:lang w:val="en-IE" w:eastAsia="en-IE"/>
              <w14:ligatures w14:val="standardContextual"/>
            </w:rPr>
          </w:pPr>
          <w:hyperlink w:anchor="_Toc141782576" w:history="1">
            <w:r w:rsidR="001C345E" w:rsidRPr="00961799">
              <w:rPr>
                <w:rStyle w:val="Hyperlink"/>
                <w:noProof/>
                <w:snapToGrid w:val="0"/>
              </w:rPr>
              <w:t>Scéim Cheannaigh ag Tionóntaí</w:t>
            </w:r>
            <w:r w:rsidR="001C345E">
              <w:rPr>
                <w:noProof/>
                <w:webHidden/>
              </w:rPr>
              <w:tab/>
            </w:r>
            <w:r w:rsidR="001C345E">
              <w:rPr>
                <w:noProof/>
                <w:webHidden/>
              </w:rPr>
              <w:fldChar w:fldCharType="begin"/>
            </w:r>
            <w:r w:rsidR="001C345E">
              <w:rPr>
                <w:noProof/>
                <w:webHidden/>
              </w:rPr>
              <w:instrText xml:space="preserve"> PAGEREF _Toc141782576 \h </w:instrText>
            </w:r>
            <w:r w:rsidR="001C345E">
              <w:rPr>
                <w:noProof/>
                <w:webHidden/>
              </w:rPr>
            </w:r>
            <w:r w:rsidR="001C345E">
              <w:rPr>
                <w:noProof/>
                <w:webHidden/>
              </w:rPr>
              <w:fldChar w:fldCharType="separate"/>
            </w:r>
            <w:r w:rsidR="00276015">
              <w:rPr>
                <w:noProof/>
                <w:webHidden/>
              </w:rPr>
              <w:t>35</w:t>
            </w:r>
            <w:r w:rsidR="001C345E">
              <w:rPr>
                <w:noProof/>
                <w:webHidden/>
              </w:rPr>
              <w:fldChar w:fldCharType="end"/>
            </w:r>
          </w:hyperlink>
        </w:p>
        <w:p w14:paraId="3174C9FB" w14:textId="1841405D" w:rsidR="001C345E" w:rsidRDefault="00000000">
          <w:pPr>
            <w:pStyle w:val="TOC2"/>
            <w:tabs>
              <w:tab w:val="right" w:leader="dot" w:pos="9500"/>
            </w:tabs>
            <w:rPr>
              <w:noProof/>
              <w:kern w:val="2"/>
              <w:sz w:val="22"/>
              <w:szCs w:val="22"/>
              <w:lang w:val="en-IE" w:eastAsia="en-IE"/>
              <w14:ligatures w14:val="standardContextual"/>
            </w:rPr>
          </w:pPr>
          <w:hyperlink w:anchor="_Toc141782577" w:history="1">
            <w:r w:rsidR="001C345E" w:rsidRPr="00961799">
              <w:rPr>
                <w:rStyle w:val="Hyperlink"/>
                <w:noProof/>
                <w:snapToGrid w:val="0"/>
              </w:rPr>
              <w:t>Cíosanna Tithíochta</w:t>
            </w:r>
            <w:r w:rsidR="001C345E">
              <w:rPr>
                <w:noProof/>
                <w:webHidden/>
              </w:rPr>
              <w:tab/>
            </w:r>
            <w:r w:rsidR="001C345E">
              <w:rPr>
                <w:noProof/>
                <w:webHidden/>
              </w:rPr>
              <w:fldChar w:fldCharType="begin"/>
            </w:r>
            <w:r w:rsidR="001C345E">
              <w:rPr>
                <w:noProof/>
                <w:webHidden/>
              </w:rPr>
              <w:instrText xml:space="preserve"> PAGEREF _Toc141782577 \h </w:instrText>
            </w:r>
            <w:r w:rsidR="001C345E">
              <w:rPr>
                <w:noProof/>
                <w:webHidden/>
              </w:rPr>
            </w:r>
            <w:r w:rsidR="001C345E">
              <w:rPr>
                <w:noProof/>
                <w:webHidden/>
              </w:rPr>
              <w:fldChar w:fldCharType="separate"/>
            </w:r>
            <w:r w:rsidR="00276015">
              <w:rPr>
                <w:noProof/>
                <w:webHidden/>
              </w:rPr>
              <w:t>36</w:t>
            </w:r>
            <w:r w:rsidR="001C345E">
              <w:rPr>
                <w:noProof/>
                <w:webHidden/>
              </w:rPr>
              <w:fldChar w:fldCharType="end"/>
            </w:r>
          </w:hyperlink>
        </w:p>
        <w:p w14:paraId="68757008" w14:textId="62067544" w:rsidR="001C345E" w:rsidRDefault="00000000">
          <w:pPr>
            <w:pStyle w:val="TOC2"/>
            <w:tabs>
              <w:tab w:val="right" w:leader="dot" w:pos="9500"/>
            </w:tabs>
            <w:rPr>
              <w:noProof/>
              <w:kern w:val="2"/>
              <w:sz w:val="22"/>
              <w:szCs w:val="22"/>
              <w:lang w:val="en-IE" w:eastAsia="en-IE"/>
              <w14:ligatures w14:val="standardContextual"/>
            </w:rPr>
          </w:pPr>
          <w:hyperlink w:anchor="_Toc141782578" w:history="1">
            <w:r w:rsidR="001C345E" w:rsidRPr="00961799">
              <w:rPr>
                <w:rStyle w:val="Hyperlink"/>
                <w:noProof/>
                <w:snapToGrid w:val="0"/>
              </w:rPr>
              <w:t>Rialú Capall</w:t>
            </w:r>
            <w:r w:rsidR="001C345E">
              <w:rPr>
                <w:noProof/>
                <w:webHidden/>
              </w:rPr>
              <w:tab/>
            </w:r>
            <w:r w:rsidR="001C345E">
              <w:rPr>
                <w:noProof/>
                <w:webHidden/>
              </w:rPr>
              <w:fldChar w:fldCharType="begin"/>
            </w:r>
            <w:r w:rsidR="001C345E">
              <w:rPr>
                <w:noProof/>
                <w:webHidden/>
              </w:rPr>
              <w:instrText xml:space="preserve"> PAGEREF _Toc141782578 \h </w:instrText>
            </w:r>
            <w:r w:rsidR="001C345E">
              <w:rPr>
                <w:noProof/>
                <w:webHidden/>
              </w:rPr>
            </w:r>
            <w:r w:rsidR="001C345E">
              <w:rPr>
                <w:noProof/>
                <w:webHidden/>
              </w:rPr>
              <w:fldChar w:fldCharType="separate"/>
            </w:r>
            <w:r w:rsidR="00276015">
              <w:rPr>
                <w:noProof/>
                <w:webHidden/>
              </w:rPr>
              <w:t>36</w:t>
            </w:r>
            <w:r w:rsidR="001C345E">
              <w:rPr>
                <w:noProof/>
                <w:webHidden/>
              </w:rPr>
              <w:fldChar w:fldCharType="end"/>
            </w:r>
          </w:hyperlink>
        </w:p>
        <w:p w14:paraId="7C57D88A" w14:textId="660D128B" w:rsidR="001C345E" w:rsidRDefault="00000000">
          <w:pPr>
            <w:pStyle w:val="TOC2"/>
            <w:tabs>
              <w:tab w:val="right" w:leader="dot" w:pos="9500"/>
            </w:tabs>
            <w:rPr>
              <w:noProof/>
              <w:kern w:val="2"/>
              <w:sz w:val="22"/>
              <w:szCs w:val="22"/>
              <w:lang w:val="en-IE" w:eastAsia="en-IE"/>
              <w14:ligatures w14:val="standardContextual"/>
            </w:rPr>
          </w:pPr>
          <w:hyperlink w:anchor="_Toc141782579" w:history="1">
            <w:r w:rsidR="001C345E" w:rsidRPr="00961799">
              <w:rPr>
                <w:rStyle w:val="Hyperlink"/>
                <w:noProof/>
                <w:snapToGrid w:val="0"/>
              </w:rPr>
              <w:t>An Coiste um Beartais Straitéiseacha</w:t>
            </w:r>
            <w:r w:rsidR="001C345E">
              <w:rPr>
                <w:noProof/>
                <w:webHidden/>
              </w:rPr>
              <w:tab/>
            </w:r>
            <w:r w:rsidR="001C345E">
              <w:rPr>
                <w:noProof/>
                <w:webHidden/>
              </w:rPr>
              <w:fldChar w:fldCharType="begin"/>
            </w:r>
            <w:r w:rsidR="001C345E">
              <w:rPr>
                <w:noProof/>
                <w:webHidden/>
              </w:rPr>
              <w:instrText xml:space="preserve"> PAGEREF _Toc141782579 \h </w:instrText>
            </w:r>
            <w:r w:rsidR="001C345E">
              <w:rPr>
                <w:noProof/>
                <w:webHidden/>
              </w:rPr>
            </w:r>
            <w:r w:rsidR="001C345E">
              <w:rPr>
                <w:noProof/>
                <w:webHidden/>
              </w:rPr>
              <w:fldChar w:fldCharType="separate"/>
            </w:r>
            <w:r w:rsidR="00276015">
              <w:rPr>
                <w:noProof/>
                <w:webHidden/>
              </w:rPr>
              <w:t>37</w:t>
            </w:r>
            <w:r w:rsidR="001C345E">
              <w:rPr>
                <w:noProof/>
                <w:webHidden/>
              </w:rPr>
              <w:fldChar w:fldCharType="end"/>
            </w:r>
          </w:hyperlink>
        </w:p>
        <w:p w14:paraId="511B2D14" w14:textId="2DB3AA84" w:rsidR="001C345E" w:rsidRDefault="00000000">
          <w:pPr>
            <w:pStyle w:val="TOC2"/>
            <w:tabs>
              <w:tab w:val="right" w:leader="dot" w:pos="9500"/>
            </w:tabs>
            <w:rPr>
              <w:noProof/>
              <w:kern w:val="2"/>
              <w:sz w:val="22"/>
              <w:szCs w:val="22"/>
              <w:lang w:val="en-IE" w:eastAsia="en-IE"/>
              <w14:ligatures w14:val="standardContextual"/>
            </w:rPr>
          </w:pPr>
          <w:hyperlink w:anchor="_Toc141782580" w:history="1">
            <w:r w:rsidR="001C345E" w:rsidRPr="00961799">
              <w:rPr>
                <w:rStyle w:val="Hyperlink"/>
                <w:rFonts w:ascii="Calibri" w:eastAsia="Calibri" w:hAnsi="Calibri" w:cs="Calibri"/>
                <w:noProof/>
                <w:snapToGrid w:val="0"/>
              </w:rPr>
              <w:t>FREAGAIRT MAIDIR LEIS AN ÚCRÁIN</w:t>
            </w:r>
            <w:r w:rsidR="001C345E">
              <w:rPr>
                <w:noProof/>
                <w:webHidden/>
              </w:rPr>
              <w:tab/>
            </w:r>
            <w:r w:rsidR="001C345E">
              <w:rPr>
                <w:noProof/>
                <w:webHidden/>
              </w:rPr>
              <w:fldChar w:fldCharType="begin"/>
            </w:r>
            <w:r w:rsidR="001C345E">
              <w:rPr>
                <w:noProof/>
                <w:webHidden/>
              </w:rPr>
              <w:instrText xml:space="preserve"> PAGEREF _Toc141782580 \h </w:instrText>
            </w:r>
            <w:r w:rsidR="001C345E">
              <w:rPr>
                <w:noProof/>
                <w:webHidden/>
              </w:rPr>
            </w:r>
            <w:r w:rsidR="001C345E">
              <w:rPr>
                <w:noProof/>
                <w:webHidden/>
              </w:rPr>
              <w:fldChar w:fldCharType="separate"/>
            </w:r>
            <w:r w:rsidR="00276015">
              <w:rPr>
                <w:noProof/>
                <w:webHidden/>
              </w:rPr>
              <w:t>37</w:t>
            </w:r>
            <w:r w:rsidR="001C345E">
              <w:rPr>
                <w:noProof/>
                <w:webHidden/>
              </w:rPr>
              <w:fldChar w:fldCharType="end"/>
            </w:r>
          </w:hyperlink>
        </w:p>
        <w:p w14:paraId="1A9D375A" w14:textId="271FDB38" w:rsidR="001C345E" w:rsidRDefault="00000000">
          <w:pPr>
            <w:pStyle w:val="TOC1"/>
            <w:tabs>
              <w:tab w:val="right" w:leader="dot" w:pos="9500"/>
            </w:tabs>
            <w:rPr>
              <w:noProof/>
              <w:kern w:val="2"/>
              <w:sz w:val="22"/>
              <w:szCs w:val="22"/>
              <w:lang w:val="en-IE" w:eastAsia="en-IE"/>
              <w14:ligatures w14:val="standardContextual"/>
            </w:rPr>
          </w:pPr>
          <w:hyperlink w:anchor="_Toc141782581" w:history="1">
            <w:r w:rsidR="001C345E" w:rsidRPr="00961799">
              <w:rPr>
                <w:rStyle w:val="Hyperlink"/>
                <w:noProof/>
                <w:snapToGrid w:val="0"/>
              </w:rPr>
              <w:t>Forbairt Eacnamaíochta, Tuaithe agus Pobail</w:t>
            </w:r>
            <w:r w:rsidR="001C345E">
              <w:rPr>
                <w:noProof/>
                <w:webHidden/>
              </w:rPr>
              <w:tab/>
            </w:r>
            <w:r w:rsidR="001C345E">
              <w:rPr>
                <w:noProof/>
                <w:webHidden/>
              </w:rPr>
              <w:fldChar w:fldCharType="begin"/>
            </w:r>
            <w:r w:rsidR="001C345E">
              <w:rPr>
                <w:noProof/>
                <w:webHidden/>
              </w:rPr>
              <w:instrText xml:space="preserve"> PAGEREF _Toc141782581 \h </w:instrText>
            </w:r>
            <w:r w:rsidR="001C345E">
              <w:rPr>
                <w:noProof/>
                <w:webHidden/>
              </w:rPr>
            </w:r>
            <w:r w:rsidR="001C345E">
              <w:rPr>
                <w:noProof/>
                <w:webHidden/>
              </w:rPr>
              <w:fldChar w:fldCharType="separate"/>
            </w:r>
            <w:r w:rsidR="00276015">
              <w:rPr>
                <w:noProof/>
                <w:webHidden/>
              </w:rPr>
              <w:t>38</w:t>
            </w:r>
            <w:r w:rsidR="001C345E">
              <w:rPr>
                <w:noProof/>
                <w:webHidden/>
              </w:rPr>
              <w:fldChar w:fldCharType="end"/>
            </w:r>
          </w:hyperlink>
        </w:p>
        <w:p w14:paraId="1C613E6E" w14:textId="362DC9BC" w:rsidR="001C345E" w:rsidRDefault="00000000">
          <w:pPr>
            <w:pStyle w:val="TOC2"/>
            <w:tabs>
              <w:tab w:val="right" w:leader="dot" w:pos="9500"/>
            </w:tabs>
            <w:rPr>
              <w:noProof/>
              <w:kern w:val="2"/>
              <w:sz w:val="22"/>
              <w:szCs w:val="22"/>
              <w:lang w:val="en-IE" w:eastAsia="en-IE"/>
              <w14:ligatures w14:val="standardContextual"/>
            </w:rPr>
          </w:pPr>
          <w:hyperlink w:anchor="_Toc141782582" w:history="1">
            <w:r w:rsidR="001C345E" w:rsidRPr="00961799">
              <w:rPr>
                <w:rStyle w:val="Hyperlink"/>
                <w:rFonts w:ascii="Calibri" w:eastAsia="Calibri" w:hAnsi="Calibri" w:cs="Calibri"/>
                <w:noProof/>
                <w:snapToGrid w:val="0"/>
              </w:rPr>
              <w:t>EARNÁIL AN BHIA</w:t>
            </w:r>
            <w:r w:rsidR="001C345E">
              <w:rPr>
                <w:noProof/>
                <w:webHidden/>
              </w:rPr>
              <w:tab/>
            </w:r>
            <w:r w:rsidR="001C345E">
              <w:rPr>
                <w:noProof/>
                <w:webHidden/>
              </w:rPr>
              <w:fldChar w:fldCharType="begin"/>
            </w:r>
            <w:r w:rsidR="001C345E">
              <w:rPr>
                <w:noProof/>
                <w:webHidden/>
              </w:rPr>
              <w:instrText xml:space="preserve"> PAGEREF _Toc141782582 \h </w:instrText>
            </w:r>
            <w:r w:rsidR="001C345E">
              <w:rPr>
                <w:noProof/>
                <w:webHidden/>
              </w:rPr>
            </w:r>
            <w:r w:rsidR="001C345E">
              <w:rPr>
                <w:noProof/>
                <w:webHidden/>
              </w:rPr>
              <w:fldChar w:fldCharType="separate"/>
            </w:r>
            <w:r w:rsidR="00276015">
              <w:rPr>
                <w:noProof/>
                <w:webHidden/>
              </w:rPr>
              <w:t>38</w:t>
            </w:r>
            <w:r w:rsidR="001C345E">
              <w:rPr>
                <w:noProof/>
                <w:webHidden/>
              </w:rPr>
              <w:fldChar w:fldCharType="end"/>
            </w:r>
          </w:hyperlink>
        </w:p>
        <w:p w14:paraId="59A4C76B" w14:textId="5F320401" w:rsidR="001C345E" w:rsidRDefault="00000000">
          <w:pPr>
            <w:pStyle w:val="TOC3"/>
            <w:tabs>
              <w:tab w:val="right" w:leader="dot" w:pos="9500"/>
            </w:tabs>
            <w:rPr>
              <w:noProof/>
              <w:kern w:val="2"/>
              <w:sz w:val="22"/>
              <w:szCs w:val="22"/>
              <w:lang w:val="en-IE" w:eastAsia="en-IE"/>
              <w14:ligatures w14:val="standardContextual"/>
            </w:rPr>
          </w:pPr>
          <w:hyperlink w:anchor="_Toc141782583"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_Toc141782583 \h </w:instrText>
            </w:r>
            <w:r w:rsidR="001C345E">
              <w:rPr>
                <w:noProof/>
                <w:webHidden/>
              </w:rPr>
            </w:r>
            <w:r w:rsidR="001C345E">
              <w:rPr>
                <w:noProof/>
                <w:webHidden/>
              </w:rPr>
              <w:fldChar w:fldCharType="separate"/>
            </w:r>
            <w:r w:rsidR="00276015">
              <w:rPr>
                <w:noProof/>
                <w:webHidden/>
              </w:rPr>
              <w:t>38</w:t>
            </w:r>
            <w:r w:rsidR="001C345E">
              <w:rPr>
                <w:noProof/>
                <w:webHidden/>
              </w:rPr>
              <w:fldChar w:fldCharType="end"/>
            </w:r>
          </w:hyperlink>
        </w:p>
        <w:p w14:paraId="21833C53" w14:textId="071A5D22" w:rsidR="001C345E" w:rsidRDefault="00000000">
          <w:pPr>
            <w:pStyle w:val="TOC3"/>
            <w:tabs>
              <w:tab w:val="right" w:leader="dot" w:pos="9500"/>
            </w:tabs>
            <w:rPr>
              <w:noProof/>
              <w:kern w:val="2"/>
              <w:sz w:val="22"/>
              <w:szCs w:val="22"/>
              <w:lang w:val="en-IE" w:eastAsia="en-IE"/>
              <w14:ligatures w14:val="standardContextual"/>
            </w:rPr>
          </w:pPr>
          <w:hyperlink w:anchor="_Toc141782584"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_Toc141782584 \h </w:instrText>
            </w:r>
            <w:r w:rsidR="001C345E">
              <w:rPr>
                <w:noProof/>
                <w:webHidden/>
              </w:rPr>
            </w:r>
            <w:r w:rsidR="001C345E">
              <w:rPr>
                <w:noProof/>
                <w:webHidden/>
              </w:rPr>
              <w:fldChar w:fldCharType="separate"/>
            </w:r>
            <w:r w:rsidR="00276015">
              <w:rPr>
                <w:noProof/>
                <w:webHidden/>
              </w:rPr>
              <w:t>39</w:t>
            </w:r>
            <w:r w:rsidR="001C345E">
              <w:rPr>
                <w:noProof/>
                <w:webHidden/>
              </w:rPr>
              <w:fldChar w:fldCharType="end"/>
            </w:r>
          </w:hyperlink>
        </w:p>
        <w:p w14:paraId="42ADF792" w14:textId="7F91F82C" w:rsidR="001C345E" w:rsidRDefault="00000000">
          <w:pPr>
            <w:pStyle w:val="TOC2"/>
            <w:tabs>
              <w:tab w:val="right" w:leader="dot" w:pos="9500"/>
            </w:tabs>
            <w:rPr>
              <w:noProof/>
              <w:kern w:val="2"/>
              <w:sz w:val="22"/>
              <w:szCs w:val="22"/>
              <w:lang w:val="en-IE" w:eastAsia="en-IE"/>
              <w14:ligatures w14:val="standardContextual"/>
            </w:rPr>
          </w:pPr>
          <w:hyperlink w:anchor="_Toc141782585" w:history="1">
            <w:r w:rsidR="001C345E" w:rsidRPr="00961799">
              <w:rPr>
                <w:rStyle w:val="Hyperlink"/>
                <w:rFonts w:eastAsiaTheme="minorHAnsi"/>
                <w:noProof/>
                <w:snapToGrid w:val="0"/>
              </w:rPr>
              <w:t>Earnálacha Cruthaitheacha agus Cultúir</w:t>
            </w:r>
            <w:r w:rsidR="001C345E">
              <w:rPr>
                <w:noProof/>
                <w:webHidden/>
              </w:rPr>
              <w:tab/>
            </w:r>
            <w:r w:rsidR="001C345E">
              <w:rPr>
                <w:noProof/>
                <w:webHidden/>
              </w:rPr>
              <w:fldChar w:fldCharType="begin"/>
            </w:r>
            <w:r w:rsidR="001C345E">
              <w:rPr>
                <w:noProof/>
                <w:webHidden/>
              </w:rPr>
              <w:instrText xml:space="preserve"> PAGEREF _Toc141782585 \h </w:instrText>
            </w:r>
            <w:r w:rsidR="001C345E">
              <w:rPr>
                <w:noProof/>
                <w:webHidden/>
              </w:rPr>
            </w:r>
            <w:r w:rsidR="001C345E">
              <w:rPr>
                <w:noProof/>
                <w:webHidden/>
              </w:rPr>
              <w:fldChar w:fldCharType="separate"/>
            </w:r>
            <w:r w:rsidR="00276015">
              <w:rPr>
                <w:noProof/>
                <w:webHidden/>
              </w:rPr>
              <w:t>40</w:t>
            </w:r>
            <w:r w:rsidR="001C345E">
              <w:rPr>
                <w:noProof/>
                <w:webHidden/>
              </w:rPr>
              <w:fldChar w:fldCharType="end"/>
            </w:r>
          </w:hyperlink>
        </w:p>
        <w:p w14:paraId="26FF7774" w14:textId="4C795596" w:rsidR="001C345E" w:rsidRDefault="00000000">
          <w:pPr>
            <w:pStyle w:val="TOC3"/>
            <w:tabs>
              <w:tab w:val="right" w:leader="dot" w:pos="9500"/>
            </w:tabs>
            <w:rPr>
              <w:noProof/>
              <w:kern w:val="2"/>
              <w:sz w:val="22"/>
              <w:szCs w:val="22"/>
              <w:lang w:val="en-IE" w:eastAsia="en-IE"/>
              <w14:ligatures w14:val="standardContextual"/>
            </w:rPr>
          </w:pPr>
          <w:hyperlink w:anchor="_Toc141782586" w:history="1">
            <w:r w:rsidR="001C345E" w:rsidRPr="00961799">
              <w:rPr>
                <w:rStyle w:val="Hyperlink"/>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_Toc141782586 \h </w:instrText>
            </w:r>
            <w:r w:rsidR="001C345E">
              <w:rPr>
                <w:noProof/>
                <w:webHidden/>
              </w:rPr>
            </w:r>
            <w:r w:rsidR="001C345E">
              <w:rPr>
                <w:noProof/>
                <w:webHidden/>
              </w:rPr>
              <w:fldChar w:fldCharType="separate"/>
            </w:r>
            <w:r w:rsidR="00276015">
              <w:rPr>
                <w:noProof/>
                <w:webHidden/>
              </w:rPr>
              <w:t>40</w:t>
            </w:r>
            <w:r w:rsidR="001C345E">
              <w:rPr>
                <w:noProof/>
                <w:webHidden/>
              </w:rPr>
              <w:fldChar w:fldCharType="end"/>
            </w:r>
          </w:hyperlink>
        </w:p>
        <w:p w14:paraId="319667B2" w14:textId="3DF3407E" w:rsidR="001C345E" w:rsidRDefault="00000000">
          <w:pPr>
            <w:pStyle w:val="TOC3"/>
            <w:tabs>
              <w:tab w:val="right" w:leader="dot" w:pos="9500"/>
            </w:tabs>
            <w:rPr>
              <w:noProof/>
              <w:kern w:val="2"/>
              <w:sz w:val="22"/>
              <w:szCs w:val="22"/>
              <w:lang w:val="en-IE" w:eastAsia="en-IE"/>
              <w14:ligatures w14:val="standardContextual"/>
            </w:rPr>
          </w:pPr>
          <w:hyperlink w:anchor="_Toc141782587"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_Toc141782587 \h </w:instrText>
            </w:r>
            <w:r w:rsidR="001C345E">
              <w:rPr>
                <w:noProof/>
                <w:webHidden/>
              </w:rPr>
            </w:r>
            <w:r w:rsidR="001C345E">
              <w:rPr>
                <w:noProof/>
                <w:webHidden/>
              </w:rPr>
              <w:fldChar w:fldCharType="separate"/>
            </w:r>
            <w:r w:rsidR="00276015">
              <w:rPr>
                <w:noProof/>
                <w:webHidden/>
              </w:rPr>
              <w:t>40</w:t>
            </w:r>
            <w:r w:rsidR="001C345E">
              <w:rPr>
                <w:noProof/>
                <w:webHidden/>
              </w:rPr>
              <w:fldChar w:fldCharType="end"/>
            </w:r>
          </w:hyperlink>
        </w:p>
        <w:p w14:paraId="7214E73C" w14:textId="2603A3B3" w:rsidR="001C345E" w:rsidRDefault="00000000">
          <w:pPr>
            <w:pStyle w:val="TOC2"/>
            <w:tabs>
              <w:tab w:val="right" w:leader="dot" w:pos="9500"/>
            </w:tabs>
            <w:rPr>
              <w:noProof/>
              <w:kern w:val="2"/>
              <w:sz w:val="22"/>
              <w:szCs w:val="22"/>
              <w:lang w:val="en-IE" w:eastAsia="en-IE"/>
              <w14:ligatures w14:val="standardContextual"/>
            </w:rPr>
          </w:pPr>
          <w:hyperlink w:anchor="_Toc141782588" w:history="1">
            <w:r w:rsidR="001C345E" w:rsidRPr="00961799">
              <w:rPr>
                <w:rStyle w:val="Hyperlink"/>
                <w:noProof/>
                <w:snapToGrid w:val="0"/>
              </w:rPr>
              <w:t>Turasóireacht</w:t>
            </w:r>
            <w:r w:rsidR="001C345E">
              <w:rPr>
                <w:noProof/>
                <w:webHidden/>
              </w:rPr>
              <w:tab/>
            </w:r>
            <w:r w:rsidR="001C345E">
              <w:rPr>
                <w:noProof/>
                <w:webHidden/>
              </w:rPr>
              <w:fldChar w:fldCharType="begin"/>
            </w:r>
            <w:r w:rsidR="001C345E">
              <w:rPr>
                <w:noProof/>
                <w:webHidden/>
              </w:rPr>
              <w:instrText xml:space="preserve"> PAGEREF _Toc141782588 \h </w:instrText>
            </w:r>
            <w:r w:rsidR="001C345E">
              <w:rPr>
                <w:noProof/>
                <w:webHidden/>
              </w:rPr>
            </w:r>
            <w:r w:rsidR="001C345E">
              <w:rPr>
                <w:noProof/>
                <w:webHidden/>
              </w:rPr>
              <w:fldChar w:fldCharType="separate"/>
            </w:r>
            <w:r w:rsidR="00276015">
              <w:rPr>
                <w:noProof/>
                <w:webHidden/>
              </w:rPr>
              <w:t>41</w:t>
            </w:r>
            <w:r w:rsidR="001C345E">
              <w:rPr>
                <w:noProof/>
                <w:webHidden/>
              </w:rPr>
              <w:fldChar w:fldCharType="end"/>
            </w:r>
          </w:hyperlink>
        </w:p>
        <w:p w14:paraId="26F7E541" w14:textId="7F5A83F3" w:rsidR="001C345E" w:rsidRDefault="00000000">
          <w:pPr>
            <w:pStyle w:val="TOC3"/>
            <w:tabs>
              <w:tab w:val="right" w:leader="dot" w:pos="9500"/>
            </w:tabs>
            <w:rPr>
              <w:noProof/>
              <w:kern w:val="2"/>
              <w:sz w:val="22"/>
              <w:szCs w:val="22"/>
              <w:lang w:val="en-IE" w:eastAsia="en-IE"/>
              <w14:ligatures w14:val="standardContextual"/>
            </w:rPr>
          </w:pPr>
          <w:hyperlink w:anchor="_Toc141782589"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_Toc141782589 \h </w:instrText>
            </w:r>
            <w:r w:rsidR="001C345E">
              <w:rPr>
                <w:noProof/>
                <w:webHidden/>
              </w:rPr>
            </w:r>
            <w:r w:rsidR="001C345E">
              <w:rPr>
                <w:noProof/>
                <w:webHidden/>
              </w:rPr>
              <w:fldChar w:fldCharType="separate"/>
            </w:r>
            <w:r w:rsidR="00276015">
              <w:rPr>
                <w:noProof/>
                <w:webHidden/>
              </w:rPr>
              <w:t>41</w:t>
            </w:r>
            <w:r w:rsidR="001C345E">
              <w:rPr>
                <w:noProof/>
                <w:webHidden/>
              </w:rPr>
              <w:fldChar w:fldCharType="end"/>
            </w:r>
          </w:hyperlink>
        </w:p>
        <w:p w14:paraId="0F22BD37" w14:textId="5E602B65" w:rsidR="001C345E" w:rsidRDefault="00000000">
          <w:pPr>
            <w:pStyle w:val="TOC3"/>
            <w:tabs>
              <w:tab w:val="right" w:leader="dot" w:pos="9500"/>
            </w:tabs>
            <w:rPr>
              <w:noProof/>
              <w:kern w:val="2"/>
              <w:sz w:val="22"/>
              <w:szCs w:val="22"/>
              <w:lang w:val="en-IE" w:eastAsia="en-IE"/>
              <w14:ligatures w14:val="standardContextual"/>
            </w:rPr>
          </w:pPr>
          <w:hyperlink w:anchor="_Toc141782590"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_Toc141782590 \h </w:instrText>
            </w:r>
            <w:r w:rsidR="001C345E">
              <w:rPr>
                <w:noProof/>
                <w:webHidden/>
              </w:rPr>
            </w:r>
            <w:r w:rsidR="001C345E">
              <w:rPr>
                <w:noProof/>
                <w:webHidden/>
              </w:rPr>
              <w:fldChar w:fldCharType="separate"/>
            </w:r>
            <w:r w:rsidR="00276015">
              <w:rPr>
                <w:noProof/>
                <w:webHidden/>
              </w:rPr>
              <w:t>43</w:t>
            </w:r>
            <w:r w:rsidR="001C345E">
              <w:rPr>
                <w:noProof/>
                <w:webHidden/>
              </w:rPr>
              <w:fldChar w:fldCharType="end"/>
            </w:r>
          </w:hyperlink>
        </w:p>
        <w:p w14:paraId="42C1AF36" w14:textId="4E63EEFE" w:rsidR="001C345E" w:rsidRDefault="00000000">
          <w:pPr>
            <w:pStyle w:val="TOC2"/>
            <w:tabs>
              <w:tab w:val="right" w:leader="dot" w:pos="9500"/>
            </w:tabs>
            <w:rPr>
              <w:noProof/>
              <w:kern w:val="2"/>
              <w:sz w:val="22"/>
              <w:szCs w:val="22"/>
              <w:lang w:val="en-IE" w:eastAsia="en-IE"/>
              <w14:ligatures w14:val="standardContextual"/>
            </w:rPr>
          </w:pPr>
          <w:hyperlink w:anchor="_Toc141782591" w:history="1">
            <w:r w:rsidR="001C345E" w:rsidRPr="00961799">
              <w:rPr>
                <w:rStyle w:val="Hyperlink"/>
                <w:rFonts w:eastAsiaTheme="minorHAnsi"/>
                <w:noProof/>
                <w:snapToGrid w:val="0"/>
              </w:rPr>
              <w:t>Conair Eacnamaíoch an Atlantaigh</w:t>
            </w:r>
            <w:r w:rsidR="001C345E">
              <w:rPr>
                <w:noProof/>
                <w:webHidden/>
              </w:rPr>
              <w:tab/>
            </w:r>
            <w:r w:rsidR="001C345E">
              <w:rPr>
                <w:noProof/>
                <w:webHidden/>
              </w:rPr>
              <w:fldChar w:fldCharType="begin"/>
            </w:r>
            <w:r w:rsidR="001C345E">
              <w:rPr>
                <w:noProof/>
                <w:webHidden/>
              </w:rPr>
              <w:instrText xml:space="preserve"> PAGEREF _Toc141782591 \h </w:instrText>
            </w:r>
            <w:r w:rsidR="001C345E">
              <w:rPr>
                <w:noProof/>
                <w:webHidden/>
              </w:rPr>
            </w:r>
            <w:r w:rsidR="001C345E">
              <w:rPr>
                <w:noProof/>
                <w:webHidden/>
              </w:rPr>
              <w:fldChar w:fldCharType="separate"/>
            </w:r>
            <w:r w:rsidR="00276015">
              <w:rPr>
                <w:noProof/>
                <w:webHidden/>
              </w:rPr>
              <w:t>44</w:t>
            </w:r>
            <w:r w:rsidR="001C345E">
              <w:rPr>
                <w:noProof/>
                <w:webHidden/>
              </w:rPr>
              <w:fldChar w:fldCharType="end"/>
            </w:r>
          </w:hyperlink>
        </w:p>
        <w:p w14:paraId="1B6B885B" w14:textId="73AB4559" w:rsidR="001C345E" w:rsidRDefault="00000000">
          <w:pPr>
            <w:pStyle w:val="TOC3"/>
            <w:tabs>
              <w:tab w:val="right" w:leader="dot" w:pos="9500"/>
            </w:tabs>
            <w:rPr>
              <w:noProof/>
              <w:kern w:val="2"/>
              <w:sz w:val="22"/>
              <w:szCs w:val="22"/>
              <w:lang w:val="en-IE" w:eastAsia="en-IE"/>
              <w14:ligatures w14:val="standardContextual"/>
            </w:rPr>
          </w:pPr>
          <w:hyperlink w:anchor="_Toc141782592"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_Toc141782592 \h </w:instrText>
            </w:r>
            <w:r w:rsidR="001C345E">
              <w:rPr>
                <w:noProof/>
                <w:webHidden/>
              </w:rPr>
            </w:r>
            <w:r w:rsidR="001C345E">
              <w:rPr>
                <w:noProof/>
                <w:webHidden/>
              </w:rPr>
              <w:fldChar w:fldCharType="separate"/>
            </w:r>
            <w:r w:rsidR="00276015">
              <w:rPr>
                <w:noProof/>
                <w:webHidden/>
              </w:rPr>
              <w:t>44</w:t>
            </w:r>
            <w:r w:rsidR="001C345E">
              <w:rPr>
                <w:noProof/>
                <w:webHidden/>
              </w:rPr>
              <w:fldChar w:fldCharType="end"/>
            </w:r>
          </w:hyperlink>
        </w:p>
        <w:p w14:paraId="075AC774" w14:textId="1748EDE7" w:rsidR="001C345E" w:rsidRDefault="00000000">
          <w:pPr>
            <w:pStyle w:val="TOC3"/>
            <w:tabs>
              <w:tab w:val="right" w:leader="dot" w:pos="9500"/>
            </w:tabs>
            <w:rPr>
              <w:noProof/>
              <w:kern w:val="2"/>
              <w:sz w:val="22"/>
              <w:szCs w:val="22"/>
              <w:lang w:val="en-IE" w:eastAsia="en-IE"/>
              <w14:ligatures w14:val="standardContextual"/>
            </w:rPr>
          </w:pPr>
          <w:hyperlink w:anchor="_Toc141782593"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_Toc141782593 \h </w:instrText>
            </w:r>
            <w:r w:rsidR="001C345E">
              <w:rPr>
                <w:noProof/>
                <w:webHidden/>
              </w:rPr>
            </w:r>
            <w:r w:rsidR="001C345E">
              <w:rPr>
                <w:noProof/>
                <w:webHidden/>
              </w:rPr>
              <w:fldChar w:fldCharType="separate"/>
            </w:r>
            <w:r w:rsidR="00276015">
              <w:rPr>
                <w:noProof/>
                <w:webHidden/>
              </w:rPr>
              <w:t>44</w:t>
            </w:r>
            <w:r w:rsidR="001C345E">
              <w:rPr>
                <w:noProof/>
                <w:webHidden/>
              </w:rPr>
              <w:fldChar w:fldCharType="end"/>
            </w:r>
          </w:hyperlink>
        </w:p>
        <w:p w14:paraId="40A2700D" w14:textId="76AF7247" w:rsidR="001C345E" w:rsidRDefault="00000000">
          <w:pPr>
            <w:pStyle w:val="TOC2"/>
            <w:tabs>
              <w:tab w:val="right" w:leader="dot" w:pos="9500"/>
            </w:tabs>
            <w:rPr>
              <w:noProof/>
              <w:kern w:val="2"/>
              <w:sz w:val="22"/>
              <w:szCs w:val="22"/>
              <w:lang w:val="en-IE" w:eastAsia="en-IE"/>
              <w14:ligatures w14:val="standardContextual"/>
            </w:rPr>
          </w:pPr>
          <w:hyperlink w:anchor="_Toc141782594" w:history="1">
            <w:r w:rsidR="001C345E" w:rsidRPr="00961799">
              <w:rPr>
                <w:rStyle w:val="Hyperlink"/>
                <w:rFonts w:ascii="Calibri" w:eastAsia="Calibri" w:hAnsi="Calibri" w:cs="Calibri"/>
                <w:noProof/>
                <w:snapToGrid w:val="0"/>
              </w:rPr>
              <w:t>FORBAIRT AGUS TACAÍOCHTAÍ DO MHOIL OIBRE</w:t>
            </w:r>
            <w:r w:rsidR="001C345E">
              <w:rPr>
                <w:noProof/>
                <w:webHidden/>
              </w:rPr>
              <w:tab/>
            </w:r>
            <w:r w:rsidR="001C345E">
              <w:rPr>
                <w:noProof/>
                <w:webHidden/>
              </w:rPr>
              <w:fldChar w:fldCharType="begin"/>
            </w:r>
            <w:r w:rsidR="001C345E">
              <w:rPr>
                <w:noProof/>
                <w:webHidden/>
              </w:rPr>
              <w:instrText xml:space="preserve"> PAGEREF _Toc141782594 \h </w:instrText>
            </w:r>
            <w:r w:rsidR="001C345E">
              <w:rPr>
                <w:noProof/>
                <w:webHidden/>
              </w:rPr>
            </w:r>
            <w:r w:rsidR="001C345E">
              <w:rPr>
                <w:noProof/>
                <w:webHidden/>
              </w:rPr>
              <w:fldChar w:fldCharType="separate"/>
            </w:r>
            <w:r w:rsidR="00276015">
              <w:rPr>
                <w:noProof/>
                <w:webHidden/>
              </w:rPr>
              <w:t>44</w:t>
            </w:r>
            <w:r w:rsidR="001C345E">
              <w:rPr>
                <w:noProof/>
                <w:webHidden/>
              </w:rPr>
              <w:fldChar w:fldCharType="end"/>
            </w:r>
          </w:hyperlink>
        </w:p>
        <w:p w14:paraId="32B1846E" w14:textId="39FFA025" w:rsidR="001C345E" w:rsidRDefault="00000000">
          <w:pPr>
            <w:pStyle w:val="TOC3"/>
            <w:tabs>
              <w:tab w:val="right" w:leader="dot" w:pos="9500"/>
            </w:tabs>
            <w:rPr>
              <w:noProof/>
              <w:kern w:val="2"/>
              <w:sz w:val="22"/>
              <w:szCs w:val="22"/>
              <w:lang w:val="en-IE" w:eastAsia="en-IE"/>
              <w14:ligatures w14:val="standardContextual"/>
            </w:rPr>
          </w:pPr>
          <w:hyperlink w:anchor="_Toc141782595"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_Toc141782595 \h </w:instrText>
            </w:r>
            <w:r w:rsidR="001C345E">
              <w:rPr>
                <w:noProof/>
                <w:webHidden/>
              </w:rPr>
            </w:r>
            <w:r w:rsidR="001C345E">
              <w:rPr>
                <w:noProof/>
                <w:webHidden/>
              </w:rPr>
              <w:fldChar w:fldCharType="separate"/>
            </w:r>
            <w:r w:rsidR="00276015">
              <w:rPr>
                <w:noProof/>
                <w:webHidden/>
              </w:rPr>
              <w:t>44</w:t>
            </w:r>
            <w:r w:rsidR="001C345E">
              <w:rPr>
                <w:noProof/>
                <w:webHidden/>
              </w:rPr>
              <w:fldChar w:fldCharType="end"/>
            </w:r>
          </w:hyperlink>
        </w:p>
        <w:p w14:paraId="5F324467" w14:textId="4EB88B68" w:rsidR="001C345E" w:rsidRDefault="00000000">
          <w:pPr>
            <w:pStyle w:val="TOC3"/>
            <w:tabs>
              <w:tab w:val="right" w:leader="dot" w:pos="9500"/>
            </w:tabs>
            <w:rPr>
              <w:noProof/>
              <w:kern w:val="2"/>
              <w:sz w:val="22"/>
              <w:szCs w:val="22"/>
              <w:lang w:val="en-IE" w:eastAsia="en-IE"/>
              <w14:ligatures w14:val="standardContextual"/>
            </w:rPr>
          </w:pPr>
          <w:hyperlink w:anchor="_Toc141782596" w:history="1">
            <w:r w:rsidR="001C345E" w:rsidRPr="00961799">
              <w:rPr>
                <w:rStyle w:val="Hyperlink"/>
                <w:rFonts w:ascii="Calibri" w:eastAsia="Calibri" w:hAnsi="Calibri" w:cs="Calibri"/>
                <w:noProof/>
                <w:snapToGrid w:val="0"/>
              </w:rPr>
              <w:t>MOLTAÍ 2023:</w:t>
            </w:r>
            <w:r w:rsidR="001C345E">
              <w:rPr>
                <w:noProof/>
                <w:webHidden/>
              </w:rPr>
              <w:tab/>
            </w:r>
            <w:r w:rsidR="001C345E">
              <w:rPr>
                <w:noProof/>
                <w:webHidden/>
              </w:rPr>
              <w:fldChar w:fldCharType="begin"/>
            </w:r>
            <w:r w:rsidR="001C345E">
              <w:rPr>
                <w:noProof/>
                <w:webHidden/>
              </w:rPr>
              <w:instrText xml:space="preserve"> PAGEREF _Toc141782596 \h </w:instrText>
            </w:r>
            <w:r w:rsidR="001C345E">
              <w:rPr>
                <w:noProof/>
                <w:webHidden/>
              </w:rPr>
            </w:r>
            <w:r w:rsidR="001C345E">
              <w:rPr>
                <w:noProof/>
                <w:webHidden/>
              </w:rPr>
              <w:fldChar w:fldCharType="separate"/>
            </w:r>
            <w:r w:rsidR="00276015">
              <w:rPr>
                <w:noProof/>
                <w:webHidden/>
              </w:rPr>
              <w:t>45</w:t>
            </w:r>
            <w:r w:rsidR="001C345E">
              <w:rPr>
                <w:noProof/>
                <w:webHidden/>
              </w:rPr>
              <w:fldChar w:fldCharType="end"/>
            </w:r>
          </w:hyperlink>
        </w:p>
        <w:p w14:paraId="26771875" w14:textId="6E5A883C" w:rsidR="001C345E" w:rsidRDefault="00000000">
          <w:pPr>
            <w:pStyle w:val="TOC2"/>
            <w:tabs>
              <w:tab w:val="right" w:leader="dot" w:pos="9500"/>
            </w:tabs>
            <w:rPr>
              <w:noProof/>
              <w:kern w:val="2"/>
              <w:sz w:val="22"/>
              <w:szCs w:val="22"/>
              <w:lang w:val="en-IE" w:eastAsia="en-IE"/>
              <w14:ligatures w14:val="standardContextual"/>
            </w:rPr>
          </w:pPr>
          <w:hyperlink w:anchor="_Toc141782597" w:history="1">
            <w:r w:rsidR="001C345E" w:rsidRPr="00961799">
              <w:rPr>
                <w:rStyle w:val="Hyperlink"/>
                <w:noProof/>
                <w:snapToGrid w:val="0"/>
              </w:rPr>
              <w:t>Tionscnaimh agus Straitéis Ghinearálta um Fhorbairt Eacnamaíoch</w:t>
            </w:r>
            <w:r w:rsidR="001C345E">
              <w:rPr>
                <w:noProof/>
                <w:webHidden/>
              </w:rPr>
              <w:tab/>
            </w:r>
            <w:r w:rsidR="001C345E">
              <w:rPr>
                <w:noProof/>
                <w:webHidden/>
              </w:rPr>
              <w:fldChar w:fldCharType="begin"/>
            </w:r>
            <w:r w:rsidR="001C345E">
              <w:rPr>
                <w:noProof/>
                <w:webHidden/>
              </w:rPr>
              <w:instrText xml:space="preserve"> PAGEREF _Toc141782597 \h </w:instrText>
            </w:r>
            <w:r w:rsidR="001C345E">
              <w:rPr>
                <w:noProof/>
                <w:webHidden/>
              </w:rPr>
            </w:r>
            <w:r w:rsidR="001C345E">
              <w:rPr>
                <w:noProof/>
                <w:webHidden/>
              </w:rPr>
              <w:fldChar w:fldCharType="separate"/>
            </w:r>
            <w:r w:rsidR="00276015">
              <w:rPr>
                <w:noProof/>
                <w:webHidden/>
              </w:rPr>
              <w:t>45</w:t>
            </w:r>
            <w:r w:rsidR="001C345E">
              <w:rPr>
                <w:noProof/>
                <w:webHidden/>
              </w:rPr>
              <w:fldChar w:fldCharType="end"/>
            </w:r>
          </w:hyperlink>
        </w:p>
        <w:p w14:paraId="41F20FB4" w14:textId="271018C9" w:rsidR="001C345E" w:rsidRDefault="00000000">
          <w:pPr>
            <w:pStyle w:val="TOC3"/>
            <w:tabs>
              <w:tab w:val="right" w:leader="dot" w:pos="9500"/>
            </w:tabs>
            <w:rPr>
              <w:noProof/>
              <w:kern w:val="2"/>
              <w:sz w:val="22"/>
              <w:szCs w:val="22"/>
              <w:lang w:val="en-IE" w:eastAsia="en-IE"/>
              <w14:ligatures w14:val="standardContextual"/>
            </w:rPr>
          </w:pPr>
          <w:hyperlink w:anchor="_Toc141782598"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_Toc141782598 \h </w:instrText>
            </w:r>
            <w:r w:rsidR="001C345E">
              <w:rPr>
                <w:noProof/>
                <w:webHidden/>
              </w:rPr>
            </w:r>
            <w:r w:rsidR="001C345E">
              <w:rPr>
                <w:noProof/>
                <w:webHidden/>
              </w:rPr>
              <w:fldChar w:fldCharType="separate"/>
            </w:r>
            <w:r w:rsidR="00276015">
              <w:rPr>
                <w:noProof/>
                <w:webHidden/>
              </w:rPr>
              <w:t>45</w:t>
            </w:r>
            <w:r w:rsidR="001C345E">
              <w:rPr>
                <w:noProof/>
                <w:webHidden/>
              </w:rPr>
              <w:fldChar w:fldCharType="end"/>
            </w:r>
          </w:hyperlink>
        </w:p>
        <w:p w14:paraId="7E514600" w14:textId="4AB0963F" w:rsidR="001C345E" w:rsidRDefault="00000000">
          <w:pPr>
            <w:pStyle w:val="TOC3"/>
            <w:tabs>
              <w:tab w:val="right" w:leader="dot" w:pos="9500"/>
            </w:tabs>
            <w:rPr>
              <w:noProof/>
              <w:kern w:val="2"/>
              <w:sz w:val="22"/>
              <w:szCs w:val="22"/>
              <w:lang w:val="en-IE" w:eastAsia="en-IE"/>
              <w14:ligatures w14:val="standardContextual"/>
            </w:rPr>
          </w:pPr>
          <w:hyperlink w:anchor="_Toc141782599"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_Toc141782599 \h </w:instrText>
            </w:r>
            <w:r w:rsidR="001C345E">
              <w:rPr>
                <w:noProof/>
                <w:webHidden/>
              </w:rPr>
            </w:r>
            <w:r w:rsidR="001C345E">
              <w:rPr>
                <w:noProof/>
                <w:webHidden/>
              </w:rPr>
              <w:fldChar w:fldCharType="separate"/>
            </w:r>
            <w:r w:rsidR="00276015">
              <w:rPr>
                <w:noProof/>
                <w:webHidden/>
              </w:rPr>
              <w:t>46</w:t>
            </w:r>
            <w:r w:rsidR="001C345E">
              <w:rPr>
                <w:noProof/>
                <w:webHidden/>
              </w:rPr>
              <w:fldChar w:fldCharType="end"/>
            </w:r>
          </w:hyperlink>
        </w:p>
        <w:p w14:paraId="0EF7777F" w14:textId="30C0A0CD" w:rsidR="001C345E" w:rsidRDefault="00000000">
          <w:pPr>
            <w:pStyle w:val="TOC2"/>
            <w:tabs>
              <w:tab w:val="right" w:leader="dot" w:pos="9500"/>
            </w:tabs>
            <w:rPr>
              <w:noProof/>
              <w:kern w:val="2"/>
              <w:sz w:val="22"/>
              <w:szCs w:val="22"/>
              <w:lang w:val="en-IE" w:eastAsia="en-IE"/>
              <w14:ligatures w14:val="standardContextual"/>
            </w:rPr>
          </w:pPr>
          <w:hyperlink w:anchor="_Toc141782600" w:history="1">
            <w:r w:rsidR="001C345E" w:rsidRPr="00961799">
              <w:rPr>
                <w:rStyle w:val="Hyperlink"/>
                <w:noProof/>
                <w:snapToGrid w:val="0"/>
              </w:rPr>
              <w:t>Scéim athnuachana bailte agus sráidbhailte</w:t>
            </w:r>
            <w:r w:rsidR="001C345E">
              <w:rPr>
                <w:noProof/>
                <w:webHidden/>
              </w:rPr>
              <w:tab/>
            </w:r>
            <w:r w:rsidR="001C345E">
              <w:rPr>
                <w:noProof/>
                <w:webHidden/>
              </w:rPr>
              <w:fldChar w:fldCharType="begin"/>
            </w:r>
            <w:r w:rsidR="001C345E">
              <w:rPr>
                <w:noProof/>
                <w:webHidden/>
              </w:rPr>
              <w:instrText xml:space="preserve"> PAGEREF _Toc141782600 \h </w:instrText>
            </w:r>
            <w:r w:rsidR="001C345E">
              <w:rPr>
                <w:noProof/>
                <w:webHidden/>
              </w:rPr>
            </w:r>
            <w:r w:rsidR="001C345E">
              <w:rPr>
                <w:noProof/>
                <w:webHidden/>
              </w:rPr>
              <w:fldChar w:fldCharType="separate"/>
            </w:r>
            <w:r w:rsidR="00276015">
              <w:rPr>
                <w:noProof/>
                <w:webHidden/>
              </w:rPr>
              <w:t>46</w:t>
            </w:r>
            <w:r w:rsidR="001C345E">
              <w:rPr>
                <w:noProof/>
                <w:webHidden/>
              </w:rPr>
              <w:fldChar w:fldCharType="end"/>
            </w:r>
          </w:hyperlink>
        </w:p>
        <w:p w14:paraId="46B0029A" w14:textId="4D2A8D6D" w:rsidR="001C345E" w:rsidRDefault="00000000">
          <w:pPr>
            <w:pStyle w:val="TOC3"/>
            <w:tabs>
              <w:tab w:val="right" w:leader="dot" w:pos="9500"/>
            </w:tabs>
            <w:rPr>
              <w:noProof/>
              <w:kern w:val="2"/>
              <w:sz w:val="22"/>
              <w:szCs w:val="22"/>
              <w:lang w:val="en-IE" w:eastAsia="en-IE"/>
              <w14:ligatures w14:val="standardContextual"/>
            </w:rPr>
          </w:pPr>
          <w:hyperlink w:anchor="_Toc141782601"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_Toc141782601 \h </w:instrText>
            </w:r>
            <w:r w:rsidR="001C345E">
              <w:rPr>
                <w:noProof/>
                <w:webHidden/>
              </w:rPr>
            </w:r>
            <w:r w:rsidR="001C345E">
              <w:rPr>
                <w:noProof/>
                <w:webHidden/>
              </w:rPr>
              <w:fldChar w:fldCharType="separate"/>
            </w:r>
            <w:r w:rsidR="00276015">
              <w:rPr>
                <w:noProof/>
                <w:webHidden/>
              </w:rPr>
              <w:t>46</w:t>
            </w:r>
            <w:r w:rsidR="001C345E">
              <w:rPr>
                <w:noProof/>
                <w:webHidden/>
              </w:rPr>
              <w:fldChar w:fldCharType="end"/>
            </w:r>
          </w:hyperlink>
        </w:p>
        <w:p w14:paraId="6960A203" w14:textId="7E3616B7" w:rsidR="001C345E" w:rsidRDefault="00000000">
          <w:pPr>
            <w:pStyle w:val="TOC3"/>
            <w:tabs>
              <w:tab w:val="right" w:leader="dot" w:pos="9500"/>
            </w:tabs>
            <w:rPr>
              <w:noProof/>
              <w:kern w:val="2"/>
              <w:sz w:val="22"/>
              <w:szCs w:val="22"/>
              <w:lang w:val="en-IE" w:eastAsia="en-IE"/>
              <w14:ligatures w14:val="standardContextual"/>
            </w:rPr>
          </w:pPr>
          <w:hyperlink w:anchor="_Toc141782602" w:history="1">
            <w:r w:rsidR="001C345E" w:rsidRPr="00961799">
              <w:rPr>
                <w:rStyle w:val="Hyperlink"/>
                <w:noProof/>
                <w:snapToGrid w:val="0"/>
              </w:rPr>
              <w:t>MOLTAÍ 2023:</w:t>
            </w:r>
            <w:r w:rsidR="001C345E">
              <w:rPr>
                <w:noProof/>
                <w:webHidden/>
              </w:rPr>
              <w:tab/>
            </w:r>
            <w:r w:rsidR="001C345E">
              <w:rPr>
                <w:noProof/>
                <w:webHidden/>
              </w:rPr>
              <w:fldChar w:fldCharType="begin"/>
            </w:r>
            <w:r w:rsidR="001C345E">
              <w:rPr>
                <w:noProof/>
                <w:webHidden/>
              </w:rPr>
              <w:instrText xml:space="preserve"> PAGEREF _Toc141782602 \h </w:instrText>
            </w:r>
            <w:r w:rsidR="001C345E">
              <w:rPr>
                <w:noProof/>
                <w:webHidden/>
              </w:rPr>
            </w:r>
            <w:r w:rsidR="001C345E">
              <w:rPr>
                <w:noProof/>
                <w:webHidden/>
              </w:rPr>
              <w:fldChar w:fldCharType="separate"/>
            </w:r>
            <w:r w:rsidR="00276015">
              <w:rPr>
                <w:noProof/>
                <w:webHidden/>
              </w:rPr>
              <w:t>48</w:t>
            </w:r>
            <w:r w:rsidR="001C345E">
              <w:rPr>
                <w:noProof/>
                <w:webHidden/>
              </w:rPr>
              <w:fldChar w:fldCharType="end"/>
            </w:r>
          </w:hyperlink>
        </w:p>
        <w:p w14:paraId="3B3445A6" w14:textId="6B6AF81C" w:rsidR="001C345E" w:rsidRDefault="00000000">
          <w:pPr>
            <w:pStyle w:val="TOC2"/>
            <w:tabs>
              <w:tab w:val="right" w:leader="dot" w:pos="9500"/>
            </w:tabs>
            <w:rPr>
              <w:noProof/>
              <w:kern w:val="2"/>
              <w:sz w:val="22"/>
              <w:szCs w:val="22"/>
              <w:lang w:val="en-IE" w:eastAsia="en-IE"/>
              <w14:ligatures w14:val="standardContextual"/>
            </w:rPr>
          </w:pPr>
          <w:hyperlink w:anchor="_Toc141782603" w:history="1">
            <w:r w:rsidR="001C345E" w:rsidRPr="00961799">
              <w:rPr>
                <w:rStyle w:val="Hyperlink"/>
                <w:rFonts w:ascii="Calibri" w:eastAsia="Calibri" w:hAnsi="Calibri" w:cs="Calibri"/>
                <w:noProof/>
                <w:snapToGrid w:val="0"/>
              </w:rPr>
              <w:t>Scéim athnuachana BHAILE agus SRÁIDBHAILTE - SCÉIM NÁISIÚNTA SRÁIDCHEANNACH</w:t>
            </w:r>
            <w:r w:rsidR="001C345E">
              <w:rPr>
                <w:noProof/>
                <w:webHidden/>
              </w:rPr>
              <w:tab/>
            </w:r>
            <w:r w:rsidR="001C345E">
              <w:rPr>
                <w:noProof/>
                <w:webHidden/>
              </w:rPr>
              <w:fldChar w:fldCharType="begin"/>
            </w:r>
            <w:r w:rsidR="001C345E">
              <w:rPr>
                <w:noProof/>
                <w:webHidden/>
              </w:rPr>
              <w:instrText xml:space="preserve"> PAGEREF _Toc141782603 \h </w:instrText>
            </w:r>
            <w:r w:rsidR="001C345E">
              <w:rPr>
                <w:noProof/>
                <w:webHidden/>
              </w:rPr>
            </w:r>
            <w:r w:rsidR="001C345E">
              <w:rPr>
                <w:noProof/>
                <w:webHidden/>
              </w:rPr>
              <w:fldChar w:fldCharType="separate"/>
            </w:r>
            <w:r w:rsidR="00276015">
              <w:rPr>
                <w:noProof/>
                <w:webHidden/>
              </w:rPr>
              <w:t>49</w:t>
            </w:r>
            <w:r w:rsidR="001C345E">
              <w:rPr>
                <w:noProof/>
                <w:webHidden/>
              </w:rPr>
              <w:fldChar w:fldCharType="end"/>
            </w:r>
          </w:hyperlink>
        </w:p>
        <w:p w14:paraId="5F60D51C" w14:textId="534BB41B" w:rsidR="001C345E" w:rsidRDefault="00000000">
          <w:pPr>
            <w:pStyle w:val="TOC3"/>
            <w:tabs>
              <w:tab w:val="right" w:leader="dot" w:pos="9500"/>
            </w:tabs>
            <w:rPr>
              <w:noProof/>
              <w:kern w:val="2"/>
              <w:sz w:val="22"/>
              <w:szCs w:val="22"/>
              <w:lang w:val="en-IE" w:eastAsia="en-IE"/>
              <w14:ligatures w14:val="standardContextual"/>
            </w:rPr>
          </w:pPr>
          <w:hyperlink w:anchor="_Toc141782604"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_Toc141782604 \h </w:instrText>
            </w:r>
            <w:r w:rsidR="001C345E">
              <w:rPr>
                <w:noProof/>
                <w:webHidden/>
              </w:rPr>
            </w:r>
            <w:r w:rsidR="001C345E">
              <w:rPr>
                <w:noProof/>
                <w:webHidden/>
              </w:rPr>
              <w:fldChar w:fldCharType="separate"/>
            </w:r>
            <w:r w:rsidR="00276015">
              <w:rPr>
                <w:noProof/>
                <w:webHidden/>
              </w:rPr>
              <w:t>49</w:t>
            </w:r>
            <w:r w:rsidR="001C345E">
              <w:rPr>
                <w:noProof/>
                <w:webHidden/>
              </w:rPr>
              <w:fldChar w:fldCharType="end"/>
            </w:r>
          </w:hyperlink>
        </w:p>
        <w:p w14:paraId="20DC6AEA" w14:textId="0C69C224" w:rsidR="001C345E" w:rsidRDefault="00000000">
          <w:pPr>
            <w:pStyle w:val="TOC2"/>
            <w:tabs>
              <w:tab w:val="right" w:leader="dot" w:pos="9500"/>
            </w:tabs>
            <w:rPr>
              <w:noProof/>
              <w:kern w:val="2"/>
              <w:sz w:val="22"/>
              <w:szCs w:val="22"/>
              <w:lang w:val="en-IE" w:eastAsia="en-IE"/>
              <w14:ligatures w14:val="standardContextual"/>
            </w:rPr>
          </w:pPr>
          <w:hyperlink w:anchor="_Toc141782605" w:history="1">
            <w:r w:rsidR="001C345E" w:rsidRPr="00961799">
              <w:rPr>
                <w:rStyle w:val="Hyperlink"/>
                <w:noProof/>
                <w:snapToGrid w:val="0"/>
              </w:rPr>
              <w:t>CLÁR</w:t>
            </w:r>
            <w:r w:rsidR="001C345E">
              <w:rPr>
                <w:noProof/>
                <w:webHidden/>
              </w:rPr>
              <w:tab/>
            </w:r>
            <w:r w:rsidR="001C345E">
              <w:rPr>
                <w:noProof/>
                <w:webHidden/>
              </w:rPr>
              <w:fldChar w:fldCharType="begin"/>
            </w:r>
            <w:r w:rsidR="001C345E">
              <w:rPr>
                <w:noProof/>
                <w:webHidden/>
              </w:rPr>
              <w:instrText xml:space="preserve"> PAGEREF _Toc141782605 \h </w:instrText>
            </w:r>
            <w:r w:rsidR="001C345E">
              <w:rPr>
                <w:noProof/>
                <w:webHidden/>
              </w:rPr>
            </w:r>
            <w:r w:rsidR="001C345E">
              <w:rPr>
                <w:noProof/>
                <w:webHidden/>
              </w:rPr>
              <w:fldChar w:fldCharType="separate"/>
            </w:r>
            <w:r w:rsidR="00276015">
              <w:rPr>
                <w:noProof/>
                <w:webHidden/>
              </w:rPr>
              <w:t>49</w:t>
            </w:r>
            <w:r w:rsidR="001C345E">
              <w:rPr>
                <w:noProof/>
                <w:webHidden/>
              </w:rPr>
              <w:fldChar w:fldCharType="end"/>
            </w:r>
          </w:hyperlink>
        </w:p>
        <w:p w14:paraId="42FE6162" w14:textId="33768D04" w:rsidR="001C345E" w:rsidRDefault="00000000">
          <w:pPr>
            <w:pStyle w:val="TOC3"/>
            <w:tabs>
              <w:tab w:val="right" w:leader="dot" w:pos="9500"/>
            </w:tabs>
            <w:rPr>
              <w:noProof/>
              <w:kern w:val="2"/>
              <w:sz w:val="22"/>
              <w:szCs w:val="22"/>
              <w:lang w:val="en-IE" w:eastAsia="en-IE"/>
              <w14:ligatures w14:val="standardContextual"/>
            </w:rPr>
          </w:pPr>
          <w:hyperlink w:anchor="_Toc141782606"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_Toc141782606 \h </w:instrText>
            </w:r>
            <w:r w:rsidR="001C345E">
              <w:rPr>
                <w:noProof/>
                <w:webHidden/>
              </w:rPr>
            </w:r>
            <w:r w:rsidR="001C345E">
              <w:rPr>
                <w:noProof/>
                <w:webHidden/>
              </w:rPr>
              <w:fldChar w:fldCharType="separate"/>
            </w:r>
            <w:r w:rsidR="00276015">
              <w:rPr>
                <w:noProof/>
                <w:webHidden/>
              </w:rPr>
              <w:t>49</w:t>
            </w:r>
            <w:r w:rsidR="001C345E">
              <w:rPr>
                <w:noProof/>
                <w:webHidden/>
              </w:rPr>
              <w:fldChar w:fldCharType="end"/>
            </w:r>
          </w:hyperlink>
        </w:p>
        <w:p w14:paraId="33EAC64B" w14:textId="0C6BEB41" w:rsidR="001C345E" w:rsidRDefault="00000000">
          <w:pPr>
            <w:pStyle w:val="TOC3"/>
            <w:tabs>
              <w:tab w:val="right" w:leader="dot" w:pos="9500"/>
            </w:tabs>
            <w:rPr>
              <w:noProof/>
              <w:kern w:val="2"/>
              <w:sz w:val="22"/>
              <w:szCs w:val="22"/>
              <w:lang w:val="en-IE" w:eastAsia="en-IE"/>
              <w14:ligatures w14:val="standardContextual"/>
            </w:rPr>
          </w:pPr>
          <w:hyperlink w:anchor="_Toc141782607"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_Toc141782607 \h </w:instrText>
            </w:r>
            <w:r w:rsidR="001C345E">
              <w:rPr>
                <w:noProof/>
                <w:webHidden/>
              </w:rPr>
            </w:r>
            <w:r w:rsidR="001C345E">
              <w:rPr>
                <w:noProof/>
                <w:webHidden/>
              </w:rPr>
              <w:fldChar w:fldCharType="separate"/>
            </w:r>
            <w:r w:rsidR="00276015">
              <w:rPr>
                <w:noProof/>
                <w:webHidden/>
              </w:rPr>
              <w:t>50</w:t>
            </w:r>
            <w:r w:rsidR="001C345E">
              <w:rPr>
                <w:noProof/>
                <w:webHidden/>
              </w:rPr>
              <w:fldChar w:fldCharType="end"/>
            </w:r>
          </w:hyperlink>
        </w:p>
        <w:p w14:paraId="50C5EEFB" w14:textId="0851DE61" w:rsidR="001C345E" w:rsidRDefault="00000000">
          <w:pPr>
            <w:pStyle w:val="TOC2"/>
            <w:tabs>
              <w:tab w:val="right" w:leader="dot" w:pos="9500"/>
            </w:tabs>
            <w:rPr>
              <w:noProof/>
              <w:kern w:val="2"/>
              <w:sz w:val="22"/>
              <w:szCs w:val="22"/>
              <w:lang w:val="en-IE" w:eastAsia="en-IE"/>
              <w14:ligatures w14:val="standardContextual"/>
            </w:rPr>
          </w:pPr>
          <w:hyperlink w:anchor="_Toc141782608" w:history="1">
            <w:r w:rsidR="001C345E" w:rsidRPr="00961799">
              <w:rPr>
                <w:rStyle w:val="Hyperlink"/>
                <w:rFonts w:eastAsiaTheme="minorHAnsi"/>
                <w:noProof/>
                <w:snapToGrid w:val="0"/>
              </w:rPr>
              <w:t>Scéim Bonneagair Áineasa Faoin Aer (ORIS)</w:t>
            </w:r>
            <w:r w:rsidR="001C345E">
              <w:rPr>
                <w:noProof/>
                <w:webHidden/>
              </w:rPr>
              <w:tab/>
            </w:r>
            <w:r w:rsidR="001C345E">
              <w:rPr>
                <w:noProof/>
                <w:webHidden/>
              </w:rPr>
              <w:fldChar w:fldCharType="begin"/>
            </w:r>
            <w:r w:rsidR="001C345E">
              <w:rPr>
                <w:noProof/>
                <w:webHidden/>
              </w:rPr>
              <w:instrText xml:space="preserve"> PAGEREF _Toc141782608 \h </w:instrText>
            </w:r>
            <w:r w:rsidR="001C345E">
              <w:rPr>
                <w:noProof/>
                <w:webHidden/>
              </w:rPr>
            </w:r>
            <w:r w:rsidR="001C345E">
              <w:rPr>
                <w:noProof/>
                <w:webHidden/>
              </w:rPr>
              <w:fldChar w:fldCharType="separate"/>
            </w:r>
            <w:r w:rsidR="00276015">
              <w:rPr>
                <w:noProof/>
                <w:webHidden/>
              </w:rPr>
              <w:t>51</w:t>
            </w:r>
            <w:r w:rsidR="001C345E">
              <w:rPr>
                <w:noProof/>
                <w:webHidden/>
              </w:rPr>
              <w:fldChar w:fldCharType="end"/>
            </w:r>
          </w:hyperlink>
        </w:p>
        <w:p w14:paraId="546DF4D0" w14:textId="17BB33D5" w:rsidR="001C345E" w:rsidRDefault="00000000">
          <w:pPr>
            <w:pStyle w:val="TOC3"/>
            <w:tabs>
              <w:tab w:val="right" w:leader="dot" w:pos="9500"/>
            </w:tabs>
            <w:rPr>
              <w:noProof/>
              <w:kern w:val="2"/>
              <w:sz w:val="22"/>
              <w:szCs w:val="22"/>
              <w:lang w:val="en-IE" w:eastAsia="en-IE"/>
              <w14:ligatures w14:val="standardContextual"/>
            </w:rPr>
          </w:pPr>
          <w:hyperlink w:anchor="_Toc141782609" w:history="1">
            <w:r w:rsidR="001C345E" w:rsidRPr="00961799">
              <w:rPr>
                <w:rStyle w:val="Hyperlink"/>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_Toc141782609 \h </w:instrText>
            </w:r>
            <w:r w:rsidR="001C345E">
              <w:rPr>
                <w:noProof/>
                <w:webHidden/>
              </w:rPr>
            </w:r>
            <w:r w:rsidR="001C345E">
              <w:rPr>
                <w:noProof/>
                <w:webHidden/>
              </w:rPr>
              <w:fldChar w:fldCharType="separate"/>
            </w:r>
            <w:r w:rsidR="00276015">
              <w:rPr>
                <w:noProof/>
                <w:webHidden/>
              </w:rPr>
              <w:t>51</w:t>
            </w:r>
            <w:r w:rsidR="001C345E">
              <w:rPr>
                <w:noProof/>
                <w:webHidden/>
              </w:rPr>
              <w:fldChar w:fldCharType="end"/>
            </w:r>
          </w:hyperlink>
        </w:p>
        <w:p w14:paraId="1955C368" w14:textId="7D5695C7" w:rsidR="001C345E" w:rsidRDefault="00000000">
          <w:pPr>
            <w:pStyle w:val="TOC2"/>
            <w:tabs>
              <w:tab w:val="right" w:leader="dot" w:pos="9500"/>
            </w:tabs>
            <w:rPr>
              <w:noProof/>
              <w:kern w:val="2"/>
              <w:sz w:val="22"/>
              <w:szCs w:val="22"/>
              <w:lang w:val="en-IE" w:eastAsia="en-IE"/>
              <w14:ligatures w14:val="standardContextual"/>
            </w:rPr>
          </w:pPr>
          <w:hyperlink w:anchor="_Toc141782610" w:history="1">
            <w:r w:rsidR="001C345E" w:rsidRPr="00961799">
              <w:rPr>
                <w:rStyle w:val="Hyperlink"/>
                <w:noProof/>
                <w:snapToGrid w:val="0"/>
              </w:rPr>
              <w:t>An Coiste um Fhorbairt Pobail Áitiúil (CFPÁ)</w:t>
            </w:r>
            <w:r w:rsidR="001C345E">
              <w:rPr>
                <w:noProof/>
                <w:webHidden/>
              </w:rPr>
              <w:tab/>
            </w:r>
            <w:r w:rsidR="001C345E">
              <w:rPr>
                <w:noProof/>
                <w:webHidden/>
              </w:rPr>
              <w:fldChar w:fldCharType="begin"/>
            </w:r>
            <w:r w:rsidR="001C345E">
              <w:rPr>
                <w:noProof/>
                <w:webHidden/>
              </w:rPr>
              <w:instrText xml:space="preserve"> PAGEREF _Toc141782610 \h </w:instrText>
            </w:r>
            <w:r w:rsidR="001C345E">
              <w:rPr>
                <w:noProof/>
                <w:webHidden/>
              </w:rPr>
            </w:r>
            <w:r w:rsidR="001C345E">
              <w:rPr>
                <w:noProof/>
                <w:webHidden/>
              </w:rPr>
              <w:fldChar w:fldCharType="separate"/>
            </w:r>
            <w:r w:rsidR="00276015">
              <w:rPr>
                <w:noProof/>
                <w:webHidden/>
              </w:rPr>
              <w:t>53</w:t>
            </w:r>
            <w:r w:rsidR="001C345E">
              <w:rPr>
                <w:noProof/>
                <w:webHidden/>
              </w:rPr>
              <w:fldChar w:fldCharType="end"/>
            </w:r>
          </w:hyperlink>
        </w:p>
        <w:p w14:paraId="0A361938" w14:textId="566E4E85" w:rsidR="001C345E" w:rsidRDefault="00000000">
          <w:pPr>
            <w:pStyle w:val="TOC3"/>
            <w:tabs>
              <w:tab w:val="right" w:leader="dot" w:pos="9500"/>
            </w:tabs>
            <w:rPr>
              <w:noProof/>
              <w:kern w:val="2"/>
              <w:sz w:val="22"/>
              <w:szCs w:val="22"/>
              <w:lang w:val="en-IE" w:eastAsia="en-IE"/>
              <w14:ligatures w14:val="standardContextual"/>
            </w:rPr>
          </w:pPr>
          <w:hyperlink w:anchor="_Toc141782611"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_Toc141782611 \h </w:instrText>
            </w:r>
            <w:r w:rsidR="001C345E">
              <w:rPr>
                <w:noProof/>
                <w:webHidden/>
              </w:rPr>
            </w:r>
            <w:r w:rsidR="001C345E">
              <w:rPr>
                <w:noProof/>
                <w:webHidden/>
              </w:rPr>
              <w:fldChar w:fldCharType="separate"/>
            </w:r>
            <w:r w:rsidR="00276015">
              <w:rPr>
                <w:noProof/>
                <w:webHidden/>
              </w:rPr>
              <w:t>53</w:t>
            </w:r>
            <w:r w:rsidR="001C345E">
              <w:rPr>
                <w:noProof/>
                <w:webHidden/>
              </w:rPr>
              <w:fldChar w:fldCharType="end"/>
            </w:r>
          </w:hyperlink>
        </w:p>
        <w:p w14:paraId="587221CE" w14:textId="5163FBA2" w:rsidR="001C345E" w:rsidRDefault="00000000">
          <w:pPr>
            <w:pStyle w:val="TOC3"/>
            <w:tabs>
              <w:tab w:val="right" w:leader="dot" w:pos="9500"/>
            </w:tabs>
            <w:rPr>
              <w:noProof/>
              <w:kern w:val="2"/>
              <w:sz w:val="22"/>
              <w:szCs w:val="22"/>
              <w:lang w:val="en-IE" w:eastAsia="en-IE"/>
              <w14:ligatures w14:val="standardContextual"/>
            </w:rPr>
          </w:pPr>
          <w:hyperlink w:anchor="_Toc141782612"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_Toc141782612 \h </w:instrText>
            </w:r>
            <w:r w:rsidR="001C345E">
              <w:rPr>
                <w:noProof/>
                <w:webHidden/>
              </w:rPr>
            </w:r>
            <w:r w:rsidR="001C345E">
              <w:rPr>
                <w:noProof/>
                <w:webHidden/>
              </w:rPr>
              <w:fldChar w:fldCharType="separate"/>
            </w:r>
            <w:r w:rsidR="00276015">
              <w:rPr>
                <w:noProof/>
                <w:webHidden/>
              </w:rPr>
              <w:t>54</w:t>
            </w:r>
            <w:r w:rsidR="001C345E">
              <w:rPr>
                <w:noProof/>
                <w:webHidden/>
              </w:rPr>
              <w:fldChar w:fldCharType="end"/>
            </w:r>
          </w:hyperlink>
        </w:p>
        <w:p w14:paraId="2D87B8F9" w14:textId="7A12E9DD" w:rsidR="001C345E" w:rsidRDefault="00000000">
          <w:pPr>
            <w:pStyle w:val="TOC2"/>
            <w:tabs>
              <w:tab w:val="right" w:leader="dot" w:pos="9500"/>
            </w:tabs>
            <w:rPr>
              <w:noProof/>
              <w:kern w:val="2"/>
              <w:sz w:val="22"/>
              <w:szCs w:val="22"/>
              <w:lang w:val="en-IE" w:eastAsia="en-IE"/>
              <w14:ligatures w14:val="standardContextual"/>
            </w:rPr>
          </w:pPr>
          <w:hyperlink w:anchor="_Toc141782613" w:history="1">
            <w:r w:rsidR="001C345E" w:rsidRPr="00961799">
              <w:rPr>
                <w:rStyle w:val="Hyperlink"/>
                <w:rFonts w:ascii="Calibri" w:eastAsia="Calibri" w:hAnsi="Calibri" w:cs="Calibri"/>
                <w:noProof/>
                <w:snapToGrid w:val="0"/>
              </w:rPr>
              <w:t>FÓRAM FREAGRA POBAIL NA hÚCRÁINE</w:t>
            </w:r>
            <w:r w:rsidR="001C345E">
              <w:rPr>
                <w:noProof/>
                <w:webHidden/>
              </w:rPr>
              <w:tab/>
            </w:r>
            <w:r w:rsidR="001C345E">
              <w:rPr>
                <w:noProof/>
                <w:webHidden/>
              </w:rPr>
              <w:fldChar w:fldCharType="begin"/>
            </w:r>
            <w:r w:rsidR="001C345E">
              <w:rPr>
                <w:noProof/>
                <w:webHidden/>
              </w:rPr>
              <w:instrText xml:space="preserve"> PAGEREF _Toc141782613 \h </w:instrText>
            </w:r>
            <w:r w:rsidR="001C345E">
              <w:rPr>
                <w:noProof/>
                <w:webHidden/>
              </w:rPr>
            </w:r>
            <w:r w:rsidR="001C345E">
              <w:rPr>
                <w:noProof/>
                <w:webHidden/>
              </w:rPr>
              <w:fldChar w:fldCharType="separate"/>
            </w:r>
            <w:r w:rsidR="00276015">
              <w:rPr>
                <w:noProof/>
                <w:webHidden/>
              </w:rPr>
              <w:t>55</w:t>
            </w:r>
            <w:r w:rsidR="001C345E">
              <w:rPr>
                <w:noProof/>
                <w:webHidden/>
              </w:rPr>
              <w:fldChar w:fldCharType="end"/>
            </w:r>
          </w:hyperlink>
        </w:p>
        <w:p w14:paraId="4ACFF9D4" w14:textId="7641460A" w:rsidR="001C345E" w:rsidRDefault="00000000">
          <w:pPr>
            <w:pStyle w:val="TOC3"/>
            <w:tabs>
              <w:tab w:val="right" w:leader="dot" w:pos="9500"/>
            </w:tabs>
            <w:rPr>
              <w:noProof/>
              <w:kern w:val="2"/>
              <w:sz w:val="22"/>
              <w:szCs w:val="22"/>
              <w:lang w:val="en-IE" w:eastAsia="en-IE"/>
              <w14:ligatures w14:val="standardContextual"/>
            </w:rPr>
          </w:pPr>
          <w:hyperlink w:anchor="_Toc141782614"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_Toc141782614 \h </w:instrText>
            </w:r>
            <w:r w:rsidR="001C345E">
              <w:rPr>
                <w:noProof/>
                <w:webHidden/>
              </w:rPr>
            </w:r>
            <w:r w:rsidR="001C345E">
              <w:rPr>
                <w:noProof/>
                <w:webHidden/>
              </w:rPr>
              <w:fldChar w:fldCharType="separate"/>
            </w:r>
            <w:r w:rsidR="00276015">
              <w:rPr>
                <w:noProof/>
                <w:webHidden/>
              </w:rPr>
              <w:t>55</w:t>
            </w:r>
            <w:r w:rsidR="001C345E">
              <w:rPr>
                <w:noProof/>
                <w:webHidden/>
              </w:rPr>
              <w:fldChar w:fldCharType="end"/>
            </w:r>
          </w:hyperlink>
        </w:p>
        <w:p w14:paraId="27B01DE6" w14:textId="564809CE" w:rsidR="001C345E" w:rsidRDefault="00000000">
          <w:pPr>
            <w:pStyle w:val="TOC3"/>
            <w:tabs>
              <w:tab w:val="right" w:leader="dot" w:pos="9500"/>
            </w:tabs>
            <w:rPr>
              <w:noProof/>
              <w:kern w:val="2"/>
              <w:sz w:val="22"/>
              <w:szCs w:val="22"/>
              <w:lang w:val="en-IE" w:eastAsia="en-IE"/>
              <w14:ligatures w14:val="standardContextual"/>
            </w:rPr>
          </w:pPr>
          <w:hyperlink w:anchor="_Toc141782615"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_Toc141782615 \h </w:instrText>
            </w:r>
            <w:r w:rsidR="001C345E">
              <w:rPr>
                <w:noProof/>
                <w:webHidden/>
              </w:rPr>
            </w:r>
            <w:r w:rsidR="001C345E">
              <w:rPr>
                <w:noProof/>
                <w:webHidden/>
              </w:rPr>
              <w:fldChar w:fldCharType="separate"/>
            </w:r>
            <w:r w:rsidR="00276015">
              <w:rPr>
                <w:noProof/>
                <w:webHidden/>
              </w:rPr>
              <w:t>55</w:t>
            </w:r>
            <w:r w:rsidR="001C345E">
              <w:rPr>
                <w:noProof/>
                <w:webHidden/>
              </w:rPr>
              <w:fldChar w:fldCharType="end"/>
            </w:r>
          </w:hyperlink>
        </w:p>
        <w:p w14:paraId="2A77B8E7" w14:textId="1F89199C" w:rsidR="001C345E" w:rsidRDefault="00000000">
          <w:pPr>
            <w:pStyle w:val="TOC2"/>
            <w:tabs>
              <w:tab w:val="right" w:leader="dot" w:pos="9500"/>
            </w:tabs>
            <w:rPr>
              <w:noProof/>
              <w:kern w:val="2"/>
              <w:sz w:val="22"/>
              <w:szCs w:val="22"/>
              <w:lang w:val="en-IE" w:eastAsia="en-IE"/>
              <w14:ligatures w14:val="standardContextual"/>
            </w:rPr>
          </w:pPr>
          <w:hyperlink w:anchor="_Toc141782616" w:history="1">
            <w:r w:rsidR="001C345E" w:rsidRPr="00961799">
              <w:rPr>
                <w:rStyle w:val="Hyperlink"/>
                <w:rFonts w:ascii="Calibri" w:eastAsia="Calibri" w:hAnsi="Calibri" w:cs="Calibri"/>
                <w:noProof/>
                <w:snapToGrid w:val="0"/>
              </w:rPr>
              <w:t>FÓRAM AGUS TIONSCNAIMH UM CHUIMSIÚ SÓISIALTA</w:t>
            </w:r>
            <w:r w:rsidR="001C345E">
              <w:rPr>
                <w:noProof/>
                <w:webHidden/>
              </w:rPr>
              <w:tab/>
            </w:r>
            <w:r w:rsidR="001C345E">
              <w:rPr>
                <w:noProof/>
                <w:webHidden/>
              </w:rPr>
              <w:fldChar w:fldCharType="begin"/>
            </w:r>
            <w:r w:rsidR="001C345E">
              <w:rPr>
                <w:noProof/>
                <w:webHidden/>
              </w:rPr>
              <w:instrText xml:space="preserve"> PAGEREF _Toc141782616 \h </w:instrText>
            </w:r>
            <w:r w:rsidR="001C345E">
              <w:rPr>
                <w:noProof/>
                <w:webHidden/>
              </w:rPr>
            </w:r>
            <w:r w:rsidR="001C345E">
              <w:rPr>
                <w:noProof/>
                <w:webHidden/>
              </w:rPr>
              <w:fldChar w:fldCharType="separate"/>
            </w:r>
            <w:r w:rsidR="00276015">
              <w:rPr>
                <w:noProof/>
                <w:webHidden/>
              </w:rPr>
              <w:t>55</w:t>
            </w:r>
            <w:r w:rsidR="001C345E">
              <w:rPr>
                <w:noProof/>
                <w:webHidden/>
              </w:rPr>
              <w:fldChar w:fldCharType="end"/>
            </w:r>
          </w:hyperlink>
        </w:p>
        <w:p w14:paraId="4DFD402C" w14:textId="78278FF5" w:rsidR="001C345E" w:rsidRDefault="00000000">
          <w:pPr>
            <w:pStyle w:val="TOC3"/>
            <w:tabs>
              <w:tab w:val="right" w:leader="dot" w:pos="9500"/>
            </w:tabs>
            <w:rPr>
              <w:noProof/>
              <w:kern w:val="2"/>
              <w:sz w:val="22"/>
              <w:szCs w:val="22"/>
              <w:lang w:val="en-IE" w:eastAsia="en-IE"/>
              <w14:ligatures w14:val="standardContextual"/>
            </w:rPr>
          </w:pPr>
          <w:hyperlink w:anchor="_Toc141782617"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_Toc141782617 \h </w:instrText>
            </w:r>
            <w:r w:rsidR="001C345E">
              <w:rPr>
                <w:noProof/>
                <w:webHidden/>
              </w:rPr>
            </w:r>
            <w:r w:rsidR="001C345E">
              <w:rPr>
                <w:noProof/>
                <w:webHidden/>
              </w:rPr>
              <w:fldChar w:fldCharType="separate"/>
            </w:r>
            <w:r w:rsidR="00276015">
              <w:rPr>
                <w:noProof/>
                <w:webHidden/>
              </w:rPr>
              <w:t>55</w:t>
            </w:r>
            <w:r w:rsidR="001C345E">
              <w:rPr>
                <w:noProof/>
                <w:webHidden/>
              </w:rPr>
              <w:fldChar w:fldCharType="end"/>
            </w:r>
          </w:hyperlink>
        </w:p>
        <w:p w14:paraId="0793B20D" w14:textId="1A32A21B" w:rsidR="001C345E" w:rsidRDefault="00000000">
          <w:pPr>
            <w:pStyle w:val="TOC3"/>
            <w:tabs>
              <w:tab w:val="right" w:leader="dot" w:pos="9500"/>
            </w:tabs>
            <w:rPr>
              <w:noProof/>
              <w:kern w:val="2"/>
              <w:sz w:val="22"/>
              <w:szCs w:val="22"/>
              <w:lang w:val="en-IE" w:eastAsia="en-IE"/>
              <w14:ligatures w14:val="standardContextual"/>
            </w:rPr>
          </w:pPr>
          <w:hyperlink w:anchor="_Toc141782618"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_Toc141782618 \h </w:instrText>
            </w:r>
            <w:r w:rsidR="001C345E">
              <w:rPr>
                <w:noProof/>
                <w:webHidden/>
              </w:rPr>
            </w:r>
            <w:r w:rsidR="001C345E">
              <w:rPr>
                <w:noProof/>
                <w:webHidden/>
              </w:rPr>
              <w:fldChar w:fldCharType="separate"/>
            </w:r>
            <w:r w:rsidR="00276015">
              <w:rPr>
                <w:noProof/>
                <w:webHidden/>
              </w:rPr>
              <w:t>56</w:t>
            </w:r>
            <w:r w:rsidR="001C345E">
              <w:rPr>
                <w:noProof/>
                <w:webHidden/>
              </w:rPr>
              <w:fldChar w:fldCharType="end"/>
            </w:r>
          </w:hyperlink>
        </w:p>
        <w:p w14:paraId="48225CF0" w14:textId="3D32FF15" w:rsidR="001C345E" w:rsidRDefault="00000000">
          <w:pPr>
            <w:pStyle w:val="TOC2"/>
            <w:tabs>
              <w:tab w:val="right" w:leader="dot" w:pos="9500"/>
            </w:tabs>
            <w:rPr>
              <w:noProof/>
              <w:kern w:val="2"/>
              <w:sz w:val="22"/>
              <w:szCs w:val="22"/>
              <w:lang w:val="en-IE" w:eastAsia="en-IE"/>
              <w14:ligatures w14:val="standardContextual"/>
            </w:rPr>
          </w:pPr>
          <w:hyperlink w:anchor="_Toc141782619" w:history="1">
            <w:r w:rsidR="001C345E" w:rsidRPr="00961799">
              <w:rPr>
                <w:rStyle w:val="Hyperlink"/>
                <w:rFonts w:ascii="Calibri" w:eastAsia="Calibri" w:hAnsi="Calibri" w:cs="Calibri"/>
                <w:noProof/>
                <w:snapToGrid w:val="0"/>
              </w:rPr>
              <w:t>LÍONRA RANNPHÁIRTÍOCHTA POIBLÍ (LRP)</w:t>
            </w:r>
            <w:r w:rsidR="001C345E">
              <w:rPr>
                <w:noProof/>
                <w:webHidden/>
              </w:rPr>
              <w:tab/>
            </w:r>
            <w:r w:rsidR="001C345E">
              <w:rPr>
                <w:noProof/>
                <w:webHidden/>
              </w:rPr>
              <w:fldChar w:fldCharType="begin"/>
            </w:r>
            <w:r w:rsidR="001C345E">
              <w:rPr>
                <w:noProof/>
                <w:webHidden/>
              </w:rPr>
              <w:instrText xml:space="preserve"> PAGEREF _Toc141782619 \h </w:instrText>
            </w:r>
            <w:r w:rsidR="001C345E">
              <w:rPr>
                <w:noProof/>
                <w:webHidden/>
              </w:rPr>
            </w:r>
            <w:r w:rsidR="001C345E">
              <w:rPr>
                <w:noProof/>
                <w:webHidden/>
              </w:rPr>
              <w:fldChar w:fldCharType="separate"/>
            </w:r>
            <w:r w:rsidR="00276015">
              <w:rPr>
                <w:noProof/>
                <w:webHidden/>
              </w:rPr>
              <w:t>56</w:t>
            </w:r>
            <w:r w:rsidR="001C345E">
              <w:rPr>
                <w:noProof/>
                <w:webHidden/>
              </w:rPr>
              <w:fldChar w:fldCharType="end"/>
            </w:r>
          </w:hyperlink>
        </w:p>
        <w:p w14:paraId="69543036" w14:textId="417225A8" w:rsidR="001C345E" w:rsidRDefault="00000000">
          <w:pPr>
            <w:pStyle w:val="TOC3"/>
            <w:tabs>
              <w:tab w:val="right" w:leader="dot" w:pos="9500"/>
            </w:tabs>
            <w:rPr>
              <w:noProof/>
              <w:kern w:val="2"/>
              <w:sz w:val="22"/>
              <w:szCs w:val="22"/>
              <w:lang w:val="en-IE" w:eastAsia="en-IE"/>
              <w14:ligatures w14:val="standardContextual"/>
            </w:rPr>
          </w:pPr>
          <w:hyperlink w:anchor="_Toc141782620"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_Toc141782620 \h </w:instrText>
            </w:r>
            <w:r w:rsidR="001C345E">
              <w:rPr>
                <w:noProof/>
                <w:webHidden/>
              </w:rPr>
            </w:r>
            <w:r w:rsidR="001C345E">
              <w:rPr>
                <w:noProof/>
                <w:webHidden/>
              </w:rPr>
              <w:fldChar w:fldCharType="separate"/>
            </w:r>
            <w:r w:rsidR="00276015">
              <w:rPr>
                <w:noProof/>
                <w:webHidden/>
              </w:rPr>
              <w:t>56</w:t>
            </w:r>
            <w:r w:rsidR="001C345E">
              <w:rPr>
                <w:noProof/>
                <w:webHidden/>
              </w:rPr>
              <w:fldChar w:fldCharType="end"/>
            </w:r>
          </w:hyperlink>
        </w:p>
        <w:p w14:paraId="5DCA7D54" w14:textId="6128884B" w:rsidR="001C345E" w:rsidRDefault="00000000">
          <w:pPr>
            <w:pStyle w:val="TOC3"/>
            <w:tabs>
              <w:tab w:val="right" w:leader="dot" w:pos="9500"/>
            </w:tabs>
            <w:rPr>
              <w:noProof/>
              <w:kern w:val="2"/>
              <w:sz w:val="22"/>
              <w:szCs w:val="22"/>
              <w:lang w:val="en-IE" w:eastAsia="en-IE"/>
              <w14:ligatures w14:val="standardContextual"/>
            </w:rPr>
          </w:pPr>
          <w:hyperlink w:anchor="_Toc141782621"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_Toc141782621 \h </w:instrText>
            </w:r>
            <w:r w:rsidR="001C345E">
              <w:rPr>
                <w:noProof/>
                <w:webHidden/>
              </w:rPr>
            </w:r>
            <w:r w:rsidR="001C345E">
              <w:rPr>
                <w:noProof/>
                <w:webHidden/>
              </w:rPr>
              <w:fldChar w:fldCharType="separate"/>
            </w:r>
            <w:r w:rsidR="00276015">
              <w:rPr>
                <w:noProof/>
                <w:webHidden/>
              </w:rPr>
              <w:t>57</w:t>
            </w:r>
            <w:r w:rsidR="001C345E">
              <w:rPr>
                <w:noProof/>
                <w:webHidden/>
              </w:rPr>
              <w:fldChar w:fldCharType="end"/>
            </w:r>
          </w:hyperlink>
        </w:p>
        <w:p w14:paraId="3C36E711" w14:textId="34A31316" w:rsidR="001C345E" w:rsidRDefault="00000000">
          <w:pPr>
            <w:pStyle w:val="TOC2"/>
            <w:tabs>
              <w:tab w:val="right" w:leader="dot" w:pos="9500"/>
            </w:tabs>
            <w:rPr>
              <w:noProof/>
              <w:kern w:val="2"/>
              <w:sz w:val="22"/>
              <w:szCs w:val="22"/>
              <w:lang w:val="en-IE" w:eastAsia="en-IE"/>
              <w14:ligatures w14:val="standardContextual"/>
            </w:rPr>
          </w:pPr>
          <w:hyperlink w:anchor="_Toc141782622" w:history="1">
            <w:r w:rsidR="001C345E" w:rsidRPr="00961799">
              <w:rPr>
                <w:rStyle w:val="Hyperlink"/>
                <w:rFonts w:ascii="Calibri" w:eastAsia="Calibri" w:hAnsi="Calibri" w:cs="Calibri"/>
                <w:noProof/>
                <w:snapToGrid w:val="0"/>
              </w:rPr>
              <w:t>SCÉIMEANNA TACAÍOCHTA POBAIL</w:t>
            </w:r>
            <w:r w:rsidR="001C345E">
              <w:rPr>
                <w:noProof/>
                <w:webHidden/>
              </w:rPr>
              <w:tab/>
            </w:r>
            <w:r w:rsidR="001C345E">
              <w:rPr>
                <w:noProof/>
                <w:webHidden/>
              </w:rPr>
              <w:fldChar w:fldCharType="begin"/>
            </w:r>
            <w:r w:rsidR="001C345E">
              <w:rPr>
                <w:noProof/>
                <w:webHidden/>
              </w:rPr>
              <w:instrText xml:space="preserve"> PAGEREF _Toc141782622 \h </w:instrText>
            </w:r>
            <w:r w:rsidR="001C345E">
              <w:rPr>
                <w:noProof/>
                <w:webHidden/>
              </w:rPr>
            </w:r>
            <w:r w:rsidR="001C345E">
              <w:rPr>
                <w:noProof/>
                <w:webHidden/>
              </w:rPr>
              <w:fldChar w:fldCharType="separate"/>
            </w:r>
            <w:r w:rsidR="00276015">
              <w:rPr>
                <w:noProof/>
                <w:webHidden/>
              </w:rPr>
              <w:t>57</w:t>
            </w:r>
            <w:r w:rsidR="001C345E">
              <w:rPr>
                <w:noProof/>
                <w:webHidden/>
              </w:rPr>
              <w:fldChar w:fldCharType="end"/>
            </w:r>
          </w:hyperlink>
        </w:p>
        <w:p w14:paraId="214B5211" w14:textId="39EFAC31" w:rsidR="001C345E" w:rsidRDefault="00000000">
          <w:pPr>
            <w:pStyle w:val="TOC3"/>
            <w:tabs>
              <w:tab w:val="right" w:leader="dot" w:pos="9500"/>
            </w:tabs>
            <w:rPr>
              <w:noProof/>
              <w:kern w:val="2"/>
              <w:sz w:val="22"/>
              <w:szCs w:val="22"/>
              <w:lang w:val="en-IE" w:eastAsia="en-IE"/>
              <w14:ligatures w14:val="standardContextual"/>
            </w:rPr>
          </w:pPr>
          <w:hyperlink w:anchor="_Toc141782623"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_Toc141782623 \h </w:instrText>
            </w:r>
            <w:r w:rsidR="001C345E">
              <w:rPr>
                <w:noProof/>
                <w:webHidden/>
              </w:rPr>
            </w:r>
            <w:r w:rsidR="001C345E">
              <w:rPr>
                <w:noProof/>
                <w:webHidden/>
              </w:rPr>
              <w:fldChar w:fldCharType="separate"/>
            </w:r>
            <w:r w:rsidR="00276015">
              <w:rPr>
                <w:noProof/>
                <w:webHidden/>
              </w:rPr>
              <w:t>58</w:t>
            </w:r>
            <w:r w:rsidR="001C345E">
              <w:rPr>
                <w:noProof/>
                <w:webHidden/>
              </w:rPr>
              <w:fldChar w:fldCharType="end"/>
            </w:r>
          </w:hyperlink>
        </w:p>
        <w:p w14:paraId="61981650" w14:textId="334A457E" w:rsidR="001C345E" w:rsidRDefault="00000000">
          <w:pPr>
            <w:pStyle w:val="TOC3"/>
            <w:tabs>
              <w:tab w:val="right" w:leader="dot" w:pos="9500"/>
            </w:tabs>
            <w:rPr>
              <w:noProof/>
              <w:kern w:val="2"/>
              <w:sz w:val="22"/>
              <w:szCs w:val="22"/>
              <w:lang w:val="en-IE" w:eastAsia="en-IE"/>
              <w14:ligatures w14:val="standardContextual"/>
            </w:rPr>
          </w:pPr>
          <w:hyperlink w:anchor="_Toc141782624"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_Toc141782624 \h </w:instrText>
            </w:r>
            <w:r w:rsidR="001C345E">
              <w:rPr>
                <w:noProof/>
                <w:webHidden/>
              </w:rPr>
            </w:r>
            <w:r w:rsidR="001C345E">
              <w:rPr>
                <w:noProof/>
                <w:webHidden/>
              </w:rPr>
              <w:fldChar w:fldCharType="separate"/>
            </w:r>
            <w:r w:rsidR="00276015">
              <w:rPr>
                <w:noProof/>
                <w:webHidden/>
              </w:rPr>
              <w:t>58</w:t>
            </w:r>
            <w:r w:rsidR="001C345E">
              <w:rPr>
                <w:noProof/>
                <w:webHidden/>
              </w:rPr>
              <w:fldChar w:fldCharType="end"/>
            </w:r>
          </w:hyperlink>
        </w:p>
        <w:p w14:paraId="229CE77C" w14:textId="40B43473" w:rsidR="001C345E" w:rsidRDefault="00000000">
          <w:pPr>
            <w:pStyle w:val="TOC2"/>
            <w:tabs>
              <w:tab w:val="right" w:leader="dot" w:pos="9500"/>
            </w:tabs>
            <w:rPr>
              <w:noProof/>
              <w:kern w:val="2"/>
              <w:sz w:val="22"/>
              <w:szCs w:val="22"/>
              <w:lang w:val="en-IE" w:eastAsia="en-IE"/>
              <w14:ligatures w14:val="standardContextual"/>
            </w:rPr>
          </w:pPr>
          <w:hyperlink w:anchor="_Toc141782625" w:history="1">
            <w:r w:rsidR="001C345E" w:rsidRPr="00961799">
              <w:rPr>
                <w:rStyle w:val="Hyperlink"/>
                <w:rFonts w:ascii="Calibri" w:eastAsia="Calibri" w:hAnsi="Calibri" w:cs="Calibri"/>
                <w:noProof/>
                <w:snapToGrid w:val="0"/>
              </w:rPr>
              <w:t>GRADAIM POBAIL</w:t>
            </w:r>
            <w:r w:rsidR="001C345E">
              <w:rPr>
                <w:noProof/>
                <w:webHidden/>
              </w:rPr>
              <w:tab/>
            </w:r>
            <w:r w:rsidR="001C345E">
              <w:rPr>
                <w:noProof/>
                <w:webHidden/>
              </w:rPr>
              <w:fldChar w:fldCharType="begin"/>
            </w:r>
            <w:r w:rsidR="001C345E">
              <w:rPr>
                <w:noProof/>
                <w:webHidden/>
              </w:rPr>
              <w:instrText xml:space="preserve"> PAGEREF _Toc141782625 \h </w:instrText>
            </w:r>
            <w:r w:rsidR="001C345E">
              <w:rPr>
                <w:noProof/>
                <w:webHidden/>
              </w:rPr>
            </w:r>
            <w:r w:rsidR="001C345E">
              <w:rPr>
                <w:noProof/>
                <w:webHidden/>
              </w:rPr>
              <w:fldChar w:fldCharType="separate"/>
            </w:r>
            <w:r w:rsidR="00276015">
              <w:rPr>
                <w:noProof/>
                <w:webHidden/>
              </w:rPr>
              <w:t>58</w:t>
            </w:r>
            <w:r w:rsidR="001C345E">
              <w:rPr>
                <w:noProof/>
                <w:webHidden/>
              </w:rPr>
              <w:fldChar w:fldCharType="end"/>
            </w:r>
          </w:hyperlink>
        </w:p>
        <w:p w14:paraId="78695384" w14:textId="0EC38313" w:rsidR="001C345E" w:rsidRDefault="00000000">
          <w:pPr>
            <w:pStyle w:val="TOC3"/>
            <w:tabs>
              <w:tab w:val="right" w:leader="dot" w:pos="9500"/>
            </w:tabs>
            <w:rPr>
              <w:noProof/>
              <w:kern w:val="2"/>
              <w:sz w:val="22"/>
              <w:szCs w:val="22"/>
              <w:lang w:val="en-IE" w:eastAsia="en-IE"/>
              <w14:ligatures w14:val="standardContextual"/>
            </w:rPr>
          </w:pPr>
          <w:hyperlink w:anchor="_Toc141782626"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_Toc141782626 \h </w:instrText>
            </w:r>
            <w:r w:rsidR="001C345E">
              <w:rPr>
                <w:noProof/>
                <w:webHidden/>
              </w:rPr>
            </w:r>
            <w:r w:rsidR="001C345E">
              <w:rPr>
                <w:noProof/>
                <w:webHidden/>
              </w:rPr>
              <w:fldChar w:fldCharType="separate"/>
            </w:r>
            <w:r w:rsidR="00276015">
              <w:rPr>
                <w:noProof/>
                <w:webHidden/>
              </w:rPr>
              <w:t>58</w:t>
            </w:r>
            <w:r w:rsidR="001C345E">
              <w:rPr>
                <w:noProof/>
                <w:webHidden/>
              </w:rPr>
              <w:fldChar w:fldCharType="end"/>
            </w:r>
          </w:hyperlink>
        </w:p>
        <w:p w14:paraId="7BB5D620" w14:textId="6D57342A" w:rsidR="001C345E" w:rsidRDefault="00000000">
          <w:pPr>
            <w:pStyle w:val="TOC3"/>
            <w:tabs>
              <w:tab w:val="right" w:leader="dot" w:pos="9500"/>
            </w:tabs>
            <w:rPr>
              <w:noProof/>
              <w:kern w:val="2"/>
              <w:sz w:val="22"/>
              <w:szCs w:val="22"/>
              <w:lang w:val="en-IE" w:eastAsia="en-IE"/>
              <w14:ligatures w14:val="standardContextual"/>
            </w:rPr>
          </w:pPr>
          <w:hyperlink w:anchor="_Toc141782627"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_Toc141782627 \h </w:instrText>
            </w:r>
            <w:r w:rsidR="001C345E">
              <w:rPr>
                <w:noProof/>
                <w:webHidden/>
              </w:rPr>
            </w:r>
            <w:r w:rsidR="001C345E">
              <w:rPr>
                <w:noProof/>
                <w:webHidden/>
              </w:rPr>
              <w:fldChar w:fldCharType="separate"/>
            </w:r>
            <w:r w:rsidR="00276015">
              <w:rPr>
                <w:noProof/>
                <w:webHidden/>
              </w:rPr>
              <w:t>59</w:t>
            </w:r>
            <w:r w:rsidR="001C345E">
              <w:rPr>
                <w:noProof/>
                <w:webHidden/>
              </w:rPr>
              <w:fldChar w:fldCharType="end"/>
            </w:r>
          </w:hyperlink>
        </w:p>
        <w:p w14:paraId="09E48E7A" w14:textId="50FCC335" w:rsidR="001C345E" w:rsidRDefault="00000000">
          <w:pPr>
            <w:pStyle w:val="TOC2"/>
            <w:tabs>
              <w:tab w:val="right" w:leader="dot" w:pos="9500"/>
            </w:tabs>
            <w:rPr>
              <w:noProof/>
              <w:kern w:val="2"/>
              <w:sz w:val="22"/>
              <w:szCs w:val="22"/>
              <w:lang w:val="en-IE" w:eastAsia="en-IE"/>
              <w14:ligatures w14:val="standardContextual"/>
            </w:rPr>
          </w:pPr>
          <w:hyperlink w:anchor="_Toc141782628" w:history="1">
            <w:r w:rsidR="001C345E" w:rsidRPr="00961799">
              <w:rPr>
                <w:rStyle w:val="Hyperlink"/>
                <w:rFonts w:ascii="Calibri" w:eastAsia="Calibri" w:hAnsi="Calibri" w:cs="Calibri"/>
                <w:noProof/>
                <w:snapToGrid w:val="0"/>
              </w:rPr>
              <w:t>GNÍOMHAÍOCHT AGUS CULTÚR NA nEALAÍON A CHUR CHUN CINN AGUS A FHORBAIRT</w:t>
            </w:r>
            <w:r w:rsidR="001C345E">
              <w:rPr>
                <w:noProof/>
                <w:webHidden/>
              </w:rPr>
              <w:tab/>
            </w:r>
            <w:r w:rsidR="001C345E">
              <w:rPr>
                <w:noProof/>
                <w:webHidden/>
              </w:rPr>
              <w:fldChar w:fldCharType="begin"/>
            </w:r>
            <w:r w:rsidR="001C345E">
              <w:rPr>
                <w:noProof/>
                <w:webHidden/>
              </w:rPr>
              <w:instrText xml:space="preserve"> PAGEREF _Toc141782628 \h </w:instrText>
            </w:r>
            <w:r w:rsidR="001C345E">
              <w:rPr>
                <w:noProof/>
                <w:webHidden/>
              </w:rPr>
            </w:r>
            <w:r w:rsidR="001C345E">
              <w:rPr>
                <w:noProof/>
                <w:webHidden/>
              </w:rPr>
              <w:fldChar w:fldCharType="separate"/>
            </w:r>
            <w:r w:rsidR="00276015">
              <w:rPr>
                <w:noProof/>
                <w:webHidden/>
              </w:rPr>
              <w:t>59</w:t>
            </w:r>
            <w:r w:rsidR="001C345E">
              <w:rPr>
                <w:noProof/>
                <w:webHidden/>
              </w:rPr>
              <w:fldChar w:fldCharType="end"/>
            </w:r>
          </w:hyperlink>
        </w:p>
        <w:p w14:paraId="203A93BF" w14:textId="3574782E" w:rsidR="001C345E" w:rsidRDefault="00000000">
          <w:pPr>
            <w:pStyle w:val="TOC3"/>
            <w:tabs>
              <w:tab w:val="right" w:leader="dot" w:pos="9500"/>
            </w:tabs>
            <w:rPr>
              <w:noProof/>
              <w:kern w:val="2"/>
              <w:sz w:val="22"/>
              <w:szCs w:val="22"/>
              <w:lang w:val="en-IE" w:eastAsia="en-IE"/>
              <w14:ligatures w14:val="standardContextual"/>
            </w:rPr>
          </w:pPr>
          <w:hyperlink w:anchor="_Toc141782629" w:history="1">
            <w:r w:rsidR="001C345E" w:rsidRPr="00961799">
              <w:rPr>
                <w:rStyle w:val="Hyperlink"/>
                <w:rFonts w:ascii="Calibri" w:eastAsia="Calibri" w:hAnsi="Calibri" w:cs="Calibri"/>
                <w:noProof/>
                <w:snapToGrid w:val="0"/>
              </w:rPr>
              <w:t>GNÍOMHAÍOCHTAÍ TÁSCACHA DO 2022:</w:t>
            </w:r>
            <w:r w:rsidR="001C345E">
              <w:rPr>
                <w:noProof/>
                <w:webHidden/>
              </w:rPr>
              <w:tab/>
            </w:r>
            <w:r w:rsidR="001C345E">
              <w:rPr>
                <w:noProof/>
                <w:webHidden/>
              </w:rPr>
              <w:fldChar w:fldCharType="begin"/>
            </w:r>
            <w:r w:rsidR="001C345E">
              <w:rPr>
                <w:noProof/>
                <w:webHidden/>
              </w:rPr>
              <w:instrText xml:space="preserve"> PAGEREF _Toc141782629 \h </w:instrText>
            </w:r>
            <w:r w:rsidR="001C345E">
              <w:rPr>
                <w:noProof/>
                <w:webHidden/>
              </w:rPr>
            </w:r>
            <w:r w:rsidR="001C345E">
              <w:rPr>
                <w:noProof/>
                <w:webHidden/>
              </w:rPr>
              <w:fldChar w:fldCharType="separate"/>
            </w:r>
            <w:r w:rsidR="00276015">
              <w:rPr>
                <w:noProof/>
                <w:webHidden/>
              </w:rPr>
              <w:t>59</w:t>
            </w:r>
            <w:r w:rsidR="001C345E">
              <w:rPr>
                <w:noProof/>
                <w:webHidden/>
              </w:rPr>
              <w:fldChar w:fldCharType="end"/>
            </w:r>
          </w:hyperlink>
        </w:p>
        <w:p w14:paraId="0242CD6C" w14:textId="593C370B" w:rsidR="001C345E" w:rsidRDefault="00000000">
          <w:pPr>
            <w:pStyle w:val="TOC3"/>
            <w:tabs>
              <w:tab w:val="right" w:leader="dot" w:pos="9500"/>
            </w:tabs>
            <w:rPr>
              <w:noProof/>
              <w:kern w:val="2"/>
              <w:sz w:val="22"/>
              <w:szCs w:val="22"/>
              <w:lang w:val="en-IE" w:eastAsia="en-IE"/>
              <w14:ligatures w14:val="standardContextual"/>
            </w:rPr>
          </w:pPr>
          <w:hyperlink w:anchor="_Toc141782630" w:history="1">
            <w:r w:rsidR="001C345E" w:rsidRPr="00961799">
              <w:rPr>
                <w:rStyle w:val="Hyperlink"/>
                <w:rFonts w:ascii="Calibri" w:eastAsia="Calibri" w:hAnsi="Calibri" w:cs="Calibri"/>
                <w:noProof/>
                <w:snapToGrid w:val="0"/>
              </w:rPr>
              <w:t>GNÍOMHARTHA BEARTAITHE DO 2023:</w:t>
            </w:r>
            <w:r w:rsidR="001C345E">
              <w:rPr>
                <w:noProof/>
                <w:webHidden/>
              </w:rPr>
              <w:tab/>
            </w:r>
            <w:r w:rsidR="001C345E">
              <w:rPr>
                <w:noProof/>
                <w:webHidden/>
              </w:rPr>
              <w:fldChar w:fldCharType="begin"/>
            </w:r>
            <w:r w:rsidR="001C345E">
              <w:rPr>
                <w:noProof/>
                <w:webHidden/>
              </w:rPr>
              <w:instrText xml:space="preserve"> PAGEREF _Toc141782630 \h </w:instrText>
            </w:r>
            <w:r w:rsidR="001C345E">
              <w:rPr>
                <w:noProof/>
                <w:webHidden/>
              </w:rPr>
            </w:r>
            <w:r w:rsidR="001C345E">
              <w:rPr>
                <w:noProof/>
                <w:webHidden/>
              </w:rPr>
              <w:fldChar w:fldCharType="separate"/>
            </w:r>
            <w:r w:rsidR="00276015">
              <w:rPr>
                <w:noProof/>
                <w:webHidden/>
              </w:rPr>
              <w:t>62</w:t>
            </w:r>
            <w:r w:rsidR="001C345E">
              <w:rPr>
                <w:noProof/>
                <w:webHidden/>
              </w:rPr>
              <w:fldChar w:fldCharType="end"/>
            </w:r>
          </w:hyperlink>
        </w:p>
        <w:p w14:paraId="57CF6334" w14:textId="2812A88A" w:rsidR="001C345E" w:rsidRDefault="00000000">
          <w:pPr>
            <w:pStyle w:val="TOC2"/>
            <w:tabs>
              <w:tab w:val="right" w:leader="dot" w:pos="9500"/>
            </w:tabs>
            <w:rPr>
              <w:noProof/>
              <w:kern w:val="2"/>
              <w:sz w:val="22"/>
              <w:szCs w:val="22"/>
              <w:lang w:val="en-IE" w:eastAsia="en-IE"/>
              <w14:ligatures w14:val="standardContextual"/>
            </w:rPr>
          </w:pPr>
          <w:hyperlink w:anchor="_Toc141782631" w:history="1">
            <w:r w:rsidR="001C345E" w:rsidRPr="00961799">
              <w:rPr>
                <w:rStyle w:val="Hyperlink"/>
                <w:rFonts w:ascii="Calibri" w:eastAsia="Calibri" w:hAnsi="Calibri" w:cs="Calibri"/>
                <w:noProof/>
                <w:snapToGrid w:val="0"/>
              </w:rPr>
              <w:t>COMHPHÁIRTÍOCHT SPÓIRT ÁITIÚIL</w:t>
            </w:r>
            <w:r w:rsidR="001C345E">
              <w:rPr>
                <w:noProof/>
                <w:webHidden/>
              </w:rPr>
              <w:tab/>
            </w:r>
            <w:r w:rsidR="001C345E">
              <w:rPr>
                <w:noProof/>
                <w:webHidden/>
              </w:rPr>
              <w:fldChar w:fldCharType="begin"/>
            </w:r>
            <w:r w:rsidR="001C345E">
              <w:rPr>
                <w:noProof/>
                <w:webHidden/>
              </w:rPr>
              <w:instrText xml:space="preserve"> PAGEREF _Toc141782631 \h </w:instrText>
            </w:r>
            <w:r w:rsidR="001C345E">
              <w:rPr>
                <w:noProof/>
                <w:webHidden/>
              </w:rPr>
            </w:r>
            <w:r w:rsidR="001C345E">
              <w:rPr>
                <w:noProof/>
                <w:webHidden/>
              </w:rPr>
              <w:fldChar w:fldCharType="separate"/>
            </w:r>
            <w:r w:rsidR="00276015">
              <w:rPr>
                <w:noProof/>
                <w:webHidden/>
              </w:rPr>
              <w:t>64</w:t>
            </w:r>
            <w:r w:rsidR="001C345E">
              <w:rPr>
                <w:noProof/>
                <w:webHidden/>
              </w:rPr>
              <w:fldChar w:fldCharType="end"/>
            </w:r>
          </w:hyperlink>
        </w:p>
        <w:p w14:paraId="4A1D99DC" w14:textId="03746804" w:rsidR="001C345E" w:rsidRDefault="00000000">
          <w:pPr>
            <w:pStyle w:val="TOC3"/>
            <w:tabs>
              <w:tab w:val="right" w:leader="dot" w:pos="9500"/>
            </w:tabs>
            <w:rPr>
              <w:noProof/>
              <w:kern w:val="2"/>
              <w:sz w:val="22"/>
              <w:szCs w:val="22"/>
              <w:lang w:val="en-IE" w:eastAsia="en-IE"/>
              <w14:ligatures w14:val="standardContextual"/>
            </w:rPr>
          </w:pPr>
          <w:hyperlink w:anchor="_Toc141782632" w:history="1">
            <w:r w:rsidR="001C345E" w:rsidRPr="00961799">
              <w:rPr>
                <w:rStyle w:val="Hyperlink"/>
                <w:rFonts w:ascii="Calibri" w:eastAsia="Calibri" w:hAnsi="Calibri" w:cs="Calibri"/>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_Toc141782632 \h </w:instrText>
            </w:r>
            <w:r w:rsidR="001C345E">
              <w:rPr>
                <w:noProof/>
                <w:webHidden/>
              </w:rPr>
            </w:r>
            <w:r w:rsidR="001C345E">
              <w:rPr>
                <w:noProof/>
                <w:webHidden/>
              </w:rPr>
              <w:fldChar w:fldCharType="separate"/>
            </w:r>
            <w:r w:rsidR="00276015">
              <w:rPr>
                <w:noProof/>
                <w:webHidden/>
              </w:rPr>
              <w:t>64</w:t>
            </w:r>
            <w:r w:rsidR="001C345E">
              <w:rPr>
                <w:noProof/>
                <w:webHidden/>
              </w:rPr>
              <w:fldChar w:fldCharType="end"/>
            </w:r>
          </w:hyperlink>
        </w:p>
        <w:p w14:paraId="6CA460D7" w14:textId="2597D5DD" w:rsidR="001C345E" w:rsidRDefault="00000000">
          <w:pPr>
            <w:pStyle w:val="TOC3"/>
            <w:tabs>
              <w:tab w:val="right" w:leader="dot" w:pos="9500"/>
            </w:tabs>
            <w:rPr>
              <w:noProof/>
              <w:kern w:val="2"/>
              <w:sz w:val="22"/>
              <w:szCs w:val="22"/>
              <w:lang w:val="en-IE" w:eastAsia="en-IE"/>
              <w14:ligatures w14:val="standardContextual"/>
            </w:rPr>
          </w:pPr>
          <w:hyperlink w:anchor="_Toc141782633" w:history="1">
            <w:r w:rsidR="001C345E" w:rsidRPr="00961799">
              <w:rPr>
                <w:rStyle w:val="Hyperlink"/>
                <w:rFonts w:ascii="Calibri" w:eastAsia="Calibri" w:hAnsi="Calibri" w:cs="Calibri"/>
                <w:noProof/>
                <w:snapToGrid w:val="0"/>
              </w:rPr>
              <w:t>GNÍOMHARTHA BEARTAITHE DO 2023:</w:t>
            </w:r>
            <w:r w:rsidR="001C345E">
              <w:rPr>
                <w:noProof/>
                <w:webHidden/>
              </w:rPr>
              <w:tab/>
            </w:r>
            <w:r w:rsidR="001C345E">
              <w:rPr>
                <w:noProof/>
                <w:webHidden/>
              </w:rPr>
              <w:fldChar w:fldCharType="begin"/>
            </w:r>
            <w:r w:rsidR="001C345E">
              <w:rPr>
                <w:noProof/>
                <w:webHidden/>
              </w:rPr>
              <w:instrText xml:space="preserve"> PAGEREF _Toc141782633 \h </w:instrText>
            </w:r>
            <w:r w:rsidR="001C345E">
              <w:rPr>
                <w:noProof/>
                <w:webHidden/>
              </w:rPr>
            </w:r>
            <w:r w:rsidR="001C345E">
              <w:rPr>
                <w:noProof/>
                <w:webHidden/>
              </w:rPr>
              <w:fldChar w:fldCharType="separate"/>
            </w:r>
            <w:r w:rsidR="00276015">
              <w:rPr>
                <w:noProof/>
                <w:webHidden/>
              </w:rPr>
              <w:t>65</w:t>
            </w:r>
            <w:r w:rsidR="001C345E">
              <w:rPr>
                <w:noProof/>
                <w:webHidden/>
              </w:rPr>
              <w:fldChar w:fldCharType="end"/>
            </w:r>
          </w:hyperlink>
        </w:p>
        <w:p w14:paraId="792402BA" w14:textId="4F7FF22F" w:rsidR="001C345E" w:rsidRDefault="00000000">
          <w:pPr>
            <w:pStyle w:val="TOC2"/>
            <w:tabs>
              <w:tab w:val="right" w:leader="dot" w:pos="9500"/>
            </w:tabs>
            <w:rPr>
              <w:noProof/>
              <w:kern w:val="2"/>
              <w:sz w:val="22"/>
              <w:szCs w:val="22"/>
              <w:lang w:val="en-IE" w:eastAsia="en-IE"/>
              <w14:ligatures w14:val="standardContextual"/>
            </w:rPr>
          </w:pPr>
          <w:hyperlink w:anchor="_Toc141782634" w:history="1">
            <w:r w:rsidR="001C345E" w:rsidRPr="00961799">
              <w:rPr>
                <w:rStyle w:val="Hyperlink"/>
                <w:rFonts w:ascii="Calibri" w:eastAsia="Calibri" w:hAnsi="Calibri" w:cs="Calibri"/>
                <w:noProof/>
                <w:snapToGrid w:val="0"/>
              </w:rPr>
              <w:t>AONAD FIONTAR ÁITIÚIL (AFÁ)</w:t>
            </w:r>
            <w:r w:rsidR="001C345E">
              <w:rPr>
                <w:noProof/>
                <w:webHidden/>
              </w:rPr>
              <w:tab/>
            </w:r>
            <w:r w:rsidR="001C345E">
              <w:rPr>
                <w:noProof/>
                <w:webHidden/>
              </w:rPr>
              <w:fldChar w:fldCharType="begin"/>
            </w:r>
            <w:r w:rsidR="001C345E">
              <w:rPr>
                <w:noProof/>
                <w:webHidden/>
              </w:rPr>
              <w:instrText xml:space="preserve"> PAGEREF _Toc141782634 \h </w:instrText>
            </w:r>
            <w:r w:rsidR="001C345E">
              <w:rPr>
                <w:noProof/>
                <w:webHidden/>
              </w:rPr>
            </w:r>
            <w:r w:rsidR="001C345E">
              <w:rPr>
                <w:noProof/>
                <w:webHidden/>
              </w:rPr>
              <w:fldChar w:fldCharType="separate"/>
            </w:r>
            <w:r w:rsidR="00276015">
              <w:rPr>
                <w:noProof/>
                <w:webHidden/>
              </w:rPr>
              <w:t>66</w:t>
            </w:r>
            <w:r w:rsidR="001C345E">
              <w:rPr>
                <w:noProof/>
                <w:webHidden/>
              </w:rPr>
              <w:fldChar w:fldCharType="end"/>
            </w:r>
          </w:hyperlink>
        </w:p>
        <w:p w14:paraId="758985B0" w14:textId="54B1350F" w:rsidR="001C345E" w:rsidRDefault="00000000">
          <w:pPr>
            <w:pStyle w:val="TOC3"/>
            <w:tabs>
              <w:tab w:val="right" w:leader="dot" w:pos="9500"/>
            </w:tabs>
            <w:rPr>
              <w:noProof/>
              <w:kern w:val="2"/>
              <w:sz w:val="22"/>
              <w:szCs w:val="22"/>
              <w:lang w:val="en-IE" w:eastAsia="en-IE"/>
              <w14:ligatures w14:val="standardContextual"/>
            </w:rPr>
          </w:pPr>
          <w:hyperlink w:anchor="_Toc141782635" w:history="1">
            <w:r w:rsidR="001C345E" w:rsidRPr="00961799">
              <w:rPr>
                <w:rStyle w:val="Hyperlink"/>
                <w:rFonts w:ascii="Calibri" w:eastAsia="Calibri" w:hAnsi="Calibri" w:cs="Calibri"/>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_Toc141782635 \h </w:instrText>
            </w:r>
            <w:r w:rsidR="001C345E">
              <w:rPr>
                <w:noProof/>
                <w:webHidden/>
              </w:rPr>
            </w:r>
            <w:r w:rsidR="001C345E">
              <w:rPr>
                <w:noProof/>
                <w:webHidden/>
              </w:rPr>
              <w:fldChar w:fldCharType="separate"/>
            </w:r>
            <w:r w:rsidR="00276015">
              <w:rPr>
                <w:noProof/>
                <w:webHidden/>
              </w:rPr>
              <w:t>66</w:t>
            </w:r>
            <w:r w:rsidR="001C345E">
              <w:rPr>
                <w:noProof/>
                <w:webHidden/>
              </w:rPr>
              <w:fldChar w:fldCharType="end"/>
            </w:r>
          </w:hyperlink>
        </w:p>
        <w:p w14:paraId="37DAB556" w14:textId="0B769B98" w:rsidR="001C345E" w:rsidRDefault="00000000">
          <w:pPr>
            <w:pStyle w:val="TOC3"/>
            <w:tabs>
              <w:tab w:val="right" w:leader="dot" w:pos="9500"/>
            </w:tabs>
            <w:rPr>
              <w:noProof/>
              <w:kern w:val="2"/>
              <w:sz w:val="22"/>
              <w:szCs w:val="22"/>
              <w:lang w:val="en-IE" w:eastAsia="en-IE"/>
              <w14:ligatures w14:val="standardContextual"/>
            </w:rPr>
          </w:pPr>
          <w:hyperlink w:anchor="_Toc141782636"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_Toc141782636 \h </w:instrText>
            </w:r>
            <w:r w:rsidR="001C345E">
              <w:rPr>
                <w:noProof/>
                <w:webHidden/>
              </w:rPr>
            </w:r>
            <w:r w:rsidR="001C345E">
              <w:rPr>
                <w:noProof/>
                <w:webHidden/>
              </w:rPr>
              <w:fldChar w:fldCharType="separate"/>
            </w:r>
            <w:r w:rsidR="00276015">
              <w:rPr>
                <w:noProof/>
                <w:webHidden/>
              </w:rPr>
              <w:t>67</w:t>
            </w:r>
            <w:r w:rsidR="001C345E">
              <w:rPr>
                <w:noProof/>
                <w:webHidden/>
              </w:rPr>
              <w:fldChar w:fldCharType="end"/>
            </w:r>
          </w:hyperlink>
        </w:p>
        <w:p w14:paraId="5C6B7C95" w14:textId="6FD54D6C" w:rsidR="001C345E" w:rsidRDefault="00000000">
          <w:pPr>
            <w:pStyle w:val="TOC1"/>
            <w:tabs>
              <w:tab w:val="right" w:leader="dot" w:pos="9500"/>
            </w:tabs>
            <w:rPr>
              <w:noProof/>
              <w:kern w:val="2"/>
              <w:sz w:val="22"/>
              <w:szCs w:val="22"/>
              <w:lang w:val="en-IE" w:eastAsia="en-IE"/>
              <w14:ligatures w14:val="standardContextual"/>
            </w:rPr>
          </w:pPr>
          <w:hyperlink w:anchor="_Toc141782637" w:history="1">
            <w:r w:rsidR="001C345E" w:rsidRPr="00961799">
              <w:rPr>
                <w:rStyle w:val="Hyperlink"/>
                <w:noProof/>
                <w:snapToGrid w:val="0"/>
              </w:rPr>
              <w:t>An tAonad Bonneagair agus Oibríochtaí</w:t>
            </w:r>
            <w:r w:rsidR="001C345E">
              <w:rPr>
                <w:noProof/>
                <w:webHidden/>
              </w:rPr>
              <w:tab/>
            </w:r>
            <w:r w:rsidR="001C345E">
              <w:rPr>
                <w:noProof/>
                <w:webHidden/>
              </w:rPr>
              <w:fldChar w:fldCharType="begin"/>
            </w:r>
            <w:r w:rsidR="001C345E">
              <w:rPr>
                <w:noProof/>
                <w:webHidden/>
              </w:rPr>
              <w:instrText xml:space="preserve"> PAGEREF _Toc141782637 \h </w:instrText>
            </w:r>
            <w:r w:rsidR="001C345E">
              <w:rPr>
                <w:noProof/>
                <w:webHidden/>
              </w:rPr>
            </w:r>
            <w:r w:rsidR="001C345E">
              <w:rPr>
                <w:noProof/>
                <w:webHidden/>
              </w:rPr>
              <w:fldChar w:fldCharType="separate"/>
            </w:r>
            <w:r w:rsidR="00276015">
              <w:rPr>
                <w:noProof/>
                <w:webHidden/>
              </w:rPr>
              <w:t>68</w:t>
            </w:r>
            <w:r w:rsidR="001C345E">
              <w:rPr>
                <w:noProof/>
                <w:webHidden/>
              </w:rPr>
              <w:fldChar w:fldCharType="end"/>
            </w:r>
          </w:hyperlink>
        </w:p>
        <w:p w14:paraId="22973FE4" w14:textId="0160CC57" w:rsidR="001C345E" w:rsidRDefault="00000000">
          <w:pPr>
            <w:pStyle w:val="TOC1"/>
            <w:tabs>
              <w:tab w:val="right" w:leader="dot" w:pos="9500"/>
            </w:tabs>
            <w:rPr>
              <w:noProof/>
              <w:kern w:val="2"/>
              <w:sz w:val="22"/>
              <w:szCs w:val="22"/>
              <w:lang w:val="en-IE" w:eastAsia="en-IE"/>
              <w14:ligatures w14:val="standardContextual"/>
            </w:rPr>
          </w:pPr>
          <w:hyperlink w:anchor="_Toc141782638" w:history="1">
            <w:r w:rsidR="001C345E" w:rsidRPr="00961799">
              <w:rPr>
                <w:rStyle w:val="Hyperlink"/>
                <w:noProof/>
                <w:snapToGrid w:val="0"/>
              </w:rPr>
              <w:t>Roinn B – Bóithre, Iompar agus Sábháilteacht</w:t>
            </w:r>
            <w:r w:rsidR="001C345E">
              <w:rPr>
                <w:noProof/>
                <w:webHidden/>
              </w:rPr>
              <w:tab/>
            </w:r>
            <w:r w:rsidR="001C345E">
              <w:rPr>
                <w:noProof/>
                <w:webHidden/>
              </w:rPr>
              <w:fldChar w:fldCharType="begin"/>
            </w:r>
            <w:r w:rsidR="001C345E">
              <w:rPr>
                <w:noProof/>
                <w:webHidden/>
              </w:rPr>
              <w:instrText xml:space="preserve"> PAGEREF _Toc141782638 \h </w:instrText>
            </w:r>
            <w:r w:rsidR="001C345E">
              <w:rPr>
                <w:noProof/>
                <w:webHidden/>
              </w:rPr>
            </w:r>
            <w:r w:rsidR="001C345E">
              <w:rPr>
                <w:noProof/>
                <w:webHidden/>
              </w:rPr>
              <w:fldChar w:fldCharType="separate"/>
            </w:r>
            <w:r w:rsidR="00276015">
              <w:rPr>
                <w:noProof/>
                <w:webHidden/>
              </w:rPr>
              <w:t>68</w:t>
            </w:r>
            <w:r w:rsidR="001C345E">
              <w:rPr>
                <w:noProof/>
                <w:webHidden/>
              </w:rPr>
              <w:fldChar w:fldCharType="end"/>
            </w:r>
          </w:hyperlink>
        </w:p>
        <w:p w14:paraId="1F7AC68D" w14:textId="04EE6DFD" w:rsidR="001C345E" w:rsidRDefault="00000000">
          <w:pPr>
            <w:pStyle w:val="TOC2"/>
            <w:tabs>
              <w:tab w:val="right" w:leader="dot" w:pos="9500"/>
            </w:tabs>
            <w:rPr>
              <w:noProof/>
              <w:kern w:val="2"/>
              <w:sz w:val="22"/>
              <w:szCs w:val="22"/>
              <w:lang w:val="en-IE" w:eastAsia="en-IE"/>
              <w14:ligatures w14:val="standardContextual"/>
            </w:rPr>
          </w:pPr>
          <w:hyperlink w:anchor="_Toc141782639" w:history="1">
            <w:r w:rsidR="001C345E" w:rsidRPr="00961799">
              <w:rPr>
                <w:rStyle w:val="Hyperlink"/>
                <w:noProof/>
                <w:snapToGrid w:val="0"/>
              </w:rPr>
              <w:t>Oibreacha Cothabhála agus Feabhsúcháin Bóithre Náisiúnta</w:t>
            </w:r>
            <w:r w:rsidR="001C345E">
              <w:rPr>
                <w:noProof/>
                <w:webHidden/>
              </w:rPr>
              <w:tab/>
            </w:r>
            <w:r w:rsidR="001C345E">
              <w:rPr>
                <w:noProof/>
                <w:webHidden/>
              </w:rPr>
              <w:fldChar w:fldCharType="begin"/>
            </w:r>
            <w:r w:rsidR="001C345E">
              <w:rPr>
                <w:noProof/>
                <w:webHidden/>
              </w:rPr>
              <w:instrText xml:space="preserve"> PAGEREF _Toc141782639 \h </w:instrText>
            </w:r>
            <w:r w:rsidR="001C345E">
              <w:rPr>
                <w:noProof/>
                <w:webHidden/>
              </w:rPr>
            </w:r>
            <w:r w:rsidR="001C345E">
              <w:rPr>
                <w:noProof/>
                <w:webHidden/>
              </w:rPr>
              <w:fldChar w:fldCharType="separate"/>
            </w:r>
            <w:r w:rsidR="00276015">
              <w:rPr>
                <w:noProof/>
                <w:webHidden/>
              </w:rPr>
              <w:t>68</w:t>
            </w:r>
            <w:r w:rsidR="001C345E">
              <w:rPr>
                <w:noProof/>
                <w:webHidden/>
              </w:rPr>
              <w:fldChar w:fldCharType="end"/>
            </w:r>
          </w:hyperlink>
        </w:p>
        <w:p w14:paraId="441FD5F4" w14:textId="36AD5A54" w:rsidR="001C345E" w:rsidRDefault="00000000">
          <w:pPr>
            <w:pStyle w:val="TOC3"/>
            <w:tabs>
              <w:tab w:val="right" w:leader="dot" w:pos="9500"/>
            </w:tabs>
            <w:rPr>
              <w:noProof/>
              <w:kern w:val="2"/>
              <w:sz w:val="22"/>
              <w:szCs w:val="22"/>
              <w:lang w:val="en-IE" w:eastAsia="en-IE"/>
              <w14:ligatures w14:val="standardContextual"/>
            </w:rPr>
          </w:pPr>
          <w:hyperlink w:anchor="_Toc141782640" w:history="1">
            <w:r w:rsidR="001C345E" w:rsidRPr="00961799">
              <w:rPr>
                <w:rStyle w:val="Hyperlink"/>
                <w:rFonts w:ascii="Calibri" w:hAnsi="Calibri" w:cs="Calibri"/>
                <w:noProof/>
                <w:snapToGrid w:val="0"/>
              </w:rPr>
              <w:t>Bóithre Náisiúnta - Gníomhaíochtaí táscacha in 2022</w:t>
            </w:r>
            <w:r w:rsidR="001C345E">
              <w:rPr>
                <w:noProof/>
                <w:webHidden/>
              </w:rPr>
              <w:tab/>
            </w:r>
            <w:r w:rsidR="001C345E">
              <w:rPr>
                <w:noProof/>
                <w:webHidden/>
              </w:rPr>
              <w:fldChar w:fldCharType="begin"/>
            </w:r>
            <w:r w:rsidR="001C345E">
              <w:rPr>
                <w:noProof/>
                <w:webHidden/>
              </w:rPr>
              <w:instrText xml:space="preserve"> PAGEREF _Toc141782640 \h </w:instrText>
            </w:r>
            <w:r w:rsidR="001C345E">
              <w:rPr>
                <w:noProof/>
                <w:webHidden/>
              </w:rPr>
            </w:r>
            <w:r w:rsidR="001C345E">
              <w:rPr>
                <w:noProof/>
                <w:webHidden/>
              </w:rPr>
              <w:fldChar w:fldCharType="separate"/>
            </w:r>
            <w:r w:rsidR="00276015">
              <w:rPr>
                <w:noProof/>
                <w:webHidden/>
              </w:rPr>
              <w:t>68</w:t>
            </w:r>
            <w:r w:rsidR="001C345E">
              <w:rPr>
                <w:noProof/>
                <w:webHidden/>
              </w:rPr>
              <w:fldChar w:fldCharType="end"/>
            </w:r>
          </w:hyperlink>
        </w:p>
        <w:p w14:paraId="145FDD77" w14:textId="4A888317" w:rsidR="001C345E" w:rsidRDefault="00000000">
          <w:pPr>
            <w:pStyle w:val="TOC3"/>
            <w:tabs>
              <w:tab w:val="right" w:leader="dot" w:pos="9500"/>
            </w:tabs>
            <w:rPr>
              <w:noProof/>
              <w:kern w:val="2"/>
              <w:sz w:val="22"/>
              <w:szCs w:val="22"/>
              <w:lang w:val="en-IE" w:eastAsia="en-IE"/>
              <w14:ligatures w14:val="standardContextual"/>
            </w:rPr>
          </w:pPr>
          <w:hyperlink w:anchor="_Toc141782641" w:history="1">
            <w:r w:rsidR="001C345E" w:rsidRPr="00961799">
              <w:rPr>
                <w:rStyle w:val="Hyperlink"/>
                <w:rFonts w:ascii="Calibri" w:hAnsi="Calibri" w:cs="Calibri"/>
                <w:noProof/>
                <w:snapToGrid w:val="0"/>
              </w:rPr>
              <w:t>Bóithre Náisiúnta - Tograí le haghaidh 2023:</w:t>
            </w:r>
            <w:r w:rsidR="001C345E">
              <w:rPr>
                <w:noProof/>
                <w:webHidden/>
              </w:rPr>
              <w:tab/>
            </w:r>
            <w:r w:rsidR="001C345E">
              <w:rPr>
                <w:noProof/>
                <w:webHidden/>
              </w:rPr>
              <w:fldChar w:fldCharType="begin"/>
            </w:r>
            <w:r w:rsidR="001C345E">
              <w:rPr>
                <w:noProof/>
                <w:webHidden/>
              </w:rPr>
              <w:instrText xml:space="preserve"> PAGEREF _Toc141782641 \h </w:instrText>
            </w:r>
            <w:r w:rsidR="001C345E">
              <w:rPr>
                <w:noProof/>
                <w:webHidden/>
              </w:rPr>
            </w:r>
            <w:r w:rsidR="001C345E">
              <w:rPr>
                <w:noProof/>
                <w:webHidden/>
              </w:rPr>
              <w:fldChar w:fldCharType="separate"/>
            </w:r>
            <w:r w:rsidR="00276015">
              <w:rPr>
                <w:noProof/>
                <w:webHidden/>
              </w:rPr>
              <w:t>70</w:t>
            </w:r>
            <w:r w:rsidR="001C345E">
              <w:rPr>
                <w:noProof/>
                <w:webHidden/>
              </w:rPr>
              <w:fldChar w:fldCharType="end"/>
            </w:r>
          </w:hyperlink>
        </w:p>
        <w:p w14:paraId="3CBFE051" w14:textId="680531A0" w:rsidR="001C345E" w:rsidRDefault="00000000">
          <w:pPr>
            <w:pStyle w:val="TOC2"/>
            <w:tabs>
              <w:tab w:val="right" w:leader="dot" w:pos="9500"/>
            </w:tabs>
            <w:rPr>
              <w:noProof/>
              <w:kern w:val="2"/>
              <w:sz w:val="22"/>
              <w:szCs w:val="22"/>
              <w:lang w:val="en-IE" w:eastAsia="en-IE"/>
              <w14:ligatures w14:val="standardContextual"/>
            </w:rPr>
          </w:pPr>
          <w:hyperlink w:anchor="_Toc141782642" w:history="1">
            <w:r w:rsidR="001C345E" w:rsidRPr="00961799">
              <w:rPr>
                <w:rStyle w:val="Hyperlink"/>
                <w:noProof/>
                <w:snapToGrid w:val="0"/>
              </w:rPr>
              <w:t>Oibreacha Cothabhála agus Feabhsaithe Bóithre Réigiúnacha agus Áitiúla</w:t>
            </w:r>
            <w:r w:rsidR="001C345E">
              <w:rPr>
                <w:noProof/>
                <w:webHidden/>
              </w:rPr>
              <w:tab/>
            </w:r>
            <w:r w:rsidR="001C345E">
              <w:rPr>
                <w:noProof/>
                <w:webHidden/>
              </w:rPr>
              <w:fldChar w:fldCharType="begin"/>
            </w:r>
            <w:r w:rsidR="001C345E">
              <w:rPr>
                <w:noProof/>
                <w:webHidden/>
              </w:rPr>
              <w:instrText xml:space="preserve"> PAGEREF _Toc141782642 \h </w:instrText>
            </w:r>
            <w:r w:rsidR="001C345E">
              <w:rPr>
                <w:noProof/>
                <w:webHidden/>
              </w:rPr>
            </w:r>
            <w:r w:rsidR="001C345E">
              <w:rPr>
                <w:noProof/>
                <w:webHidden/>
              </w:rPr>
              <w:fldChar w:fldCharType="separate"/>
            </w:r>
            <w:r w:rsidR="00276015">
              <w:rPr>
                <w:noProof/>
                <w:webHidden/>
              </w:rPr>
              <w:t>71</w:t>
            </w:r>
            <w:r w:rsidR="001C345E">
              <w:rPr>
                <w:noProof/>
                <w:webHidden/>
              </w:rPr>
              <w:fldChar w:fldCharType="end"/>
            </w:r>
          </w:hyperlink>
        </w:p>
        <w:p w14:paraId="280D6536" w14:textId="014CDC93" w:rsidR="001C345E" w:rsidRDefault="00000000">
          <w:pPr>
            <w:pStyle w:val="TOC2"/>
            <w:tabs>
              <w:tab w:val="right" w:leader="dot" w:pos="9500"/>
            </w:tabs>
            <w:rPr>
              <w:noProof/>
              <w:kern w:val="2"/>
              <w:sz w:val="22"/>
              <w:szCs w:val="22"/>
              <w:lang w:val="en-IE" w:eastAsia="en-IE"/>
              <w14:ligatures w14:val="standardContextual"/>
            </w:rPr>
          </w:pPr>
          <w:hyperlink w:anchor="_Toc141782643" w:history="1">
            <w:r w:rsidR="001C345E" w:rsidRPr="00961799">
              <w:rPr>
                <w:rStyle w:val="Hyperlink"/>
                <w:noProof/>
                <w:snapToGrid w:val="0"/>
              </w:rPr>
              <w:t xml:space="preserve">Feabhsú Athchóirithe (FA) - </w:t>
            </w:r>
            <w:r w:rsidR="001C345E" w:rsidRPr="00961799">
              <w:rPr>
                <w:rStyle w:val="Hyperlink"/>
                <w:noProof/>
                <w:snapToGrid w:val="0"/>
                <w:shd w:val="clear" w:color="auto" w:fill="D9E2F3" w:themeFill="accent1" w:themeFillTint="33"/>
              </w:rPr>
              <w:t>GNÍOMHAÍOCHTAÍ TÁSCACHA IN 2022</w:t>
            </w:r>
            <w:r w:rsidR="001C345E">
              <w:rPr>
                <w:noProof/>
                <w:webHidden/>
              </w:rPr>
              <w:tab/>
            </w:r>
            <w:r w:rsidR="001C345E">
              <w:rPr>
                <w:noProof/>
                <w:webHidden/>
              </w:rPr>
              <w:fldChar w:fldCharType="begin"/>
            </w:r>
            <w:r w:rsidR="001C345E">
              <w:rPr>
                <w:noProof/>
                <w:webHidden/>
              </w:rPr>
              <w:instrText xml:space="preserve"> PAGEREF _Toc141782643 \h </w:instrText>
            </w:r>
            <w:r w:rsidR="001C345E">
              <w:rPr>
                <w:noProof/>
                <w:webHidden/>
              </w:rPr>
            </w:r>
            <w:r w:rsidR="001C345E">
              <w:rPr>
                <w:noProof/>
                <w:webHidden/>
              </w:rPr>
              <w:fldChar w:fldCharType="separate"/>
            </w:r>
            <w:r w:rsidR="00276015">
              <w:rPr>
                <w:noProof/>
                <w:webHidden/>
              </w:rPr>
              <w:t>72</w:t>
            </w:r>
            <w:r w:rsidR="001C345E">
              <w:rPr>
                <w:noProof/>
                <w:webHidden/>
              </w:rPr>
              <w:fldChar w:fldCharType="end"/>
            </w:r>
          </w:hyperlink>
        </w:p>
        <w:p w14:paraId="24F07DAB" w14:textId="08437F5C" w:rsidR="001C345E" w:rsidRDefault="00000000">
          <w:pPr>
            <w:pStyle w:val="TOC3"/>
            <w:tabs>
              <w:tab w:val="right" w:leader="dot" w:pos="9500"/>
            </w:tabs>
            <w:rPr>
              <w:noProof/>
              <w:kern w:val="2"/>
              <w:sz w:val="22"/>
              <w:szCs w:val="22"/>
              <w:lang w:val="en-IE" w:eastAsia="en-IE"/>
              <w14:ligatures w14:val="standardContextual"/>
            </w:rPr>
          </w:pPr>
          <w:hyperlink w:anchor="_Toc141782644" w:history="1">
            <w:r w:rsidR="001C345E" w:rsidRPr="00961799">
              <w:rPr>
                <w:rStyle w:val="Hyperlink"/>
                <w:noProof/>
                <w:snapToGrid w:val="0"/>
              </w:rPr>
              <w:t>Feabhsú Athchóirithe (FA) - Moltaí le haghaidh 2023:</w:t>
            </w:r>
            <w:r w:rsidR="001C345E">
              <w:rPr>
                <w:noProof/>
                <w:webHidden/>
              </w:rPr>
              <w:tab/>
            </w:r>
            <w:r w:rsidR="001C345E">
              <w:rPr>
                <w:noProof/>
                <w:webHidden/>
              </w:rPr>
              <w:fldChar w:fldCharType="begin"/>
            </w:r>
            <w:r w:rsidR="001C345E">
              <w:rPr>
                <w:noProof/>
                <w:webHidden/>
              </w:rPr>
              <w:instrText xml:space="preserve"> PAGEREF _Toc141782644 \h </w:instrText>
            </w:r>
            <w:r w:rsidR="001C345E">
              <w:rPr>
                <w:noProof/>
                <w:webHidden/>
              </w:rPr>
            </w:r>
            <w:r w:rsidR="001C345E">
              <w:rPr>
                <w:noProof/>
                <w:webHidden/>
              </w:rPr>
              <w:fldChar w:fldCharType="separate"/>
            </w:r>
            <w:r w:rsidR="00276015">
              <w:rPr>
                <w:noProof/>
                <w:webHidden/>
              </w:rPr>
              <w:t>73</w:t>
            </w:r>
            <w:r w:rsidR="001C345E">
              <w:rPr>
                <w:noProof/>
                <w:webHidden/>
              </w:rPr>
              <w:fldChar w:fldCharType="end"/>
            </w:r>
          </w:hyperlink>
        </w:p>
        <w:p w14:paraId="3911D3AD" w14:textId="76BE37CA" w:rsidR="001C345E" w:rsidRDefault="00000000">
          <w:pPr>
            <w:pStyle w:val="TOC2"/>
            <w:tabs>
              <w:tab w:val="right" w:leader="dot" w:pos="9500"/>
            </w:tabs>
            <w:rPr>
              <w:noProof/>
              <w:kern w:val="2"/>
              <w:sz w:val="22"/>
              <w:szCs w:val="22"/>
              <w:lang w:val="en-IE" w:eastAsia="en-IE"/>
              <w14:ligatures w14:val="standardContextual"/>
            </w:rPr>
          </w:pPr>
          <w:hyperlink w:anchor="_Toc141782645" w:history="1">
            <w:r w:rsidR="001C345E" w:rsidRPr="00961799">
              <w:rPr>
                <w:rStyle w:val="Hyperlink"/>
                <w:noProof/>
                <w:snapToGrid w:val="0"/>
                <w:shd w:val="clear" w:color="auto" w:fill="D9E2F3" w:themeFill="accent1" w:themeFillTint="33"/>
              </w:rPr>
              <w:t xml:space="preserve">Cothabháil Athchóirithe (CA) </w:t>
            </w:r>
            <w:r w:rsidR="001C345E" w:rsidRPr="00961799">
              <w:rPr>
                <w:rStyle w:val="Hyperlink"/>
                <w:noProof/>
                <w:snapToGrid w:val="0"/>
              </w:rPr>
              <w:t xml:space="preserve">- </w:t>
            </w:r>
            <w:r w:rsidR="001C345E" w:rsidRPr="00961799">
              <w:rPr>
                <w:rStyle w:val="Hyperlink"/>
                <w:noProof/>
                <w:snapToGrid w:val="0"/>
                <w:shd w:val="clear" w:color="auto" w:fill="D9E2F3" w:themeFill="accent1" w:themeFillTint="33"/>
              </w:rPr>
              <w:t>Gníomhaíochtaí in 2022:</w:t>
            </w:r>
            <w:r w:rsidR="001C345E">
              <w:rPr>
                <w:noProof/>
                <w:webHidden/>
              </w:rPr>
              <w:tab/>
            </w:r>
            <w:r w:rsidR="001C345E">
              <w:rPr>
                <w:noProof/>
                <w:webHidden/>
              </w:rPr>
              <w:fldChar w:fldCharType="begin"/>
            </w:r>
            <w:r w:rsidR="001C345E">
              <w:rPr>
                <w:noProof/>
                <w:webHidden/>
              </w:rPr>
              <w:instrText xml:space="preserve"> PAGEREF _Toc141782645 \h </w:instrText>
            </w:r>
            <w:r w:rsidR="001C345E">
              <w:rPr>
                <w:noProof/>
                <w:webHidden/>
              </w:rPr>
            </w:r>
            <w:r w:rsidR="001C345E">
              <w:rPr>
                <w:noProof/>
                <w:webHidden/>
              </w:rPr>
              <w:fldChar w:fldCharType="separate"/>
            </w:r>
            <w:r w:rsidR="00276015">
              <w:rPr>
                <w:noProof/>
                <w:webHidden/>
              </w:rPr>
              <w:t>73</w:t>
            </w:r>
            <w:r w:rsidR="001C345E">
              <w:rPr>
                <w:noProof/>
                <w:webHidden/>
              </w:rPr>
              <w:fldChar w:fldCharType="end"/>
            </w:r>
          </w:hyperlink>
        </w:p>
        <w:p w14:paraId="7BF2636B" w14:textId="19248B35" w:rsidR="001C345E" w:rsidRDefault="00000000">
          <w:pPr>
            <w:pStyle w:val="TOC3"/>
            <w:tabs>
              <w:tab w:val="right" w:leader="dot" w:pos="9500"/>
            </w:tabs>
            <w:rPr>
              <w:noProof/>
              <w:kern w:val="2"/>
              <w:sz w:val="22"/>
              <w:szCs w:val="22"/>
              <w:lang w:val="en-IE" w:eastAsia="en-IE"/>
              <w14:ligatures w14:val="standardContextual"/>
            </w:rPr>
          </w:pPr>
          <w:hyperlink w:anchor="_Toc141782646" w:history="1">
            <w:r w:rsidR="001C345E" w:rsidRPr="00961799">
              <w:rPr>
                <w:rStyle w:val="Hyperlink"/>
                <w:noProof/>
                <w:snapToGrid w:val="0"/>
              </w:rPr>
              <w:t>Cothabháil Athchóirithe (CA) - Tograí le haghaidh 2023:</w:t>
            </w:r>
            <w:r w:rsidR="001C345E">
              <w:rPr>
                <w:noProof/>
                <w:webHidden/>
              </w:rPr>
              <w:tab/>
            </w:r>
            <w:r w:rsidR="001C345E">
              <w:rPr>
                <w:noProof/>
                <w:webHidden/>
              </w:rPr>
              <w:fldChar w:fldCharType="begin"/>
            </w:r>
            <w:r w:rsidR="001C345E">
              <w:rPr>
                <w:noProof/>
                <w:webHidden/>
              </w:rPr>
              <w:instrText xml:space="preserve"> PAGEREF _Toc141782646 \h </w:instrText>
            </w:r>
            <w:r w:rsidR="001C345E">
              <w:rPr>
                <w:noProof/>
                <w:webHidden/>
              </w:rPr>
            </w:r>
            <w:r w:rsidR="001C345E">
              <w:rPr>
                <w:noProof/>
                <w:webHidden/>
              </w:rPr>
              <w:fldChar w:fldCharType="separate"/>
            </w:r>
            <w:r w:rsidR="00276015">
              <w:rPr>
                <w:noProof/>
                <w:webHidden/>
              </w:rPr>
              <w:t>74</w:t>
            </w:r>
            <w:r w:rsidR="001C345E">
              <w:rPr>
                <w:noProof/>
                <w:webHidden/>
              </w:rPr>
              <w:fldChar w:fldCharType="end"/>
            </w:r>
          </w:hyperlink>
        </w:p>
        <w:p w14:paraId="1CDCFC54" w14:textId="711C79E9" w:rsidR="001C345E" w:rsidRDefault="00000000">
          <w:pPr>
            <w:pStyle w:val="TOC2"/>
            <w:tabs>
              <w:tab w:val="right" w:leader="dot" w:pos="9500"/>
            </w:tabs>
            <w:rPr>
              <w:noProof/>
              <w:kern w:val="2"/>
              <w:sz w:val="22"/>
              <w:szCs w:val="22"/>
              <w:lang w:val="en-IE" w:eastAsia="en-IE"/>
              <w14:ligatures w14:val="standardContextual"/>
            </w:rPr>
          </w:pPr>
          <w:hyperlink w:anchor="_Toc141782647" w:history="1">
            <w:r w:rsidR="001C345E" w:rsidRPr="00961799">
              <w:rPr>
                <w:rStyle w:val="Hyperlink"/>
                <w:noProof/>
                <w:snapToGrid w:val="0"/>
              </w:rPr>
              <w:t>Scéimeanna Rannpháirtíochta Pobail</w:t>
            </w:r>
            <w:r w:rsidR="001C345E">
              <w:rPr>
                <w:noProof/>
                <w:webHidden/>
              </w:rPr>
              <w:tab/>
            </w:r>
            <w:r w:rsidR="001C345E">
              <w:rPr>
                <w:noProof/>
                <w:webHidden/>
              </w:rPr>
              <w:fldChar w:fldCharType="begin"/>
            </w:r>
            <w:r w:rsidR="001C345E">
              <w:rPr>
                <w:noProof/>
                <w:webHidden/>
              </w:rPr>
              <w:instrText xml:space="preserve"> PAGEREF _Toc141782647 \h </w:instrText>
            </w:r>
            <w:r w:rsidR="001C345E">
              <w:rPr>
                <w:noProof/>
                <w:webHidden/>
              </w:rPr>
            </w:r>
            <w:r w:rsidR="001C345E">
              <w:rPr>
                <w:noProof/>
                <w:webHidden/>
              </w:rPr>
              <w:fldChar w:fldCharType="separate"/>
            </w:r>
            <w:r w:rsidR="00276015">
              <w:rPr>
                <w:noProof/>
                <w:webHidden/>
              </w:rPr>
              <w:t>74</w:t>
            </w:r>
            <w:r w:rsidR="001C345E">
              <w:rPr>
                <w:noProof/>
                <w:webHidden/>
              </w:rPr>
              <w:fldChar w:fldCharType="end"/>
            </w:r>
          </w:hyperlink>
        </w:p>
        <w:p w14:paraId="64C8F11D" w14:textId="32DC26C5" w:rsidR="001C345E" w:rsidRDefault="00000000">
          <w:pPr>
            <w:pStyle w:val="TOC2"/>
            <w:tabs>
              <w:tab w:val="right" w:leader="dot" w:pos="9500"/>
            </w:tabs>
            <w:rPr>
              <w:noProof/>
              <w:kern w:val="2"/>
              <w:sz w:val="22"/>
              <w:szCs w:val="22"/>
              <w:lang w:val="en-IE" w:eastAsia="en-IE"/>
              <w14:ligatures w14:val="standardContextual"/>
            </w:rPr>
          </w:pPr>
          <w:hyperlink w:anchor="_Toc141782648" w:history="1">
            <w:r w:rsidR="001C345E" w:rsidRPr="00961799">
              <w:rPr>
                <w:rStyle w:val="Hyperlink"/>
                <w:noProof/>
                <w:snapToGrid w:val="0"/>
              </w:rPr>
              <w:t>Deisiúcháin Bóthair den Tríú Grád (DL)</w:t>
            </w:r>
            <w:r w:rsidR="001C345E">
              <w:rPr>
                <w:noProof/>
                <w:webHidden/>
              </w:rPr>
              <w:tab/>
            </w:r>
            <w:r w:rsidR="001C345E">
              <w:rPr>
                <w:noProof/>
                <w:webHidden/>
              </w:rPr>
              <w:fldChar w:fldCharType="begin"/>
            </w:r>
            <w:r w:rsidR="001C345E">
              <w:rPr>
                <w:noProof/>
                <w:webHidden/>
              </w:rPr>
              <w:instrText xml:space="preserve"> PAGEREF _Toc141782648 \h </w:instrText>
            </w:r>
            <w:r w:rsidR="001C345E">
              <w:rPr>
                <w:noProof/>
                <w:webHidden/>
              </w:rPr>
            </w:r>
            <w:r w:rsidR="001C345E">
              <w:rPr>
                <w:noProof/>
                <w:webHidden/>
              </w:rPr>
              <w:fldChar w:fldCharType="separate"/>
            </w:r>
            <w:r w:rsidR="00276015">
              <w:rPr>
                <w:noProof/>
                <w:webHidden/>
              </w:rPr>
              <w:t>74</w:t>
            </w:r>
            <w:r w:rsidR="001C345E">
              <w:rPr>
                <w:noProof/>
                <w:webHidden/>
              </w:rPr>
              <w:fldChar w:fldCharType="end"/>
            </w:r>
          </w:hyperlink>
        </w:p>
        <w:p w14:paraId="0BD6D422" w14:textId="154077EC" w:rsidR="001C345E" w:rsidRDefault="00000000">
          <w:pPr>
            <w:pStyle w:val="TOC3"/>
            <w:tabs>
              <w:tab w:val="right" w:leader="dot" w:pos="9500"/>
            </w:tabs>
            <w:rPr>
              <w:noProof/>
              <w:kern w:val="2"/>
              <w:sz w:val="22"/>
              <w:szCs w:val="22"/>
              <w:lang w:val="en-IE" w:eastAsia="en-IE"/>
              <w14:ligatures w14:val="standardContextual"/>
            </w:rPr>
          </w:pPr>
          <w:hyperlink w:anchor="_Toc141782649" w:history="1">
            <w:r w:rsidR="001C345E" w:rsidRPr="00961799">
              <w:rPr>
                <w:rStyle w:val="Hyperlink"/>
                <w:noProof/>
                <w:snapToGrid w:val="0"/>
              </w:rPr>
              <w:t>Athshlánú agus Deisiúchán Droichid</w:t>
            </w:r>
            <w:r w:rsidR="001C345E">
              <w:rPr>
                <w:noProof/>
                <w:webHidden/>
              </w:rPr>
              <w:tab/>
            </w:r>
            <w:r w:rsidR="001C345E">
              <w:rPr>
                <w:noProof/>
                <w:webHidden/>
              </w:rPr>
              <w:fldChar w:fldCharType="begin"/>
            </w:r>
            <w:r w:rsidR="001C345E">
              <w:rPr>
                <w:noProof/>
                <w:webHidden/>
              </w:rPr>
              <w:instrText xml:space="preserve"> PAGEREF _Toc141782649 \h </w:instrText>
            </w:r>
            <w:r w:rsidR="001C345E">
              <w:rPr>
                <w:noProof/>
                <w:webHidden/>
              </w:rPr>
            </w:r>
            <w:r w:rsidR="001C345E">
              <w:rPr>
                <w:noProof/>
                <w:webHidden/>
              </w:rPr>
              <w:fldChar w:fldCharType="separate"/>
            </w:r>
            <w:r w:rsidR="00276015">
              <w:rPr>
                <w:noProof/>
                <w:webHidden/>
              </w:rPr>
              <w:t>74</w:t>
            </w:r>
            <w:r w:rsidR="001C345E">
              <w:rPr>
                <w:noProof/>
                <w:webHidden/>
              </w:rPr>
              <w:fldChar w:fldCharType="end"/>
            </w:r>
          </w:hyperlink>
        </w:p>
        <w:p w14:paraId="4B94D3B9" w14:textId="2DF40C04" w:rsidR="001C345E" w:rsidRDefault="00000000">
          <w:pPr>
            <w:pStyle w:val="TOC2"/>
            <w:tabs>
              <w:tab w:val="right" w:leader="dot" w:pos="9500"/>
            </w:tabs>
            <w:rPr>
              <w:noProof/>
              <w:kern w:val="2"/>
              <w:sz w:val="22"/>
              <w:szCs w:val="22"/>
              <w:lang w:val="en-IE" w:eastAsia="en-IE"/>
              <w14:ligatures w14:val="standardContextual"/>
            </w:rPr>
          </w:pPr>
          <w:hyperlink w:anchor="_Toc141782650" w:history="1">
            <w:r w:rsidR="001C345E" w:rsidRPr="00961799">
              <w:rPr>
                <w:rStyle w:val="Hyperlink"/>
                <w:noProof/>
                <w:snapToGrid w:val="0"/>
              </w:rPr>
              <w:t>Deontais Feabhsúcháin Sonracha (DFS)</w:t>
            </w:r>
            <w:r w:rsidR="001C345E">
              <w:rPr>
                <w:noProof/>
                <w:webHidden/>
              </w:rPr>
              <w:tab/>
            </w:r>
            <w:r w:rsidR="001C345E">
              <w:rPr>
                <w:noProof/>
                <w:webHidden/>
              </w:rPr>
              <w:fldChar w:fldCharType="begin"/>
            </w:r>
            <w:r w:rsidR="001C345E">
              <w:rPr>
                <w:noProof/>
                <w:webHidden/>
              </w:rPr>
              <w:instrText xml:space="preserve"> PAGEREF _Toc141782650 \h </w:instrText>
            </w:r>
            <w:r w:rsidR="001C345E">
              <w:rPr>
                <w:noProof/>
                <w:webHidden/>
              </w:rPr>
            </w:r>
            <w:r w:rsidR="001C345E">
              <w:rPr>
                <w:noProof/>
                <w:webHidden/>
              </w:rPr>
              <w:fldChar w:fldCharType="separate"/>
            </w:r>
            <w:r w:rsidR="00276015">
              <w:rPr>
                <w:noProof/>
                <w:webHidden/>
              </w:rPr>
              <w:t>76</w:t>
            </w:r>
            <w:r w:rsidR="001C345E">
              <w:rPr>
                <w:noProof/>
                <w:webHidden/>
              </w:rPr>
              <w:fldChar w:fldCharType="end"/>
            </w:r>
          </w:hyperlink>
        </w:p>
        <w:p w14:paraId="278B42F7" w14:textId="21139E1D" w:rsidR="001C345E" w:rsidRDefault="00000000">
          <w:pPr>
            <w:pStyle w:val="TOC2"/>
            <w:tabs>
              <w:tab w:val="right" w:leader="dot" w:pos="9500"/>
            </w:tabs>
            <w:rPr>
              <w:noProof/>
              <w:kern w:val="2"/>
              <w:sz w:val="22"/>
              <w:szCs w:val="22"/>
              <w:lang w:val="en-IE" w:eastAsia="en-IE"/>
              <w14:ligatures w14:val="standardContextual"/>
            </w:rPr>
          </w:pPr>
          <w:hyperlink w:anchor="_Toc141782651" w:history="1">
            <w:r w:rsidR="001C345E" w:rsidRPr="00961799">
              <w:rPr>
                <w:rStyle w:val="Hyperlink"/>
                <w:noProof/>
                <w:snapToGrid w:val="0"/>
              </w:rPr>
              <w:t>Deontais Straitéiseacha Bóithre Réigiúnacha agus Áitiúla</w:t>
            </w:r>
            <w:r w:rsidR="001C345E">
              <w:rPr>
                <w:noProof/>
                <w:webHidden/>
              </w:rPr>
              <w:tab/>
            </w:r>
            <w:r w:rsidR="001C345E">
              <w:rPr>
                <w:noProof/>
                <w:webHidden/>
              </w:rPr>
              <w:fldChar w:fldCharType="begin"/>
            </w:r>
            <w:r w:rsidR="001C345E">
              <w:rPr>
                <w:noProof/>
                <w:webHidden/>
              </w:rPr>
              <w:instrText xml:space="preserve"> PAGEREF _Toc141782651 \h </w:instrText>
            </w:r>
            <w:r w:rsidR="001C345E">
              <w:rPr>
                <w:noProof/>
                <w:webHidden/>
              </w:rPr>
            </w:r>
            <w:r w:rsidR="001C345E">
              <w:rPr>
                <w:noProof/>
                <w:webHidden/>
              </w:rPr>
              <w:fldChar w:fldCharType="separate"/>
            </w:r>
            <w:r w:rsidR="00276015">
              <w:rPr>
                <w:noProof/>
                <w:webHidden/>
              </w:rPr>
              <w:t>76</w:t>
            </w:r>
            <w:r w:rsidR="001C345E">
              <w:rPr>
                <w:noProof/>
                <w:webHidden/>
              </w:rPr>
              <w:fldChar w:fldCharType="end"/>
            </w:r>
          </w:hyperlink>
        </w:p>
        <w:p w14:paraId="2494C0A5" w14:textId="506993DC" w:rsidR="001C345E" w:rsidRDefault="00000000">
          <w:pPr>
            <w:pStyle w:val="TOC2"/>
            <w:tabs>
              <w:tab w:val="right" w:leader="dot" w:pos="9500"/>
            </w:tabs>
            <w:rPr>
              <w:noProof/>
              <w:kern w:val="2"/>
              <w:sz w:val="22"/>
              <w:szCs w:val="22"/>
              <w:lang w:val="en-IE" w:eastAsia="en-IE"/>
              <w14:ligatures w14:val="standardContextual"/>
            </w:rPr>
          </w:pPr>
          <w:hyperlink w:anchor="_Toc141782652" w:history="1">
            <w:r w:rsidR="001C345E" w:rsidRPr="00961799">
              <w:rPr>
                <w:rStyle w:val="Hyperlink"/>
                <w:noProof/>
                <w:snapToGrid w:val="0"/>
              </w:rPr>
              <w:t>Scéimeanna Feabhsúcháin Áitiúla</w:t>
            </w:r>
            <w:r w:rsidR="001C345E">
              <w:rPr>
                <w:noProof/>
                <w:webHidden/>
              </w:rPr>
              <w:tab/>
            </w:r>
            <w:r w:rsidR="001C345E">
              <w:rPr>
                <w:noProof/>
                <w:webHidden/>
              </w:rPr>
              <w:fldChar w:fldCharType="begin"/>
            </w:r>
            <w:r w:rsidR="001C345E">
              <w:rPr>
                <w:noProof/>
                <w:webHidden/>
              </w:rPr>
              <w:instrText xml:space="preserve"> PAGEREF _Toc141782652 \h </w:instrText>
            </w:r>
            <w:r w:rsidR="001C345E">
              <w:rPr>
                <w:noProof/>
                <w:webHidden/>
              </w:rPr>
            </w:r>
            <w:r w:rsidR="001C345E">
              <w:rPr>
                <w:noProof/>
                <w:webHidden/>
              </w:rPr>
              <w:fldChar w:fldCharType="separate"/>
            </w:r>
            <w:r w:rsidR="00276015">
              <w:rPr>
                <w:noProof/>
                <w:webHidden/>
              </w:rPr>
              <w:t>76</w:t>
            </w:r>
            <w:r w:rsidR="001C345E">
              <w:rPr>
                <w:noProof/>
                <w:webHidden/>
              </w:rPr>
              <w:fldChar w:fldCharType="end"/>
            </w:r>
          </w:hyperlink>
        </w:p>
        <w:p w14:paraId="79AF3548" w14:textId="0CF4F7D6" w:rsidR="001C345E" w:rsidRDefault="00000000">
          <w:pPr>
            <w:pStyle w:val="TOC2"/>
            <w:tabs>
              <w:tab w:val="right" w:leader="dot" w:pos="9500"/>
            </w:tabs>
            <w:rPr>
              <w:noProof/>
              <w:kern w:val="2"/>
              <w:sz w:val="22"/>
              <w:szCs w:val="22"/>
              <w:lang w:val="en-IE" w:eastAsia="en-IE"/>
              <w14:ligatures w14:val="standardContextual"/>
            </w:rPr>
          </w:pPr>
          <w:hyperlink w:anchor="_Toc141782653" w:history="1">
            <w:r w:rsidR="001C345E" w:rsidRPr="00961799">
              <w:rPr>
                <w:rStyle w:val="Hyperlink"/>
                <w:noProof/>
                <w:snapToGrid w:val="0"/>
              </w:rPr>
              <w:t>Bóithre Neamhnáisiúnta - Acmhainní Dílse</w:t>
            </w:r>
            <w:r w:rsidR="001C345E">
              <w:rPr>
                <w:noProof/>
                <w:webHidden/>
              </w:rPr>
              <w:tab/>
            </w:r>
            <w:r w:rsidR="001C345E">
              <w:rPr>
                <w:noProof/>
                <w:webHidden/>
              </w:rPr>
              <w:fldChar w:fldCharType="begin"/>
            </w:r>
            <w:r w:rsidR="001C345E">
              <w:rPr>
                <w:noProof/>
                <w:webHidden/>
              </w:rPr>
              <w:instrText xml:space="preserve"> PAGEREF _Toc141782653 \h </w:instrText>
            </w:r>
            <w:r w:rsidR="001C345E">
              <w:rPr>
                <w:noProof/>
                <w:webHidden/>
              </w:rPr>
            </w:r>
            <w:r w:rsidR="001C345E">
              <w:rPr>
                <w:noProof/>
                <w:webHidden/>
              </w:rPr>
              <w:fldChar w:fldCharType="separate"/>
            </w:r>
            <w:r w:rsidR="00276015">
              <w:rPr>
                <w:noProof/>
                <w:webHidden/>
              </w:rPr>
              <w:t>77</w:t>
            </w:r>
            <w:r w:rsidR="001C345E">
              <w:rPr>
                <w:noProof/>
                <w:webHidden/>
              </w:rPr>
              <w:fldChar w:fldCharType="end"/>
            </w:r>
          </w:hyperlink>
        </w:p>
        <w:p w14:paraId="519C05F7" w14:textId="72611252" w:rsidR="001C345E" w:rsidRDefault="00000000">
          <w:pPr>
            <w:pStyle w:val="TOC2"/>
            <w:tabs>
              <w:tab w:val="right" w:leader="dot" w:pos="9500"/>
            </w:tabs>
            <w:rPr>
              <w:noProof/>
              <w:kern w:val="2"/>
              <w:sz w:val="22"/>
              <w:szCs w:val="22"/>
              <w:lang w:val="en-IE" w:eastAsia="en-IE"/>
              <w14:ligatures w14:val="standardContextual"/>
            </w:rPr>
          </w:pPr>
          <w:hyperlink w:anchor="_Toc141782654" w:history="1">
            <w:r w:rsidR="001C345E" w:rsidRPr="00961799">
              <w:rPr>
                <w:rStyle w:val="Hyperlink"/>
                <w:noProof/>
                <w:snapToGrid w:val="0"/>
              </w:rPr>
              <w:t>Athrú Aeráide</w:t>
            </w:r>
            <w:r w:rsidR="001C345E">
              <w:rPr>
                <w:noProof/>
                <w:webHidden/>
              </w:rPr>
              <w:tab/>
            </w:r>
            <w:r w:rsidR="001C345E">
              <w:rPr>
                <w:noProof/>
                <w:webHidden/>
              </w:rPr>
              <w:fldChar w:fldCharType="begin"/>
            </w:r>
            <w:r w:rsidR="001C345E">
              <w:rPr>
                <w:noProof/>
                <w:webHidden/>
              </w:rPr>
              <w:instrText xml:space="preserve"> PAGEREF _Toc141782654 \h </w:instrText>
            </w:r>
            <w:r w:rsidR="001C345E">
              <w:rPr>
                <w:noProof/>
                <w:webHidden/>
              </w:rPr>
            </w:r>
            <w:r w:rsidR="001C345E">
              <w:rPr>
                <w:noProof/>
                <w:webHidden/>
              </w:rPr>
              <w:fldChar w:fldCharType="separate"/>
            </w:r>
            <w:r w:rsidR="00276015">
              <w:rPr>
                <w:noProof/>
                <w:webHidden/>
              </w:rPr>
              <w:t>77</w:t>
            </w:r>
            <w:r w:rsidR="001C345E">
              <w:rPr>
                <w:noProof/>
                <w:webHidden/>
              </w:rPr>
              <w:fldChar w:fldCharType="end"/>
            </w:r>
          </w:hyperlink>
        </w:p>
        <w:p w14:paraId="699DA37A" w14:textId="16EDF4BC" w:rsidR="001C345E" w:rsidRDefault="00000000">
          <w:pPr>
            <w:pStyle w:val="TOC2"/>
            <w:tabs>
              <w:tab w:val="right" w:leader="dot" w:pos="9500"/>
            </w:tabs>
            <w:rPr>
              <w:noProof/>
              <w:kern w:val="2"/>
              <w:sz w:val="22"/>
              <w:szCs w:val="22"/>
              <w:lang w:val="en-IE" w:eastAsia="en-IE"/>
              <w14:ligatures w14:val="standardContextual"/>
            </w:rPr>
          </w:pPr>
          <w:hyperlink w:anchor="_Toc141782655" w:history="1">
            <w:r w:rsidR="001C345E" w:rsidRPr="00961799">
              <w:rPr>
                <w:rStyle w:val="Hyperlink"/>
                <w:noProof/>
                <w:snapToGrid w:val="0"/>
              </w:rPr>
              <w:t>Soilsiú Poiblí</w:t>
            </w:r>
            <w:r w:rsidR="001C345E">
              <w:rPr>
                <w:noProof/>
                <w:webHidden/>
              </w:rPr>
              <w:tab/>
            </w:r>
            <w:r w:rsidR="001C345E">
              <w:rPr>
                <w:noProof/>
                <w:webHidden/>
              </w:rPr>
              <w:fldChar w:fldCharType="begin"/>
            </w:r>
            <w:r w:rsidR="001C345E">
              <w:rPr>
                <w:noProof/>
                <w:webHidden/>
              </w:rPr>
              <w:instrText xml:space="preserve"> PAGEREF _Toc141782655 \h </w:instrText>
            </w:r>
            <w:r w:rsidR="001C345E">
              <w:rPr>
                <w:noProof/>
                <w:webHidden/>
              </w:rPr>
            </w:r>
            <w:r w:rsidR="001C345E">
              <w:rPr>
                <w:noProof/>
                <w:webHidden/>
              </w:rPr>
              <w:fldChar w:fldCharType="separate"/>
            </w:r>
            <w:r w:rsidR="00276015">
              <w:rPr>
                <w:noProof/>
                <w:webHidden/>
              </w:rPr>
              <w:t>77</w:t>
            </w:r>
            <w:r w:rsidR="001C345E">
              <w:rPr>
                <w:noProof/>
                <w:webHidden/>
              </w:rPr>
              <w:fldChar w:fldCharType="end"/>
            </w:r>
          </w:hyperlink>
        </w:p>
        <w:p w14:paraId="5F957BD9" w14:textId="46D654EB" w:rsidR="001C345E" w:rsidRDefault="00000000">
          <w:pPr>
            <w:pStyle w:val="TOC2"/>
            <w:tabs>
              <w:tab w:val="right" w:leader="dot" w:pos="9500"/>
            </w:tabs>
            <w:rPr>
              <w:noProof/>
              <w:kern w:val="2"/>
              <w:sz w:val="22"/>
              <w:szCs w:val="22"/>
              <w:lang w:val="en-IE" w:eastAsia="en-IE"/>
              <w14:ligatures w14:val="standardContextual"/>
            </w:rPr>
          </w:pPr>
          <w:hyperlink w:anchor="_Toc141782656" w:history="1">
            <w:r w:rsidR="001C345E" w:rsidRPr="00961799">
              <w:rPr>
                <w:rStyle w:val="Hyperlink"/>
                <w:noProof/>
                <w:snapToGrid w:val="0"/>
              </w:rPr>
              <w:t>Bainistíocht Tráchta</w:t>
            </w:r>
            <w:r w:rsidR="001C345E">
              <w:rPr>
                <w:noProof/>
                <w:webHidden/>
              </w:rPr>
              <w:tab/>
            </w:r>
            <w:r w:rsidR="001C345E">
              <w:rPr>
                <w:noProof/>
                <w:webHidden/>
              </w:rPr>
              <w:fldChar w:fldCharType="begin"/>
            </w:r>
            <w:r w:rsidR="001C345E">
              <w:rPr>
                <w:noProof/>
                <w:webHidden/>
              </w:rPr>
              <w:instrText xml:space="preserve"> PAGEREF _Toc141782656 \h </w:instrText>
            </w:r>
            <w:r w:rsidR="001C345E">
              <w:rPr>
                <w:noProof/>
                <w:webHidden/>
              </w:rPr>
            </w:r>
            <w:r w:rsidR="001C345E">
              <w:rPr>
                <w:noProof/>
                <w:webHidden/>
              </w:rPr>
              <w:fldChar w:fldCharType="separate"/>
            </w:r>
            <w:r w:rsidR="00276015">
              <w:rPr>
                <w:noProof/>
                <w:webHidden/>
              </w:rPr>
              <w:t>78</w:t>
            </w:r>
            <w:r w:rsidR="001C345E">
              <w:rPr>
                <w:noProof/>
                <w:webHidden/>
              </w:rPr>
              <w:fldChar w:fldCharType="end"/>
            </w:r>
          </w:hyperlink>
        </w:p>
        <w:p w14:paraId="04BD2FB1" w14:textId="22774026" w:rsidR="001C345E" w:rsidRDefault="00000000">
          <w:pPr>
            <w:pStyle w:val="TOC2"/>
            <w:tabs>
              <w:tab w:val="right" w:leader="dot" w:pos="9500"/>
            </w:tabs>
            <w:rPr>
              <w:noProof/>
              <w:kern w:val="2"/>
              <w:sz w:val="22"/>
              <w:szCs w:val="22"/>
              <w:lang w:val="en-IE" w:eastAsia="en-IE"/>
              <w14:ligatures w14:val="standardContextual"/>
            </w:rPr>
          </w:pPr>
          <w:hyperlink w:anchor="_Toc141782657" w:history="1">
            <w:r w:rsidR="001C345E" w:rsidRPr="00961799">
              <w:rPr>
                <w:rStyle w:val="Hyperlink"/>
                <w:noProof/>
                <w:snapToGrid w:val="0"/>
              </w:rPr>
              <w:t>Bearta Feabhsaithe Tráchta</w:t>
            </w:r>
            <w:r w:rsidR="001C345E">
              <w:rPr>
                <w:noProof/>
                <w:webHidden/>
              </w:rPr>
              <w:tab/>
            </w:r>
            <w:r w:rsidR="001C345E">
              <w:rPr>
                <w:noProof/>
                <w:webHidden/>
              </w:rPr>
              <w:fldChar w:fldCharType="begin"/>
            </w:r>
            <w:r w:rsidR="001C345E">
              <w:rPr>
                <w:noProof/>
                <w:webHidden/>
              </w:rPr>
              <w:instrText xml:space="preserve"> PAGEREF _Toc141782657 \h </w:instrText>
            </w:r>
            <w:r w:rsidR="001C345E">
              <w:rPr>
                <w:noProof/>
                <w:webHidden/>
              </w:rPr>
            </w:r>
            <w:r w:rsidR="001C345E">
              <w:rPr>
                <w:noProof/>
                <w:webHidden/>
              </w:rPr>
              <w:fldChar w:fldCharType="separate"/>
            </w:r>
            <w:r w:rsidR="00276015">
              <w:rPr>
                <w:noProof/>
                <w:webHidden/>
              </w:rPr>
              <w:t>78</w:t>
            </w:r>
            <w:r w:rsidR="001C345E">
              <w:rPr>
                <w:noProof/>
                <w:webHidden/>
              </w:rPr>
              <w:fldChar w:fldCharType="end"/>
            </w:r>
          </w:hyperlink>
        </w:p>
        <w:p w14:paraId="68DB5671" w14:textId="06776364" w:rsidR="001C345E" w:rsidRDefault="00000000">
          <w:pPr>
            <w:pStyle w:val="TOC2"/>
            <w:tabs>
              <w:tab w:val="right" w:leader="dot" w:pos="9500"/>
            </w:tabs>
            <w:rPr>
              <w:noProof/>
              <w:kern w:val="2"/>
              <w:sz w:val="22"/>
              <w:szCs w:val="22"/>
              <w:lang w:val="en-IE" w:eastAsia="en-IE"/>
              <w14:ligatures w14:val="standardContextual"/>
            </w:rPr>
          </w:pPr>
          <w:hyperlink w:anchor="_Toc141782658" w:history="1">
            <w:r w:rsidR="001C345E" w:rsidRPr="00961799">
              <w:rPr>
                <w:rStyle w:val="Hyperlink"/>
                <w:noProof/>
                <w:snapToGrid w:val="0"/>
              </w:rPr>
              <w:t>Feabhsú Innealtóireachta um Shábháilteacht ar Bhóithre</w:t>
            </w:r>
            <w:r w:rsidR="001C345E">
              <w:rPr>
                <w:noProof/>
                <w:webHidden/>
              </w:rPr>
              <w:tab/>
            </w:r>
            <w:r w:rsidR="001C345E">
              <w:rPr>
                <w:noProof/>
                <w:webHidden/>
              </w:rPr>
              <w:fldChar w:fldCharType="begin"/>
            </w:r>
            <w:r w:rsidR="001C345E">
              <w:rPr>
                <w:noProof/>
                <w:webHidden/>
              </w:rPr>
              <w:instrText xml:space="preserve"> PAGEREF _Toc141782658 \h </w:instrText>
            </w:r>
            <w:r w:rsidR="001C345E">
              <w:rPr>
                <w:noProof/>
                <w:webHidden/>
              </w:rPr>
            </w:r>
            <w:r w:rsidR="001C345E">
              <w:rPr>
                <w:noProof/>
                <w:webHidden/>
              </w:rPr>
              <w:fldChar w:fldCharType="separate"/>
            </w:r>
            <w:r w:rsidR="00276015">
              <w:rPr>
                <w:noProof/>
                <w:webHidden/>
              </w:rPr>
              <w:t>78</w:t>
            </w:r>
            <w:r w:rsidR="001C345E">
              <w:rPr>
                <w:noProof/>
                <w:webHidden/>
              </w:rPr>
              <w:fldChar w:fldCharType="end"/>
            </w:r>
          </w:hyperlink>
        </w:p>
        <w:p w14:paraId="41900F48" w14:textId="25DF94CF" w:rsidR="001C345E" w:rsidRDefault="00000000">
          <w:pPr>
            <w:pStyle w:val="TOC3"/>
            <w:tabs>
              <w:tab w:val="right" w:leader="dot" w:pos="9500"/>
            </w:tabs>
            <w:rPr>
              <w:noProof/>
              <w:kern w:val="2"/>
              <w:sz w:val="22"/>
              <w:szCs w:val="22"/>
              <w:lang w:val="en-IE" w:eastAsia="en-IE"/>
              <w14:ligatures w14:val="standardContextual"/>
            </w:rPr>
          </w:pPr>
          <w:hyperlink w:anchor="_Toc141782659" w:history="1">
            <w:r w:rsidR="001C345E" w:rsidRPr="00961799">
              <w:rPr>
                <w:rStyle w:val="Hyperlink"/>
                <w:noProof/>
                <w:snapToGrid w:val="0"/>
              </w:rPr>
              <w:t>Bearta Leasúcháin ar Chostas Íseal</w:t>
            </w:r>
            <w:r w:rsidR="001C345E">
              <w:rPr>
                <w:noProof/>
                <w:webHidden/>
              </w:rPr>
              <w:tab/>
            </w:r>
            <w:r w:rsidR="001C345E">
              <w:rPr>
                <w:noProof/>
                <w:webHidden/>
              </w:rPr>
              <w:fldChar w:fldCharType="begin"/>
            </w:r>
            <w:r w:rsidR="001C345E">
              <w:rPr>
                <w:noProof/>
                <w:webHidden/>
              </w:rPr>
              <w:instrText xml:space="preserve"> PAGEREF _Toc141782659 \h </w:instrText>
            </w:r>
            <w:r w:rsidR="001C345E">
              <w:rPr>
                <w:noProof/>
                <w:webHidden/>
              </w:rPr>
            </w:r>
            <w:r w:rsidR="001C345E">
              <w:rPr>
                <w:noProof/>
                <w:webHidden/>
              </w:rPr>
              <w:fldChar w:fldCharType="separate"/>
            </w:r>
            <w:r w:rsidR="00276015">
              <w:rPr>
                <w:noProof/>
                <w:webHidden/>
              </w:rPr>
              <w:t>78</w:t>
            </w:r>
            <w:r w:rsidR="001C345E">
              <w:rPr>
                <w:noProof/>
                <w:webHidden/>
              </w:rPr>
              <w:fldChar w:fldCharType="end"/>
            </w:r>
          </w:hyperlink>
        </w:p>
        <w:p w14:paraId="4EA71C04" w14:textId="3582ECD5" w:rsidR="001C345E" w:rsidRDefault="00000000">
          <w:pPr>
            <w:pStyle w:val="TOC3"/>
            <w:tabs>
              <w:tab w:val="right" w:leader="dot" w:pos="9500"/>
            </w:tabs>
            <w:rPr>
              <w:noProof/>
              <w:kern w:val="2"/>
              <w:sz w:val="22"/>
              <w:szCs w:val="22"/>
              <w:lang w:val="en-IE" w:eastAsia="en-IE"/>
              <w14:ligatures w14:val="standardContextual"/>
            </w:rPr>
          </w:pPr>
          <w:hyperlink w:anchor="_Toc141782660" w:history="1">
            <w:r w:rsidR="001C345E" w:rsidRPr="00961799">
              <w:rPr>
                <w:rStyle w:val="Hyperlink"/>
                <w:noProof/>
                <w:snapToGrid w:val="0"/>
              </w:rPr>
              <w:t>Feabhsuithe Innealtóireachta Eile</w:t>
            </w:r>
            <w:r w:rsidR="001C345E">
              <w:rPr>
                <w:noProof/>
                <w:webHidden/>
              </w:rPr>
              <w:tab/>
            </w:r>
            <w:r w:rsidR="001C345E">
              <w:rPr>
                <w:noProof/>
                <w:webHidden/>
              </w:rPr>
              <w:fldChar w:fldCharType="begin"/>
            </w:r>
            <w:r w:rsidR="001C345E">
              <w:rPr>
                <w:noProof/>
                <w:webHidden/>
              </w:rPr>
              <w:instrText xml:space="preserve"> PAGEREF _Toc141782660 \h </w:instrText>
            </w:r>
            <w:r w:rsidR="001C345E">
              <w:rPr>
                <w:noProof/>
                <w:webHidden/>
              </w:rPr>
            </w:r>
            <w:r w:rsidR="001C345E">
              <w:rPr>
                <w:noProof/>
                <w:webHidden/>
              </w:rPr>
              <w:fldChar w:fldCharType="separate"/>
            </w:r>
            <w:r w:rsidR="00276015">
              <w:rPr>
                <w:noProof/>
                <w:webHidden/>
              </w:rPr>
              <w:t>81</w:t>
            </w:r>
            <w:r w:rsidR="001C345E">
              <w:rPr>
                <w:noProof/>
                <w:webHidden/>
              </w:rPr>
              <w:fldChar w:fldCharType="end"/>
            </w:r>
          </w:hyperlink>
        </w:p>
        <w:p w14:paraId="7BEA9DA4" w14:textId="5E2B43B2" w:rsidR="001C345E" w:rsidRDefault="00000000">
          <w:pPr>
            <w:pStyle w:val="TOC2"/>
            <w:tabs>
              <w:tab w:val="right" w:leader="dot" w:pos="9500"/>
            </w:tabs>
            <w:rPr>
              <w:noProof/>
              <w:kern w:val="2"/>
              <w:sz w:val="22"/>
              <w:szCs w:val="22"/>
              <w:lang w:val="en-IE" w:eastAsia="en-IE"/>
              <w14:ligatures w14:val="standardContextual"/>
            </w:rPr>
          </w:pPr>
          <w:hyperlink w:anchor="_Toc141782661" w:history="1">
            <w:r w:rsidR="001C345E" w:rsidRPr="00961799">
              <w:rPr>
                <w:rStyle w:val="Hyperlink"/>
                <w:noProof/>
                <w:snapToGrid w:val="0"/>
              </w:rPr>
              <w:t>Cur Chun Cinn agus Oideachas ar Shábháilteacht ar Bhóithre</w:t>
            </w:r>
            <w:r w:rsidR="001C345E">
              <w:rPr>
                <w:noProof/>
                <w:webHidden/>
              </w:rPr>
              <w:tab/>
            </w:r>
            <w:r w:rsidR="001C345E">
              <w:rPr>
                <w:noProof/>
                <w:webHidden/>
              </w:rPr>
              <w:fldChar w:fldCharType="begin"/>
            </w:r>
            <w:r w:rsidR="001C345E">
              <w:rPr>
                <w:noProof/>
                <w:webHidden/>
              </w:rPr>
              <w:instrText xml:space="preserve"> PAGEREF _Toc141782661 \h </w:instrText>
            </w:r>
            <w:r w:rsidR="001C345E">
              <w:rPr>
                <w:noProof/>
                <w:webHidden/>
              </w:rPr>
            </w:r>
            <w:r w:rsidR="001C345E">
              <w:rPr>
                <w:noProof/>
                <w:webHidden/>
              </w:rPr>
              <w:fldChar w:fldCharType="separate"/>
            </w:r>
            <w:r w:rsidR="00276015">
              <w:rPr>
                <w:noProof/>
                <w:webHidden/>
              </w:rPr>
              <w:t>81</w:t>
            </w:r>
            <w:r w:rsidR="001C345E">
              <w:rPr>
                <w:noProof/>
                <w:webHidden/>
              </w:rPr>
              <w:fldChar w:fldCharType="end"/>
            </w:r>
          </w:hyperlink>
        </w:p>
        <w:p w14:paraId="72AE94C3" w14:textId="38ADF769" w:rsidR="001C345E" w:rsidRDefault="00000000">
          <w:pPr>
            <w:pStyle w:val="TOC2"/>
            <w:tabs>
              <w:tab w:val="right" w:leader="dot" w:pos="9500"/>
            </w:tabs>
            <w:rPr>
              <w:noProof/>
              <w:kern w:val="2"/>
              <w:sz w:val="22"/>
              <w:szCs w:val="22"/>
              <w:lang w:val="en-IE" w:eastAsia="en-IE"/>
              <w14:ligatures w14:val="standardContextual"/>
            </w:rPr>
          </w:pPr>
          <w:hyperlink w:anchor="_Toc141782662" w:history="1">
            <w:r w:rsidR="001C345E" w:rsidRPr="00961799">
              <w:rPr>
                <w:rStyle w:val="Hyperlink"/>
                <w:noProof/>
                <w:snapToGrid w:val="0"/>
              </w:rPr>
              <w:t>Páirceáil Carranna</w:t>
            </w:r>
            <w:r w:rsidR="001C345E">
              <w:rPr>
                <w:noProof/>
                <w:webHidden/>
              </w:rPr>
              <w:tab/>
            </w:r>
            <w:r w:rsidR="001C345E">
              <w:rPr>
                <w:noProof/>
                <w:webHidden/>
              </w:rPr>
              <w:fldChar w:fldCharType="begin"/>
            </w:r>
            <w:r w:rsidR="001C345E">
              <w:rPr>
                <w:noProof/>
                <w:webHidden/>
              </w:rPr>
              <w:instrText xml:space="preserve"> PAGEREF _Toc141782662 \h </w:instrText>
            </w:r>
            <w:r w:rsidR="001C345E">
              <w:rPr>
                <w:noProof/>
                <w:webHidden/>
              </w:rPr>
            </w:r>
            <w:r w:rsidR="001C345E">
              <w:rPr>
                <w:noProof/>
                <w:webHidden/>
              </w:rPr>
              <w:fldChar w:fldCharType="separate"/>
            </w:r>
            <w:r w:rsidR="00276015">
              <w:rPr>
                <w:noProof/>
                <w:webHidden/>
              </w:rPr>
              <w:t>82</w:t>
            </w:r>
            <w:r w:rsidR="001C345E">
              <w:rPr>
                <w:noProof/>
                <w:webHidden/>
              </w:rPr>
              <w:fldChar w:fldCharType="end"/>
            </w:r>
          </w:hyperlink>
        </w:p>
        <w:p w14:paraId="2E8DE42B" w14:textId="68014F1E" w:rsidR="001C345E" w:rsidRDefault="00000000">
          <w:pPr>
            <w:pStyle w:val="TOC2"/>
            <w:tabs>
              <w:tab w:val="right" w:leader="dot" w:pos="9500"/>
            </w:tabs>
            <w:rPr>
              <w:noProof/>
              <w:kern w:val="2"/>
              <w:sz w:val="22"/>
              <w:szCs w:val="22"/>
              <w:lang w:val="en-IE" w:eastAsia="en-IE"/>
              <w14:ligatures w14:val="standardContextual"/>
            </w:rPr>
          </w:pPr>
          <w:hyperlink w:anchor="_Toc141782663" w:history="1">
            <w:r w:rsidR="001C345E" w:rsidRPr="00961799">
              <w:rPr>
                <w:rStyle w:val="Hyperlink"/>
                <w:noProof/>
                <w:snapToGrid w:val="0"/>
              </w:rPr>
              <w:t>Clár Caipitil Tacaíochta do Bhóithre</w:t>
            </w:r>
            <w:r w:rsidR="001C345E">
              <w:rPr>
                <w:noProof/>
                <w:webHidden/>
              </w:rPr>
              <w:tab/>
            </w:r>
            <w:r w:rsidR="001C345E">
              <w:rPr>
                <w:noProof/>
                <w:webHidden/>
              </w:rPr>
              <w:fldChar w:fldCharType="begin"/>
            </w:r>
            <w:r w:rsidR="001C345E">
              <w:rPr>
                <w:noProof/>
                <w:webHidden/>
              </w:rPr>
              <w:instrText xml:space="preserve"> PAGEREF _Toc141782663 \h </w:instrText>
            </w:r>
            <w:r w:rsidR="001C345E">
              <w:rPr>
                <w:noProof/>
                <w:webHidden/>
              </w:rPr>
            </w:r>
            <w:r w:rsidR="001C345E">
              <w:rPr>
                <w:noProof/>
                <w:webHidden/>
              </w:rPr>
              <w:fldChar w:fldCharType="separate"/>
            </w:r>
            <w:r w:rsidR="00276015">
              <w:rPr>
                <w:noProof/>
                <w:webHidden/>
              </w:rPr>
              <w:t>82</w:t>
            </w:r>
            <w:r w:rsidR="001C345E">
              <w:rPr>
                <w:noProof/>
                <w:webHidden/>
              </w:rPr>
              <w:fldChar w:fldCharType="end"/>
            </w:r>
          </w:hyperlink>
        </w:p>
        <w:p w14:paraId="14770BAF" w14:textId="196F2ED4" w:rsidR="001C345E" w:rsidRDefault="00000000">
          <w:pPr>
            <w:pStyle w:val="TOC2"/>
            <w:tabs>
              <w:tab w:val="right" w:leader="dot" w:pos="9500"/>
            </w:tabs>
            <w:rPr>
              <w:noProof/>
              <w:kern w:val="2"/>
              <w:sz w:val="22"/>
              <w:szCs w:val="22"/>
              <w:lang w:val="en-IE" w:eastAsia="en-IE"/>
              <w14:ligatures w14:val="standardContextual"/>
            </w:rPr>
          </w:pPr>
          <w:hyperlink w:anchor="_Toc141782664" w:history="1">
            <w:r w:rsidR="001C345E" w:rsidRPr="00961799">
              <w:rPr>
                <w:rStyle w:val="Hyperlink"/>
                <w:noProof/>
                <w:snapToGrid w:val="0"/>
              </w:rPr>
              <w:t>Seirbhísí Gníomhaireachta agus Inchúitithe</w:t>
            </w:r>
            <w:r w:rsidR="001C345E">
              <w:rPr>
                <w:noProof/>
                <w:webHidden/>
              </w:rPr>
              <w:tab/>
            </w:r>
            <w:r w:rsidR="001C345E">
              <w:rPr>
                <w:noProof/>
                <w:webHidden/>
              </w:rPr>
              <w:fldChar w:fldCharType="begin"/>
            </w:r>
            <w:r w:rsidR="001C345E">
              <w:rPr>
                <w:noProof/>
                <w:webHidden/>
              </w:rPr>
              <w:instrText xml:space="preserve"> PAGEREF _Toc141782664 \h </w:instrText>
            </w:r>
            <w:r w:rsidR="001C345E">
              <w:rPr>
                <w:noProof/>
                <w:webHidden/>
              </w:rPr>
            </w:r>
            <w:r w:rsidR="001C345E">
              <w:rPr>
                <w:noProof/>
                <w:webHidden/>
              </w:rPr>
              <w:fldChar w:fldCharType="separate"/>
            </w:r>
            <w:r w:rsidR="00276015">
              <w:rPr>
                <w:noProof/>
                <w:webHidden/>
              </w:rPr>
              <w:t>82</w:t>
            </w:r>
            <w:r w:rsidR="001C345E">
              <w:rPr>
                <w:noProof/>
                <w:webHidden/>
              </w:rPr>
              <w:fldChar w:fldCharType="end"/>
            </w:r>
          </w:hyperlink>
        </w:p>
        <w:p w14:paraId="3607E5AF" w14:textId="7580509D" w:rsidR="001C345E" w:rsidRDefault="00000000">
          <w:pPr>
            <w:pStyle w:val="TOC2"/>
            <w:tabs>
              <w:tab w:val="right" w:leader="dot" w:pos="9500"/>
            </w:tabs>
            <w:rPr>
              <w:noProof/>
              <w:kern w:val="2"/>
              <w:sz w:val="22"/>
              <w:szCs w:val="22"/>
              <w:lang w:val="en-IE" w:eastAsia="en-IE"/>
              <w14:ligatures w14:val="standardContextual"/>
            </w:rPr>
          </w:pPr>
          <w:hyperlink w:anchor="_Toc141782665" w:history="1">
            <w:r w:rsidR="001C345E" w:rsidRPr="00961799">
              <w:rPr>
                <w:rStyle w:val="Hyperlink"/>
                <w:noProof/>
                <w:snapToGrid w:val="0"/>
              </w:rPr>
              <w:t>Eastáit Tithíochta Neamhchríochnaithe</w:t>
            </w:r>
            <w:r w:rsidR="001C345E">
              <w:rPr>
                <w:noProof/>
                <w:webHidden/>
              </w:rPr>
              <w:tab/>
            </w:r>
            <w:r w:rsidR="001C345E">
              <w:rPr>
                <w:noProof/>
                <w:webHidden/>
              </w:rPr>
              <w:fldChar w:fldCharType="begin"/>
            </w:r>
            <w:r w:rsidR="001C345E">
              <w:rPr>
                <w:noProof/>
                <w:webHidden/>
              </w:rPr>
              <w:instrText xml:space="preserve"> PAGEREF _Toc141782665 \h </w:instrText>
            </w:r>
            <w:r w:rsidR="001C345E">
              <w:rPr>
                <w:noProof/>
                <w:webHidden/>
              </w:rPr>
            </w:r>
            <w:r w:rsidR="001C345E">
              <w:rPr>
                <w:noProof/>
                <w:webHidden/>
              </w:rPr>
              <w:fldChar w:fldCharType="separate"/>
            </w:r>
            <w:r w:rsidR="00276015">
              <w:rPr>
                <w:noProof/>
                <w:webHidden/>
              </w:rPr>
              <w:t>82</w:t>
            </w:r>
            <w:r w:rsidR="001C345E">
              <w:rPr>
                <w:noProof/>
                <w:webHidden/>
              </w:rPr>
              <w:fldChar w:fldCharType="end"/>
            </w:r>
          </w:hyperlink>
        </w:p>
        <w:p w14:paraId="68032B63" w14:textId="0C8ABB12" w:rsidR="001C345E" w:rsidRDefault="00000000">
          <w:pPr>
            <w:pStyle w:val="TOC3"/>
            <w:tabs>
              <w:tab w:val="right" w:leader="dot" w:pos="9500"/>
            </w:tabs>
            <w:rPr>
              <w:noProof/>
              <w:kern w:val="2"/>
              <w:sz w:val="22"/>
              <w:szCs w:val="22"/>
              <w:lang w:val="en-IE" w:eastAsia="en-IE"/>
              <w14:ligatures w14:val="standardContextual"/>
            </w:rPr>
          </w:pPr>
          <w:hyperlink w:anchor="_Toc141782666" w:history="1">
            <w:r w:rsidR="001C345E" w:rsidRPr="00961799">
              <w:rPr>
                <w:rStyle w:val="Hyperlink"/>
                <w:noProof/>
                <w:snapToGrid w:val="0"/>
              </w:rPr>
              <w:t>Moltaí 2023:</w:t>
            </w:r>
            <w:r w:rsidR="001C345E">
              <w:rPr>
                <w:noProof/>
                <w:webHidden/>
              </w:rPr>
              <w:tab/>
            </w:r>
            <w:r w:rsidR="001C345E">
              <w:rPr>
                <w:noProof/>
                <w:webHidden/>
              </w:rPr>
              <w:fldChar w:fldCharType="begin"/>
            </w:r>
            <w:r w:rsidR="001C345E">
              <w:rPr>
                <w:noProof/>
                <w:webHidden/>
              </w:rPr>
              <w:instrText xml:space="preserve"> PAGEREF _Toc141782666 \h </w:instrText>
            </w:r>
            <w:r w:rsidR="001C345E">
              <w:rPr>
                <w:noProof/>
                <w:webHidden/>
              </w:rPr>
            </w:r>
            <w:r w:rsidR="001C345E">
              <w:rPr>
                <w:noProof/>
                <w:webHidden/>
              </w:rPr>
              <w:fldChar w:fldCharType="separate"/>
            </w:r>
            <w:r w:rsidR="00276015">
              <w:rPr>
                <w:noProof/>
                <w:webHidden/>
              </w:rPr>
              <w:t>83</w:t>
            </w:r>
            <w:r w:rsidR="001C345E">
              <w:rPr>
                <w:noProof/>
                <w:webHidden/>
              </w:rPr>
              <w:fldChar w:fldCharType="end"/>
            </w:r>
          </w:hyperlink>
        </w:p>
        <w:p w14:paraId="5CA45360" w14:textId="03DC1F96" w:rsidR="001C345E" w:rsidRDefault="00000000">
          <w:pPr>
            <w:pStyle w:val="TOC2"/>
            <w:tabs>
              <w:tab w:val="right" w:leader="dot" w:pos="9500"/>
            </w:tabs>
            <w:rPr>
              <w:noProof/>
              <w:kern w:val="2"/>
              <w:sz w:val="22"/>
              <w:szCs w:val="22"/>
              <w:lang w:val="en-IE" w:eastAsia="en-IE"/>
              <w14:ligatures w14:val="standardContextual"/>
            </w:rPr>
          </w:pPr>
          <w:hyperlink w:anchor="_Toc141782667" w:history="1">
            <w:r w:rsidR="001C345E" w:rsidRPr="00961799">
              <w:rPr>
                <w:rStyle w:val="Hyperlink"/>
                <w:noProof/>
                <w:snapToGrid w:val="0"/>
              </w:rPr>
              <w:t>Seirbhísí Gníomhaireachta agus Inchúitithe</w:t>
            </w:r>
            <w:r w:rsidR="001C345E">
              <w:rPr>
                <w:noProof/>
                <w:webHidden/>
              </w:rPr>
              <w:tab/>
            </w:r>
            <w:r w:rsidR="001C345E">
              <w:rPr>
                <w:noProof/>
                <w:webHidden/>
              </w:rPr>
              <w:fldChar w:fldCharType="begin"/>
            </w:r>
            <w:r w:rsidR="001C345E">
              <w:rPr>
                <w:noProof/>
                <w:webHidden/>
              </w:rPr>
              <w:instrText xml:space="preserve"> PAGEREF _Toc141782667 \h </w:instrText>
            </w:r>
            <w:r w:rsidR="001C345E">
              <w:rPr>
                <w:noProof/>
                <w:webHidden/>
              </w:rPr>
            </w:r>
            <w:r w:rsidR="001C345E">
              <w:rPr>
                <w:noProof/>
                <w:webHidden/>
              </w:rPr>
              <w:fldChar w:fldCharType="separate"/>
            </w:r>
            <w:r w:rsidR="00276015">
              <w:rPr>
                <w:noProof/>
                <w:webHidden/>
              </w:rPr>
              <w:t>83</w:t>
            </w:r>
            <w:r w:rsidR="001C345E">
              <w:rPr>
                <w:noProof/>
                <w:webHidden/>
              </w:rPr>
              <w:fldChar w:fldCharType="end"/>
            </w:r>
          </w:hyperlink>
        </w:p>
        <w:p w14:paraId="271F5E9F" w14:textId="58E36858" w:rsidR="001C345E" w:rsidRDefault="00000000">
          <w:pPr>
            <w:pStyle w:val="TOC3"/>
            <w:tabs>
              <w:tab w:val="right" w:leader="dot" w:pos="9500"/>
            </w:tabs>
            <w:rPr>
              <w:noProof/>
              <w:kern w:val="2"/>
              <w:sz w:val="22"/>
              <w:szCs w:val="22"/>
              <w:lang w:val="en-IE" w:eastAsia="en-IE"/>
              <w14:ligatures w14:val="standardContextual"/>
            </w:rPr>
          </w:pPr>
          <w:hyperlink w:anchor="_Toc141782668" w:history="1">
            <w:r w:rsidR="001C345E" w:rsidRPr="00961799">
              <w:rPr>
                <w:rStyle w:val="Hyperlink"/>
                <w:rFonts w:cstheme="minorHAnsi"/>
                <w:noProof/>
                <w:snapToGrid w:val="0"/>
              </w:rPr>
              <w:t>Scéim Fostaíochta Pobail</w:t>
            </w:r>
            <w:r w:rsidR="001C345E">
              <w:rPr>
                <w:noProof/>
                <w:webHidden/>
              </w:rPr>
              <w:tab/>
            </w:r>
            <w:r w:rsidR="001C345E">
              <w:rPr>
                <w:noProof/>
                <w:webHidden/>
              </w:rPr>
              <w:fldChar w:fldCharType="begin"/>
            </w:r>
            <w:r w:rsidR="001C345E">
              <w:rPr>
                <w:noProof/>
                <w:webHidden/>
              </w:rPr>
              <w:instrText xml:space="preserve"> PAGEREF _Toc141782668 \h </w:instrText>
            </w:r>
            <w:r w:rsidR="001C345E">
              <w:rPr>
                <w:noProof/>
                <w:webHidden/>
              </w:rPr>
            </w:r>
            <w:r w:rsidR="001C345E">
              <w:rPr>
                <w:noProof/>
                <w:webHidden/>
              </w:rPr>
              <w:fldChar w:fldCharType="separate"/>
            </w:r>
            <w:r w:rsidR="00276015">
              <w:rPr>
                <w:noProof/>
                <w:webHidden/>
              </w:rPr>
              <w:t>83</w:t>
            </w:r>
            <w:r w:rsidR="001C345E">
              <w:rPr>
                <w:noProof/>
                <w:webHidden/>
              </w:rPr>
              <w:fldChar w:fldCharType="end"/>
            </w:r>
          </w:hyperlink>
        </w:p>
        <w:p w14:paraId="797DBDF1" w14:textId="1B7BF3A3" w:rsidR="001C345E" w:rsidRDefault="00000000">
          <w:pPr>
            <w:pStyle w:val="TOC2"/>
            <w:tabs>
              <w:tab w:val="right" w:leader="dot" w:pos="9500"/>
            </w:tabs>
            <w:rPr>
              <w:noProof/>
              <w:kern w:val="2"/>
              <w:sz w:val="22"/>
              <w:szCs w:val="22"/>
              <w:lang w:val="en-IE" w:eastAsia="en-IE"/>
              <w14:ligatures w14:val="standardContextual"/>
            </w:rPr>
          </w:pPr>
          <w:hyperlink w:anchor="_Toc141782669" w:history="1">
            <w:r w:rsidR="001C345E" w:rsidRPr="00961799">
              <w:rPr>
                <w:rStyle w:val="Hyperlink"/>
                <w:noProof/>
                <w:snapToGrid w:val="0"/>
              </w:rPr>
              <w:t>Costais Draenála Talún</w:t>
            </w:r>
            <w:r w:rsidR="001C345E">
              <w:rPr>
                <w:noProof/>
                <w:webHidden/>
              </w:rPr>
              <w:tab/>
            </w:r>
            <w:r w:rsidR="001C345E">
              <w:rPr>
                <w:noProof/>
                <w:webHidden/>
              </w:rPr>
              <w:fldChar w:fldCharType="begin"/>
            </w:r>
            <w:r w:rsidR="001C345E">
              <w:rPr>
                <w:noProof/>
                <w:webHidden/>
              </w:rPr>
              <w:instrText xml:space="preserve"> PAGEREF _Toc141782669 \h </w:instrText>
            </w:r>
            <w:r w:rsidR="001C345E">
              <w:rPr>
                <w:noProof/>
                <w:webHidden/>
              </w:rPr>
            </w:r>
            <w:r w:rsidR="001C345E">
              <w:rPr>
                <w:noProof/>
                <w:webHidden/>
              </w:rPr>
              <w:fldChar w:fldCharType="separate"/>
            </w:r>
            <w:r w:rsidR="00276015">
              <w:rPr>
                <w:noProof/>
                <w:webHidden/>
              </w:rPr>
              <w:t>83</w:t>
            </w:r>
            <w:r w:rsidR="001C345E">
              <w:rPr>
                <w:noProof/>
                <w:webHidden/>
              </w:rPr>
              <w:fldChar w:fldCharType="end"/>
            </w:r>
          </w:hyperlink>
        </w:p>
        <w:p w14:paraId="67ECD1FD" w14:textId="5DA6E846" w:rsidR="001C345E" w:rsidRDefault="00000000">
          <w:pPr>
            <w:pStyle w:val="TOC3"/>
            <w:tabs>
              <w:tab w:val="right" w:leader="dot" w:pos="9500"/>
            </w:tabs>
            <w:rPr>
              <w:noProof/>
              <w:kern w:val="2"/>
              <w:sz w:val="22"/>
              <w:szCs w:val="22"/>
              <w:lang w:val="en-IE" w:eastAsia="en-IE"/>
              <w14:ligatures w14:val="standardContextual"/>
            </w:rPr>
          </w:pPr>
          <w:hyperlink w:anchor="_Toc141782670" w:history="1">
            <w:r w:rsidR="001C345E" w:rsidRPr="00961799">
              <w:rPr>
                <w:rStyle w:val="Hyperlink"/>
                <w:rFonts w:cstheme="minorHAnsi"/>
                <w:noProof/>
                <w:snapToGrid w:val="0"/>
              </w:rPr>
              <w:t>Cothabháil Limistéir Draenála Talún</w:t>
            </w:r>
            <w:r w:rsidR="001C345E">
              <w:rPr>
                <w:noProof/>
                <w:webHidden/>
              </w:rPr>
              <w:tab/>
            </w:r>
            <w:r w:rsidR="001C345E">
              <w:rPr>
                <w:noProof/>
                <w:webHidden/>
              </w:rPr>
              <w:fldChar w:fldCharType="begin"/>
            </w:r>
            <w:r w:rsidR="001C345E">
              <w:rPr>
                <w:noProof/>
                <w:webHidden/>
              </w:rPr>
              <w:instrText xml:space="preserve"> PAGEREF _Toc141782670 \h </w:instrText>
            </w:r>
            <w:r w:rsidR="001C345E">
              <w:rPr>
                <w:noProof/>
                <w:webHidden/>
              </w:rPr>
            </w:r>
            <w:r w:rsidR="001C345E">
              <w:rPr>
                <w:noProof/>
                <w:webHidden/>
              </w:rPr>
              <w:fldChar w:fldCharType="separate"/>
            </w:r>
            <w:r w:rsidR="00276015">
              <w:rPr>
                <w:noProof/>
                <w:webHidden/>
              </w:rPr>
              <w:t>83</w:t>
            </w:r>
            <w:r w:rsidR="001C345E">
              <w:rPr>
                <w:noProof/>
                <w:webHidden/>
              </w:rPr>
              <w:fldChar w:fldCharType="end"/>
            </w:r>
          </w:hyperlink>
        </w:p>
        <w:p w14:paraId="0340D877" w14:textId="4514919D" w:rsidR="001C345E" w:rsidRDefault="00000000">
          <w:pPr>
            <w:pStyle w:val="TOC3"/>
            <w:tabs>
              <w:tab w:val="right" w:leader="dot" w:pos="9500"/>
            </w:tabs>
            <w:rPr>
              <w:noProof/>
              <w:kern w:val="2"/>
              <w:sz w:val="22"/>
              <w:szCs w:val="22"/>
              <w:lang w:val="en-IE" w:eastAsia="en-IE"/>
              <w14:ligatures w14:val="standardContextual"/>
            </w:rPr>
          </w:pPr>
          <w:hyperlink w:anchor="_Toc141782671" w:history="1">
            <w:r w:rsidR="001C345E" w:rsidRPr="00961799">
              <w:rPr>
                <w:rStyle w:val="Hyperlink"/>
                <w:noProof/>
                <w:snapToGrid w:val="0"/>
              </w:rPr>
              <w:t>Draenáil Artaireach</w:t>
            </w:r>
            <w:r w:rsidR="001C345E">
              <w:rPr>
                <w:noProof/>
                <w:webHidden/>
              </w:rPr>
              <w:tab/>
            </w:r>
            <w:r w:rsidR="001C345E">
              <w:rPr>
                <w:noProof/>
                <w:webHidden/>
              </w:rPr>
              <w:fldChar w:fldCharType="begin"/>
            </w:r>
            <w:r w:rsidR="001C345E">
              <w:rPr>
                <w:noProof/>
                <w:webHidden/>
              </w:rPr>
              <w:instrText xml:space="preserve"> PAGEREF _Toc141782671 \h </w:instrText>
            </w:r>
            <w:r w:rsidR="001C345E">
              <w:rPr>
                <w:noProof/>
                <w:webHidden/>
              </w:rPr>
            </w:r>
            <w:r w:rsidR="001C345E">
              <w:rPr>
                <w:noProof/>
                <w:webHidden/>
              </w:rPr>
              <w:fldChar w:fldCharType="separate"/>
            </w:r>
            <w:r w:rsidR="00276015">
              <w:rPr>
                <w:noProof/>
                <w:webHidden/>
              </w:rPr>
              <w:t>83</w:t>
            </w:r>
            <w:r w:rsidR="001C345E">
              <w:rPr>
                <w:noProof/>
                <w:webHidden/>
              </w:rPr>
              <w:fldChar w:fldCharType="end"/>
            </w:r>
          </w:hyperlink>
        </w:p>
        <w:p w14:paraId="69BD02E0" w14:textId="7A8188E7" w:rsidR="001C345E" w:rsidRDefault="00000000">
          <w:pPr>
            <w:pStyle w:val="TOC3"/>
            <w:tabs>
              <w:tab w:val="right" w:leader="dot" w:pos="9500"/>
            </w:tabs>
            <w:rPr>
              <w:noProof/>
              <w:kern w:val="2"/>
              <w:sz w:val="22"/>
              <w:szCs w:val="22"/>
              <w:lang w:val="en-IE" w:eastAsia="en-IE"/>
              <w14:ligatures w14:val="standardContextual"/>
            </w:rPr>
          </w:pPr>
          <w:hyperlink w:anchor="_Toc141782672" w:history="1">
            <w:r w:rsidR="001C345E" w:rsidRPr="00961799">
              <w:rPr>
                <w:rStyle w:val="Hyperlink"/>
                <w:noProof/>
                <w:snapToGrid w:val="0"/>
              </w:rPr>
              <w:t>Oibreacha agus Staidéir ar Mhaolú Tuilte</w:t>
            </w:r>
            <w:r w:rsidR="001C345E">
              <w:rPr>
                <w:noProof/>
                <w:webHidden/>
              </w:rPr>
              <w:tab/>
            </w:r>
            <w:r w:rsidR="001C345E">
              <w:rPr>
                <w:noProof/>
                <w:webHidden/>
              </w:rPr>
              <w:fldChar w:fldCharType="begin"/>
            </w:r>
            <w:r w:rsidR="001C345E">
              <w:rPr>
                <w:noProof/>
                <w:webHidden/>
              </w:rPr>
              <w:instrText xml:space="preserve"> PAGEREF _Toc141782672 \h </w:instrText>
            </w:r>
            <w:r w:rsidR="001C345E">
              <w:rPr>
                <w:noProof/>
                <w:webHidden/>
              </w:rPr>
            </w:r>
            <w:r w:rsidR="001C345E">
              <w:rPr>
                <w:noProof/>
                <w:webHidden/>
              </w:rPr>
              <w:fldChar w:fldCharType="separate"/>
            </w:r>
            <w:r w:rsidR="00276015">
              <w:rPr>
                <w:noProof/>
                <w:webHidden/>
              </w:rPr>
              <w:t>84</w:t>
            </w:r>
            <w:r w:rsidR="001C345E">
              <w:rPr>
                <w:noProof/>
                <w:webHidden/>
              </w:rPr>
              <w:fldChar w:fldCharType="end"/>
            </w:r>
          </w:hyperlink>
        </w:p>
        <w:p w14:paraId="13244DAE" w14:textId="5671DF0F" w:rsidR="001C345E" w:rsidRDefault="00000000">
          <w:pPr>
            <w:pStyle w:val="TOC2"/>
            <w:tabs>
              <w:tab w:val="right" w:leader="dot" w:pos="9500"/>
            </w:tabs>
            <w:rPr>
              <w:noProof/>
              <w:kern w:val="2"/>
              <w:sz w:val="22"/>
              <w:szCs w:val="22"/>
              <w:lang w:val="en-IE" w:eastAsia="en-IE"/>
              <w14:ligatures w14:val="standardContextual"/>
            </w:rPr>
          </w:pPr>
          <w:hyperlink w:anchor="_Toc141782673" w:history="1">
            <w:r w:rsidR="001C345E" w:rsidRPr="00961799">
              <w:rPr>
                <w:rStyle w:val="Hyperlink"/>
                <w:noProof/>
                <w:snapToGrid w:val="0"/>
              </w:rPr>
              <w:t>Oibriú agus Cothabháil Céanna agus Cuanta</w:t>
            </w:r>
            <w:r w:rsidR="001C345E">
              <w:rPr>
                <w:noProof/>
                <w:webHidden/>
              </w:rPr>
              <w:tab/>
            </w:r>
            <w:r w:rsidR="001C345E">
              <w:rPr>
                <w:noProof/>
                <w:webHidden/>
              </w:rPr>
              <w:fldChar w:fldCharType="begin"/>
            </w:r>
            <w:r w:rsidR="001C345E">
              <w:rPr>
                <w:noProof/>
                <w:webHidden/>
              </w:rPr>
              <w:instrText xml:space="preserve"> PAGEREF _Toc141782673 \h </w:instrText>
            </w:r>
            <w:r w:rsidR="001C345E">
              <w:rPr>
                <w:noProof/>
                <w:webHidden/>
              </w:rPr>
            </w:r>
            <w:r w:rsidR="001C345E">
              <w:rPr>
                <w:noProof/>
                <w:webHidden/>
              </w:rPr>
              <w:fldChar w:fldCharType="separate"/>
            </w:r>
            <w:r w:rsidR="00276015">
              <w:rPr>
                <w:noProof/>
                <w:webHidden/>
              </w:rPr>
              <w:t>84</w:t>
            </w:r>
            <w:r w:rsidR="001C345E">
              <w:rPr>
                <w:noProof/>
                <w:webHidden/>
              </w:rPr>
              <w:fldChar w:fldCharType="end"/>
            </w:r>
          </w:hyperlink>
        </w:p>
        <w:p w14:paraId="72C4D1D1" w14:textId="00A5656D" w:rsidR="001C345E" w:rsidRDefault="00000000">
          <w:pPr>
            <w:pStyle w:val="TOC3"/>
            <w:tabs>
              <w:tab w:val="right" w:leader="dot" w:pos="9500"/>
            </w:tabs>
            <w:rPr>
              <w:noProof/>
              <w:kern w:val="2"/>
              <w:sz w:val="22"/>
              <w:szCs w:val="22"/>
              <w:lang w:val="en-IE" w:eastAsia="en-IE"/>
              <w14:ligatures w14:val="standardContextual"/>
            </w:rPr>
          </w:pPr>
          <w:hyperlink w:anchor="_Toc141782674" w:history="1">
            <w:r w:rsidR="001C345E" w:rsidRPr="00961799">
              <w:rPr>
                <w:rStyle w:val="Hyperlink"/>
                <w:noProof/>
                <w:snapToGrid w:val="0"/>
              </w:rPr>
              <w:t>Oibríochtaí Céanna agus Cuanta</w:t>
            </w:r>
            <w:r w:rsidR="001C345E">
              <w:rPr>
                <w:noProof/>
                <w:webHidden/>
              </w:rPr>
              <w:tab/>
            </w:r>
            <w:r w:rsidR="001C345E">
              <w:rPr>
                <w:noProof/>
                <w:webHidden/>
              </w:rPr>
              <w:fldChar w:fldCharType="begin"/>
            </w:r>
            <w:r w:rsidR="001C345E">
              <w:rPr>
                <w:noProof/>
                <w:webHidden/>
              </w:rPr>
              <w:instrText xml:space="preserve"> PAGEREF _Toc141782674 \h </w:instrText>
            </w:r>
            <w:r w:rsidR="001C345E">
              <w:rPr>
                <w:noProof/>
                <w:webHidden/>
              </w:rPr>
            </w:r>
            <w:r w:rsidR="001C345E">
              <w:rPr>
                <w:noProof/>
                <w:webHidden/>
              </w:rPr>
              <w:fldChar w:fldCharType="separate"/>
            </w:r>
            <w:r w:rsidR="00276015">
              <w:rPr>
                <w:noProof/>
                <w:webHidden/>
              </w:rPr>
              <w:t>84</w:t>
            </w:r>
            <w:r w:rsidR="001C345E">
              <w:rPr>
                <w:noProof/>
                <w:webHidden/>
              </w:rPr>
              <w:fldChar w:fldCharType="end"/>
            </w:r>
          </w:hyperlink>
        </w:p>
        <w:p w14:paraId="03B23551" w14:textId="3EC940C5" w:rsidR="001C345E" w:rsidRDefault="00000000">
          <w:pPr>
            <w:pStyle w:val="TOC2"/>
            <w:tabs>
              <w:tab w:val="right" w:leader="dot" w:pos="9500"/>
            </w:tabs>
            <w:rPr>
              <w:noProof/>
              <w:kern w:val="2"/>
              <w:sz w:val="22"/>
              <w:szCs w:val="22"/>
              <w:lang w:val="en-IE" w:eastAsia="en-IE"/>
              <w14:ligatures w14:val="standardContextual"/>
            </w:rPr>
          </w:pPr>
          <w:hyperlink w:anchor="_Toc141782675" w:history="1">
            <w:r w:rsidR="001C345E" w:rsidRPr="00961799">
              <w:rPr>
                <w:rStyle w:val="Hyperlink"/>
                <w:noProof/>
                <w:snapToGrid w:val="0"/>
              </w:rPr>
              <w:t>Clár Infheistíochta Caipitil</w:t>
            </w:r>
            <w:r w:rsidR="001C345E">
              <w:rPr>
                <w:noProof/>
                <w:webHidden/>
              </w:rPr>
              <w:tab/>
            </w:r>
            <w:r w:rsidR="001C345E">
              <w:rPr>
                <w:noProof/>
                <w:webHidden/>
              </w:rPr>
              <w:fldChar w:fldCharType="begin"/>
            </w:r>
            <w:r w:rsidR="001C345E">
              <w:rPr>
                <w:noProof/>
                <w:webHidden/>
              </w:rPr>
              <w:instrText xml:space="preserve"> PAGEREF _Toc141782675 \h </w:instrText>
            </w:r>
            <w:r w:rsidR="001C345E">
              <w:rPr>
                <w:noProof/>
                <w:webHidden/>
              </w:rPr>
            </w:r>
            <w:r w:rsidR="001C345E">
              <w:rPr>
                <w:noProof/>
                <w:webHidden/>
              </w:rPr>
              <w:fldChar w:fldCharType="separate"/>
            </w:r>
            <w:r w:rsidR="00276015">
              <w:rPr>
                <w:noProof/>
                <w:webHidden/>
              </w:rPr>
              <w:t>86</w:t>
            </w:r>
            <w:r w:rsidR="001C345E">
              <w:rPr>
                <w:noProof/>
                <w:webHidden/>
              </w:rPr>
              <w:fldChar w:fldCharType="end"/>
            </w:r>
          </w:hyperlink>
        </w:p>
        <w:p w14:paraId="66B4179A" w14:textId="64F7DDC7" w:rsidR="001C345E" w:rsidRDefault="00000000">
          <w:pPr>
            <w:pStyle w:val="TOC3"/>
            <w:tabs>
              <w:tab w:val="right" w:leader="dot" w:pos="9500"/>
            </w:tabs>
            <w:rPr>
              <w:noProof/>
              <w:kern w:val="2"/>
              <w:sz w:val="22"/>
              <w:szCs w:val="22"/>
              <w:lang w:val="en-IE" w:eastAsia="en-IE"/>
              <w14:ligatures w14:val="standardContextual"/>
            </w:rPr>
          </w:pPr>
          <w:hyperlink w:anchor="_Toc141782676" w:history="1">
            <w:r w:rsidR="001C345E" w:rsidRPr="00961799">
              <w:rPr>
                <w:rStyle w:val="Hyperlink"/>
                <w:rFonts w:eastAsia="Times New Roman"/>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_Toc141782676 \h </w:instrText>
            </w:r>
            <w:r w:rsidR="001C345E">
              <w:rPr>
                <w:noProof/>
                <w:webHidden/>
              </w:rPr>
            </w:r>
            <w:r w:rsidR="001C345E">
              <w:rPr>
                <w:noProof/>
                <w:webHidden/>
              </w:rPr>
              <w:fldChar w:fldCharType="separate"/>
            </w:r>
            <w:r w:rsidR="00276015">
              <w:rPr>
                <w:noProof/>
                <w:webHidden/>
              </w:rPr>
              <w:t>86</w:t>
            </w:r>
            <w:r w:rsidR="001C345E">
              <w:rPr>
                <w:noProof/>
                <w:webHidden/>
              </w:rPr>
              <w:fldChar w:fldCharType="end"/>
            </w:r>
          </w:hyperlink>
        </w:p>
        <w:p w14:paraId="25FA4B1C" w14:textId="79864C80" w:rsidR="001C345E" w:rsidRDefault="00000000">
          <w:pPr>
            <w:pStyle w:val="TOC3"/>
            <w:tabs>
              <w:tab w:val="right" w:leader="dot" w:pos="9500"/>
            </w:tabs>
            <w:rPr>
              <w:noProof/>
              <w:kern w:val="2"/>
              <w:sz w:val="22"/>
              <w:szCs w:val="22"/>
              <w:lang w:val="en-IE" w:eastAsia="en-IE"/>
              <w14:ligatures w14:val="standardContextual"/>
            </w:rPr>
          </w:pPr>
          <w:hyperlink w:anchor="_Toc141782677" w:history="1">
            <w:r w:rsidR="001C345E" w:rsidRPr="00961799">
              <w:rPr>
                <w:rStyle w:val="Hyperlink"/>
                <w:rFonts w:eastAsia="Times New Roman"/>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_Toc141782677 \h </w:instrText>
            </w:r>
            <w:r w:rsidR="001C345E">
              <w:rPr>
                <w:noProof/>
                <w:webHidden/>
              </w:rPr>
            </w:r>
            <w:r w:rsidR="001C345E">
              <w:rPr>
                <w:noProof/>
                <w:webHidden/>
              </w:rPr>
              <w:fldChar w:fldCharType="separate"/>
            </w:r>
            <w:r w:rsidR="00276015">
              <w:rPr>
                <w:noProof/>
                <w:webHidden/>
              </w:rPr>
              <w:t>86</w:t>
            </w:r>
            <w:r w:rsidR="001C345E">
              <w:rPr>
                <w:noProof/>
                <w:webHidden/>
              </w:rPr>
              <w:fldChar w:fldCharType="end"/>
            </w:r>
          </w:hyperlink>
        </w:p>
        <w:p w14:paraId="0E2034B0" w14:textId="7F238530" w:rsidR="001C345E" w:rsidRDefault="00000000">
          <w:pPr>
            <w:pStyle w:val="TOC2"/>
            <w:tabs>
              <w:tab w:val="right" w:leader="dot" w:pos="9500"/>
            </w:tabs>
            <w:rPr>
              <w:noProof/>
              <w:kern w:val="2"/>
              <w:sz w:val="22"/>
              <w:szCs w:val="22"/>
              <w:lang w:val="en-IE" w:eastAsia="en-IE"/>
              <w14:ligatures w14:val="standardContextual"/>
            </w:rPr>
          </w:pPr>
          <w:hyperlink w:anchor="_Toc141782678" w:history="1">
            <w:r w:rsidR="001C345E" w:rsidRPr="00961799">
              <w:rPr>
                <w:rStyle w:val="Hyperlink"/>
                <w:noProof/>
                <w:snapToGrid w:val="0"/>
              </w:rPr>
              <w:t>Bainistíocht agus cothabháil Scéimeanna Uisce agus Fuíolluisce</w:t>
            </w:r>
            <w:r w:rsidR="001C345E">
              <w:rPr>
                <w:noProof/>
                <w:webHidden/>
              </w:rPr>
              <w:tab/>
            </w:r>
            <w:r w:rsidR="001C345E">
              <w:rPr>
                <w:noProof/>
                <w:webHidden/>
              </w:rPr>
              <w:fldChar w:fldCharType="begin"/>
            </w:r>
            <w:r w:rsidR="001C345E">
              <w:rPr>
                <w:noProof/>
                <w:webHidden/>
              </w:rPr>
              <w:instrText xml:space="preserve"> PAGEREF _Toc141782678 \h </w:instrText>
            </w:r>
            <w:r w:rsidR="001C345E">
              <w:rPr>
                <w:noProof/>
                <w:webHidden/>
              </w:rPr>
            </w:r>
            <w:r w:rsidR="001C345E">
              <w:rPr>
                <w:noProof/>
                <w:webHidden/>
              </w:rPr>
              <w:fldChar w:fldCharType="separate"/>
            </w:r>
            <w:r w:rsidR="00276015">
              <w:rPr>
                <w:noProof/>
                <w:webHidden/>
              </w:rPr>
              <w:t>87</w:t>
            </w:r>
            <w:r w:rsidR="001C345E">
              <w:rPr>
                <w:noProof/>
                <w:webHidden/>
              </w:rPr>
              <w:fldChar w:fldCharType="end"/>
            </w:r>
          </w:hyperlink>
        </w:p>
        <w:p w14:paraId="0491EA4E" w14:textId="38B2F54B" w:rsidR="001C345E" w:rsidRDefault="00000000">
          <w:pPr>
            <w:pStyle w:val="TOC3"/>
            <w:tabs>
              <w:tab w:val="right" w:leader="dot" w:pos="9500"/>
            </w:tabs>
            <w:rPr>
              <w:noProof/>
              <w:kern w:val="2"/>
              <w:sz w:val="22"/>
              <w:szCs w:val="22"/>
              <w:lang w:val="en-IE" w:eastAsia="en-IE"/>
              <w14:ligatures w14:val="standardContextual"/>
            </w:rPr>
          </w:pPr>
          <w:hyperlink w:anchor="_Toc141782679"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_Toc141782679 \h </w:instrText>
            </w:r>
            <w:r w:rsidR="001C345E">
              <w:rPr>
                <w:noProof/>
                <w:webHidden/>
              </w:rPr>
            </w:r>
            <w:r w:rsidR="001C345E">
              <w:rPr>
                <w:noProof/>
                <w:webHidden/>
              </w:rPr>
              <w:fldChar w:fldCharType="separate"/>
            </w:r>
            <w:r w:rsidR="00276015">
              <w:rPr>
                <w:noProof/>
                <w:webHidden/>
              </w:rPr>
              <w:t>87</w:t>
            </w:r>
            <w:r w:rsidR="001C345E">
              <w:rPr>
                <w:noProof/>
                <w:webHidden/>
              </w:rPr>
              <w:fldChar w:fldCharType="end"/>
            </w:r>
          </w:hyperlink>
        </w:p>
        <w:p w14:paraId="6CD665CF" w14:textId="72FD086A" w:rsidR="001C345E" w:rsidRDefault="00000000">
          <w:pPr>
            <w:pStyle w:val="TOC3"/>
            <w:tabs>
              <w:tab w:val="right" w:leader="dot" w:pos="9500"/>
            </w:tabs>
            <w:rPr>
              <w:noProof/>
              <w:kern w:val="2"/>
              <w:sz w:val="22"/>
              <w:szCs w:val="22"/>
              <w:lang w:val="en-IE" w:eastAsia="en-IE"/>
              <w14:ligatures w14:val="standardContextual"/>
            </w:rPr>
          </w:pPr>
          <w:hyperlink w:anchor="_Toc141782680"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_Toc141782680 \h </w:instrText>
            </w:r>
            <w:r w:rsidR="001C345E">
              <w:rPr>
                <w:noProof/>
                <w:webHidden/>
              </w:rPr>
            </w:r>
            <w:r w:rsidR="001C345E">
              <w:rPr>
                <w:noProof/>
                <w:webHidden/>
              </w:rPr>
              <w:fldChar w:fldCharType="separate"/>
            </w:r>
            <w:r w:rsidR="00276015">
              <w:rPr>
                <w:noProof/>
                <w:webHidden/>
              </w:rPr>
              <w:t>87</w:t>
            </w:r>
            <w:r w:rsidR="001C345E">
              <w:rPr>
                <w:noProof/>
                <w:webHidden/>
              </w:rPr>
              <w:fldChar w:fldCharType="end"/>
            </w:r>
          </w:hyperlink>
        </w:p>
        <w:p w14:paraId="780CAE3B" w14:textId="4B4476A1" w:rsidR="001C345E" w:rsidRDefault="00000000">
          <w:pPr>
            <w:pStyle w:val="TOC2"/>
            <w:tabs>
              <w:tab w:val="right" w:leader="dot" w:pos="9500"/>
            </w:tabs>
            <w:rPr>
              <w:noProof/>
              <w:kern w:val="2"/>
              <w:sz w:val="22"/>
              <w:szCs w:val="22"/>
              <w:lang w:val="en-IE" w:eastAsia="en-IE"/>
              <w14:ligatures w14:val="standardContextual"/>
            </w:rPr>
          </w:pPr>
          <w:hyperlink w:anchor="_Toc141782681" w:history="1">
            <w:r w:rsidR="001C345E" w:rsidRPr="00961799">
              <w:rPr>
                <w:rStyle w:val="Hyperlink"/>
                <w:noProof/>
                <w:snapToGrid w:val="0"/>
              </w:rPr>
              <w:t>Caomhnú Uisce</w:t>
            </w:r>
            <w:r w:rsidR="001C345E">
              <w:rPr>
                <w:noProof/>
                <w:webHidden/>
              </w:rPr>
              <w:tab/>
            </w:r>
            <w:r w:rsidR="001C345E">
              <w:rPr>
                <w:noProof/>
                <w:webHidden/>
              </w:rPr>
              <w:fldChar w:fldCharType="begin"/>
            </w:r>
            <w:r w:rsidR="001C345E">
              <w:rPr>
                <w:noProof/>
                <w:webHidden/>
              </w:rPr>
              <w:instrText xml:space="preserve"> PAGEREF _Toc141782681 \h </w:instrText>
            </w:r>
            <w:r w:rsidR="001C345E">
              <w:rPr>
                <w:noProof/>
                <w:webHidden/>
              </w:rPr>
            </w:r>
            <w:r w:rsidR="001C345E">
              <w:rPr>
                <w:noProof/>
                <w:webHidden/>
              </w:rPr>
              <w:fldChar w:fldCharType="separate"/>
            </w:r>
            <w:r w:rsidR="00276015">
              <w:rPr>
                <w:noProof/>
                <w:webHidden/>
              </w:rPr>
              <w:t>87</w:t>
            </w:r>
            <w:r w:rsidR="001C345E">
              <w:rPr>
                <w:noProof/>
                <w:webHidden/>
              </w:rPr>
              <w:fldChar w:fldCharType="end"/>
            </w:r>
          </w:hyperlink>
        </w:p>
        <w:p w14:paraId="19850D57" w14:textId="223263D0" w:rsidR="001C345E" w:rsidRDefault="00000000">
          <w:pPr>
            <w:pStyle w:val="TOC3"/>
            <w:tabs>
              <w:tab w:val="right" w:leader="dot" w:pos="9500"/>
            </w:tabs>
            <w:rPr>
              <w:noProof/>
              <w:kern w:val="2"/>
              <w:sz w:val="22"/>
              <w:szCs w:val="22"/>
              <w:lang w:val="en-IE" w:eastAsia="en-IE"/>
              <w14:ligatures w14:val="standardContextual"/>
            </w:rPr>
          </w:pPr>
          <w:hyperlink w:anchor="_Toc141782682" w:history="1">
            <w:r w:rsidR="001C345E" w:rsidRPr="00961799">
              <w:rPr>
                <w:rStyle w:val="Hyperlink"/>
                <w:rFonts w:eastAsia="Times New Roman"/>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_Toc141782682 \h </w:instrText>
            </w:r>
            <w:r w:rsidR="001C345E">
              <w:rPr>
                <w:noProof/>
                <w:webHidden/>
              </w:rPr>
            </w:r>
            <w:r w:rsidR="001C345E">
              <w:rPr>
                <w:noProof/>
                <w:webHidden/>
              </w:rPr>
              <w:fldChar w:fldCharType="separate"/>
            </w:r>
            <w:r w:rsidR="00276015">
              <w:rPr>
                <w:noProof/>
                <w:webHidden/>
              </w:rPr>
              <w:t>87</w:t>
            </w:r>
            <w:r w:rsidR="001C345E">
              <w:rPr>
                <w:noProof/>
                <w:webHidden/>
              </w:rPr>
              <w:fldChar w:fldCharType="end"/>
            </w:r>
          </w:hyperlink>
        </w:p>
        <w:p w14:paraId="205D787B" w14:textId="66B94F90" w:rsidR="001C345E" w:rsidRDefault="00000000">
          <w:pPr>
            <w:pStyle w:val="TOC3"/>
            <w:tabs>
              <w:tab w:val="right" w:leader="dot" w:pos="9500"/>
            </w:tabs>
            <w:rPr>
              <w:noProof/>
              <w:kern w:val="2"/>
              <w:sz w:val="22"/>
              <w:szCs w:val="22"/>
              <w:lang w:val="en-IE" w:eastAsia="en-IE"/>
              <w14:ligatures w14:val="standardContextual"/>
            </w:rPr>
          </w:pPr>
          <w:hyperlink w:anchor="_Toc141782683" w:history="1">
            <w:r w:rsidR="001C345E" w:rsidRPr="00961799">
              <w:rPr>
                <w:rStyle w:val="Hyperlink"/>
                <w:rFonts w:eastAsia="Times New Roman"/>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_Toc141782683 \h </w:instrText>
            </w:r>
            <w:r w:rsidR="001C345E">
              <w:rPr>
                <w:noProof/>
                <w:webHidden/>
              </w:rPr>
            </w:r>
            <w:r w:rsidR="001C345E">
              <w:rPr>
                <w:noProof/>
                <w:webHidden/>
              </w:rPr>
              <w:fldChar w:fldCharType="separate"/>
            </w:r>
            <w:r w:rsidR="00276015">
              <w:rPr>
                <w:noProof/>
                <w:webHidden/>
              </w:rPr>
              <w:t>88</w:t>
            </w:r>
            <w:r w:rsidR="001C345E">
              <w:rPr>
                <w:noProof/>
                <w:webHidden/>
              </w:rPr>
              <w:fldChar w:fldCharType="end"/>
            </w:r>
          </w:hyperlink>
        </w:p>
        <w:p w14:paraId="3CE3D12A" w14:textId="7BE5B064" w:rsidR="001C345E" w:rsidRDefault="00000000">
          <w:pPr>
            <w:pStyle w:val="TOC2"/>
            <w:tabs>
              <w:tab w:val="right" w:leader="dot" w:pos="9500"/>
            </w:tabs>
            <w:rPr>
              <w:noProof/>
              <w:kern w:val="2"/>
              <w:sz w:val="22"/>
              <w:szCs w:val="22"/>
              <w:lang w:val="en-IE" w:eastAsia="en-IE"/>
              <w14:ligatures w14:val="standardContextual"/>
            </w:rPr>
          </w:pPr>
          <w:hyperlink w:anchor="_Toc141782684" w:history="1">
            <w:r w:rsidR="001C345E" w:rsidRPr="00961799">
              <w:rPr>
                <w:rStyle w:val="Hyperlink"/>
                <w:noProof/>
                <w:snapToGrid w:val="0"/>
              </w:rPr>
              <w:t>Clár Uisce Tuaithe</w:t>
            </w:r>
            <w:r w:rsidR="001C345E">
              <w:rPr>
                <w:noProof/>
                <w:webHidden/>
              </w:rPr>
              <w:tab/>
            </w:r>
            <w:r w:rsidR="001C345E">
              <w:rPr>
                <w:noProof/>
                <w:webHidden/>
              </w:rPr>
              <w:fldChar w:fldCharType="begin"/>
            </w:r>
            <w:r w:rsidR="001C345E">
              <w:rPr>
                <w:noProof/>
                <w:webHidden/>
              </w:rPr>
              <w:instrText xml:space="preserve"> PAGEREF _Toc141782684 \h </w:instrText>
            </w:r>
            <w:r w:rsidR="001C345E">
              <w:rPr>
                <w:noProof/>
                <w:webHidden/>
              </w:rPr>
            </w:r>
            <w:r w:rsidR="001C345E">
              <w:rPr>
                <w:noProof/>
                <w:webHidden/>
              </w:rPr>
              <w:fldChar w:fldCharType="separate"/>
            </w:r>
            <w:r w:rsidR="00276015">
              <w:rPr>
                <w:noProof/>
                <w:webHidden/>
              </w:rPr>
              <w:t>88</w:t>
            </w:r>
            <w:r w:rsidR="001C345E">
              <w:rPr>
                <w:noProof/>
                <w:webHidden/>
              </w:rPr>
              <w:fldChar w:fldCharType="end"/>
            </w:r>
          </w:hyperlink>
        </w:p>
        <w:p w14:paraId="0ADC00DE" w14:textId="4393CAD4" w:rsidR="001C345E" w:rsidRDefault="00000000">
          <w:pPr>
            <w:pStyle w:val="TOC3"/>
            <w:tabs>
              <w:tab w:val="right" w:leader="dot" w:pos="9500"/>
            </w:tabs>
            <w:rPr>
              <w:noProof/>
              <w:kern w:val="2"/>
              <w:sz w:val="22"/>
              <w:szCs w:val="22"/>
              <w:lang w:val="en-IE" w:eastAsia="en-IE"/>
              <w14:ligatures w14:val="standardContextual"/>
            </w:rPr>
          </w:pPr>
          <w:hyperlink w:anchor="_Toc141782685"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_Toc141782685 \h </w:instrText>
            </w:r>
            <w:r w:rsidR="001C345E">
              <w:rPr>
                <w:noProof/>
                <w:webHidden/>
              </w:rPr>
            </w:r>
            <w:r w:rsidR="001C345E">
              <w:rPr>
                <w:noProof/>
                <w:webHidden/>
              </w:rPr>
              <w:fldChar w:fldCharType="separate"/>
            </w:r>
            <w:r w:rsidR="00276015">
              <w:rPr>
                <w:noProof/>
                <w:webHidden/>
              </w:rPr>
              <w:t>88</w:t>
            </w:r>
            <w:r w:rsidR="001C345E">
              <w:rPr>
                <w:noProof/>
                <w:webHidden/>
              </w:rPr>
              <w:fldChar w:fldCharType="end"/>
            </w:r>
          </w:hyperlink>
        </w:p>
        <w:p w14:paraId="3519F880" w14:textId="7BEB78C0" w:rsidR="001C345E" w:rsidRDefault="00000000">
          <w:pPr>
            <w:pStyle w:val="TOC3"/>
            <w:tabs>
              <w:tab w:val="right" w:leader="dot" w:pos="9500"/>
            </w:tabs>
            <w:rPr>
              <w:noProof/>
              <w:kern w:val="2"/>
              <w:sz w:val="22"/>
              <w:szCs w:val="22"/>
              <w:lang w:val="en-IE" w:eastAsia="en-IE"/>
              <w14:ligatures w14:val="standardContextual"/>
            </w:rPr>
          </w:pPr>
          <w:hyperlink w:anchor="_Toc141782686"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_Toc141782686 \h </w:instrText>
            </w:r>
            <w:r w:rsidR="001C345E">
              <w:rPr>
                <w:noProof/>
                <w:webHidden/>
              </w:rPr>
            </w:r>
            <w:r w:rsidR="001C345E">
              <w:rPr>
                <w:noProof/>
                <w:webHidden/>
              </w:rPr>
              <w:fldChar w:fldCharType="separate"/>
            </w:r>
            <w:r w:rsidR="00276015">
              <w:rPr>
                <w:noProof/>
                <w:webHidden/>
              </w:rPr>
              <w:t>88</w:t>
            </w:r>
            <w:r w:rsidR="001C345E">
              <w:rPr>
                <w:noProof/>
                <w:webHidden/>
              </w:rPr>
              <w:fldChar w:fldCharType="end"/>
            </w:r>
          </w:hyperlink>
        </w:p>
        <w:p w14:paraId="405F14A7" w14:textId="59BBB873" w:rsidR="001C345E" w:rsidRDefault="00000000">
          <w:pPr>
            <w:pStyle w:val="TOC1"/>
            <w:tabs>
              <w:tab w:val="right" w:leader="dot" w:pos="9500"/>
            </w:tabs>
            <w:rPr>
              <w:noProof/>
              <w:kern w:val="2"/>
              <w:sz w:val="22"/>
              <w:szCs w:val="22"/>
              <w:lang w:val="en-IE" w:eastAsia="en-IE"/>
              <w14:ligatures w14:val="standardContextual"/>
            </w:rPr>
          </w:pPr>
          <w:hyperlink w:anchor="_Toc141782687" w:history="1">
            <w:r w:rsidR="001C345E" w:rsidRPr="00961799">
              <w:rPr>
                <w:rStyle w:val="Hyperlink"/>
                <w:noProof/>
                <w:snapToGrid w:val="0"/>
              </w:rPr>
              <w:t>PLEANÁIL AGUS FORBAIRT INBHUANAITHE AGUS SEIRBHÍSÍ CORPARÁIDEACHA</w:t>
            </w:r>
            <w:r w:rsidR="001C345E">
              <w:rPr>
                <w:noProof/>
                <w:webHidden/>
              </w:rPr>
              <w:tab/>
            </w:r>
            <w:r w:rsidR="001C345E">
              <w:rPr>
                <w:noProof/>
                <w:webHidden/>
              </w:rPr>
              <w:fldChar w:fldCharType="begin"/>
            </w:r>
            <w:r w:rsidR="001C345E">
              <w:rPr>
                <w:noProof/>
                <w:webHidden/>
              </w:rPr>
              <w:instrText xml:space="preserve"> PAGEREF _Toc141782687 \h </w:instrText>
            </w:r>
            <w:r w:rsidR="001C345E">
              <w:rPr>
                <w:noProof/>
                <w:webHidden/>
              </w:rPr>
            </w:r>
            <w:r w:rsidR="001C345E">
              <w:rPr>
                <w:noProof/>
                <w:webHidden/>
              </w:rPr>
              <w:fldChar w:fldCharType="separate"/>
            </w:r>
            <w:r w:rsidR="00276015">
              <w:rPr>
                <w:noProof/>
                <w:webHidden/>
              </w:rPr>
              <w:t>89</w:t>
            </w:r>
            <w:r w:rsidR="001C345E">
              <w:rPr>
                <w:noProof/>
                <w:webHidden/>
              </w:rPr>
              <w:fldChar w:fldCharType="end"/>
            </w:r>
          </w:hyperlink>
        </w:p>
        <w:p w14:paraId="1AA80F74" w14:textId="42A492F4" w:rsidR="001C345E" w:rsidRDefault="00000000">
          <w:pPr>
            <w:pStyle w:val="TOC1"/>
            <w:tabs>
              <w:tab w:val="right" w:leader="dot" w:pos="9500"/>
            </w:tabs>
            <w:rPr>
              <w:noProof/>
              <w:kern w:val="2"/>
              <w:sz w:val="22"/>
              <w:szCs w:val="22"/>
              <w:lang w:val="en-IE" w:eastAsia="en-IE"/>
              <w14:ligatures w14:val="standardContextual"/>
            </w:rPr>
          </w:pPr>
          <w:hyperlink w:anchor="_Toc141782688" w:history="1">
            <w:r w:rsidR="001C345E" w:rsidRPr="00961799">
              <w:rPr>
                <w:rStyle w:val="Hyperlink"/>
                <w:noProof/>
                <w:snapToGrid w:val="0"/>
              </w:rPr>
              <w:t>Pleanáil don Fhorbairt Inbhuanaithe:</w:t>
            </w:r>
            <w:r w:rsidR="001C345E">
              <w:rPr>
                <w:noProof/>
                <w:webHidden/>
              </w:rPr>
              <w:tab/>
            </w:r>
            <w:r w:rsidR="001C345E">
              <w:rPr>
                <w:noProof/>
                <w:webHidden/>
              </w:rPr>
              <w:fldChar w:fldCharType="begin"/>
            </w:r>
            <w:r w:rsidR="001C345E">
              <w:rPr>
                <w:noProof/>
                <w:webHidden/>
              </w:rPr>
              <w:instrText xml:space="preserve"> PAGEREF _Toc141782688 \h </w:instrText>
            </w:r>
            <w:r w:rsidR="001C345E">
              <w:rPr>
                <w:noProof/>
                <w:webHidden/>
              </w:rPr>
            </w:r>
            <w:r w:rsidR="001C345E">
              <w:rPr>
                <w:noProof/>
                <w:webHidden/>
              </w:rPr>
              <w:fldChar w:fldCharType="separate"/>
            </w:r>
            <w:r w:rsidR="00276015">
              <w:rPr>
                <w:noProof/>
                <w:webHidden/>
              </w:rPr>
              <w:t>89</w:t>
            </w:r>
            <w:r w:rsidR="001C345E">
              <w:rPr>
                <w:noProof/>
                <w:webHidden/>
              </w:rPr>
              <w:fldChar w:fldCharType="end"/>
            </w:r>
          </w:hyperlink>
        </w:p>
        <w:p w14:paraId="3C65A53D" w14:textId="13B839E2" w:rsidR="001C345E" w:rsidRDefault="00000000">
          <w:pPr>
            <w:pStyle w:val="TOC2"/>
            <w:tabs>
              <w:tab w:val="right" w:leader="dot" w:pos="9500"/>
            </w:tabs>
            <w:rPr>
              <w:noProof/>
              <w:kern w:val="2"/>
              <w:sz w:val="22"/>
              <w:szCs w:val="22"/>
              <w:lang w:val="en-IE" w:eastAsia="en-IE"/>
              <w14:ligatures w14:val="standardContextual"/>
            </w:rPr>
          </w:pPr>
          <w:hyperlink w:anchor="_Toc141782689" w:history="1">
            <w:r w:rsidR="001C345E" w:rsidRPr="00961799">
              <w:rPr>
                <w:rStyle w:val="Hyperlink"/>
                <w:noProof/>
                <w:snapToGrid w:val="0"/>
              </w:rPr>
              <mc:AlternateContent>
                <mc:Choice Requires="wps">
                  <w:drawing>
                    <wp:inline distT="0" distB="0" distL="0" distR="0" wp14:anchorId="51A373DC" wp14:editId="06A0AFC5">
                      <wp:extent cx="6350" cy="6350"/>
                      <wp:effectExtent l="0" t="0" r="0" b="0"/>
                      <wp:docPr id="108913454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4D6B1" id="Rectangle 41" o:spid="_x0000_s1026"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" fillcolor="black" stroked="f">
                      <w10:anchorlock/>
                    </v:rect>
                  </w:pict>
                </mc:Fallback>
              </mc:AlternateContent>
            </w:r>
            <w:r w:rsidR="001C345E" w:rsidRPr="00961799">
              <w:rPr>
                <w:rStyle w:val="Hyperlink"/>
                <w:noProof/>
                <w:snapToGrid w:val="0"/>
              </w:rPr>
              <mc:AlternateContent>
                <mc:Choice Requires="wps">
                  <w:drawing>
                    <wp:inline distT="0" distB="0" distL="0" distR="0" wp14:anchorId="5D83BACF" wp14:editId="21A2716A">
                      <wp:extent cx="6350" cy="6350"/>
                      <wp:effectExtent l="0" t="0" r="0" b="0"/>
                      <wp:docPr id="105963416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50E42" id="Rectangle 40" o:spid="_x0000_s1026"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" fillcolor="black" stroked="f">
                      <w10:anchorlock/>
                    </v:rect>
                  </w:pict>
                </mc:Fallback>
              </mc:AlternateContent>
            </w:r>
            <w:r w:rsidR="001C345E" w:rsidRPr="00961799">
              <w:rPr>
                <w:rStyle w:val="Hyperlink"/>
                <w:noProof/>
                <w:snapToGrid w:val="0"/>
              </w:rPr>
              <mc:AlternateContent>
                <mc:Choice Requires="wps">
                  <w:drawing>
                    <wp:inline distT="0" distB="0" distL="0" distR="0" wp14:anchorId="6FE5BDA8" wp14:editId="5BA9C12D">
                      <wp:extent cx="6350" cy="6350"/>
                      <wp:effectExtent l="0" t="0" r="4445" b="0"/>
                      <wp:docPr id="12710284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4328B" id="Rectangle 39" o:spid="_x0000_s1026"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" fillcolor="black" stroked="f">
                      <w10:anchorlock/>
                    </v:rect>
                  </w:pict>
                </mc:Fallback>
              </mc:AlternateContent>
            </w:r>
            <w:r w:rsidR="001C345E" w:rsidRPr="00961799">
              <w:rPr>
                <w:rStyle w:val="Hyperlink"/>
                <w:noProof/>
                <w:snapToGrid w:val="0"/>
              </w:rPr>
              <w:t>Clár Sábháilteachta Uisce:</w:t>
            </w:r>
            <w:r w:rsidR="001C345E">
              <w:rPr>
                <w:noProof/>
                <w:webHidden/>
              </w:rPr>
              <w:tab/>
            </w:r>
            <w:r w:rsidR="001C345E">
              <w:rPr>
                <w:noProof/>
                <w:webHidden/>
              </w:rPr>
              <w:fldChar w:fldCharType="begin"/>
            </w:r>
            <w:r w:rsidR="001C345E">
              <w:rPr>
                <w:noProof/>
                <w:webHidden/>
              </w:rPr>
              <w:instrText xml:space="preserve"> PAGEREF _Toc141782689 \h </w:instrText>
            </w:r>
            <w:r w:rsidR="001C345E">
              <w:rPr>
                <w:noProof/>
                <w:webHidden/>
              </w:rPr>
            </w:r>
            <w:r w:rsidR="001C345E">
              <w:rPr>
                <w:noProof/>
                <w:webHidden/>
              </w:rPr>
              <w:fldChar w:fldCharType="separate"/>
            </w:r>
            <w:r w:rsidR="00276015">
              <w:rPr>
                <w:noProof/>
                <w:webHidden/>
              </w:rPr>
              <w:t>102</w:t>
            </w:r>
            <w:r w:rsidR="001C345E">
              <w:rPr>
                <w:noProof/>
                <w:webHidden/>
              </w:rPr>
              <w:fldChar w:fldCharType="end"/>
            </w:r>
          </w:hyperlink>
        </w:p>
        <w:p w14:paraId="2280F5AB" w14:textId="6AF3FA6D" w:rsidR="001C345E" w:rsidRDefault="00000000">
          <w:pPr>
            <w:pStyle w:val="TOC3"/>
            <w:tabs>
              <w:tab w:val="right" w:leader="dot" w:pos="9500"/>
            </w:tabs>
            <w:rPr>
              <w:noProof/>
              <w:kern w:val="2"/>
              <w:sz w:val="22"/>
              <w:szCs w:val="22"/>
              <w:lang w:val="en-IE" w:eastAsia="en-IE"/>
              <w14:ligatures w14:val="standardContextual"/>
            </w:rPr>
          </w:pPr>
          <w:hyperlink w:anchor="_Toc141782690"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_Toc141782690 \h </w:instrText>
            </w:r>
            <w:r w:rsidR="001C345E">
              <w:rPr>
                <w:noProof/>
                <w:webHidden/>
              </w:rPr>
            </w:r>
            <w:r w:rsidR="001C345E">
              <w:rPr>
                <w:noProof/>
                <w:webHidden/>
              </w:rPr>
              <w:fldChar w:fldCharType="separate"/>
            </w:r>
            <w:r w:rsidR="00276015">
              <w:rPr>
                <w:noProof/>
                <w:webHidden/>
              </w:rPr>
              <w:t>102</w:t>
            </w:r>
            <w:r w:rsidR="001C345E">
              <w:rPr>
                <w:noProof/>
                <w:webHidden/>
              </w:rPr>
              <w:fldChar w:fldCharType="end"/>
            </w:r>
          </w:hyperlink>
        </w:p>
        <w:p w14:paraId="485D7929" w14:textId="69F54A4C" w:rsidR="001C345E" w:rsidRDefault="00000000">
          <w:pPr>
            <w:pStyle w:val="TOC3"/>
            <w:tabs>
              <w:tab w:val="right" w:leader="dot" w:pos="9500"/>
            </w:tabs>
            <w:rPr>
              <w:noProof/>
              <w:kern w:val="2"/>
              <w:sz w:val="22"/>
              <w:szCs w:val="22"/>
              <w:lang w:val="en-IE" w:eastAsia="en-IE"/>
              <w14:ligatures w14:val="standardContextual"/>
            </w:rPr>
          </w:pPr>
          <w:hyperlink w:anchor="_Toc141782691"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_Toc141782691 \h </w:instrText>
            </w:r>
            <w:r w:rsidR="001C345E">
              <w:rPr>
                <w:noProof/>
                <w:webHidden/>
              </w:rPr>
            </w:r>
            <w:r w:rsidR="001C345E">
              <w:rPr>
                <w:noProof/>
                <w:webHidden/>
              </w:rPr>
              <w:fldChar w:fldCharType="separate"/>
            </w:r>
            <w:r w:rsidR="00276015">
              <w:rPr>
                <w:noProof/>
                <w:webHidden/>
              </w:rPr>
              <w:t>102</w:t>
            </w:r>
            <w:r w:rsidR="001C345E">
              <w:rPr>
                <w:noProof/>
                <w:webHidden/>
              </w:rPr>
              <w:fldChar w:fldCharType="end"/>
            </w:r>
          </w:hyperlink>
        </w:p>
        <w:p w14:paraId="44FE0425" w14:textId="0BFF6745" w:rsidR="001C345E" w:rsidRDefault="00000000">
          <w:pPr>
            <w:pStyle w:val="TOC2"/>
            <w:tabs>
              <w:tab w:val="right" w:leader="dot" w:pos="9500"/>
            </w:tabs>
            <w:rPr>
              <w:noProof/>
              <w:kern w:val="2"/>
              <w:sz w:val="22"/>
              <w:szCs w:val="22"/>
              <w:lang w:val="en-IE" w:eastAsia="en-IE"/>
              <w14:ligatures w14:val="standardContextual"/>
            </w:rPr>
          </w:pPr>
          <w:hyperlink w:anchor="_Toc141782692" w:history="1">
            <w:r w:rsidR="001C345E" w:rsidRPr="00961799">
              <w:rPr>
                <w:rStyle w:val="Hyperlink"/>
                <w:noProof/>
                <w:snapToGrid w:val="0"/>
              </w:rPr>
              <w:t>Áineas agus taitneamhacht - Páirceanna, Páirceanna imeartha, raonta reatha, Spásanna Oscailte agus Clóis Súgartha</w:t>
            </w:r>
            <w:r w:rsidR="001C345E">
              <w:rPr>
                <w:noProof/>
                <w:webHidden/>
              </w:rPr>
              <w:tab/>
            </w:r>
            <w:r w:rsidR="001C345E">
              <w:rPr>
                <w:noProof/>
                <w:webHidden/>
              </w:rPr>
              <w:fldChar w:fldCharType="begin"/>
            </w:r>
            <w:r w:rsidR="001C345E">
              <w:rPr>
                <w:noProof/>
                <w:webHidden/>
              </w:rPr>
              <w:instrText xml:space="preserve"> PAGEREF _Toc141782692 \h </w:instrText>
            </w:r>
            <w:r w:rsidR="001C345E">
              <w:rPr>
                <w:noProof/>
                <w:webHidden/>
              </w:rPr>
            </w:r>
            <w:r w:rsidR="001C345E">
              <w:rPr>
                <w:noProof/>
                <w:webHidden/>
              </w:rPr>
              <w:fldChar w:fldCharType="separate"/>
            </w:r>
            <w:r w:rsidR="00276015">
              <w:rPr>
                <w:noProof/>
                <w:webHidden/>
              </w:rPr>
              <w:t>102</w:t>
            </w:r>
            <w:r w:rsidR="001C345E">
              <w:rPr>
                <w:noProof/>
                <w:webHidden/>
              </w:rPr>
              <w:fldChar w:fldCharType="end"/>
            </w:r>
          </w:hyperlink>
        </w:p>
        <w:p w14:paraId="5FF1C8A5" w14:textId="33A3063D" w:rsidR="001C345E" w:rsidRDefault="00000000">
          <w:pPr>
            <w:pStyle w:val="TOC3"/>
            <w:tabs>
              <w:tab w:val="right" w:leader="dot" w:pos="9500"/>
            </w:tabs>
            <w:rPr>
              <w:noProof/>
              <w:kern w:val="2"/>
              <w:sz w:val="22"/>
              <w:szCs w:val="22"/>
              <w:lang w:val="en-IE" w:eastAsia="en-IE"/>
              <w14:ligatures w14:val="standardContextual"/>
            </w:rPr>
          </w:pPr>
          <w:hyperlink w:anchor="_Toc141782693"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_Toc141782693 \h </w:instrText>
            </w:r>
            <w:r w:rsidR="001C345E">
              <w:rPr>
                <w:noProof/>
                <w:webHidden/>
              </w:rPr>
            </w:r>
            <w:r w:rsidR="001C345E">
              <w:rPr>
                <w:noProof/>
                <w:webHidden/>
              </w:rPr>
              <w:fldChar w:fldCharType="separate"/>
            </w:r>
            <w:r w:rsidR="00276015">
              <w:rPr>
                <w:noProof/>
                <w:webHidden/>
              </w:rPr>
              <w:t>102</w:t>
            </w:r>
            <w:r w:rsidR="001C345E">
              <w:rPr>
                <w:noProof/>
                <w:webHidden/>
              </w:rPr>
              <w:fldChar w:fldCharType="end"/>
            </w:r>
          </w:hyperlink>
        </w:p>
        <w:p w14:paraId="59AB4D8A" w14:textId="132F3013" w:rsidR="001C345E" w:rsidRDefault="00000000">
          <w:pPr>
            <w:pStyle w:val="TOC3"/>
            <w:tabs>
              <w:tab w:val="right" w:leader="dot" w:pos="9500"/>
            </w:tabs>
            <w:rPr>
              <w:noProof/>
              <w:kern w:val="2"/>
              <w:sz w:val="22"/>
              <w:szCs w:val="22"/>
              <w:lang w:val="en-IE" w:eastAsia="en-IE"/>
              <w14:ligatures w14:val="standardContextual"/>
            </w:rPr>
          </w:pPr>
          <w:hyperlink w:anchor="_Toc141782694"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_Toc141782694 \h </w:instrText>
            </w:r>
            <w:r w:rsidR="001C345E">
              <w:rPr>
                <w:noProof/>
                <w:webHidden/>
              </w:rPr>
            </w:r>
            <w:r w:rsidR="001C345E">
              <w:rPr>
                <w:noProof/>
                <w:webHidden/>
              </w:rPr>
              <w:fldChar w:fldCharType="separate"/>
            </w:r>
            <w:r w:rsidR="00276015">
              <w:rPr>
                <w:noProof/>
                <w:webHidden/>
              </w:rPr>
              <w:t>103</w:t>
            </w:r>
            <w:r w:rsidR="001C345E">
              <w:rPr>
                <w:noProof/>
                <w:webHidden/>
              </w:rPr>
              <w:fldChar w:fldCharType="end"/>
            </w:r>
          </w:hyperlink>
        </w:p>
        <w:p w14:paraId="1BCA7AAE" w14:textId="7841C1A9" w:rsidR="001C345E" w:rsidRDefault="00000000">
          <w:pPr>
            <w:pStyle w:val="TOC2"/>
            <w:tabs>
              <w:tab w:val="right" w:leader="dot" w:pos="9500"/>
            </w:tabs>
            <w:rPr>
              <w:noProof/>
              <w:kern w:val="2"/>
              <w:sz w:val="22"/>
              <w:szCs w:val="22"/>
              <w:lang w:val="en-IE" w:eastAsia="en-IE"/>
              <w14:ligatures w14:val="standardContextual"/>
            </w:rPr>
          </w:pPr>
          <w:hyperlink w:anchor="_Toc141782695" w:history="1">
            <w:r w:rsidR="001C345E" w:rsidRPr="00961799">
              <w:rPr>
                <w:rStyle w:val="Hyperlink"/>
                <w:noProof/>
                <w:snapToGrid w:val="0"/>
              </w:rPr>
              <w:t>Ionaid Fóillíochta – Tuaim agus Béal Átha na Sluaighe</w:t>
            </w:r>
            <w:r w:rsidR="001C345E">
              <w:rPr>
                <w:noProof/>
                <w:webHidden/>
              </w:rPr>
              <w:tab/>
            </w:r>
            <w:r w:rsidR="001C345E">
              <w:rPr>
                <w:noProof/>
                <w:webHidden/>
              </w:rPr>
              <w:fldChar w:fldCharType="begin"/>
            </w:r>
            <w:r w:rsidR="001C345E">
              <w:rPr>
                <w:noProof/>
                <w:webHidden/>
              </w:rPr>
              <w:instrText xml:space="preserve"> PAGEREF _Toc141782695 \h </w:instrText>
            </w:r>
            <w:r w:rsidR="001C345E">
              <w:rPr>
                <w:noProof/>
                <w:webHidden/>
              </w:rPr>
            </w:r>
            <w:r w:rsidR="001C345E">
              <w:rPr>
                <w:noProof/>
                <w:webHidden/>
              </w:rPr>
              <w:fldChar w:fldCharType="separate"/>
            </w:r>
            <w:r w:rsidR="00276015">
              <w:rPr>
                <w:noProof/>
                <w:webHidden/>
              </w:rPr>
              <w:t>103</w:t>
            </w:r>
            <w:r w:rsidR="001C345E">
              <w:rPr>
                <w:noProof/>
                <w:webHidden/>
              </w:rPr>
              <w:fldChar w:fldCharType="end"/>
            </w:r>
          </w:hyperlink>
        </w:p>
        <w:p w14:paraId="41D12CFE" w14:textId="1ECA2BF8" w:rsidR="001C345E" w:rsidRDefault="00000000">
          <w:pPr>
            <w:pStyle w:val="TOC3"/>
            <w:tabs>
              <w:tab w:val="right" w:leader="dot" w:pos="9500"/>
            </w:tabs>
            <w:rPr>
              <w:noProof/>
              <w:kern w:val="2"/>
              <w:sz w:val="22"/>
              <w:szCs w:val="22"/>
              <w:lang w:val="en-IE" w:eastAsia="en-IE"/>
              <w14:ligatures w14:val="standardContextual"/>
            </w:rPr>
          </w:pPr>
          <w:hyperlink w:anchor="_Toc141782696"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_Toc141782696 \h </w:instrText>
            </w:r>
            <w:r w:rsidR="001C345E">
              <w:rPr>
                <w:noProof/>
                <w:webHidden/>
              </w:rPr>
            </w:r>
            <w:r w:rsidR="001C345E">
              <w:rPr>
                <w:noProof/>
                <w:webHidden/>
              </w:rPr>
              <w:fldChar w:fldCharType="separate"/>
            </w:r>
            <w:r w:rsidR="00276015">
              <w:rPr>
                <w:noProof/>
                <w:webHidden/>
              </w:rPr>
              <w:t>103</w:t>
            </w:r>
            <w:r w:rsidR="001C345E">
              <w:rPr>
                <w:noProof/>
                <w:webHidden/>
              </w:rPr>
              <w:fldChar w:fldCharType="end"/>
            </w:r>
          </w:hyperlink>
        </w:p>
        <w:p w14:paraId="10B7E691" w14:textId="68B385C0" w:rsidR="001C345E" w:rsidRDefault="00000000">
          <w:pPr>
            <w:pStyle w:val="TOC3"/>
            <w:tabs>
              <w:tab w:val="right" w:leader="dot" w:pos="9500"/>
            </w:tabs>
            <w:rPr>
              <w:noProof/>
              <w:kern w:val="2"/>
              <w:sz w:val="22"/>
              <w:szCs w:val="22"/>
              <w:lang w:val="en-IE" w:eastAsia="en-IE"/>
              <w14:ligatures w14:val="standardContextual"/>
            </w:rPr>
          </w:pPr>
          <w:hyperlink w:anchor="_Toc141782697"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_Toc141782697 \h </w:instrText>
            </w:r>
            <w:r w:rsidR="001C345E">
              <w:rPr>
                <w:noProof/>
                <w:webHidden/>
              </w:rPr>
            </w:r>
            <w:r w:rsidR="001C345E">
              <w:rPr>
                <w:noProof/>
                <w:webHidden/>
              </w:rPr>
              <w:fldChar w:fldCharType="separate"/>
            </w:r>
            <w:r w:rsidR="00276015">
              <w:rPr>
                <w:noProof/>
                <w:webHidden/>
              </w:rPr>
              <w:t>104</w:t>
            </w:r>
            <w:r w:rsidR="001C345E">
              <w:rPr>
                <w:noProof/>
                <w:webHidden/>
              </w:rPr>
              <w:fldChar w:fldCharType="end"/>
            </w:r>
          </w:hyperlink>
        </w:p>
        <w:p w14:paraId="7A14F76E" w14:textId="21793196" w:rsidR="001C345E" w:rsidRDefault="00000000">
          <w:pPr>
            <w:pStyle w:val="TOC2"/>
            <w:tabs>
              <w:tab w:val="right" w:leader="dot" w:pos="9500"/>
            </w:tabs>
            <w:rPr>
              <w:noProof/>
              <w:kern w:val="2"/>
              <w:sz w:val="22"/>
              <w:szCs w:val="22"/>
              <w:lang w:val="en-IE" w:eastAsia="en-IE"/>
              <w14:ligatures w14:val="standardContextual"/>
            </w:rPr>
          </w:pPr>
          <w:hyperlink w:anchor="_Toc141782698" w:history="1">
            <w:r w:rsidR="001C345E" w:rsidRPr="00961799">
              <w:rPr>
                <w:rStyle w:val="Hyperlink"/>
                <w:noProof/>
                <w:snapToGrid w:val="0"/>
              </w:rPr>
              <w:t>Áiseanna na Comhairle ar mhaithe le Sochar Eacnamaíochta agus Pobail Áitiúil/Oidhreacht/Oibríochtaí Áiseanna Léirmhínithe</w:t>
            </w:r>
            <w:r w:rsidR="001C345E">
              <w:rPr>
                <w:noProof/>
                <w:webHidden/>
              </w:rPr>
              <w:tab/>
            </w:r>
            <w:r w:rsidR="001C345E">
              <w:rPr>
                <w:noProof/>
                <w:webHidden/>
              </w:rPr>
              <w:fldChar w:fldCharType="begin"/>
            </w:r>
            <w:r w:rsidR="001C345E">
              <w:rPr>
                <w:noProof/>
                <w:webHidden/>
              </w:rPr>
              <w:instrText xml:space="preserve"> PAGEREF _Toc141782698 \h </w:instrText>
            </w:r>
            <w:r w:rsidR="001C345E">
              <w:rPr>
                <w:noProof/>
                <w:webHidden/>
              </w:rPr>
            </w:r>
            <w:r w:rsidR="001C345E">
              <w:rPr>
                <w:noProof/>
                <w:webHidden/>
              </w:rPr>
              <w:fldChar w:fldCharType="separate"/>
            </w:r>
            <w:r w:rsidR="00276015">
              <w:rPr>
                <w:noProof/>
                <w:webHidden/>
              </w:rPr>
              <w:t>104</w:t>
            </w:r>
            <w:r w:rsidR="001C345E">
              <w:rPr>
                <w:noProof/>
                <w:webHidden/>
              </w:rPr>
              <w:fldChar w:fldCharType="end"/>
            </w:r>
          </w:hyperlink>
        </w:p>
        <w:p w14:paraId="11651DFE" w14:textId="053FF11E" w:rsidR="001C345E" w:rsidRDefault="00000000">
          <w:pPr>
            <w:pStyle w:val="TOC3"/>
            <w:tabs>
              <w:tab w:val="right" w:leader="dot" w:pos="9500"/>
            </w:tabs>
            <w:rPr>
              <w:noProof/>
              <w:kern w:val="2"/>
              <w:sz w:val="22"/>
              <w:szCs w:val="22"/>
              <w:lang w:val="en-IE" w:eastAsia="en-IE"/>
              <w14:ligatures w14:val="standardContextual"/>
            </w:rPr>
          </w:pPr>
          <w:hyperlink w:anchor="_Toc141782699"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_Toc141782699 \h </w:instrText>
            </w:r>
            <w:r w:rsidR="001C345E">
              <w:rPr>
                <w:noProof/>
                <w:webHidden/>
              </w:rPr>
            </w:r>
            <w:r w:rsidR="001C345E">
              <w:rPr>
                <w:noProof/>
                <w:webHidden/>
              </w:rPr>
              <w:fldChar w:fldCharType="separate"/>
            </w:r>
            <w:r w:rsidR="00276015">
              <w:rPr>
                <w:noProof/>
                <w:webHidden/>
              </w:rPr>
              <w:t>104</w:t>
            </w:r>
            <w:r w:rsidR="001C345E">
              <w:rPr>
                <w:noProof/>
                <w:webHidden/>
              </w:rPr>
              <w:fldChar w:fldCharType="end"/>
            </w:r>
          </w:hyperlink>
        </w:p>
        <w:p w14:paraId="6F3C4375" w14:textId="1EA5D18B" w:rsidR="001C345E" w:rsidRDefault="00000000">
          <w:pPr>
            <w:pStyle w:val="TOC3"/>
            <w:tabs>
              <w:tab w:val="right" w:leader="dot" w:pos="9500"/>
            </w:tabs>
            <w:rPr>
              <w:noProof/>
              <w:kern w:val="2"/>
              <w:sz w:val="22"/>
              <w:szCs w:val="22"/>
              <w:lang w:val="en-IE" w:eastAsia="en-IE"/>
              <w14:ligatures w14:val="standardContextual"/>
            </w:rPr>
          </w:pPr>
          <w:hyperlink w:anchor="_Toc141782700"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_Toc141782700 \h </w:instrText>
            </w:r>
            <w:r w:rsidR="001C345E">
              <w:rPr>
                <w:noProof/>
                <w:webHidden/>
              </w:rPr>
            </w:r>
            <w:r w:rsidR="001C345E">
              <w:rPr>
                <w:noProof/>
                <w:webHidden/>
              </w:rPr>
              <w:fldChar w:fldCharType="separate"/>
            </w:r>
            <w:r w:rsidR="00276015">
              <w:rPr>
                <w:noProof/>
                <w:webHidden/>
              </w:rPr>
              <w:t>104</w:t>
            </w:r>
            <w:r w:rsidR="001C345E">
              <w:rPr>
                <w:noProof/>
                <w:webHidden/>
              </w:rPr>
              <w:fldChar w:fldCharType="end"/>
            </w:r>
          </w:hyperlink>
        </w:p>
        <w:p w14:paraId="75F4C375" w14:textId="5E3E0B38" w:rsidR="001C345E" w:rsidRDefault="00000000">
          <w:pPr>
            <w:pStyle w:val="TOC2"/>
            <w:tabs>
              <w:tab w:val="right" w:leader="dot" w:pos="9500"/>
            </w:tabs>
            <w:rPr>
              <w:noProof/>
              <w:kern w:val="2"/>
              <w:sz w:val="22"/>
              <w:szCs w:val="22"/>
              <w:lang w:val="en-IE" w:eastAsia="en-IE"/>
              <w14:ligatures w14:val="standardContextual"/>
            </w:rPr>
          </w:pPr>
          <w:hyperlink w:anchor="_Toc141782701" w:history="1">
            <w:r w:rsidR="001C345E" w:rsidRPr="00961799">
              <w:rPr>
                <w:rStyle w:val="Hyperlink"/>
                <w:noProof/>
                <w:snapToGrid w:val="0"/>
              </w:rPr>
              <w:t>Seirbhís Maor Pobail</w:t>
            </w:r>
            <w:r w:rsidR="001C345E">
              <w:rPr>
                <w:noProof/>
                <w:webHidden/>
              </w:rPr>
              <w:tab/>
            </w:r>
            <w:r w:rsidR="001C345E">
              <w:rPr>
                <w:noProof/>
                <w:webHidden/>
              </w:rPr>
              <w:fldChar w:fldCharType="begin"/>
            </w:r>
            <w:r w:rsidR="001C345E">
              <w:rPr>
                <w:noProof/>
                <w:webHidden/>
              </w:rPr>
              <w:instrText xml:space="preserve"> PAGEREF _Toc141782701 \h </w:instrText>
            </w:r>
            <w:r w:rsidR="001C345E">
              <w:rPr>
                <w:noProof/>
                <w:webHidden/>
              </w:rPr>
            </w:r>
            <w:r w:rsidR="001C345E">
              <w:rPr>
                <w:noProof/>
                <w:webHidden/>
              </w:rPr>
              <w:fldChar w:fldCharType="separate"/>
            </w:r>
            <w:r w:rsidR="00276015">
              <w:rPr>
                <w:noProof/>
                <w:webHidden/>
              </w:rPr>
              <w:t>104</w:t>
            </w:r>
            <w:r w:rsidR="001C345E">
              <w:rPr>
                <w:noProof/>
                <w:webHidden/>
              </w:rPr>
              <w:fldChar w:fldCharType="end"/>
            </w:r>
          </w:hyperlink>
        </w:p>
        <w:p w14:paraId="49FB4555" w14:textId="1D8406D7" w:rsidR="001C345E" w:rsidRDefault="00000000">
          <w:pPr>
            <w:pStyle w:val="TOC3"/>
            <w:tabs>
              <w:tab w:val="right" w:leader="dot" w:pos="9500"/>
            </w:tabs>
            <w:rPr>
              <w:noProof/>
              <w:kern w:val="2"/>
              <w:sz w:val="22"/>
              <w:szCs w:val="22"/>
              <w:lang w:val="en-IE" w:eastAsia="en-IE"/>
              <w14:ligatures w14:val="standardContextual"/>
            </w:rPr>
          </w:pPr>
          <w:hyperlink w:anchor="_Toc141782702"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_Toc141782702 \h </w:instrText>
            </w:r>
            <w:r w:rsidR="001C345E">
              <w:rPr>
                <w:noProof/>
                <w:webHidden/>
              </w:rPr>
            </w:r>
            <w:r w:rsidR="001C345E">
              <w:rPr>
                <w:noProof/>
                <w:webHidden/>
              </w:rPr>
              <w:fldChar w:fldCharType="separate"/>
            </w:r>
            <w:r w:rsidR="00276015">
              <w:rPr>
                <w:noProof/>
                <w:webHidden/>
              </w:rPr>
              <w:t>104</w:t>
            </w:r>
            <w:r w:rsidR="001C345E">
              <w:rPr>
                <w:noProof/>
                <w:webHidden/>
              </w:rPr>
              <w:fldChar w:fldCharType="end"/>
            </w:r>
          </w:hyperlink>
        </w:p>
        <w:p w14:paraId="479FA206" w14:textId="463C05FB" w:rsidR="001C345E" w:rsidRDefault="00000000">
          <w:pPr>
            <w:pStyle w:val="TOC3"/>
            <w:tabs>
              <w:tab w:val="right" w:leader="dot" w:pos="9500"/>
            </w:tabs>
            <w:rPr>
              <w:noProof/>
              <w:kern w:val="2"/>
              <w:sz w:val="22"/>
              <w:szCs w:val="22"/>
              <w:lang w:val="en-IE" w:eastAsia="en-IE"/>
              <w14:ligatures w14:val="standardContextual"/>
            </w:rPr>
          </w:pPr>
          <w:hyperlink w:anchor="_Toc141782703"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_Toc141782703 \h </w:instrText>
            </w:r>
            <w:r w:rsidR="001C345E">
              <w:rPr>
                <w:noProof/>
                <w:webHidden/>
              </w:rPr>
            </w:r>
            <w:r w:rsidR="001C345E">
              <w:rPr>
                <w:noProof/>
                <w:webHidden/>
              </w:rPr>
              <w:fldChar w:fldCharType="separate"/>
            </w:r>
            <w:r w:rsidR="00276015">
              <w:rPr>
                <w:noProof/>
                <w:webHidden/>
              </w:rPr>
              <w:t>105</w:t>
            </w:r>
            <w:r w:rsidR="001C345E">
              <w:rPr>
                <w:noProof/>
                <w:webHidden/>
              </w:rPr>
              <w:fldChar w:fldCharType="end"/>
            </w:r>
          </w:hyperlink>
        </w:p>
        <w:p w14:paraId="52179958" w14:textId="281D7407" w:rsidR="001C345E" w:rsidRDefault="00000000">
          <w:pPr>
            <w:pStyle w:val="TOC2"/>
            <w:tabs>
              <w:tab w:val="right" w:leader="dot" w:pos="9500"/>
            </w:tabs>
            <w:rPr>
              <w:noProof/>
              <w:kern w:val="2"/>
              <w:sz w:val="22"/>
              <w:szCs w:val="22"/>
              <w:lang w:val="en-IE" w:eastAsia="en-IE"/>
              <w14:ligatures w14:val="standardContextual"/>
            </w:rPr>
          </w:pPr>
          <w:hyperlink w:anchor="_Toc141782704" w:history="1">
            <w:r w:rsidR="001C345E" w:rsidRPr="00961799">
              <w:rPr>
                <w:rStyle w:val="Hyperlink"/>
                <w:noProof/>
                <w:snapToGrid w:val="0"/>
              </w:rPr>
              <w:t>Gníomh Míchumais</w:t>
            </w:r>
            <w:r w:rsidR="001C345E">
              <w:rPr>
                <w:noProof/>
                <w:webHidden/>
              </w:rPr>
              <w:tab/>
            </w:r>
            <w:r w:rsidR="001C345E">
              <w:rPr>
                <w:noProof/>
                <w:webHidden/>
              </w:rPr>
              <w:fldChar w:fldCharType="begin"/>
            </w:r>
            <w:r w:rsidR="001C345E">
              <w:rPr>
                <w:noProof/>
                <w:webHidden/>
              </w:rPr>
              <w:instrText xml:space="preserve"> PAGEREF _Toc141782704 \h </w:instrText>
            </w:r>
            <w:r w:rsidR="001C345E">
              <w:rPr>
                <w:noProof/>
                <w:webHidden/>
              </w:rPr>
            </w:r>
            <w:r w:rsidR="001C345E">
              <w:rPr>
                <w:noProof/>
                <w:webHidden/>
              </w:rPr>
              <w:fldChar w:fldCharType="separate"/>
            </w:r>
            <w:r w:rsidR="00276015">
              <w:rPr>
                <w:noProof/>
                <w:webHidden/>
              </w:rPr>
              <w:t>105</w:t>
            </w:r>
            <w:r w:rsidR="001C345E">
              <w:rPr>
                <w:noProof/>
                <w:webHidden/>
              </w:rPr>
              <w:fldChar w:fldCharType="end"/>
            </w:r>
          </w:hyperlink>
        </w:p>
        <w:p w14:paraId="6E62A4A6" w14:textId="479A7416" w:rsidR="001C345E" w:rsidRDefault="00000000">
          <w:pPr>
            <w:pStyle w:val="TOC3"/>
            <w:tabs>
              <w:tab w:val="right" w:leader="dot" w:pos="9500"/>
            </w:tabs>
            <w:rPr>
              <w:noProof/>
              <w:kern w:val="2"/>
              <w:sz w:val="22"/>
              <w:szCs w:val="22"/>
              <w:lang w:val="en-IE" w:eastAsia="en-IE"/>
              <w14:ligatures w14:val="standardContextual"/>
            </w:rPr>
          </w:pPr>
          <w:hyperlink w:anchor="_Toc141782705" w:history="1">
            <w:r w:rsidR="001C345E" w:rsidRPr="00961799">
              <w:rPr>
                <w:rStyle w:val="Hyperlink"/>
                <w:noProof/>
                <w:snapToGrid w:val="0"/>
              </w:rPr>
              <w:t>Gníomhaíochtaí Táscacha 2022:</w:t>
            </w:r>
            <w:r w:rsidR="001C345E">
              <w:rPr>
                <w:noProof/>
                <w:webHidden/>
              </w:rPr>
              <w:tab/>
            </w:r>
            <w:r w:rsidR="001C345E">
              <w:rPr>
                <w:noProof/>
                <w:webHidden/>
              </w:rPr>
              <w:fldChar w:fldCharType="begin"/>
            </w:r>
            <w:r w:rsidR="001C345E">
              <w:rPr>
                <w:noProof/>
                <w:webHidden/>
              </w:rPr>
              <w:instrText xml:space="preserve"> PAGEREF _Toc141782705 \h </w:instrText>
            </w:r>
            <w:r w:rsidR="001C345E">
              <w:rPr>
                <w:noProof/>
                <w:webHidden/>
              </w:rPr>
            </w:r>
            <w:r w:rsidR="001C345E">
              <w:rPr>
                <w:noProof/>
                <w:webHidden/>
              </w:rPr>
              <w:fldChar w:fldCharType="separate"/>
            </w:r>
            <w:r w:rsidR="00276015">
              <w:rPr>
                <w:noProof/>
                <w:webHidden/>
              </w:rPr>
              <w:t>105</w:t>
            </w:r>
            <w:r w:rsidR="001C345E">
              <w:rPr>
                <w:noProof/>
                <w:webHidden/>
              </w:rPr>
              <w:fldChar w:fldCharType="end"/>
            </w:r>
          </w:hyperlink>
        </w:p>
        <w:p w14:paraId="595372C8" w14:textId="212C4528" w:rsidR="001C345E" w:rsidRDefault="00000000">
          <w:pPr>
            <w:pStyle w:val="TOC3"/>
            <w:tabs>
              <w:tab w:val="right" w:leader="dot" w:pos="9500"/>
            </w:tabs>
            <w:rPr>
              <w:noProof/>
              <w:kern w:val="2"/>
              <w:sz w:val="22"/>
              <w:szCs w:val="22"/>
              <w:lang w:val="en-IE" w:eastAsia="en-IE"/>
              <w14:ligatures w14:val="standardContextual"/>
            </w:rPr>
          </w:pPr>
          <w:hyperlink w:anchor="_Toc141782706"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_Toc141782706 \h </w:instrText>
            </w:r>
            <w:r w:rsidR="001C345E">
              <w:rPr>
                <w:noProof/>
                <w:webHidden/>
              </w:rPr>
            </w:r>
            <w:r w:rsidR="001C345E">
              <w:rPr>
                <w:noProof/>
                <w:webHidden/>
              </w:rPr>
              <w:fldChar w:fldCharType="separate"/>
            </w:r>
            <w:r w:rsidR="00276015">
              <w:rPr>
                <w:noProof/>
                <w:webHidden/>
              </w:rPr>
              <w:t>105</w:t>
            </w:r>
            <w:r w:rsidR="001C345E">
              <w:rPr>
                <w:noProof/>
                <w:webHidden/>
              </w:rPr>
              <w:fldChar w:fldCharType="end"/>
            </w:r>
          </w:hyperlink>
        </w:p>
        <w:p w14:paraId="716753DF" w14:textId="70388FE4" w:rsidR="001C345E" w:rsidRDefault="00000000">
          <w:pPr>
            <w:pStyle w:val="TOC2"/>
            <w:tabs>
              <w:tab w:val="right" w:leader="dot" w:pos="9500"/>
            </w:tabs>
            <w:rPr>
              <w:noProof/>
              <w:kern w:val="2"/>
              <w:sz w:val="22"/>
              <w:szCs w:val="22"/>
              <w:lang w:val="en-IE" w:eastAsia="en-IE"/>
              <w14:ligatures w14:val="standardContextual"/>
            </w:rPr>
          </w:pPr>
          <w:hyperlink w:anchor="_Toc141782707" w:history="1">
            <w:r w:rsidR="001C345E" w:rsidRPr="00961799">
              <w:rPr>
                <w:rStyle w:val="Hyperlink"/>
                <w:noProof/>
                <w:snapToGrid w:val="0"/>
              </w:rPr>
              <w:t>An Ghaeilge a chur chun cinn</w:t>
            </w:r>
            <w:r w:rsidR="001C345E">
              <w:rPr>
                <w:noProof/>
                <w:webHidden/>
              </w:rPr>
              <w:tab/>
            </w:r>
            <w:r w:rsidR="001C345E">
              <w:rPr>
                <w:noProof/>
                <w:webHidden/>
              </w:rPr>
              <w:fldChar w:fldCharType="begin"/>
            </w:r>
            <w:r w:rsidR="001C345E">
              <w:rPr>
                <w:noProof/>
                <w:webHidden/>
              </w:rPr>
              <w:instrText xml:space="preserve"> PAGEREF _Toc141782707 \h </w:instrText>
            </w:r>
            <w:r w:rsidR="001C345E">
              <w:rPr>
                <w:noProof/>
                <w:webHidden/>
              </w:rPr>
            </w:r>
            <w:r w:rsidR="001C345E">
              <w:rPr>
                <w:noProof/>
                <w:webHidden/>
              </w:rPr>
              <w:fldChar w:fldCharType="separate"/>
            </w:r>
            <w:r w:rsidR="00276015">
              <w:rPr>
                <w:noProof/>
                <w:webHidden/>
              </w:rPr>
              <w:t>105</w:t>
            </w:r>
            <w:r w:rsidR="001C345E">
              <w:rPr>
                <w:noProof/>
                <w:webHidden/>
              </w:rPr>
              <w:fldChar w:fldCharType="end"/>
            </w:r>
          </w:hyperlink>
        </w:p>
        <w:p w14:paraId="24097D76" w14:textId="099C7585" w:rsidR="001C345E" w:rsidRDefault="00000000">
          <w:pPr>
            <w:pStyle w:val="TOC3"/>
            <w:tabs>
              <w:tab w:val="right" w:leader="dot" w:pos="9500"/>
            </w:tabs>
            <w:rPr>
              <w:noProof/>
              <w:kern w:val="2"/>
              <w:sz w:val="22"/>
              <w:szCs w:val="22"/>
              <w:lang w:val="en-IE" w:eastAsia="en-IE"/>
              <w14:ligatures w14:val="standardContextual"/>
            </w:rPr>
          </w:pPr>
          <w:hyperlink w:anchor="_Toc141782708"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_Toc141782708 \h </w:instrText>
            </w:r>
            <w:r w:rsidR="001C345E">
              <w:rPr>
                <w:noProof/>
                <w:webHidden/>
              </w:rPr>
            </w:r>
            <w:r w:rsidR="001C345E">
              <w:rPr>
                <w:noProof/>
                <w:webHidden/>
              </w:rPr>
              <w:fldChar w:fldCharType="separate"/>
            </w:r>
            <w:r w:rsidR="00276015">
              <w:rPr>
                <w:noProof/>
                <w:webHidden/>
              </w:rPr>
              <w:t>105</w:t>
            </w:r>
            <w:r w:rsidR="001C345E">
              <w:rPr>
                <w:noProof/>
                <w:webHidden/>
              </w:rPr>
              <w:fldChar w:fldCharType="end"/>
            </w:r>
          </w:hyperlink>
        </w:p>
        <w:p w14:paraId="1B1EDDA1" w14:textId="28412A9E" w:rsidR="001C345E" w:rsidRDefault="00000000">
          <w:pPr>
            <w:pStyle w:val="TOC3"/>
            <w:tabs>
              <w:tab w:val="right" w:leader="dot" w:pos="9500"/>
            </w:tabs>
            <w:rPr>
              <w:noProof/>
              <w:kern w:val="2"/>
              <w:sz w:val="22"/>
              <w:szCs w:val="22"/>
              <w:lang w:val="en-IE" w:eastAsia="en-IE"/>
              <w14:ligatures w14:val="standardContextual"/>
            </w:rPr>
          </w:pPr>
          <w:hyperlink w:anchor="_Toc141782709"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_Toc141782709 \h </w:instrText>
            </w:r>
            <w:r w:rsidR="001C345E">
              <w:rPr>
                <w:noProof/>
                <w:webHidden/>
              </w:rPr>
            </w:r>
            <w:r w:rsidR="001C345E">
              <w:rPr>
                <w:noProof/>
                <w:webHidden/>
              </w:rPr>
              <w:fldChar w:fldCharType="separate"/>
            </w:r>
            <w:r w:rsidR="00276015">
              <w:rPr>
                <w:noProof/>
                <w:webHidden/>
              </w:rPr>
              <w:t>106</w:t>
            </w:r>
            <w:r w:rsidR="001C345E">
              <w:rPr>
                <w:noProof/>
                <w:webHidden/>
              </w:rPr>
              <w:fldChar w:fldCharType="end"/>
            </w:r>
          </w:hyperlink>
        </w:p>
        <w:p w14:paraId="0A292117" w14:textId="6CD985A3" w:rsidR="001C345E" w:rsidRDefault="00000000">
          <w:pPr>
            <w:pStyle w:val="TOC2"/>
            <w:tabs>
              <w:tab w:val="right" w:leader="dot" w:pos="9500"/>
            </w:tabs>
            <w:rPr>
              <w:noProof/>
              <w:kern w:val="2"/>
              <w:sz w:val="22"/>
              <w:szCs w:val="22"/>
              <w:lang w:val="en-IE" w:eastAsia="en-IE"/>
              <w14:ligatures w14:val="standardContextual"/>
            </w:rPr>
          </w:pPr>
          <w:hyperlink w:anchor="_Toc141782710" w:history="1">
            <w:r w:rsidR="001C345E" w:rsidRPr="00961799">
              <w:rPr>
                <w:rStyle w:val="Hyperlink"/>
                <w:noProof/>
                <w:snapToGrid w:val="0"/>
              </w:rPr>
              <w:t>Bainistíocht Saoráidí – Réadmhaoin na Comhairle / Sláinte agus Sábháilteacht</w:t>
            </w:r>
            <w:r w:rsidR="001C345E">
              <w:rPr>
                <w:noProof/>
                <w:webHidden/>
              </w:rPr>
              <w:tab/>
            </w:r>
            <w:r w:rsidR="001C345E">
              <w:rPr>
                <w:noProof/>
                <w:webHidden/>
              </w:rPr>
              <w:fldChar w:fldCharType="begin"/>
            </w:r>
            <w:r w:rsidR="001C345E">
              <w:rPr>
                <w:noProof/>
                <w:webHidden/>
              </w:rPr>
              <w:instrText xml:space="preserve"> PAGEREF _Toc141782710 \h </w:instrText>
            </w:r>
            <w:r w:rsidR="001C345E">
              <w:rPr>
                <w:noProof/>
                <w:webHidden/>
              </w:rPr>
            </w:r>
            <w:r w:rsidR="001C345E">
              <w:rPr>
                <w:noProof/>
                <w:webHidden/>
              </w:rPr>
              <w:fldChar w:fldCharType="separate"/>
            </w:r>
            <w:r w:rsidR="00276015">
              <w:rPr>
                <w:noProof/>
                <w:webHidden/>
              </w:rPr>
              <w:t>106</w:t>
            </w:r>
            <w:r w:rsidR="001C345E">
              <w:rPr>
                <w:noProof/>
                <w:webHidden/>
              </w:rPr>
              <w:fldChar w:fldCharType="end"/>
            </w:r>
          </w:hyperlink>
        </w:p>
        <w:p w14:paraId="66E71A4A" w14:textId="4C401ED3" w:rsidR="001C345E" w:rsidRDefault="00000000">
          <w:pPr>
            <w:pStyle w:val="TOC3"/>
            <w:tabs>
              <w:tab w:val="right" w:leader="dot" w:pos="9500"/>
            </w:tabs>
            <w:rPr>
              <w:noProof/>
              <w:kern w:val="2"/>
              <w:sz w:val="22"/>
              <w:szCs w:val="22"/>
              <w:lang w:val="en-IE" w:eastAsia="en-IE"/>
              <w14:ligatures w14:val="standardContextual"/>
            </w:rPr>
          </w:pPr>
          <w:hyperlink w:anchor="_Toc141782711"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_Toc141782711 \h </w:instrText>
            </w:r>
            <w:r w:rsidR="001C345E">
              <w:rPr>
                <w:noProof/>
                <w:webHidden/>
              </w:rPr>
            </w:r>
            <w:r w:rsidR="001C345E">
              <w:rPr>
                <w:noProof/>
                <w:webHidden/>
              </w:rPr>
              <w:fldChar w:fldCharType="separate"/>
            </w:r>
            <w:r w:rsidR="00276015">
              <w:rPr>
                <w:noProof/>
                <w:webHidden/>
              </w:rPr>
              <w:t>106</w:t>
            </w:r>
            <w:r w:rsidR="001C345E">
              <w:rPr>
                <w:noProof/>
                <w:webHidden/>
              </w:rPr>
              <w:fldChar w:fldCharType="end"/>
            </w:r>
          </w:hyperlink>
        </w:p>
        <w:p w14:paraId="4AE865CB" w14:textId="2CC84019" w:rsidR="001C345E" w:rsidRDefault="00000000">
          <w:pPr>
            <w:pStyle w:val="TOC3"/>
            <w:tabs>
              <w:tab w:val="right" w:leader="dot" w:pos="9500"/>
            </w:tabs>
            <w:rPr>
              <w:noProof/>
              <w:kern w:val="2"/>
              <w:sz w:val="22"/>
              <w:szCs w:val="22"/>
              <w:lang w:val="en-IE" w:eastAsia="en-IE"/>
              <w14:ligatures w14:val="standardContextual"/>
            </w:rPr>
          </w:pPr>
          <w:hyperlink w:anchor="_Toc141782712"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_Toc141782712 \h </w:instrText>
            </w:r>
            <w:r w:rsidR="001C345E">
              <w:rPr>
                <w:noProof/>
                <w:webHidden/>
              </w:rPr>
            </w:r>
            <w:r w:rsidR="001C345E">
              <w:rPr>
                <w:noProof/>
                <w:webHidden/>
              </w:rPr>
              <w:fldChar w:fldCharType="separate"/>
            </w:r>
            <w:r w:rsidR="00276015">
              <w:rPr>
                <w:noProof/>
                <w:webHidden/>
              </w:rPr>
              <w:t>107</w:t>
            </w:r>
            <w:r w:rsidR="001C345E">
              <w:rPr>
                <w:noProof/>
                <w:webHidden/>
              </w:rPr>
              <w:fldChar w:fldCharType="end"/>
            </w:r>
          </w:hyperlink>
        </w:p>
        <w:p w14:paraId="5095FF93" w14:textId="26DFEBCE" w:rsidR="001C345E" w:rsidRDefault="00000000">
          <w:pPr>
            <w:pStyle w:val="TOC2"/>
            <w:tabs>
              <w:tab w:val="right" w:leader="dot" w:pos="9500"/>
            </w:tabs>
            <w:rPr>
              <w:noProof/>
              <w:kern w:val="2"/>
              <w:sz w:val="22"/>
              <w:szCs w:val="22"/>
              <w:lang w:val="en-IE" w:eastAsia="en-IE"/>
              <w14:ligatures w14:val="standardContextual"/>
            </w:rPr>
          </w:pPr>
          <w:hyperlink w:anchor="_Toc141782713" w:history="1">
            <w:r w:rsidR="001C345E" w:rsidRPr="00961799">
              <w:rPr>
                <w:rStyle w:val="Hyperlink"/>
                <w:noProof/>
                <w:snapToGrid w:val="0"/>
              </w:rPr>
              <w:t>Bainistiú Taifead agus Cartlanna</w:t>
            </w:r>
            <w:r w:rsidR="001C345E">
              <w:rPr>
                <w:noProof/>
                <w:webHidden/>
              </w:rPr>
              <w:tab/>
            </w:r>
            <w:r w:rsidR="001C345E">
              <w:rPr>
                <w:noProof/>
                <w:webHidden/>
              </w:rPr>
              <w:fldChar w:fldCharType="begin"/>
            </w:r>
            <w:r w:rsidR="001C345E">
              <w:rPr>
                <w:noProof/>
                <w:webHidden/>
              </w:rPr>
              <w:instrText xml:space="preserve"> PAGEREF _Toc141782713 \h </w:instrText>
            </w:r>
            <w:r w:rsidR="001C345E">
              <w:rPr>
                <w:noProof/>
                <w:webHidden/>
              </w:rPr>
            </w:r>
            <w:r w:rsidR="001C345E">
              <w:rPr>
                <w:noProof/>
                <w:webHidden/>
              </w:rPr>
              <w:fldChar w:fldCharType="separate"/>
            </w:r>
            <w:r w:rsidR="00276015">
              <w:rPr>
                <w:noProof/>
                <w:webHidden/>
              </w:rPr>
              <w:t>107</w:t>
            </w:r>
            <w:r w:rsidR="001C345E">
              <w:rPr>
                <w:noProof/>
                <w:webHidden/>
              </w:rPr>
              <w:fldChar w:fldCharType="end"/>
            </w:r>
          </w:hyperlink>
        </w:p>
        <w:p w14:paraId="257A9AA6" w14:textId="20963151" w:rsidR="001C345E" w:rsidRDefault="00000000">
          <w:pPr>
            <w:pStyle w:val="TOC3"/>
            <w:tabs>
              <w:tab w:val="right" w:leader="dot" w:pos="9500"/>
            </w:tabs>
            <w:rPr>
              <w:noProof/>
              <w:kern w:val="2"/>
              <w:sz w:val="22"/>
              <w:szCs w:val="22"/>
              <w:lang w:val="en-IE" w:eastAsia="en-IE"/>
              <w14:ligatures w14:val="standardContextual"/>
            </w:rPr>
          </w:pPr>
          <w:hyperlink w:anchor="_Toc141782714"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_Toc141782714 \h </w:instrText>
            </w:r>
            <w:r w:rsidR="001C345E">
              <w:rPr>
                <w:noProof/>
                <w:webHidden/>
              </w:rPr>
            </w:r>
            <w:r w:rsidR="001C345E">
              <w:rPr>
                <w:noProof/>
                <w:webHidden/>
              </w:rPr>
              <w:fldChar w:fldCharType="separate"/>
            </w:r>
            <w:r w:rsidR="00276015">
              <w:rPr>
                <w:noProof/>
                <w:webHidden/>
              </w:rPr>
              <w:t>108</w:t>
            </w:r>
            <w:r w:rsidR="001C345E">
              <w:rPr>
                <w:noProof/>
                <w:webHidden/>
              </w:rPr>
              <w:fldChar w:fldCharType="end"/>
            </w:r>
          </w:hyperlink>
        </w:p>
        <w:p w14:paraId="6B8B8986" w14:textId="2E6DF46A" w:rsidR="001C345E" w:rsidRDefault="00000000">
          <w:pPr>
            <w:pStyle w:val="TOC3"/>
            <w:tabs>
              <w:tab w:val="right" w:leader="dot" w:pos="9500"/>
            </w:tabs>
            <w:rPr>
              <w:noProof/>
              <w:kern w:val="2"/>
              <w:sz w:val="22"/>
              <w:szCs w:val="22"/>
              <w:lang w:val="en-IE" w:eastAsia="en-IE"/>
              <w14:ligatures w14:val="standardContextual"/>
            </w:rPr>
          </w:pPr>
          <w:hyperlink w:anchor="_Toc141782715"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_Toc141782715 \h </w:instrText>
            </w:r>
            <w:r w:rsidR="001C345E">
              <w:rPr>
                <w:noProof/>
                <w:webHidden/>
              </w:rPr>
            </w:r>
            <w:r w:rsidR="001C345E">
              <w:rPr>
                <w:noProof/>
                <w:webHidden/>
              </w:rPr>
              <w:fldChar w:fldCharType="separate"/>
            </w:r>
            <w:r w:rsidR="00276015">
              <w:rPr>
                <w:noProof/>
                <w:webHidden/>
              </w:rPr>
              <w:t>109</w:t>
            </w:r>
            <w:r w:rsidR="001C345E">
              <w:rPr>
                <w:noProof/>
                <w:webHidden/>
              </w:rPr>
              <w:fldChar w:fldCharType="end"/>
            </w:r>
          </w:hyperlink>
        </w:p>
        <w:p w14:paraId="6327D4DC" w14:textId="61F175C9" w:rsidR="001C345E" w:rsidRDefault="00000000">
          <w:pPr>
            <w:pStyle w:val="TOC2"/>
            <w:tabs>
              <w:tab w:val="right" w:leader="dot" w:pos="9500"/>
            </w:tabs>
            <w:rPr>
              <w:noProof/>
              <w:kern w:val="2"/>
              <w:sz w:val="22"/>
              <w:szCs w:val="22"/>
              <w:lang w:val="en-IE" w:eastAsia="en-IE"/>
              <w14:ligatures w14:val="standardContextual"/>
            </w:rPr>
          </w:pPr>
          <w:hyperlink w:anchor="_Toc141782716" w:history="1">
            <w:r w:rsidR="001C345E" w:rsidRPr="00961799">
              <w:rPr>
                <w:rStyle w:val="Hyperlink"/>
                <w:noProof/>
                <w:snapToGrid w:val="0"/>
              </w:rPr>
              <w:t>Clár na dToghthóirí</w:t>
            </w:r>
            <w:r w:rsidR="001C345E">
              <w:rPr>
                <w:noProof/>
                <w:webHidden/>
              </w:rPr>
              <w:tab/>
            </w:r>
            <w:r w:rsidR="001C345E">
              <w:rPr>
                <w:noProof/>
                <w:webHidden/>
              </w:rPr>
              <w:fldChar w:fldCharType="begin"/>
            </w:r>
            <w:r w:rsidR="001C345E">
              <w:rPr>
                <w:noProof/>
                <w:webHidden/>
              </w:rPr>
              <w:instrText xml:space="preserve"> PAGEREF _Toc141782716 \h </w:instrText>
            </w:r>
            <w:r w:rsidR="001C345E">
              <w:rPr>
                <w:noProof/>
                <w:webHidden/>
              </w:rPr>
            </w:r>
            <w:r w:rsidR="001C345E">
              <w:rPr>
                <w:noProof/>
                <w:webHidden/>
              </w:rPr>
              <w:fldChar w:fldCharType="separate"/>
            </w:r>
            <w:r w:rsidR="00276015">
              <w:rPr>
                <w:noProof/>
                <w:webHidden/>
              </w:rPr>
              <w:t>109</w:t>
            </w:r>
            <w:r w:rsidR="001C345E">
              <w:rPr>
                <w:noProof/>
                <w:webHidden/>
              </w:rPr>
              <w:fldChar w:fldCharType="end"/>
            </w:r>
          </w:hyperlink>
        </w:p>
        <w:p w14:paraId="0A1DED71" w14:textId="4FA6BD8F" w:rsidR="001C345E" w:rsidRDefault="00000000">
          <w:pPr>
            <w:pStyle w:val="TOC3"/>
            <w:tabs>
              <w:tab w:val="right" w:leader="dot" w:pos="9500"/>
            </w:tabs>
            <w:rPr>
              <w:noProof/>
              <w:kern w:val="2"/>
              <w:sz w:val="22"/>
              <w:szCs w:val="22"/>
              <w:lang w:val="en-IE" w:eastAsia="en-IE"/>
              <w14:ligatures w14:val="standardContextual"/>
            </w:rPr>
          </w:pPr>
          <w:hyperlink w:anchor="_Toc141782717"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_Toc141782717 \h </w:instrText>
            </w:r>
            <w:r w:rsidR="001C345E">
              <w:rPr>
                <w:noProof/>
                <w:webHidden/>
              </w:rPr>
            </w:r>
            <w:r w:rsidR="001C345E">
              <w:rPr>
                <w:noProof/>
                <w:webHidden/>
              </w:rPr>
              <w:fldChar w:fldCharType="separate"/>
            </w:r>
            <w:r w:rsidR="00276015">
              <w:rPr>
                <w:noProof/>
                <w:webHidden/>
              </w:rPr>
              <w:t>109</w:t>
            </w:r>
            <w:r w:rsidR="001C345E">
              <w:rPr>
                <w:noProof/>
                <w:webHidden/>
              </w:rPr>
              <w:fldChar w:fldCharType="end"/>
            </w:r>
          </w:hyperlink>
        </w:p>
        <w:p w14:paraId="392AC2A5" w14:textId="3459FE85" w:rsidR="001C345E" w:rsidRDefault="00000000">
          <w:pPr>
            <w:pStyle w:val="TOC3"/>
            <w:tabs>
              <w:tab w:val="right" w:leader="dot" w:pos="9500"/>
            </w:tabs>
            <w:rPr>
              <w:noProof/>
              <w:kern w:val="2"/>
              <w:sz w:val="22"/>
              <w:szCs w:val="22"/>
              <w:lang w:val="en-IE" w:eastAsia="en-IE"/>
              <w14:ligatures w14:val="standardContextual"/>
            </w:rPr>
          </w:pPr>
          <w:hyperlink w:anchor="_Toc141782718"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_Toc141782718 \h </w:instrText>
            </w:r>
            <w:r w:rsidR="001C345E">
              <w:rPr>
                <w:noProof/>
                <w:webHidden/>
              </w:rPr>
            </w:r>
            <w:r w:rsidR="001C345E">
              <w:rPr>
                <w:noProof/>
                <w:webHidden/>
              </w:rPr>
              <w:fldChar w:fldCharType="separate"/>
            </w:r>
            <w:r w:rsidR="00276015">
              <w:rPr>
                <w:noProof/>
                <w:webHidden/>
              </w:rPr>
              <w:t>109</w:t>
            </w:r>
            <w:r w:rsidR="001C345E">
              <w:rPr>
                <w:noProof/>
                <w:webHidden/>
              </w:rPr>
              <w:fldChar w:fldCharType="end"/>
            </w:r>
          </w:hyperlink>
        </w:p>
        <w:p w14:paraId="387A0F6E" w14:textId="60446CED" w:rsidR="001C345E" w:rsidRDefault="00000000">
          <w:pPr>
            <w:pStyle w:val="TOC2"/>
            <w:tabs>
              <w:tab w:val="right" w:leader="dot" w:pos="9500"/>
            </w:tabs>
            <w:rPr>
              <w:noProof/>
              <w:kern w:val="2"/>
              <w:sz w:val="22"/>
              <w:szCs w:val="22"/>
              <w:lang w:val="en-IE" w:eastAsia="en-IE"/>
              <w14:ligatures w14:val="standardContextual"/>
            </w:rPr>
          </w:pPr>
          <w:hyperlink w:anchor="_Toc141782719" w:history="1">
            <w:r w:rsidR="001C345E" w:rsidRPr="00961799">
              <w:rPr>
                <w:rStyle w:val="Hyperlink"/>
                <w:noProof/>
                <w:snapToGrid w:val="0"/>
              </w:rPr>
              <w:t>Pleanáil agus Tacaíocht Chorparáideach / Ionadaíocht Áitiúil / Ceannaireacht Shibhialta</w:t>
            </w:r>
            <w:r w:rsidR="001C345E">
              <w:rPr>
                <w:noProof/>
                <w:webHidden/>
              </w:rPr>
              <w:tab/>
            </w:r>
            <w:r w:rsidR="001C345E">
              <w:rPr>
                <w:noProof/>
                <w:webHidden/>
              </w:rPr>
              <w:fldChar w:fldCharType="begin"/>
            </w:r>
            <w:r w:rsidR="001C345E">
              <w:rPr>
                <w:noProof/>
                <w:webHidden/>
              </w:rPr>
              <w:instrText xml:space="preserve"> PAGEREF _Toc141782719 \h </w:instrText>
            </w:r>
            <w:r w:rsidR="001C345E">
              <w:rPr>
                <w:noProof/>
                <w:webHidden/>
              </w:rPr>
            </w:r>
            <w:r w:rsidR="001C345E">
              <w:rPr>
                <w:noProof/>
                <w:webHidden/>
              </w:rPr>
              <w:fldChar w:fldCharType="separate"/>
            </w:r>
            <w:r w:rsidR="00276015">
              <w:rPr>
                <w:noProof/>
                <w:webHidden/>
              </w:rPr>
              <w:t>109</w:t>
            </w:r>
            <w:r w:rsidR="001C345E">
              <w:rPr>
                <w:noProof/>
                <w:webHidden/>
              </w:rPr>
              <w:fldChar w:fldCharType="end"/>
            </w:r>
          </w:hyperlink>
        </w:p>
        <w:p w14:paraId="3DAEC07C" w14:textId="5A583794" w:rsidR="001C345E" w:rsidRDefault="00000000">
          <w:pPr>
            <w:pStyle w:val="TOC3"/>
            <w:tabs>
              <w:tab w:val="right" w:leader="dot" w:pos="9500"/>
            </w:tabs>
            <w:rPr>
              <w:noProof/>
              <w:kern w:val="2"/>
              <w:sz w:val="22"/>
              <w:szCs w:val="22"/>
              <w:lang w:val="en-IE" w:eastAsia="en-IE"/>
              <w14:ligatures w14:val="standardContextual"/>
            </w:rPr>
          </w:pPr>
          <w:hyperlink w:anchor="_Toc141782720"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_Toc141782720 \h </w:instrText>
            </w:r>
            <w:r w:rsidR="001C345E">
              <w:rPr>
                <w:noProof/>
                <w:webHidden/>
              </w:rPr>
            </w:r>
            <w:r w:rsidR="001C345E">
              <w:rPr>
                <w:noProof/>
                <w:webHidden/>
              </w:rPr>
              <w:fldChar w:fldCharType="separate"/>
            </w:r>
            <w:r w:rsidR="00276015">
              <w:rPr>
                <w:noProof/>
                <w:webHidden/>
              </w:rPr>
              <w:t>109</w:t>
            </w:r>
            <w:r w:rsidR="001C345E">
              <w:rPr>
                <w:noProof/>
                <w:webHidden/>
              </w:rPr>
              <w:fldChar w:fldCharType="end"/>
            </w:r>
          </w:hyperlink>
        </w:p>
        <w:p w14:paraId="741B207F" w14:textId="43DF794E" w:rsidR="001C345E" w:rsidRDefault="00000000">
          <w:pPr>
            <w:pStyle w:val="TOC2"/>
            <w:tabs>
              <w:tab w:val="right" w:leader="dot" w:pos="9500"/>
            </w:tabs>
            <w:rPr>
              <w:noProof/>
              <w:kern w:val="2"/>
              <w:sz w:val="22"/>
              <w:szCs w:val="22"/>
              <w:lang w:val="en-IE" w:eastAsia="en-IE"/>
              <w14:ligatures w14:val="standardContextual"/>
            </w:rPr>
          </w:pPr>
          <w:hyperlink w:anchor="_Toc141782721" w:history="1">
            <w:r w:rsidR="001C345E" w:rsidRPr="00961799">
              <w:rPr>
                <w:rStyle w:val="Hyperlink"/>
                <w:noProof/>
                <w:snapToGrid w:val="0"/>
              </w:rPr>
              <w:t>Seirbhísí arna Seachadadh do Chruinnithe Iomlánacha na Comhairle agus do Chomhaltaí na Comhairle</w:t>
            </w:r>
            <w:r w:rsidR="001C345E">
              <w:rPr>
                <w:noProof/>
                <w:webHidden/>
              </w:rPr>
              <w:tab/>
            </w:r>
            <w:r w:rsidR="001C345E">
              <w:rPr>
                <w:noProof/>
                <w:webHidden/>
              </w:rPr>
              <w:fldChar w:fldCharType="begin"/>
            </w:r>
            <w:r w:rsidR="001C345E">
              <w:rPr>
                <w:noProof/>
                <w:webHidden/>
              </w:rPr>
              <w:instrText xml:space="preserve"> PAGEREF _Toc141782721 \h </w:instrText>
            </w:r>
            <w:r w:rsidR="001C345E">
              <w:rPr>
                <w:noProof/>
                <w:webHidden/>
              </w:rPr>
            </w:r>
            <w:r w:rsidR="001C345E">
              <w:rPr>
                <w:noProof/>
                <w:webHidden/>
              </w:rPr>
              <w:fldChar w:fldCharType="separate"/>
            </w:r>
            <w:r w:rsidR="00276015">
              <w:rPr>
                <w:noProof/>
                <w:webHidden/>
              </w:rPr>
              <w:t>110</w:t>
            </w:r>
            <w:r w:rsidR="001C345E">
              <w:rPr>
                <w:noProof/>
                <w:webHidden/>
              </w:rPr>
              <w:fldChar w:fldCharType="end"/>
            </w:r>
          </w:hyperlink>
        </w:p>
        <w:p w14:paraId="4FBAA4F7" w14:textId="27EB1480" w:rsidR="001C345E" w:rsidRDefault="00000000">
          <w:pPr>
            <w:pStyle w:val="TOC2"/>
            <w:tabs>
              <w:tab w:val="right" w:leader="dot" w:pos="9500"/>
            </w:tabs>
            <w:rPr>
              <w:noProof/>
              <w:kern w:val="2"/>
              <w:sz w:val="22"/>
              <w:szCs w:val="22"/>
              <w:lang w:val="en-IE" w:eastAsia="en-IE"/>
              <w14:ligatures w14:val="standardContextual"/>
            </w:rPr>
          </w:pPr>
          <w:hyperlink w:anchor="_Toc141782722" w:history="1">
            <w:r w:rsidR="001C345E" w:rsidRPr="00961799">
              <w:rPr>
                <w:rStyle w:val="Hyperlink"/>
                <w:noProof/>
                <w:snapToGrid w:val="0"/>
              </w:rPr>
              <w:t>An Comhchoiste Póilíneachta a éascú</w:t>
            </w:r>
            <w:r w:rsidR="001C345E">
              <w:rPr>
                <w:noProof/>
                <w:webHidden/>
              </w:rPr>
              <w:tab/>
            </w:r>
            <w:r w:rsidR="001C345E">
              <w:rPr>
                <w:noProof/>
                <w:webHidden/>
              </w:rPr>
              <w:fldChar w:fldCharType="begin"/>
            </w:r>
            <w:r w:rsidR="001C345E">
              <w:rPr>
                <w:noProof/>
                <w:webHidden/>
              </w:rPr>
              <w:instrText xml:space="preserve"> PAGEREF _Toc141782722 \h </w:instrText>
            </w:r>
            <w:r w:rsidR="001C345E">
              <w:rPr>
                <w:noProof/>
                <w:webHidden/>
              </w:rPr>
            </w:r>
            <w:r w:rsidR="001C345E">
              <w:rPr>
                <w:noProof/>
                <w:webHidden/>
              </w:rPr>
              <w:fldChar w:fldCharType="separate"/>
            </w:r>
            <w:r w:rsidR="00276015">
              <w:rPr>
                <w:noProof/>
                <w:webHidden/>
              </w:rPr>
              <w:t>110</w:t>
            </w:r>
            <w:r w:rsidR="001C345E">
              <w:rPr>
                <w:noProof/>
                <w:webHidden/>
              </w:rPr>
              <w:fldChar w:fldCharType="end"/>
            </w:r>
          </w:hyperlink>
        </w:p>
        <w:p w14:paraId="4657893F" w14:textId="06328F14" w:rsidR="001C345E" w:rsidRDefault="00000000">
          <w:pPr>
            <w:pStyle w:val="TOC2"/>
            <w:tabs>
              <w:tab w:val="right" w:leader="dot" w:pos="9500"/>
            </w:tabs>
            <w:rPr>
              <w:noProof/>
              <w:kern w:val="2"/>
              <w:sz w:val="22"/>
              <w:szCs w:val="22"/>
              <w:lang w:val="en-IE" w:eastAsia="en-IE"/>
              <w14:ligatures w14:val="standardContextual"/>
            </w:rPr>
          </w:pPr>
          <w:hyperlink w:anchor="_Toc141782723" w:history="1">
            <w:r w:rsidR="001C345E" w:rsidRPr="00961799">
              <w:rPr>
                <w:rStyle w:val="Hyperlink"/>
                <w:noProof/>
                <w:snapToGrid w:val="0"/>
              </w:rPr>
              <w:t>Seirbhísí a sholáthraíonn Seirbhísí Corparáideacha don Eagraíocht</w:t>
            </w:r>
            <w:r w:rsidR="001C345E">
              <w:rPr>
                <w:noProof/>
                <w:webHidden/>
              </w:rPr>
              <w:tab/>
            </w:r>
            <w:r w:rsidR="001C345E">
              <w:rPr>
                <w:noProof/>
                <w:webHidden/>
              </w:rPr>
              <w:fldChar w:fldCharType="begin"/>
            </w:r>
            <w:r w:rsidR="001C345E">
              <w:rPr>
                <w:noProof/>
                <w:webHidden/>
              </w:rPr>
              <w:instrText xml:space="preserve"> PAGEREF _Toc141782723 \h </w:instrText>
            </w:r>
            <w:r w:rsidR="001C345E">
              <w:rPr>
                <w:noProof/>
                <w:webHidden/>
              </w:rPr>
            </w:r>
            <w:r w:rsidR="001C345E">
              <w:rPr>
                <w:noProof/>
                <w:webHidden/>
              </w:rPr>
              <w:fldChar w:fldCharType="separate"/>
            </w:r>
            <w:r w:rsidR="00276015">
              <w:rPr>
                <w:noProof/>
                <w:webHidden/>
              </w:rPr>
              <w:t>111</w:t>
            </w:r>
            <w:r w:rsidR="001C345E">
              <w:rPr>
                <w:noProof/>
                <w:webHidden/>
              </w:rPr>
              <w:fldChar w:fldCharType="end"/>
            </w:r>
          </w:hyperlink>
        </w:p>
        <w:p w14:paraId="273916D9" w14:textId="2524177D" w:rsidR="001C345E" w:rsidRDefault="00000000">
          <w:pPr>
            <w:pStyle w:val="TOC3"/>
            <w:tabs>
              <w:tab w:val="right" w:leader="dot" w:pos="9500"/>
            </w:tabs>
            <w:rPr>
              <w:noProof/>
              <w:kern w:val="2"/>
              <w:sz w:val="22"/>
              <w:szCs w:val="22"/>
              <w:lang w:val="en-IE" w:eastAsia="en-IE"/>
              <w14:ligatures w14:val="standardContextual"/>
            </w:rPr>
          </w:pPr>
          <w:hyperlink w:anchor="_Toc141782724"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_Toc141782724 \h </w:instrText>
            </w:r>
            <w:r w:rsidR="001C345E">
              <w:rPr>
                <w:noProof/>
                <w:webHidden/>
              </w:rPr>
            </w:r>
            <w:r w:rsidR="001C345E">
              <w:rPr>
                <w:noProof/>
                <w:webHidden/>
              </w:rPr>
              <w:fldChar w:fldCharType="separate"/>
            </w:r>
            <w:r w:rsidR="00276015">
              <w:rPr>
                <w:noProof/>
                <w:webHidden/>
              </w:rPr>
              <w:t>111</w:t>
            </w:r>
            <w:r w:rsidR="001C345E">
              <w:rPr>
                <w:noProof/>
                <w:webHidden/>
              </w:rPr>
              <w:fldChar w:fldCharType="end"/>
            </w:r>
          </w:hyperlink>
        </w:p>
        <w:p w14:paraId="542E37F5" w14:textId="1B4F6C53" w:rsidR="001C345E" w:rsidRDefault="00000000">
          <w:pPr>
            <w:pStyle w:val="TOC2"/>
            <w:tabs>
              <w:tab w:val="right" w:leader="dot" w:pos="9500"/>
            </w:tabs>
            <w:rPr>
              <w:noProof/>
              <w:kern w:val="2"/>
              <w:sz w:val="22"/>
              <w:szCs w:val="22"/>
              <w:lang w:val="en-IE" w:eastAsia="en-IE"/>
              <w14:ligatures w14:val="standardContextual"/>
            </w:rPr>
          </w:pPr>
          <w:hyperlink w:anchor="_Toc141782725" w:history="1">
            <w:r w:rsidR="001C345E" w:rsidRPr="00961799">
              <w:rPr>
                <w:rStyle w:val="Hyperlink"/>
                <w:noProof/>
                <w:snapToGrid w:val="0"/>
              </w:rPr>
              <w:t>Cosaint Sonraí</w:t>
            </w:r>
            <w:r w:rsidR="001C345E">
              <w:rPr>
                <w:noProof/>
                <w:webHidden/>
              </w:rPr>
              <w:tab/>
            </w:r>
            <w:r w:rsidR="001C345E">
              <w:rPr>
                <w:noProof/>
                <w:webHidden/>
              </w:rPr>
              <w:fldChar w:fldCharType="begin"/>
            </w:r>
            <w:r w:rsidR="001C345E">
              <w:rPr>
                <w:noProof/>
                <w:webHidden/>
              </w:rPr>
              <w:instrText xml:space="preserve"> PAGEREF _Toc141782725 \h </w:instrText>
            </w:r>
            <w:r w:rsidR="001C345E">
              <w:rPr>
                <w:noProof/>
                <w:webHidden/>
              </w:rPr>
            </w:r>
            <w:r w:rsidR="001C345E">
              <w:rPr>
                <w:noProof/>
                <w:webHidden/>
              </w:rPr>
              <w:fldChar w:fldCharType="separate"/>
            </w:r>
            <w:r w:rsidR="00276015">
              <w:rPr>
                <w:noProof/>
                <w:webHidden/>
              </w:rPr>
              <w:t>111</w:t>
            </w:r>
            <w:r w:rsidR="001C345E">
              <w:rPr>
                <w:noProof/>
                <w:webHidden/>
              </w:rPr>
              <w:fldChar w:fldCharType="end"/>
            </w:r>
          </w:hyperlink>
        </w:p>
        <w:p w14:paraId="0C258388" w14:textId="5725EE6F" w:rsidR="001C345E" w:rsidRDefault="00000000">
          <w:pPr>
            <w:pStyle w:val="TOC2"/>
            <w:tabs>
              <w:tab w:val="right" w:leader="dot" w:pos="9500"/>
            </w:tabs>
            <w:rPr>
              <w:noProof/>
              <w:kern w:val="2"/>
              <w:sz w:val="22"/>
              <w:szCs w:val="22"/>
              <w:lang w:val="en-IE" w:eastAsia="en-IE"/>
              <w14:ligatures w14:val="standardContextual"/>
            </w:rPr>
          </w:pPr>
          <w:hyperlink w:anchor="_Toc141782726" w:history="1">
            <w:r w:rsidR="001C345E" w:rsidRPr="00961799">
              <w:rPr>
                <w:rStyle w:val="Hyperlink"/>
                <w:noProof/>
                <w:snapToGrid w:val="0"/>
              </w:rPr>
              <w:t>Saoráil Faisnéise/Rochtain ar Fhaisnéis faoin gComhshaol</w:t>
            </w:r>
            <w:r w:rsidR="001C345E">
              <w:rPr>
                <w:noProof/>
                <w:webHidden/>
              </w:rPr>
              <w:tab/>
            </w:r>
            <w:r w:rsidR="001C345E">
              <w:rPr>
                <w:noProof/>
                <w:webHidden/>
              </w:rPr>
              <w:fldChar w:fldCharType="begin"/>
            </w:r>
            <w:r w:rsidR="001C345E">
              <w:rPr>
                <w:noProof/>
                <w:webHidden/>
              </w:rPr>
              <w:instrText xml:space="preserve"> PAGEREF _Toc141782726 \h </w:instrText>
            </w:r>
            <w:r w:rsidR="001C345E">
              <w:rPr>
                <w:noProof/>
                <w:webHidden/>
              </w:rPr>
            </w:r>
            <w:r w:rsidR="001C345E">
              <w:rPr>
                <w:noProof/>
                <w:webHidden/>
              </w:rPr>
              <w:fldChar w:fldCharType="separate"/>
            </w:r>
            <w:r w:rsidR="00276015">
              <w:rPr>
                <w:noProof/>
                <w:webHidden/>
              </w:rPr>
              <w:t>113</w:t>
            </w:r>
            <w:r w:rsidR="001C345E">
              <w:rPr>
                <w:noProof/>
                <w:webHidden/>
              </w:rPr>
              <w:fldChar w:fldCharType="end"/>
            </w:r>
          </w:hyperlink>
        </w:p>
        <w:p w14:paraId="16339D80" w14:textId="56FF2C4A" w:rsidR="001C345E" w:rsidRDefault="00000000">
          <w:pPr>
            <w:pStyle w:val="TOC3"/>
            <w:tabs>
              <w:tab w:val="right" w:leader="dot" w:pos="9500"/>
            </w:tabs>
            <w:rPr>
              <w:noProof/>
              <w:kern w:val="2"/>
              <w:sz w:val="22"/>
              <w:szCs w:val="22"/>
              <w:lang w:val="en-IE" w:eastAsia="en-IE"/>
              <w14:ligatures w14:val="standardContextual"/>
            </w:rPr>
          </w:pPr>
          <w:hyperlink w:anchor="_Toc141782727"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_Toc141782727 \h </w:instrText>
            </w:r>
            <w:r w:rsidR="001C345E">
              <w:rPr>
                <w:noProof/>
                <w:webHidden/>
              </w:rPr>
            </w:r>
            <w:r w:rsidR="001C345E">
              <w:rPr>
                <w:noProof/>
                <w:webHidden/>
              </w:rPr>
              <w:fldChar w:fldCharType="separate"/>
            </w:r>
            <w:r w:rsidR="00276015">
              <w:rPr>
                <w:noProof/>
                <w:webHidden/>
              </w:rPr>
              <w:t>114</w:t>
            </w:r>
            <w:r w:rsidR="001C345E">
              <w:rPr>
                <w:noProof/>
                <w:webHidden/>
              </w:rPr>
              <w:fldChar w:fldCharType="end"/>
            </w:r>
          </w:hyperlink>
        </w:p>
        <w:p w14:paraId="552DE79A" w14:textId="05815032" w:rsidR="001C345E" w:rsidRDefault="00000000">
          <w:pPr>
            <w:pStyle w:val="TOC3"/>
            <w:tabs>
              <w:tab w:val="right" w:leader="dot" w:pos="9500"/>
            </w:tabs>
            <w:rPr>
              <w:noProof/>
              <w:kern w:val="2"/>
              <w:sz w:val="22"/>
              <w:szCs w:val="22"/>
              <w:lang w:val="en-IE" w:eastAsia="en-IE"/>
              <w14:ligatures w14:val="standardContextual"/>
            </w:rPr>
          </w:pPr>
          <w:hyperlink w:anchor="_Toc141782728" w:history="1">
            <w:r w:rsidR="001C345E" w:rsidRPr="00961799">
              <w:rPr>
                <w:rStyle w:val="Hyperlink"/>
                <w:noProof/>
                <w:snapToGrid w:val="0"/>
              </w:rPr>
              <w:t>Gníomhaíochtaí Táscacha um Shaoráil Faisnéise in 2022:</w:t>
            </w:r>
            <w:r w:rsidR="001C345E">
              <w:rPr>
                <w:noProof/>
                <w:webHidden/>
              </w:rPr>
              <w:tab/>
            </w:r>
            <w:r w:rsidR="001C345E">
              <w:rPr>
                <w:noProof/>
                <w:webHidden/>
              </w:rPr>
              <w:fldChar w:fldCharType="begin"/>
            </w:r>
            <w:r w:rsidR="001C345E">
              <w:rPr>
                <w:noProof/>
                <w:webHidden/>
              </w:rPr>
              <w:instrText xml:space="preserve"> PAGEREF _Toc141782728 \h </w:instrText>
            </w:r>
            <w:r w:rsidR="001C345E">
              <w:rPr>
                <w:noProof/>
                <w:webHidden/>
              </w:rPr>
            </w:r>
            <w:r w:rsidR="001C345E">
              <w:rPr>
                <w:noProof/>
                <w:webHidden/>
              </w:rPr>
              <w:fldChar w:fldCharType="separate"/>
            </w:r>
            <w:r w:rsidR="00276015">
              <w:rPr>
                <w:noProof/>
                <w:webHidden/>
              </w:rPr>
              <w:t>114</w:t>
            </w:r>
            <w:r w:rsidR="001C345E">
              <w:rPr>
                <w:noProof/>
                <w:webHidden/>
              </w:rPr>
              <w:fldChar w:fldCharType="end"/>
            </w:r>
          </w:hyperlink>
        </w:p>
        <w:p w14:paraId="5D1AF04F" w14:textId="69C0D49D" w:rsidR="001C345E" w:rsidRDefault="00000000">
          <w:pPr>
            <w:pStyle w:val="TOC3"/>
            <w:tabs>
              <w:tab w:val="right" w:leader="dot" w:pos="9500"/>
            </w:tabs>
            <w:rPr>
              <w:noProof/>
              <w:kern w:val="2"/>
              <w:sz w:val="22"/>
              <w:szCs w:val="22"/>
              <w:lang w:val="en-IE" w:eastAsia="en-IE"/>
              <w14:ligatures w14:val="standardContextual"/>
            </w:rPr>
          </w:pPr>
          <w:hyperlink w:anchor="_Toc141782729" w:history="1">
            <w:r w:rsidR="001C345E" w:rsidRPr="00961799">
              <w:rPr>
                <w:rStyle w:val="Hyperlink"/>
                <w:noProof/>
                <w:snapToGrid w:val="0"/>
              </w:rPr>
              <w:t>Rochtain ar Fhaisnéis faoin gComhshaol Gníomhaíochtaí Táscacha in 2022:</w:t>
            </w:r>
            <w:r w:rsidR="001C345E">
              <w:rPr>
                <w:noProof/>
                <w:webHidden/>
              </w:rPr>
              <w:tab/>
            </w:r>
            <w:r w:rsidR="001C345E">
              <w:rPr>
                <w:noProof/>
                <w:webHidden/>
              </w:rPr>
              <w:fldChar w:fldCharType="begin"/>
            </w:r>
            <w:r w:rsidR="001C345E">
              <w:rPr>
                <w:noProof/>
                <w:webHidden/>
              </w:rPr>
              <w:instrText xml:space="preserve"> PAGEREF _Toc141782729 \h </w:instrText>
            </w:r>
            <w:r w:rsidR="001C345E">
              <w:rPr>
                <w:noProof/>
                <w:webHidden/>
              </w:rPr>
            </w:r>
            <w:r w:rsidR="001C345E">
              <w:rPr>
                <w:noProof/>
                <w:webHidden/>
              </w:rPr>
              <w:fldChar w:fldCharType="separate"/>
            </w:r>
            <w:r w:rsidR="00276015">
              <w:rPr>
                <w:noProof/>
                <w:webHidden/>
              </w:rPr>
              <w:t>114</w:t>
            </w:r>
            <w:r w:rsidR="001C345E">
              <w:rPr>
                <w:noProof/>
                <w:webHidden/>
              </w:rPr>
              <w:fldChar w:fldCharType="end"/>
            </w:r>
          </w:hyperlink>
        </w:p>
        <w:p w14:paraId="6D820015" w14:textId="6FF42702" w:rsidR="001C345E" w:rsidRDefault="00000000">
          <w:pPr>
            <w:pStyle w:val="TOC2"/>
            <w:tabs>
              <w:tab w:val="right" w:leader="dot" w:pos="9500"/>
            </w:tabs>
            <w:rPr>
              <w:noProof/>
              <w:kern w:val="2"/>
              <w:sz w:val="22"/>
              <w:szCs w:val="22"/>
              <w:lang w:val="en-IE" w:eastAsia="en-IE"/>
              <w14:ligatures w14:val="standardContextual"/>
            </w:rPr>
          </w:pPr>
          <w:hyperlink w:anchor="_Toc141782730" w:history="1">
            <w:r w:rsidR="001C345E" w:rsidRPr="00961799">
              <w:rPr>
                <w:rStyle w:val="Hyperlink"/>
                <w:noProof/>
                <w:snapToGrid w:val="0"/>
              </w:rPr>
              <w:t>Seirbhís do Chustaiméirí, Cumarsáid agus Meáin Shóisialta</w:t>
            </w:r>
            <w:r w:rsidR="001C345E">
              <w:rPr>
                <w:noProof/>
                <w:webHidden/>
              </w:rPr>
              <w:tab/>
            </w:r>
            <w:r w:rsidR="001C345E">
              <w:rPr>
                <w:noProof/>
                <w:webHidden/>
              </w:rPr>
              <w:fldChar w:fldCharType="begin"/>
            </w:r>
            <w:r w:rsidR="001C345E">
              <w:rPr>
                <w:noProof/>
                <w:webHidden/>
              </w:rPr>
              <w:instrText xml:space="preserve"> PAGEREF _Toc141782730 \h </w:instrText>
            </w:r>
            <w:r w:rsidR="001C345E">
              <w:rPr>
                <w:noProof/>
                <w:webHidden/>
              </w:rPr>
            </w:r>
            <w:r w:rsidR="001C345E">
              <w:rPr>
                <w:noProof/>
                <w:webHidden/>
              </w:rPr>
              <w:fldChar w:fldCharType="separate"/>
            </w:r>
            <w:r w:rsidR="00276015">
              <w:rPr>
                <w:noProof/>
                <w:webHidden/>
              </w:rPr>
              <w:t>114</w:t>
            </w:r>
            <w:r w:rsidR="001C345E">
              <w:rPr>
                <w:noProof/>
                <w:webHidden/>
              </w:rPr>
              <w:fldChar w:fldCharType="end"/>
            </w:r>
          </w:hyperlink>
        </w:p>
        <w:p w14:paraId="2F4A095C" w14:textId="26E20D32" w:rsidR="001C345E" w:rsidRDefault="00000000">
          <w:pPr>
            <w:pStyle w:val="TOC3"/>
            <w:tabs>
              <w:tab w:val="right" w:leader="dot" w:pos="9500"/>
            </w:tabs>
            <w:rPr>
              <w:noProof/>
              <w:kern w:val="2"/>
              <w:sz w:val="22"/>
              <w:szCs w:val="22"/>
              <w:lang w:val="en-IE" w:eastAsia="en-IE"/>
              <w14:ligatures w14:val="standardContextual"/>
            </w:rPr>
          </w:pPr>
          <w:hyperlink w:anchor="_Toc141782731"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_Toc141782731 \h </w:instrText>
            </w:r>
            <w:r w:rsidR="001C345E">
              <w:rPr>
                <w:noProof/>
                <w:webHidden/>
              </w:rPr>
            </w:r>
            <w:r w:rsidR="001C345E">
              <w:rPr>
                <w:noProof/>
                <w:webHidden/>
              </w:rPr>
              <w:fldChar w:fldCharType="separate"/>
            </w:r>
            <w:r w:rsidR="00276015">
              <w:rPr>
                <w:noProof/>
                <w:webHidden/>
              </w:rPr>
              <w:t>114</w:t>
            </w:r>
            <w:r w:rsidR="001C345E">
              <w:rPr>
                <w:noProof/>
                <w:webHidden/>
              </w:rPr>
              <w:fldChar w:fldCharType="end"/>
            </w:r>
          </w:hyperlink>
        </w:p>
        <w:p w14:paraId="4655DF45" w14:textId="1151AAAC" w:rsidR="001C345E" w:rsidRDefault="00000000">
          <w:pPr>
            <w:pStyle w:val="TOC3"/>
            <w:tabs>
              <w:tab w:val="right" w:leader="dot" w:pos="9500"/>
            </w:tabs>
            <w:rPr>
              <w:noProof/>
              <w:kern w:val="2"/>
              <w:sz w:val="22"/>
              <w:szCs w:val="22"/>
              <w:lang w:val="en-IE" w:eastAsia="en-IE"/>
              <w14:ligatures w14:val="standardContextual"/>
            </w:rPr>
          </w:pPr>
          <w:hyperlink w:anchor="_Toc141782732"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_Toc141782732 \h </w:instrText>
            </w:r>
            <w:r w:rsidR="001C345E">
              <w:rPr>
                <w:noProof/>
                <w:webHidden/>
              </w:rPr>
            </w:r>
            <w:r w:rsidR="001C345E">
              <w:rPr>
                <w:noProof/>
                <w:webHidden/>
              </w:rPr>
              <w:fldChar w:fldCharType="separate"/>
            </w:r>
            <w:r w:rsidR="00276015">
              <w:rPr>
                <w:noProof/>
                <w:webHidden/>
              </w:rPr>
              <w:t>115</w:t>
            </w:r>
            <w:r w:rsidR="001C345E">
              <w:rPr>
                <w:noProof/>
                <w:webHidden/>
              </w:rPr>
              <w:fldChar w:fldCharType="end"/>
            </w:r>
          </w:hyperlink>
        </w:p>
        <w:p w14:paraId="67633387" w14:textId="692F2D9D" w:rsidR="001C345E" w:rsidRDefault="00000000">
          <w:pPr>
            <w:pStyle w:val="TOC2"/>
            <w:tabs>
              <w:tab w:val="right" w:leader="dot" w:pos="9500"/>
            </w:tabs>
            <w:rPr>
              <w:noProof/>
              <w:kern w:val="2"/>
              <w:sz w:val="22"/>
              <w:szCs w:val="22"/>
              <w:lang w:val="en-IE" w:eastAsia="en-IE"/>
              <w14:ligatures w14:val="standardContextual"/>
            </w:rPr>
          </w:pPr>
          <w:hyperlink w:anchor="_Toc141782733" w:history="1">
            <w:r w:rsidR="001C345E" w:rsidRPr="00961799">
              <w:rPr>
                <w:rStyle w:val="Hyperlink"/>
                <w:noProof/>
                <w:snapToGrid w:val="0"/>
              </w:rPr>
              <w:t>Oibriú Margaí agus Corrthrádáil agus Iarratais ar Scannánaíocht sa Chontae</w:t>
            </w:r>
            <w:r w:rsidR="001C345E">
              <w:rPr>
                <w:noProof/>
                <w:webHidden/>
              </w:rPr>
              <w:tab/>
            </w:r>
            <w:r w:rsidR="001C345E">
              <w:rPr>
                <w:noProof/>
                <w:webHidden/>
              </w:rPr>
              <w:fldChar w:fldCharType="begin"/>
            </w:r>
            <w:r w:rsidR="001C345E">
              <w:rPr>
                <w:noProof/>
                <w:webHidden/>
              </w:rPr>
              <w:instrText xml:space="preserve"> PAGEREF _Toc141782733 \h </w:instrText>
            </w:r>
            <w:r w:rsidR="001C345E">
              <w:rPr>
                <w:noProof/>
                <w:webHidden/>
              </w:rPr>
            </w:r>
            <w:r w:rsidR="001C345E">
              <w:rPr>
                <w:noProof/>
                <w:webHidden/>
              </w:rPr>
              <w:fldChar w:fldCharType="separate"/>
            </w:r>
            <w:r w:rsidR="00276015">
              <w:rPr>
                <w:noProof/>
                <w:webHidden/>
              </w:rPr>
              <w:t>115</w:t>
            </w:r>
            <w:r w:rsidR="001C345E">
              <w:rPr>
                <w:noProof/>
                <w:webHidden/>
              </w:rPr>
              <w:fldChar w:fldCharType="end"/>
            </w:r>
          </w:hyperlink>
        </w:p>
        <w:p w14:paraId="63BCBD99" w14:textId="5CE56128" w:rsidR="001C345E" w:rsidRDefault="00000000">
          <w:pPr>
            <w:pStyle w:val="TOC3"/>
            <w:tabs>
              <w:tab w:val="right" w:leader="dot" w:pos="9500"/>
            </w:tabs>
            <w:rPr>
              <w:noProof/>
              <w:kern w:val="2"/>
              <w:sz w:val="22"/>
              <w:szCs w:val="22"/>
              <w:lang w:val="en-IE" w:eastAsia="en-IE"/>
              <w14:ligatures w14:val="standardContextual"/>
            </w:rPr>
          </w:pPr>
          <w:hyperlink w:anchor="_Toc141782734"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_Toc141782734 \h </w:instrText>
            </w:r>
            <w:r w:rsidR="001C345E">
              <w:rPr>
                <w:noProof/>
                <w:webHidden/>
              </w:rPr>
            </w:r>
            <w:r w:rsidR="001C345E">
              <w:rPr>
                <w:noProof/>
                <w:webHidden/>
              </w:rPr>
              <w:fldChar w:fldCharType="separate"/>
            </w:r>
            <w:r w:rsidR="00276015">
              <w:rPr>
                <w:noProof/>
                <w:webHidden/>
              </w:rPr>
              <w:t>115</w:t>
            </w:r>
            <w:r w:rsidR="001C345E">
              <w:rPr>
                <w:noProof/>
                <w:webHidden/>
              </w:rPr>
              <w:fldChar w:fldCharType="end"/>
            </w:r>
          </w:hyperlink>
        </w:p>
        <w:p w14:paraId="5AC28493" w14:textId="649450DD" w:rsidR="001C345E" w:rsidRDefault="00000000">
          <w:pPr>
            <w:pStyle w:val="TOC3"/>
            <w:tabs>
              <w:tab w:val="right" w:leader="dot" w:pos="9500"/>
            </w:tabs>
            <w:rPr>
              <w:noProof/>
              <w:kern w:val="2"/>
              <w:sz w:val="22"/>
              <w:szCs w:val="22"/>
              <w:lang w:val="en-IE" w:eastAsia="en-IE"/>
              <w14:ligatures w14:val="standardContextual"/>
            </w:rPr>
          </w:pPr>
          <w:hyperlink w:anchor="_Toc141782735"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_Toc141782735 \h </w:instrText>
            </w:r>
            <w:r w:rsidR="001C345E">
              <w:rPr>
                <w:noProof/>
                <w:webHidden/>
              </w:rPr>
            </w:r>
            <w:r w:rsidR="001C345E">
              <w:rPr>
                <w:noProof/>
                <w:webHidden/>
              </w:rPr>
              <w:fldChar w:fldCharType="separate"/>
            </w:r>
            <w:r w:rsidR="00276015">
              <w:rPr>
                <w:noProof/>
                <w:webHidden/>
              </w:rPr>
              <w:t>116</w:t>
            </w:r>
            <w:r w:rsidR="001C345E">
              <w:rPr>
                <w:noProof/>
                <w:webHidden/>
              </w:rPr>
              <w:fldChar w:fldCharType="end"/>
            </w:r>
          </w:hyperlink>
        </w:p>
        <w:p w14:paraId="7364EE1D" w14:textId="774DCBD1" w:rsidR="001C345E" w:rsidRDefault="00000000">
          <w:pPr>
            <w:pStyle w:val="TOC2"/>
            <w:tabs>
              <w:tab w:val="right" w:leader="dot" w:pos="9500"/>
            </w:tabs>
            <w:rPr>
              <w:noProof/>
              <w:kern w:val="2"/>
              <w:sz w:val="22"/>
              <w:szCs w:val="22"/>
              <w:lang w:val="en-IE" w:eastAsia="en-IE"/>
              <w14:ligatures w14:val="standardContextual"/>
            </w:rPr>
          </w:pPr>
          <w:hyperlink w:anchor="_Toc141782736" w:history="1">
            <w:r w:rsidR="001C345E" w:rsidRPr="00961799">
              <w:rPr>
                <w:rStyle w:val="Hyperlink"/>
                <w:noProof/>
                <w:snapToGrid w:val="0"/>
              </w:rPr>
              <w:t>Gníomhaíocht Iniúchta Inmheánaigh</w:t>
            </w:r>
            <w:r w:rsidR="001C345E">
              <w:rPr>
                <w:noProof/>
                <w:webHidden/>
              </w:rPr>
              <w:tab/>
            </w:r>
            <w:r w:rsidR="001C345E">
              <w:rPr>
                <w:noProof/>
                <w:webHidden/>
              </w:rPr>
              <w:fldChar w:fldCharType="begin"/>
            </w:r>
            <w:r w:rsidR="001C345E">
              <w:rPr>
                <w:noProof/>
                <w:webHidden/>
              </w:rPr>
              <w:instrText xml:space="preserve"> PAGEREF _Toc141782736 \h </w:instrText>
            </w:r>
            <w:r w:rsidR="001C345E">
              <w:rPr>
                <w:noProof/>
                <w:webHidden/>
              </w:rPr>
            </w:r>
            <w:r w:rsidR="001C345E">
              <w:rPr>
                <w:noProof/>
                <w:webHidden/>
              </w:rPr>
              <w:fldChar w:fldCharType="separate"/>
            </w:r>
            <w:r w:rsidR="00276015">
              <w:rPr>
                <w:noProof/>
                <w:webHidden/>
              </w:rPr>
              <w:t>116</w:t>
            </w:r>
            <w:r w:rsidR="001C345E">
              <w:rPr>
                <w:noProof/>
                <w:webHidden/>
              </w:rPr>
              <w:fldChar w:fldCharType="end"/>
            </w:r>
          </w:hyperlink>
        </w:p>
        <w:p w14:paraId="020FD243" w14:textId="1D4B1C53" w:rsidR="001C345E" w:rsidRDefault="00000000">
          <w:pPr>
            <w:pStyle w:val="TOC3"/>
            <w:tabs>
              <w:tab w:val="right" w:leader="dot" w:pos="9500"/>
            </w:tabs>
            <w:rPr>
              <w:noProof/>
              <w:kern w:val="2"/>
              <w:sz w:val="22"/>
              <w:szCs w:val="22"/>
              <w:lang w:val="en-IE" w:eastAsia="en-IE"/>
              <w14:ligatures w14:val="standardContextual"/>
            </w:rPr>
          </w:pPr>
          <w:hyperlink w:anchor="_Toc141782737"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_Toc141782737 \h </w:instrText>
            </w:r>
            <w:r w:rsidR="001C345E">
              <w:rPr>
                <w:noProof/>
                <w:webHidden/>
              </w:rPr>
            </w:r>
            <w:r w:rsidR="001C345E">
              <w:rPr>
                <w:noProof/>
                <w:webHidden/>
              </w:rPr>
              <w:fldChar w:fldCharType="separate"/>
            </w:r>
            <w:r w:rsidR="00276015">
              <w:rPr>
                <w:noProof/>
                <w:webHidden/>
              </w:rPr>
              <w:t>116</w:t>
            </w:r>
            <w:r w:rsidR="001C345E">
              <w:rPr>
                <w:noProof/>
                <w:webHidden/>
              </w:rPr>
              <w:fldChar w:fldCharType="end"/>
            </w:r>
          </w:hyperlink>
        </w:p>
        <w:p w14:paraId="34021468" w14:textId="059F2ADB" w:rsidR="001C345E" w:rsidRDefault="00000000">
          <w:pPr>
            <w:pStyle w:val="TOC3"/>
            <w:tabs>
              <w:tab w:val="right" w:leader="dot" w:pos="9500"/>
            </w:tabs>
            <w:rPr>
              <w:noProof/>
              <w:kern w:val="2"/>
              <w:sz w:val="22"/>
              <w:szCs w:val="22"/>
              <w:lang w:val="en-IE" w:eastAsia="en-IE"/>
              <w14:ligatures w14:val="standardContextual"/>
            </w:rPr>
          </w:pPr>
          <w:hyperlink w:anchor="_Toc141782738"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_Toc141782738 \h </w:instrText>
            </w:r>
            <w:r w:rsidR="001C345E">
              <w:rPr>
                <w:noProof/>
                <w:webHidden/>
              </w:rPr>
            </w:r>
            <w:r w:rsidR="001C345E">
              <w:rPr>
                <w:noProof/>
                <w:webHidden/>
              </w:rPr>
              <w:fldChar w:fldCharType="separate"/>
            </w:r>
            <w:r w:rsidR="00276015">
              <w:rPr>
                <w:noProof/>
                <w:webHidden/>
              </w:rPr>
              <w:t>116</w:t>
            </w:r>
            <w:r w:rsidR="001C345E">
              <w:rPr>
                <w:noProof/>
                <w:webHidden/>
              </w:rPr>
              <w:fldChar w:fldCharType="end"/>
            </w:r>
          </w:hyperlink>
        </w:p>
        <w:p w14:paraId="4ED598DF" w14:textId="7CABC8D2" w:rsidR="001C345E" w:rsidRDefault="00000000">
          <w:pPr>
            <w:pStyle w:val="TOC2"/>
            <w:tabs>
              <w:tab w:val="right" w:leader="dot" w:pos="9500"/>
            </w:tabs>
            <w:rPr>
              <w:noProof/>
              <w:kern w:val="2"/>
              <w:sz w:val="22"/>
              <w:szCs w:val="22"/>
              <w:lang w:val="en-IE" w:eastAsia="en-IE"/>
              <w14:ligatures w14:val="standardContextual"/>
            </w:rPr>
          </w:pPr>
          <w:hyperlink w:anchor="_Toc141782739" w:history="1">
            <w:r w:rsidR="001C345E" w:rsidRPr="00961799">
              <w:rPr>
                <w:rStyle w:val="Hyperlink"/>
                <w:noProof/>
                <w:snapToGrid w:val="0"/>
              </w:rPr>
              <w:t>Seirbhísí Comhairleacha Dlí</w:t>
            </w:r>
            <w:r w:rsidR="001C345E">
              <w:rPr>
                <w:noProof/>
                <w:webHidden/>
              </w:rPr>
              <w:tab/>
            </w:r>
            <w:r w:rsidR="001C345E">
              <w:rPr>
                <w:noProof/>
                <w:webHidden/>
              </w:rPr>
              <w:fldChar w:fldCharType="begin"/>
            </w:r>
            <w:r w:rsidR="001C345E">
              <w:rPr>
                <w:noProof/>
                <w:webHidden/>
              </w:rPr>
              <w:instrText xml:space="preserve"> PAGEREF _Toc141782739 \h </w:instrText>
            </w:r>
            <w:r w:rsidR="001C345E">
              <w:rPr>
                <w:noProof/>
                <w:webHidden/>
              </w:rPr>
            </w:r>
            <w:r w:rsidR="001C345E">
              <w:rPr>
                <w:noProof/>
                <w:webHidden/>
              </w:rPr>
              <w:fldChar w:fldCharType="separate"/>
            </w:r>
            <w:r w:rsidR="00276015">
              <w:rPr>
                <w:noProof/>
                <w:webHidden/>
              </w:rPr>
              <w:t>117</w:t>
            </w:r>
            <w:r w:rsidR="001C345E">
              <w:rPr>
                <w:noProof/>
                <w:webHidden/>
              </w:rPr>
              <w:fldChar w:fldCharType="end"/>
            </w:r>
          </w:hyperlink>
        </w:p>
        <w:p w14:paraId="7356919A" w14:textId="7FBC693E" w:rsidR="001C345E" w:rsidRDefault="00000000">
          <w:pPr>
            <w:pStyle w:val="TOC3"/>
            <w:tabs>
              <w:tab w:val="right" w:leader="dot" w:pos="9500"/>
            </w:tabs>
            <w:rPr>
              <w:noProof/>
              <w:kern w:val="2"/>
              <w:sz w:val="22"/>
              <w:szCs w:val="22"/>
              <w:lang w:val="en-IE" w:eastAsia="en-IE"/>
              <w14:ligatures w14:val="standardContextual"/>
            </w:rPr>
          </w:pPr>
          <w:hyperlink w:anchor="_Toc141782740"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_Toc141782740 \h </w:instrText>
            </w:r>
            <w:r w:rsidR="001C345E">
              <w:rPr>
                <w:noProof/>
                <w:webHidden/>
              </w:rPr>
            </w:r>
            <w:r w:rsidR="001C345E">
              <w:rPr>
                <w:noProof/>
                <w:webHidden/>
              </w:rPr>
              <w:fldChar w:fldCharType="separate"/>
            </w:r>
            <w:r w:rsidR="00276015">
              <w:rPr>
                <w:noProof/>
                <w:webHidden/>
              </w:rPr>
              <w:t>117</w:t>
            </w:r>
            <w:r w:rsidR="001C345E">
              <w:rPr>
                <w:noProof/>
                <w:webHidden/>
              </w:rPr>
              <w:fldChar w:fldCharType="end"/>
            </w:r>
          </w:hyperlink>
        </w:p>
        <w:p w14:paraId="5B1CC50B" w14:textId="7DF01609" w:rsidR="001C345E" w:rsidRDefault="00000000">
          <w:pPr>
            <w:pStyle w:val="TOC3"/>
            <w:tabs>
              <w:tab w:val="right" w:leader="dot" w:pos="9500"/>
            </w:tabs>
            <w:rPr>
              <w:noProof/>
              <w:kern w:val="2"/>
              <w:sz w:val="22"/>
              <w:szCs w:val="22"/>
              <w:lang w:val="en-IE" w:eastAsia="en-IE"/>
              <w14:ligatures w14:val="standardContextual"/>
            </w:rPr>
          </w:pPr>
          <w:hyperlink w:anchor="_Toc141782741"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_Toc141782741 \h </w:instrText>
            </w:r>
            <w:r w:rsidR="001C345E">
              <w:rPr>
                <w:noProof/>
                <w:webHidden/>
              </w:rPr>
            </w:r>
            <w:r w:rsidR="001C345E">
              <w:rPr>
                <w:noProof/>
                <w:webHidden/>
              </w:rPr>
              <w:fldChar w:fldCharType="separate"/>
            </w:r>
            <w:r w:rsidR="00276015">
              <w:rPr>
                <w:noProof/>
                <w:webHidden/>
              </w:rPr>
              <w:t>117</w:t>
            </w:r>
            <w:r w:rsidR="001C345E">
              <w:rPr>
                <w:noProof/>
                <w:webHidden/>
              </w:rPr>
              <w:fldChar w:fldCharType="end"/>
            </w:r>
          </w:hyperlink>
        </w:p>
        <w:p w14:paraId="79C019D3" w14:textId="19033478" w:rsidR="001C345E" w:rsidRDefault="00000000">
          <w:pPr>
            <w:pStyle w:val="TOC1"/>
            <w:tabs>
              <w:tab w:val="right" w:leader="dot" w:pos="9500"/>
            </w:tabs>
            <w:rPr>
              <w:noProof/>
              <w:kern w:val="2"/>
              <w:sz w:val="22"/>
              <w:szCs w:val="22"/>
              <w:lang w:val="en-IE" w:eastAsia="en-IE"/>
              <w14:ligatures w14:val="standardContextual"/>
            </w:rPr>
          </w:pPr>
          <w:hyperlink w:anchor="_Toc141782742" w:history="1">
            <w:r w:rsidR="001C345E" w:rsidRPr="00961799">
              <w:rPr>
                <w:rStyle w:val="Hyperlink"/>
                <w:noProof/>
                <w:snapToGrid w:val="0"/>
              </w:rPr>
              <w:t>Comhshaol, Athrú Aeráide, Seirbhísí Dóiteáin agus Móréigeandála, Acmhainní Daonna, Teicneolaíocht Faisnéise agus Cumarsáide</w:t>
            </w:r>
            <w:r w:rsidR="001C345E">
              <w:rPr>
                <w:noProof/>
                <w:webHidden/>
              </w:rPr>
              <w:tab/>
            </w:r>
            <w:r w:rsidR="001C345E">
              <w:rPr>
                <w:noProof/>
                <w:webHidden/>
              </w:rPr>
              <w:fldChar w:fldCharType="begin"/>
            </w:r>
            <w:r w:rsidR="001C345E">
              <w:rPr>
                <w:noProof/>
                <w:webHidden/>
              </w:rPr>
              <w:instrText xml:space="preserve"> PAGEREF _Toc141782742 \h </w:instrText>
            </w:r>
            <w:r w:rsidR="001C345E">
              <w:rPr>
                <w:noProof/>
                <w:webHidden/>
              </w:rPr>
            </w:r>
            <w:r w:rsidR="001C345E">
              <w:rPr>
                <w:noProof/>
                <w:webHidden/>
              </w:rPr>
              <w:fldChar w:fldCharType="separate"/>
            </w:r>
            <w:r w:rsidR="00276015">
              <w:rPr>
                <w:noProof/>
                <w:webHidden/>
              </w:rPr>
              <w:t>118</w:t>
            </w:r>
            <w:r w:rsidR="001C345E">
              <w:rPr>
                <w:noProof/>
                <w:webHidden/>
              </w:rPr>
              <w:fldChar w:fldCharType="end"/>
            </w:r>
          </w:hyperlink>
        </w:p>
        <w:p w14:paraId="59ABA3E5" w14:textId="53304784" w:rsidR="001C345E" w:rsidRDefault="00000000">
          <w:pPr>
            <w:pStyle w:val="TOC2"/>
            <w:tabs>
              <w:tab w:val="right" w:leader="dot" w:pos="9500"/>
            </w:tabs>
            <w:rPr>
              <w:noProof/>
              <w:kern w:val="2"/>
              <w:sz w:val="22"/>
              <w:szCs w:val="22"/>
              <w:lang w:val="en-IE" w:eastAsia="en-IE"/>
              <w14:ligatures w14:val="standardContextual"/>
            </w:rPr>
          </w:pPr>
          <w:hyperlink w:anchor="_Toc141782743" w:history="1">
            <w:r w:rsidR="001C345E" w:rsidRPr="00961799">
              <w:rPr>
                <w:rStyle w:val="Hyperlink"/>
                <w:noProof/>
                <w:snapToGrid w:val="0"/>
              </w:rPr>
              <w:t>Bonneagar Bainistíochta Dramhaíola</w:t>
            </w:r>
            <w:r w:rsidR="001C345E">
              <w:rPr>
                <w:noProof/>
                <w:webHidden/>
              </w:rPr>
              <w:tab/>
            </w:r>
            <w:r w:rsidR="001C345E">
              <w:rPr>
                <w:noProof/>
                <w:webHidden/>
              </w:rPr>
              <w:fldChar w:fldCharType="begin"/>
            </w:r>
            <w:r w:rsidR="001C345E">
              <w:rPr>
                <w:noProof/>
                <w:webHidden/>
              </w:rPr>
              <w:instrText xml:space="preserve"> PAGEREF _Toc141782743 \h </w:instrText>
            </w:r>
            <w:r w:rsidR="001C345E">
              <w:rPr>
                <w:noProof/>
                <w:webHidden/>
              </w:rPr>
            </w:r>
            <w:r w:rsidR="001C345E">
              <w:rPr>
                <w:noProof/>
                <w:webHidden/>
              </w:rPr>
              <w:fldChar w:fldCharType="separate"/>
            </w:r>
            <w:r w:rsidR="00276015">
              <w:rPr>
                <w:noProof/>
                <w:webHidden/>
              </w:rPr>
              <w:t>118</w:t>
            </w:r>
            <w:r w:rsidR="001C345E">
              <w:rPr>
                <w:noProof/>
                <w:webHidden/>
              </w:rPr>
              <w:fldChar w:fldCharType="end"/>
            </w:r>
          </w:hyperlink>
        </w:p>
        <w:p w14:paraId="28BB65EE" w14:textId="3E32A2EA" w:rsidR="001C345E" w:rsidRDefault="00000000">
          <w:pPr>
            <w:pStyle w:val="TOC3"/>
            <w:tabs>
              <w:tab w:val="right" w:leader="dot" w:pos="9500"/>
            </w:tabs>
            <w:rPr>
              <w:noProof/>
              <w:kern w:val="2"/>
              <w:sz w:val="22"/>
              <w:szCs w:val="22"/>
              <w:lang w:val="en-IE" w:eastAsia="en-IE"/>
              <w14:ligatures w14:val="standardContextual"/>
            </w:rPr>
          </w:pPr>
          <w:hyperlink w:anchor="_Toc141782744" w:history="1">
            <w:r w:rsidR="001C345E" w:rsidRPr="00961799">
              <w:rPr>
                <w:rStyle w:val="Hyperlink"/>
                <w:rFonts w:ascii="Calibri" w:eastAsia="Calibri" w:hAnsi="Calibri" w:cs="Calibri"/>
                <w:noProof/>
                <w:snapToGrid w:val="0"/>
              </w:rPr>
              <w:t>Gníomhaíochtaí in 2022:</w:t>
            </w:r>
            <w:r w:rsidR="001C345E">
              <w:rPr>
                <w:noProof/>
                <w:webHidden/>
              </w:rPr>
              <w:tab/>
            </w:r>
            <w:r w:rsidR="001C345E">
              <w:rPr>
                <w:noProof/>
                <w:webHidden/>
              </w:rPr>
              <w:fldChar w:fldCharType="begin"/>
            </w:r>
            <w:r w:rsidR="001C345E">
              <w:rPr>
                <w:noProof/>
                <w:webHidden/>
              </w:rPr>
              <w:instrText xml:space="preserve"> PAGEREF _Toc141782744 \h </w:instrText>
            </w:r>
            <w:r w:rsidR="001C345E">
              <w:rPr>
                <w:noProof/>
                <w:webHidden/>
              </w:rPr>
            </w:r>
            <w:r w:rsidR="001C345E">
              <w:rPr>
                <w:noProof/>
                <w:webHidden/>
              </w:rPr>
              <w:fldChar w:fldCharType="separate"/>
            </w:r>
            <w:r w:rsidR="00276015">
              <w:rPr>
                <w:noProof/>
                <w:webHidden/>
              </w:rPr>
              <w:t>118</w:t>
            </w:r>
            <w:r w:rsidR="001C345E">
              <w:rPr>
                <w:noProof/>
                <w:webHidden/>
              </w:rPr>
              <w:fldChar w:fldCharType="end"/>
            </w:r>
          </w:hyperlink>
        </w:p>
        <w:p w14:paraId="384217DB" w14:textId="2F6176D9" w:rsidR="001C345E" w:rsidRDefault="00000000">
          <w:pPr>
            <w:pStyle w:val="TOC3"/>
            <w:tabs>
              <w:tab w:val="right" w:leader="dot" w:pos="9500"/>
            </w:tabs>
            <w:rPr>
              <w:noProof/>
              <w:kern w:val="2"/>
              <w:sz w:val="22"/>
              <w:szCs w:val="22"/>
              <w:lang w:val="en-IE" w:eastAsia="en-IE"/>
              <w14:ligatures w14:val="standardContextual"/>
            </w:rPr>
          </w:pPr>
          <w:hyperlink w:anchor="_Toc141782745"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_Toc141782745 \h </w:instrText>
            </w:r>
            <w:r w:rsidR="001C345E">
              <w:rPr>
                <w:noProof/>
                <w:webHidden/>
              </w:rPr>
            </w:r>
            <w:r w:rsidR="001C345E">
              <w:rPr>
                <w:noProof/>
                <w:webHidden/>
              </w:rPr>
              <w:fldChar w:fldCharType="separate"/>
            </w:r>
            <w:r w:rsidR="00276015">
              <w:rPr>
                <w:noProof/>
                <w:webHidden/>
              </w:rPr>
              <w:t>119</w:t>
            </w:r>
            <w:r w:rsidR="001C345E">
              <w:rPr>
                <w:noProof/>
                <w:webHidden/>
              </w:rPr>
              <w:fldChar w:fldCharType="end"/>
            </w:r>
          </w:hyperlink>
        </w:p>
        <w:p w14:paraId="5A99EF78" w14:textId="66453AA8" w:rsidR="001C345E" w:rsidRDefault="00000000">
          <w:pPr>
            <w:pStyle w:val="TOC2"/>
            <w:tabs>
              <w:tab w:val="right" w:leader="dot" w:pos="9500"/>
            </w:tabs>
            <w:rPr>
              <w:noProof/>
              <w:kern w:val="2"/>
              <w:sz w:val="22"/>
              <w:szCs w:val="22"/>
              <w:lang w:val="en-IE" w:eastAsia="en-IE"/>
              <w14:ligatures w14:val="standardContextual"/>
            </w:rPr>
          </w:pPr>
          <w:hyperlink w:anchor="_Toc141782746" w:history="1">
            <w:r w:rsidR="001C345E" w:rsidRPr="00961799">
              <w:rPr>
                <w:rStyle w:val="Hyperlink"/>
                <w:noProof/>
                <w:snapToGrid w:val="0"/>
              </w:rPr>
              <w:t>Monatóireacht Timpeallachta agus Bearta Forfheidhmithe</w:t>
            </w:r>
            <w:r w:rsidR="001C345E">
              <w:rPr>
                <w:noProof/>
                <w:webHidden/>
              </w:rPr>
              <w:tab/>
            </w:r>
            <w:r w:rsidR="001C345E">
              <w:rPr>
                <w:noProof/>
                <w:webHidden/>
              </w:rPr>
              <w:fldChar w:fldCharType="begin"/>
            </w:r>
            <w:r w:rsidR="001C345E">
              <w:rPr>
                <w:noProof/>
                <w:webHidden/>
              </w:rPr>
              <w:instrText xml:space="preserve"> PAGEREF _Toc141782746 \h </w:instrText>
            </w:r>
            <w:r w:rsidR="001C345E">
              <w:rPr>
                <w:noProof/>
                <w:webHidden/>
              </w:rPr>
            </w:r>
            <w:r w:rsidR="001C345E">
              <w:rPr>
                <w:noProof/>
                <w:webHidden/>
              </w:rPr>
              <w:fldChar w:fldCharType="separate"/>
            </w:r>
            <w:r w:rsidR="00276015">
              <w:rPr>
                <w:noProof/>
                <w:webHidden/>
              </w:rPr>
              <w:t>119</w:t>
            </w:r>
            <w:r w:rsidR="001C345E">
              <w:rPr>
                <w:noProof/>
                <w:webHidden/>
              </w:rPr>
              <w:fldChar w:fldCharType="end"/>
            </w:r>
          </w:hyperlink>
        </w:p>
        <w:p w14:paraId="5E84B04C" w14:textId="4EF747AD" w:rsidR="001C345E" w:rsidRDefault="00000000">
          <w:pPr>
            <w:pStyle w:val="TOC3"/>
            <w:tabs>
              <w:tab w:val="right" w:leader="dot" w:pos="9500"/>
            </w:tabs>
            <w:rPr>
              <w:noProof/>
              <w:kern w:val="2"/>
              <w:sz w:val="22"/>
              <w:szCs w:val="22"/>
              <w:lang w:val="en-IE" w:eastAsia="en-IE"/>
              <w14:ligatures w14:val="standardContextual"/>
            </w:rPr>
          </w:pPr>
          <w:hyperlink w:anchor="_Toc141782747" w:history="1">
            <w:r w:rsidR="001C345E" w:rsidRPr="00961799">
              <w:rPr>
                <w:rStyle w:val="Hyperlink"/>
                <w:rFonts w:ascii="Calibri" w:eastAsia="Calibri" w:hAnsi="Calibri" w:cs="Calibri"/>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_Toc141782747 \h </w:instrText>
            </w:r>
            <w:r w:rsidR="001C345E">
              <w:rPr>
                <w:noProof/>
                <w:webHidden/>
              </w:rPr>
            </w:r>
            <w:r w:rsidR="001C345E">
              <w:rPr>
                <w:noProof/>
                <w:webHidden/>
              </w:rPr>
              <w:fldChar w:fldCharType="separate"/>
            </w:r>
            <w:r w:rsidR="00276015">
              <w:rPr>
                <w:noProof/>
                <w:webHidden/>
              </w:rPr>
              <w:t>119</w:t>
            </w:r>
            <w:r w:rsidR="001C345E">
              <w:rPr>
                <w:noProof/>
                <w:webHidden/>
              </w:rPr>
              <w:fldChar w:fldCharType="end"/>
            </w:r>
          </w:hyperlink>
        </w:p>
        <w:p w14:paraId="236C4E6B" w14:textId="45ADF685" w:rsidR="001C345E" w:rsidRDefault="00000000">
          <w:pPr>
            <w:pStyle w:val="TOC2"/>
            <w:tabs>
              <w:tab w:val="right" w:leader="dot" w:pos="9500"/>
            </w:tabs>
            <w:rPr>
              <w:noProof/>
              <w:kern w:val="2"/>
              <w:sz w:val="22"/>
              <w:szCs w:val="22"/>
              <w:lang w:val="en-IE" w:eastAsia="en-IE"/>
              <w14:ligatures w14:val="standardContextual"/>
            </w:rPr>
          </w:pPr>
          <w:hyperlink w:anchor="_Toc141782748" w:history="1">
            <w:r w:rsidR="001C345E" w:rsidRPr="00961799">
              <w:rPr>
                <w:rStyle w:val="Hyperlink"/>
                <w:rFonts w:ascii="Calibri" w:eastAsia="Calibri" w:hAnsi="Calibri" w:cs="Calibri"/>
                <w:noProof/>
                <w:snapToGrid w:val="0"/>
              </w:rPr>
              <w:t>Monatóireacht Timpeallachta agus Bearta Forfheidhmithe</w:t>
            </w:r>
            <w:r w:rsidR="001C345E">
              <w:rPr>
                <w:noProof/>
                <w:webHidden/>
              </w:rPr>
              <w:tab/>
            </w:r>
            <w:r w:rsidR="001C345E">
              <w:rPr>
                <w:noProof/>
                <w:webHidden/>
              </w:rPr>
              <w:fldChar w:fldCharType="begin"/>
            </w:r>
            <w:r w:rsidR="001C345E">
              <w:rPr>
                <w:noProof/>
                <w:webHidden/>
              </w:rPr>
              <w:instrText xml:space="preserve"> PAGEREF _Toc141782748 \h </w:instrText>
            </w:r>
            <w:r w:rsidR="001C345E">
              <w:rPr>
                <w:noProof/>
                <w:webHidden/>
              </w:rPr>
            </w:r>
            <w:r w:rsidR="001C345E">
              <w:rPr>
                <w:noProof/>
                <w:webHidden/>
              </w:rPr>
              <w:fldChar w:fldCharType="separate"/>
            </w:r>
            <w:r w:rsidR="00276015">
              <w:rPr>
                <w:noProof/>
                <w:webHidden/>
              </w:rPr>
              <w:t>120</w:t>
            </w:r>
            <w:r w:rsidR="001C345E">
              <w:rPr>
                <w:noProof/>
                <w:webHidden/>
              </w:rPr>
              <w:fldChar w:fldCharType="end"/>
            </w:r>
          </w:hyperlink>
        </w:p>
        <w:p w14:paraId="0D092D8D" w14:textId="0013B2E6" w:rsidR="001C345E" w:rsidRDefault="00000000">
          <w:pPr>
            <w:pStyle w:val="TOC3"/>
            <w:tabs>
              <w:tab w:val="right" w:leader="dot" w:pos="9500"/>
            </w:tabs>
            <w:rPr>
              <w:noProof/>
              <w:kern w:val="2"/>
              <w:sz w:val="22"/>
              <w:szCs w:val="22"/>
              <w:lang w:val="en-IE" w:eastAsia="en-IE"/>
              <w14:ligatures w14:val="standardContextual"/>
            </w:rPr>
          </w:pPr>
          <w:hyperlink w:anchor="_Toc141782749" w:history="1">
            <w:r w:rsidR="001C345E" w:rsidRPr="00961799">
              <w:rPr>
                <w:rStyle w:val="Hyperlink"/>
                <w:rFonts w:ascii="Calibri" w:eastAsia="Calibri" w:hAnsi="Calibri" w:cs="Calibri"/>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_Toc141782749 \h </w:instrText>
            </w:r>
            <w:r w:rsidR="001C345E">
              <w:rPr>
                <w:noProof/>
                <w:webHidden/>
              </w:rPr>
            </w:r>
            <w:r w:rsidR="001C345E">
              <w:rPr>
                <w:noProof/>
                <w:webHidden/>
              </w:rPr>
              <w:fldChar w:fldCharType="separate"/>
            </w:r>
            <w:r w:rsidR="00276015">
              <w:rPr>
                <w:noProof/>
                <w:webHidden/>
              </w:rPr>
              <w:t>120</w:t>
            </w:r>
            <w:r w:rsidR="001C345E">
              <w:rPr>
                <w:noProof/>
                <w:webHidden/>
              </w:rPr>
              <w:fldChar w:fldCharType="end"/>
            </w:r>
          </w:hyperlink>
        </w:p>
        <w:p w14:paraId="3425230F" w14:textId="647619F0" w:rsidR="001C345E" w:rsidRDefault="00000000">
          <w:pPr>
            <w:pStyle w:val="TOC3"/>
            <w:tabs>
              <w:tab w:val="right" w:leader="dot" w:pos="9500"/>
            </w:tabs>
            <w:rPr>
              <w:noProof/>
              <w:kern w:val="2"/>
              <w:sz w:val="22"/>
              <w:szCs w:val="22"/>
              <w:lang w:val="en-IE" w:eastAsia="en-IE"/>
              <w14:ligatures w14:val="standardContextual"/>
            </w:rPr>
          </w:pPr>
          <w:hyperlink w:anchor="_Toc141782750"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_Toc141782750 \h </w:instrText>
            </w:r>
            <w:r w:rsidR="001C345E">
              <w:rPr>
                <w:noProof/>
                <w:webHidden/>
              </w:rPr>
            </w:r>
            <w:r w:rsidR="001C345E">
              <w:rPr>
                <w:noProof/>
                <w:webHidden/>
              </w:rPr>
              <w:fldChar w:fldCharType="separate"/>
            </w:r>
            <w:r w:rsidR="00276015">
              <w:rPr>
                <w:noProof/>
                <w:webHidden/>
              </w:rPr>
              <w:t>120</w:t>
            </w:r>
            <w:r w:rsidR="001C345E">
              <w:rPr>
                <w:noProof/>
                <w:webHidden/>
              </w:rPr>
              <w:fldChar w:fldCharType="end"/>
            </w:r>
          </w:hyperlink>
        </w:p>
        <w:p w14:paraId="0FBED011" w14:textId="76E1B76A" w:rsidR="001C345E" w:rsidRDefault="00000000">
          <w:pPr>
            <w:pStyle w:val="TOC2"/>
            <w:tabs>
              <w:tab w:val="right" w:leader="dot" w:pos="9500"/>
            </w:tabs>
            <w:rPr>
              <w:noProof/>
              <w:kern w:val="2"/>
              <w:sz w:val="22"/>
              <w:szCs w:val="22"/>
              <w:lang w:val="en-IE" w:eastAsia="en-IE"/>
              <w14:ligatures w14:val="standardContextual"/>
            </w:rPr>
          </w:pPr>
          <w:hyperlink w:anchor="_Toc141782751" w:history="1">
            <w:r w:rsidR="001C345E" w:rsidRPr="00961799">
              <w:rPr>
                <w:rStyle w:val="Hyperlink"/>
                <w:rFonts w:ascii="Calibri" w:eastAsia="Calibri" w:hAnsi="Calibri" w:cs="Calibri"/>
                <w:noProof/>
                <w:snapToGrid w:val="0"/>
              </w:rPr>
              <w:t>Láithreáin Thréigthe agus Struchtúir Chontúirteacha</w:t>
            </w:r>
            <w:r w:rsidR="001C345E">
              <w:rPr>
                <w:noProof/>
                <w:webHidden/>
              </w:rPr>
              <w:tab/>
            </w:r>
            <w:r w:rsidR="001C345E">
              <w:rPr>
                <w:noProof/>
                <w:webHidden/>
              </w:rPr>
              <w:fldChar w:fldCharType="begin"/>
            </w:r>
            <w:r w:rsidR="001C345E">
              <w:rPr>
                <w:noProof/>
                <w:webHidden/>
              </w:rPr>
              <w:instrText xml:space="preserve"> PAGEREF _Toc141782751 \h </w:instrText>
            </w:r>
            <w:r w:rsidR="001C345E">
              <w:rPr>
                <w:noProof/>
                <w:webHidden/>
              </w:rPr>
            </w:r>
            <w:r w:rsidR="001C345E">
              <w:rPr>
                <w:noProof/>
                <w:webHidden/>
              </w:rPr>
              <w:fldChar w:fldCharType="separate"/>
            </w:r>
            <w:r w:rsidR="00276015">
              <w:rPr>
                <w:noProof/>
                <w:webHidden/>
              </w:rPr>
              <w:t>121</w:t>
            </w:r>
            <w:r w:rsidR="001C345E">
              <w:rPr>
                <w:noProof/>
                <w:webHidden/>
              </w:rPr>
              <w:fldChar w:fldCharType="end"/>
            </w:r>
          </w:hyperlink>
        </w:p>
        <w:p w14:paraId="2640D8F2" w14:textId="4113119F" w:rsidR="001C345E" w:rsidRDefault="00000000">
          <w:pPr>
            <w:pStyle w:val="TOC3"/>
            <w:tabs>
              <w:tab w:val="right" w:leader="dot" w:pos="9500"/>
            </w:tabs>
            <w:rPr>
              <w:noProof/>
              <w:kern w:val="2"/>
              <w:sz w:val="22"/>
              <w:szCs w:val="22"/>
              <w:lang w:val="en-IE" w:eastAsia="en-IE"/>
              <w14:ligatures w14:val="standardContextual"/>
            </w:rPr>
          </w:pPr>
          <w:hyperlink w:anchor="_Toc141782752" w:history="1">
            <w:r w:rsidR="001C345E" w:rsidRPr="00961799">
              <w:rPr>
                <w:rStyle w:val="Hyperlink"/>
                <w:rFonts w:ascii="Calibri" w:eastAsia="Calibri" w:hAnsi="Calibri" w:cs="Calibri"/>
                <w:noProof/>
                <w:snapToGrid w:val="0"/>
              </w:rPr>
              <w:t>Gníomhaíochtaí in 2022:</w:t>
            </w:r>
            <w:r w:rsidR="001C345E">
              <w:rPr>
                <w:noProof/>
                <w:webHidden/>
              </w:rPr>
              <w:tab/>
            </w:r>
            <w:r w:rsidR="001C345E">
              <w:rPr>
                <w:noProof/>
                <w:webHidden/>
              </w:rPr>
              <w:fldChar w:fldCharType="begin"/>
            </w:r>
            <w:r w:rsidR="001C345E">
              <w:rPr>
                <w:noProof/>
                <w:webHidden/>
              </w:rPr>
              <w:instrText xml:space="preserve"> PAGEREF _Toc141782752 \h </w:instrText>
            </w:r>
            <w:r w:rsidR="001C345E">
              <w:rPr>
                <w:noProof/>
                <w:webHidden/>
              </w:rPr>
            </w:r>
            <w:r w:rsidR="001C345E">
              <w:rPr>
                <w:noProof/>
                <w:webHidden/>
              </w:rPr>
              <w:fldChar w:fldCharType="separate"/>
            </w:r>
            <w:r w:rsidR="00276015">
              <w:rPr>
                <w:noProof/>
                <w:webHidden/>
              </w:rPr>
              <w:t>121</w:t>
            </w:r>
            <w:r w:rsidR="001C345E">
              <w:rPr>
                <w:noProof/>
                <w:webHidden/>
              </w:rPr>
              <w:fldChar w:fldCharType="end"/>
            </w:r>
          </w:hyperlink>
        </w:p>
        <w:p w14:paraId="20CF7B4E" w14:textId="44DDA9C8" w:rsidR="001C345E" w:rsidRDefault="00000000">
          <w:pPr>
            <w:pStyle w:val="TOC3"/>
            <w:tabs>
              <w:tab w:val="right" w:leader="dot" w:pos="9500"/>
            </w:tabs>
            <w:rPr>
              <w:noProof/>
              <w:kern w:val="2"/>
              <w:sz w:val="22"/>
              <w:szCs w:val="22"/>
              <w:lang w:val="en-IE" w:eastAsia="en-IE"/>
              <w14:ligatures w14:val="standardContextual"/>
            </w:rPr>
          </w:pPr>
          <w:hyperlink w:anchor="_Toc141782753"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_Toc141782753 \h </w:instrText>
            </w:r>
            <w:r w:rsidR="001C345E">
              <w:rPr>
                <w:noProof/>
                <w:webHidden/>
              </w:rPr>
            </w:r>
            <w:r w:rsidR="001C345E">
              <w:rPr>
                <w:noProof/>
                <w:webHidden/>
              </w:rPr>
              <w:fldChar w:fldCharType="separate"/>
            </w:r>
            <w:r w:rsidR="00276015">
              <w:rPr>
                <w:noProof/>
                <w:webHidden/>
              </w:rPr>
              <w:t>121</w:t>
            </w:r>
            <w:r w:rsidR="001C345E">
              <w:rPr>
                <w:noProof/>
                <w:webHidden/>
              </w:rPr>
              <w:fldChar w:fldCharType="end"/>
            </w:r>
          </w:hyperlink>
        </w:p>
        <w:p w14:paraId="52BA2C70" w14:textId="20C0564E" w:rsidR="001C345E" w:rsidRDefault="00000000">
          <w:pPr>
            <w:pStyle w:val="TOC2"/>
            <w:tabs>
              <w:tab w:val="right" w:leader="dot" w:pos="9500"/>
            </w:tabs>
            <w:rPr>
              <w:noProof/>
              <w:kern w:val="2"/>
              <w:sz w:val="22"/>
              <w:szCs w:val="22"/>
              <w:lang w:val="en-IE" w:eastAsia="en-IE"/>
              <w14:ligatures w14:val="standardContextual"/>
            </w:rPr>
          </w:pPr>
          <w:hyperlink w:anchor="_Toc141782754" w:history="1">
            <w:r w:rsidR="001C345E" w:rsidRPr="00961799">
              <w:rPr>
                <w:rStyle w:val="Hyperlink"/>
                <w:noProof/>
                <w:snapToGrid w:val="0"/>
              </w:rPr>
              <w:t>Reiligí</w:t>
            </w:r>
            <w:r w:rsidR="001C345E">
              <w:rPr>
                <w:noProof/>
                <w:webHidden/>
              </w:rPr>
              <w:tab/>
            </w:r>
            <w:r w:rsidR="001C345E">
              <w:rPr>
                <w:noProof/>
                <w:webHidden/>
              </w:rPr>
              <w:fldChar w:fldCharType="begin"/>
            </w:r>
            <w:r w:rsidR="001C345E">
              <w:rPr>
                <w:noProof/>
                <w:webHidden/>
              </w:rPr>
              <w:instrText xml:space="preserve"> PAGEREF _Toc141782754 \h </w:instrText>
            </w:r>
            <w:r w:rsidR="001C345E">
              <w:rPr>
                <w:noProof/>
                <w:webHidden/>
              </w:rPr>
            </w:r>
            <w:r w:rsidR="001C345E">
              <w:rPr>
                <w:noProof/>
                <w:webHidden/>
              </w:rPr>
              <w:fldChar w:fldCharType="separate"/>
            </w:r>
            <w:r w:rsidR="00276015">
              <w:rPr>
                <w:noProof/>
                <w:webHidden/>
              </w:rPr>
              <w:t>121</w:t>
            </w:r>
            <w:r w:rsidR="001C345E">
              <w:rPr>
                <w:noProof/>
                <w:webHidden/>
              </w:rPr>
              <w:fldChar w:fldCharType="end"/>
            </w:r>
          </w:hyperlink>
        </w:p>
        <w:p w14:paraId="4B479B01" w14:textId="76E46490" w:rsidR="001C345E" w:rsidRDefault="00000000">
          <w:pPr>
            <w:pStyle w:val="TOC3"/>
            <w:tabs>
              <w:tab w:val="right" w:leader="dot" w:pos="9500"/>
            </w:tabs>
            <w:rPr>
              <w:noProof/>
              <w:kern w:val="2"/>
              <w:sz w:val="22"/>
              <w:szCs w:val="22"/>
              <w:lang w:val="en-IE" w:eastAsia="en-IE"/>
              <w14:ligatures w14:val="standardContextual"/>
            </w:rPr>
          </w:pPr>
          <w:hyperlink w:anchor="_Toc141782755" w:history="1">
            <w:r w:rsidR="001C345E" w:rsidRPr="00961799">
              <w:rPr>
                <w:rStyle w:val="Hyperlink"/>
                <w:noProof/>
                <w:snapToGrid w:val="0"/>
              </w:rPr>
              <w:t>Gníomhaíochtaí in 2022:</w:t>
            </w:r>
            <w:r w:rsidR="001C345E">
              <w:rPr>
                <w:noProof/>
                <w:webHidden/>
              </w:rPr>
              <w:tab/>
            </w:r>
            <w:r w:rsidR="001C345E">
              <w:rPr>
                <w:noProof/>
                <w:webHidden/>
              </w:rPr>
              <w:fldChar w:fldCharType="begin"/>
            </w:r>
            <w:r w:rsidR="001C345E">
              <w:rPr>
                <w:noProof/>
                <w:webHidden/>
              </w:rPr>
              <w:instrText xml:space="preserve"> PAGEREF _Toc141782755 \h </w:instrText>
            </w:r>
            <w:r w:rsidR="001C345E">
              <w:rPr>
                <w:noProof/>
                <w:webHidden/>
              </w:rPr>
            </w:r>
            <w:r w:rsidR="001C345E">
              <w:rPr>
                <w:noProof/>
                <w:webHidden/>
              </w:rPr>
              <w:fldChar w:fldCharType="separate"/>
            </w:r>
            <w:r w:rsidR="00276015">
              <w:rPr>
                <w:noProof/>
                <w:webHidden/>
              </w:rPr>
              <w:t>121</w:t>
            </w:r>
            <w:r w:rsidR="001C345E">
              <w:rPr>
                <w:noProof/>
                <w:webHidden/>
              </w:rPr>
              <w:fldChar w:fldCharType="end"/>
            </w:r>
          </w:hyperlink>
        </w:p>
        <w:p w14:paraId="151258CC" w14:textId="2867E8D0" w:rsidR="001C345E" w:rsidRDefault="00000000">
          <w:pPr>
            <w:pStyle w:val="TOC3"/>
            <w:tabs>
              <w:tab w:val="right" w:leader="dot" w:pos="9500"/>
            </w:tabs>
            <w:rPr>
              <w:noProof/>
              <w:kern w:val="2"/>
              <w:sz w:val="22"/>
              <w:szCs w:val="22"/>
              <w:lang w:val="en-IE" w:eastAsia="en-IE"/>
              <w14:ligatures w14:val="standardContextual"/>
            </w:rPr>
          </w:pPr>
          <w:hyperlink w:anchor="_Toc141782756"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_Toc141782756 \h </w:instrText>
            </w:r>
            <w:r w:rsidR="001C345E">
              <w:rPr>
                <w:noProof/>
                <w:webHidden/>
              </w:rPr>
            </w:r>
            <w:r w:rsidR="001C345E">
              <w:rPr>
                <w:noProof/>
                <w:webHidden/>
              </w:rPr>
              <w:fldChar w:fldCharType="separate"/>
            </w:r>
            <w:r w:rsidR="00276015">
              <w:rPr>
                <w:noProof/>
                <w:webHidden/>
              </w:rPr>
              <w:t>121</w:t>
            </w:r>
            <w:r w:rsidR="001C345E">
              <w:rPr>
                <w:noProof/>
                <w:webHidden/>
              </w:rPr>
              <w:fldChar w:fldCharType="end"/>
            </w:r>
          </w:hyperlink>
        </w:p>
        <w:p w14:paraId="7BE53F01" w14:textId="080BF8BE" w:rsidR="001C345E" w:rsidRDefault="00000000">
          <w:pPr>
            <w:pStyle w:val="TOC2"/>
            <w:tabs>
              <w:tab w:val="right" w:leader="dot" w:pos="9500"/>
            </w:tabs>
            <w:rPr>
              <w:noProof/>
              <w:kern w:val="2"/>
              <w:sz w:val="22"/>
              <w:szCs w:val="22"/>
              <w:lang w:val="en-IE" w:eastAsia="en-IE"/>
              <w14:ligatures w14:val="standardContextual"/>
            </w:rPr>
          </w:pPr>
          <w:hyperlink w:anchor="_Toc141782757" w:history="1">
            <w:r w:rsidR="001C345E" w:rsidRPr="00961799">
              <w:rPr>
                <w:rStyle w:val="Hyperlink"/>
                <w:noProof/>
                <w:snapToGrid w:val="0"/>
              </w:rPr>
              <w:t>Feasacht agus Oideachas Timpeallachta</w:t>
            </w:r>
            <w:r w:rsidR="001C345E">
              <w:rPr>
                <w:noProof/>
                <w:webHidden/>
              </w:rPr>
              <w:tab/>
            </w:r>
            <w:r w:rsidR="001C345E">
              <w:rPr>
                <w:noProof/>
                <w:webHidden/>
              </w:rPr>
              <w:fldChar w:fldCharType="begin"/>
            </w:r>
            <w:r w:rsidR="001C345E">
              <w:rPr>
                <w:noProof/>
                <w:webHidden/>
              </w:rPr>
              <w:instrText xml:space="preserve"> PAGEREF _Toc141782757 \h </w:instrText>
            </w:r>
            <w:r w:rsidR="001C345E">
              <w:rPr>
                <w:noProof/>
                <w:webHidden/>
              </w:rPr>
            </w:r>
            <w:r w:rsidR="001C345E">
              <w:rPr>
                <w:noProof/>
                <w:webHidden/>
              </w:rPr>
              <w:fldChar w:fldCharType="separate"/>
            </w:r>
            <w:r w:rsidR="00276015">
              <w:rPr>
                <w:noProof/>
                <w:webHidden/>
              </w:rPr>
              <w:t>122</w:t>
            </w:r>
            <w:r w:rsidR="001C345E">
              <w:rPr>
                <w:noProof/>
                <w:webHidden/>
              </w:rPr>
              <w:fldChar w:fldCharType="end"/>
            </w:r>
          </w:hyperlink>
        </w:p>
        <w:p w14:paraId="24AF12B5" w14:textId="47ACF68E" w:rsidR="001C345E" w:rsidRDefault="00000000">
          <w:pPr>
            <w:pStyle w:val="TOC3"/>
            <w:tabs>
              <w:tab w:val="right" w:leader="dot" w:pos="9500"/>
            </w:tabs>
            <w:rPr>
              <w:noProof/>
              <w:kern w:val="2"/>
              <w:sz w:val="22"/>
              <w:szCs w:val="22"/>
              <w:lang w:val="en-IE" w:eastAsia="en-IE"/>
              <w14:ligatures w14:val="standardContextual"/>
            </w:rPr>
          </w:pPr>
          <w:hyperlink w:anchor="_Toc141782758"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_Toc141782758 \h </w:instrText>
            </w:r>
            <w:r w:rsidR="001C345E">
              <w:rPr>
                <w:noProof/>
                <w:webHidden/>
              </w:rPr>
            </w:r>
            <w:r w:rsidR="001C345E">
              <w:rPr>
                <w:noProof/>
                <w:webHidden/>
              </w:rPr>
              <w:fldChar w:fldCharType="separate"/>
            </w:r>
            <w:r w:rsidR="00276015">
              <w:rPr>
                <w:noProof/>
                <w:webHidden/>
              </w:rPr>
              <w:t>122</w:t>
            </w:r>
            <w:r w:rsidR="001C345E">
              <w:rPr>
                <w:noProof/>
                <w:webHidden/>
              </w:rPr>
              <w:fldChar w:fldCharType="end"/>
            </w:r>
          </w:hyperlink>
        </w:p>
        <w:p w14:paraId="6B6D81A4" w14:textId="0C10508A" w:rsidR="001C345E" w:rsidRDefault="00000000">
          <w:pPr>
            <w:pStyle w:val="TOC3"/>
            <w:tabs>
              <w:tab w:val="right" w:leader="dot" w:pos="9500"/>
            </w:tabs>
            <w:rPr>
              <w:noProof/>
              <w:kern w:val="2"/>
              <w:sz w:val="22"/>
              <w:szCs w:val="22"/>
              <w:lang w:val="en-IE" w:eastAsia="en-IE"/>
              <w14:ligatures w14:val="standardContextual"/>
            </w:rPr>
          </w:pPr>
          <w:hyperlink w:anchor="_Toc141782759" w:history="1">
            <w:r w:rsidR="001C345E" w:rsidRPr="00961799">
              <w:rPr>
                <w:rStyle w:val="Hyperlink"/>
                <w:rFonts w:ascii="Calibri" w:eastAsia="Calibri" w:hAnsi="Calibri" w:cs="Calibri"/>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_Toc141782759 \h </w:instrText>
            </w:r>
            <w:r w:rsidR="001C345E">
              <w:rPr>
                <w:noProof/>
                <w:webHidden/>
              </w:rPr>
            </w:r>
            <w:r w:rsidR="001C345E">
              <w:rPr>
                <w:noProof/>
                <w:webHidden/>
              </w:rPr>
              <w:fldChar w:fldCharType="separate"/>
            </w:r>
            <w:r w:rsidR="00276015">
              <w:rPr>
                <w:noProof/>
                <w:webHidden/>
              </w:rPr>
              <w:t>123</w:t>
            </w:r>
            <w:r w:rsidR="001C345E">
              <w:rPr>
                <w:noProof/>
                <w:webHidden/>
              </w:rPr>
              <w:fldChar w:fldCharType="end"/>
            </w:r>
          </w:hyperlink>
        </w:p>
        <w:p w14:paraId="63137340" w14:textId="1C4D3915" w:rsidR="001C345E" w:rsidRDefault="00000000">
          <w:pPr>
            <w:pStyle w:val="TOC2"/>
            <w:tabs>
              <w:tab w:val="right" w:leader="dot" w:pos="9500"/>
            </w:tabs>
            <w:rPr>
              <w:noProof/>
              <w:kern w:val="2"/>
              <w:sz w:val="22"/>
              <w:szCs w:val="22"/>
              <w:lang w:val="en-IE" w:eastAsia="en-IE"/>
              <w14:ligatures w14:val="standardContextual"/>
            </w:rPr>
          </w:pPr>
          <w:hyperlink w:anchor="_Toc141782760" w:history="1">
            <w:r w:rsidR="001C345E" w:rsidRPr="00961799">
              <w:rPr>
                <w:rStyle w:val="Hyperlink"/>
                <w:rFonts w:ascii="Calibri" w:eastAsia="Calibri" w:hAnsi="Calibri" w:cs="Calibri"/>
                <w:noProof/>
                <w:snapToGrid w:val="0"/>
              </w:rPr>
              <w:t>Fuinneamh &amp; Aeráid</w:t>
            </w:r>
            <w:r w:rsidR="001C345E">
              <w:rPr>
                <w:noProof/>
                <w:webHidden/>
              </w:rPr>
              <w:tab/>
            </w:r>
            <w:r w:rsidR="001C345E">
              <w:rPr>
                <w:noProof/>
                <w:webHidden/>
              </w:rPr>
              <w:fldChar w:fldCharType="begin"/>
            </w:r>
            <w:r w:rsidR="001C345E">
              <w:rPr>
                <w:noProof/>
                <w:webHidden/>
              </w:rPr>
              <w:instrText xml:space="preserve"> PAGEREF _Toc141782760 \h </w:instrText>
            </w:r>
            <w:r w:rsidR="001C345E">
              <w:rPr>
                <w:noProof/>
                <w:webHidden/>
              </w:rPr>
            </w:r>
            <w:r w:rsidR="001C345E">
              <w:rPr>
                <w:noProof/>
                <w:webHidden/>
              </w:rPr>
              <w:fldChar w:fldCharType="separate"/>
            </w:r>
            <w:r w:rsidR="00276015">
              <w:rPr>
                <w:noProof/>
                <w:webHidden/>
              </w:rPr>
              <w:t>123</w:t>
            </w:r>
            <w:r w:rsidR="001C345E">
              <w:rPr>
                <w:noProof/>
                <w:webHidden/>
              </w:rPr>
              <w:fldChar w:fldCharType="end"/>
            </w:r>
          </w:hyperlink>
        </w:p>
        <w:p w14:paraId="7C39560F" w14:textId="0ED8FB4D" w:rsidR="001C345E" w:rsidRDefault="00000000">
          <w:pPr>
            <w:pStyle w:val="TOC3"/>
            <w:tabs>
              <w:tab w:val="right" w:leader="dot" w:pos="9500"/>
            </w:tabs>
            <w:rPr>
              <w:noProof/>
              <w:kern w:val="2"/>
              <w:sz w:val="22"/>
              <w:szCs w:val="22"/>
              <w:lang w:val="en-IE" w:eastAsia="en-IE"/>
              <w14:ligatures w14:val="standardContextual"/>
            </w:rPr>
          </w:pPr>
          <w:hyperlink w:anchor="_Toc141782761" w:history="1">
            <w:r w:rsidR="001C345E" w:rsidRPr="00961799">
              <w:rPr>
                <w:rStyle w:val="Hyperlink"/>
                <w:rFonts w:ascii="Calibri" w:eastAsia="Calibri" w:hAnsi="Calibri" w:cs="Calibri"/>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_Toc141782761 \h </w:instrText>
            </w:r>
            <w:r w:rsidR="001C345E">
              <w:rPr>
                <w:noProof/>
                <w:webHidden/>
              </w:rPr>
            </w:r>
            <w:r w:rsidR="001C345E">
              <w:rPr>
                <w:noProof/>
                <w:webHidden/>
              </w:rPr>
              <w:fldChar w:fldCharType="separate"/>
            </w:r>
            <w:r w:rsidR="00276015">
              <w:rPr>
                <w:noProof/>
                <w:webHidden/>
              </w:rPr>
              <w:t>123</w:t>
            </w:r>
            <w:r w:rsidR="001C345E">
              <w:rPr>
                <w:noProof/>
                <w:webHidden/>
              </w:rPr>
              <w:fldChar w:fldCharType="end"/>
            </w:r>
          </w:hyperlink>
        </w:p>
        <w:p w14:paraId="3EA7684C" w14:textId="2A13B00C" w:rsidR="001C345E" w:rsidRDefault="00000000">
          <w:pPr>
            <w:pStyle w:val="TOC3"/>
            <w:tabs>
              <w:tab w:val="right" w:leader="dot" w:pos="9500"/>
            </w:tabs>
            <w:rPr>
              <w:noProof/>
              <w:kern w:val="2"/>
              <w:sz w:val="22"/>
              <w:szCs w:val="22"/>
              <w:lang w:val="en-IE" w:eastAsia="en-IE"/>
              <w14:ligatures w14:val="standardContextual"/>
            </w:rPr>
          </w:pPr>
          <w:hyperlink w:anchor="_Toc141782762" w:history="1">
            <w:r w:rsidR="001C345E" w:rsidRPr="00961799">
              <w:rPr>
                <w:rStyle w:val="Hyperlink"/>
                <w:rFonts w:ascii="Calibri" w:eastAsia="Calibri" w:hAnsi="Calibri" w:cs="Calibri"/>
                <w:noProof/>
                <w:snapToGrid w:val="0"/>
              </w:rPr>
              <w:t>Réamh-mheastacháin do 2023:</w:t>
            </w:r>
            <w:r w:rsidR="001C345E">
              <w:rPr>
                <w:noProof/>
                <w:webHidden/>
              </w:rPr>
              <w:tab/>
            </w:r>
            <w:r w:rsidR="001C345E">
              <w:rPr>
                <w:noProof/>
                <w:webHidden/>
              </w:rPr>
              <w:fldChar w:fldCharType="begin"/>
            </w:r>
            <w:r w:rsidR="001C345E">
              <w:rPr>
                <w:noProof/>
                <w:webHidden/>
              </w:rPr>
              <w:instrText xml:space="preserve"> PAGEREF _Toc141782762 \h </w:instrText>
            </w:r>
            <w:r w:rsidR="001C345E">
              <w:rPr>
                <w:noProof/>
                <w:webHidden/>
              </w:rPr>
            </w:r>
            <w:r w:rsidR="001C345E">
              <w:rPr>
                <w:noProof/>
                <w:webHidden/>
              </w:rPr>
              <w:fldChar w:fldCharType="separate"/>
            </w:r>
            <w:r w:rsidR="00276015">
              <w:rPr>
                <w:noProof/>
                <w:webHidden/>
              </w:rPr>
              <w:t>124</w:t>
            </w:r>
            <w:r w:rsidR="001C345E">
              <w:rPr>
                <w:noProof/>
                <w:webHidden/>
              </w:rPr>
              <w:fldChar w:fldCharType="end"/>
            </w:r>
          </w:hyperlink>
        </w:p>
        <w:p w14:paraId="37590659" w14:textId="7B5F3780" w:rsidR="001C345E" w:rsidRDefault="00000000">
          <w:pPr>
            <w:pStyle w:val="TOC2"/>
            <w:tabs>
              <w:tab w:val="right" w:leader="dot" w:pos="9500"/>
            </w:tabs>
            <w:rPr>
              <w:noProof/>
              <w:kern w:val="2"/>
              <w:sz w:val="22"/>
              <w:szCs w:val="22"/>
              <w:lang w:val="en-IE" w:eastAsia="en-IE"/>
              <w14:ligatures w14:val="standardContextual"/>
            </w:rPr>
          </w:pPr>
          <w:hyperlink w:anchor="_Toc141782763" w:history="1">
            <w:r w:rsidR="001C345E" w:rsidRPr="00961799">
              <w:rPr>
                <w:rStyle w:val="Hyperlink"/>
                <w:noProof/>
                <w:snapToGrid w:val="0"/>
              </w:rPr>
              <w:t>Rialú agus Leas Ainmhithe</w:t>
            </w:r>
            <w:r w:rsidR="001C345E">
              <w:rPr>
                <w:noProof/>
                <w:webHidden/>
              </w:rPr>
              <w:tab/>
            </w:r>
            <w:r w:rsidR="001C345E">
              <w:rPr>
                <w:noProof/>
                <w:webHidden/>
              </w:rPr>
              <w:fldChar w:fldCharType="begin"/>
            </w:r>
            <w:r w:rsidR="001C345E">
              <w:rPr>
                <w:noProof/>
                <w:webHidden/>
              </w:rPr>
              <w:instrText xml:space="preserve"> PAGEREF _Toc141782763 \h </w:instrText>
            </w:r>
            <w:r w:rsidR="001C345E">
              <w:rPr>
                <w:noProof/>
                <w:webHidden/>
              </w:rPr>
            </w:r>
            <w:r w:rsidR="001C345E">
              <w:rPr>
                <w:noProof/>
                <w:webHidden/>
              </w:rPr>
              <w:fldChar w:fldCharType="separate"/>
            </w:r>
            <w:r w:rsidR="00276015">
              <w:rPr>
                <w:noProof/>
                <w:webHidden/>
              </w:rPr>
              <w:t>125</w:t>
            </w:r>
            <w:r w:rsidR="001C345E">
              <w:rPr>
                <w:noProof/>
                <w:webHidden/>
              </w:rPr>
              <w:fldChar w:fldCharType="end"/>
            </w:r>
          </w:hyperlink>
        </w:p>
        <w:p w14:paraId="6D555CE5" w14:textId="70D87B3D" w:rsidR="001C345E" w:rsidRDefault="00000000">
          <w:pPr>
            <w:pStyle w:val="TOC2"/>
            <w:tabs>
              <w:tab w:val="right" w:leader="dot" w:pos="9500"/>
            </w:tabs>
            <w:rPr>
              <w:noProof/>
              <w:kern w:val="2"/>
              <w:sz w:val="22"/>
              <w:szCs w:val="22"/>
              <w:lang w:val="en-IE" w:eastAsia="en-IE"/>
              <w14:ligatures w14:val="standardContextual"/>
            </w:rPr>
          </w:pPr>
          <w:hyperlink w:anchor="_Toc141782764" w:history="1">
            <w:r w:rsidR="001C345E" w:rsidRPr="00961799">
              <w:rPr>
                <w:rStyle w:val="Hyperlink"/>
                <w:noProof/>
                <w:snapToGrid w:val="0"/>
              </w:rPr>
              <w:t>Sábháilteacht Bia</w:t>
            </w:r>
            <w:r w:rsidR="001C345E">
              <w:rPr>
                <w:noProof/>
                <w:webHidden/>
              </w:rPr>
              <w:tab/>
            </w:r>
            <w:r w:rsidR="001C345E">
              <w:rPr>
                <w:noProof/>
                <w:webHidden/>
              </w:rPr>
              <w:fldChar w:fldCharType="begin"/>
            </w:r>
            <w:r w:rsidR="001C345E">
              <w:rPr>
                <w:noProof/>
                <w:webHidden/>
              </w:rPr>
              <w:instrText xml:space="preserve"> PAGEREF _Toc141782764 \h </w:instrText>
            </w:r>
            <w:r w:rsidR="001C345E">
              <w:rPr>
                <w:noProof/>
                <w:webHidden/>
              </w:rPr>
            </w:r>
            <w:r w:rsidR="001C345E">
              <w:rPr>
                <w:noProof/>
                <w:webHidden/>
              </w:rPr>
              <w:fldChar w:fldCharType="separate"/>
            </w:r>
            <w:r w:rsidR="00276015">
              <w:rPr>
                <w:noProof/>
                <w:webHidden/>
              </w:rPr>
              <w:t>130</w:t>
            </w:r>
            <w:r w:rsidR="001C345E">
              <w:rPr>
                <w:noProof/>
                <w:webHidden/>
              </w:rPr>
              <w:fldChar w:fldCharType="end"/>
            </w:r>
          </w:hyperlink>
        </w:p>
        <w:p w14:paraId="7ED9B1DA" w14:textId="6B821CE9" w:rsidR="001C345E" w:rsidRDefault="00000000">
          <w:pPr>
            <w:pStyle w:val="TOC2"/>
            <w:tabs>
              <w:tab w:val="right" w:leader="dot" w:pos="9500"/>
            </w:tabs>
            <w:rPr>
              <w:noProof/>
              <w:kern w:val="2"/>
              <w:sz w:val="22"/>
              <w:szCs w:val="22"/>
              <w:lang w:val="en-IE" w:eastAsia="en-IE"/>
              <w14:ligatures w14:val="standardContextual"/>
            </w:rPr>
          </w:pPr>
          <w:hyperlink w:anchor="_Toc141782765" w:history="1">
            <w:r w:rsidR="001C345E" w:rsidRPr="00961799">
              <w:rPr>
                <w:rStyle w:val="Hyperlink"/>
                <w:noProof/>
                <w:snapToGrid w:val="0"/>
              </w:rPr>
              <w:t>Bainistíocht mhóréigeandála (bmé)</w:t>
            </w:r>
            <w:r w:rsidR="001C345E">
              <w:rPr>
                <w:noProof/>
                <w:webHidden/>
              </w:rPr>
              <w:tab/>
            </w:r>
            <w:r w:rsidR="001C345E">
              <w:rPr>
                <w:noProof/>
                <w:webHidden/>
              </w:rPr>
              <w:fldChar w:fldCharType="begin"/>
            </w:r>
            <w:r w:rsidR="001C345E">
              <w:rPr>
                <w:noProof/>
                <w:webHidden/>
              </w:rPr>
              <w:instrText xml:space="preserve"> PAGEREF _Toc141782765 \h </w:instrText>
            </w:r>
            <w:r w:rsidR="001C345E">
              <w:rPr>
                <w:noProof/>
                <w:webHidden/>
              </w:rPr>
            </w:r>
            <w:r w:rsidR="001C345E">
              <w:rPr>
                <w:noProof/>
                <w:webHidden/>
              </w:rPr>
              <w:fldChar w:fldCharType="separate"/>
            </w:r>
            <w:r w:rsidR="00276015">
              <w:rPr>
                <w:noProof/>
                <w:webHidden/>
              </w:rPr>
              <w:t>132</w:t>
            </w:r>
            <w:r w:rsidR="001C345E">
              <w:rPr>
                <w:noProof/>
                <w:webHidden/>
              </w:rPr>
              <w:fldChar w:fldCharType="end"/>
            </w:r>
          </w:hyperlink>
        </w:p>
        <w:p w14:paraId="0088F15C" w14:textId="6FA4A883" w:rsidR="001C345E" w:rsidRDefault="00000000">
          <w:pPr>
            <w:pStyle w:val="TOC2"/>
            <w:tabs>
              <w:tab w:val="right" w:leader="dot" w:pos="9500"/>
            </w:tabs>
            <w:rPr>
              <w:noProof/>
              <w:kern w:val="2"/>
              <w:sz w:val="22"/>
              <w:szCs w:val="22"/>
              <w:lang w:val="en-IE" w:eastAsia="en-IE"/>
              <w14:ligatures w14:val="standardContextual"/>
            </w:rPr>
          </w:pPr>
          <w:hyperlink w:anchor="_Toc141782766" w:history="1">
            <w:r w:rsidR="001C345E" w:rsidRPr="00961799">
              <w:rPr>
                <w:rStyle w:val="Hyperlink"/>
                <w:noProof/>
                <w:snapToGrid w:val="0"/>
              </w:rPr>
              <w:t>Cláir Oideachais agus Sábháilteachta Dóiteáin Pobail</w:t>
            </w:r>
            <w:r w:rsidR="001C345E">
              <w:rPr>
                <w:noProof/>
                <w:webHidden/>
              </w:rPr>
              <w:tab/>
            </w:r>
            <w:r w:rsidR="001C345E">
              <w:rPr>
                <w:noProof/>
                <w:webHidden/>
              </w:rPr>
              <w:fldChar w:fldCharType="begin"/>
            </w:r>
            <w:r w:rsidR="001C345E">
              <w:rPr>
                <w:noProof/>
                <w:webHidden/>
              </w:rPr>
              <w:instrText xml:space="preserve"> PAGEREF _Toc141782766 \h </w:instrText>
            </w:r>
            <w:r w:rsidR="001C345E">
              <w:rPr>
                <w:noProof/>
                <w:webHidden/>
              </w:rPr>
            </w:r>
            <w:r w:rsidR="001C345E">
              <w:rPr>
                <w:noProof/>
                <w:webHidden/>
              </w:rPr>
              <w:fldChar w:fldCharType="separate"/>
            </w:r>
            <w:r w:rsidR="00276015">
              <w:rPr>
                <w:noProof/>
                <w:webHidden/>
              </w:rPr>
              <w:t>134</w:t>
            </w:r>
            <w:r w:rsidR="001C345E">
              <w:rPr>
                <w:noProof/>
                <w:webHidden/>
              </w:rPr>
              <w:fldChar w:fldCharType="end"/>
            </w:r>
          </w:hyperlink>
        </w:p>
        <w:p w14:paraId="209FFEF6" w14:textId="5AF44841" w:rsidR="001C345E" w:rsidRDefault="00000000">
          <w:pPr>
            <w:pStyle w:val="TOC2"/>
            <w:tabs>
              <w:tab w:val="right" w:leader="dot" w:pos="9500"/>
            </w:tabs>
            <w:rPr>
              <w:noProof/>
              <w:kern w:val="2"/>
              <w:sz w:val="22"/>
              <w:szCs w:val="22"/>
              <w:lang w:val="en-IE" w:eastAsia="en-IE"/>
              <w14:ligatures w14:val="standardContextual"/>
            </w:rPr>
          </w:pPr>
          <w:hyperlink w:anchor="_Toc141782767" w:history="1">
            <w:r w:rsidR="001C345E" w:rsidRPr="00961799">
              <w:rPr>
                <w:rStyle w:val="Hyperlink"/>
                <w:noProof/>
                <w:snapToGrid w:val="0"/>
              </w:rPr>
              <w:t>Oibríochtaí Dóiteáin – Pobail a Choinneáil Sábháilte (PCS)</w:t>
            </w:r>
            <w:r w:rsidR="001C345E">
              <w:rPr>
                <w:noProof/>
                <w:webHidden/>
              </w:rPr>
              <w:tab/>
            </w:r>
            <w:r w:rsidR="001C345E">
              <w:rPr>
                <w:noProof/>
                <w:webHidden/>
              </w:rPr>
              <w:fldChar w:fldCharType="begin"/>
            </w:r>
            <w:r w:rsidR="001C345E">
              <w:rPr>
                <w:noProof/>
                <w:webHidden/>
              </w:rPr>
              <w:instrText xml:space="preserve"> PAGEREF _Toc141782767 \h </w:instrText>
            </w:r>
            <w:r w:rsidR="001C345E">
              <w:rPr>
                <w:noProof/>
                <w:webHidden/>
              </w:rPr>
            </w:r>
            <w:r w:rsidR="001C345E">
              <w:rPr>
                <w:noProof/>
                <w:webHidden/>
              </w:rPr>
              <w:fldChar w:fldCharType="separate"/>
            </w:r>
            <w:r w:rsidR="00276015">
              <w:rPr>
                <w:noProof/>
                <w:webHidden/>
              </w:rPr>
              <w:t>137</w:t>
            </w:r>
            <w:r w:rsidR="001C345E">
              <w:rPr>
                <w:noProof/>
                <w:webHidden/>
              </w:rPr>
              <w:fldChar w:fldCharType="end"/>
            </w:r>
          </w:hyperlink>
        </w:p>
        <w:p w14:paraId="3504E11C" w14:textId="4AC8133F" w:rsidR="001C345E" w:rsidRDefault="00000000">
          <w:pPr>
            <w:pStyle w:val="TOC2"/>
            <w:tabs>
              <w:tab w:val="right" w:leader="dot" w:pos="9500"/>
            </w:tabs>
            <w:rPr>
              <w:noProof/>
              <w:kern w:val="2"/>
              <w:sz w:val="22"/>
              <w:szCs w:val="22"/>
              <w:lang w:val="en-IE" w:eastAsia="en-IE"/>
              <w14:ligatures w14:val="standardContextual"/>
            </w:rPr>
          </w:pPr>
          <w:hyperlink w:anchor="_Toc141782768" w:history="1">
            <w:r w:rsidR="001C345E" w:rsidRPr="00961799">
              <w:rPr>
                <w:rStyle w:val="Hyperlink"/>
                <w:noProof/>
                <w:snapToGrid w:val="0"/>
              </w:rPr>
              <w:t>Creat um Shábháilteacht ó Dhóiteán in Éirinn</w:t>
            </w:r>
            <w:r w:rsidR="001C345E">
              <w:rPr>
                <w:noProof/>
                <w:webHidden/>
              </w:rPr>
              <w:tab/>
            </w:r>
            <w:r w:rsidR="001C345E">
              <w:rPr>
                <w:noProof/>
                <w:webHidden/>
              </w:rPr>
              <w:fldChar w:fldCharType="begin"/>
            </w:r>
            <w:r w:rsidR="001C345E">
              <w:rPr>
                <w:noProof/>
                <w:webHidden/>
              </w:rPr>
              <w:instrText xml:space="preserve"> PAGEREF _Toc141782768 \h </w:instrText>
            </w:r>
            <w:r w:rsidR="001C345E">
              <w:rPr>
                <w:noProof/>
                <w:webHidden/>
              </w:rPr>
            </w:r>
            <w:r w:rsidR="001C345E">
              <w:rPr>
                <w:noProof/>
                <w:webHidden/>
              </w:rPr>
              <w:fldChar w:fldCharType="separate"/>
            </w:r>
            <w:r w:rsidR="00276015">
              <w:rPr>
                <w:noProof/>
                <w:webHidden/>
              </w:rPr>
              <w:t>137</w:t>
            </w:r>
            <w:r w:rsidR="001C345E">
              <w:rPr>
                <w:noProof/>
                <w:webHidden/>
              </w:rPr>
              <w:fldChar w:fldCharType="end"/>
            </w:r>
          </w:hyperlink>
        </w:p>
        <w:p w14:paraId="173CC7ED" w14:textId="5DEDC0A0" w:rsidR="001C345E" w:rsidRDefault="00000000">
          <w:pPr>
            <w:pStyle w:val="TOC2"/>
            <w:tabs>
              <w:tab w:val="right" w:leader="dot" w:pos="9500"/>
            </w:tabs>
            <w:rPr>
              <w:noProof/>
              <w:kern w:val="2"/>
              <w:sz w:val="22"/>
              <w:szCs w:val="22"/>
              <w:lang w:val="en-IE" w:eastAsia="en-IE"/>
              <w14:ligatures w14:val="standardContextual"/>
            </w:rPr>
          </w:pPr>
          <w:hyperlink w:anchor="_Toc141782769" w:history="1">
            <w:r w:rsidR="001C345E" w:rsidRPr="00961799">
              <w:rPr>
                <w:rStyle w:val="Hyperlink"/>
                <w:noProof/>
                <w:snapToGrid w:val="0"/>
              </w:rPr>
              <w:t>Oibríochtaí Dóiteáin – Pobail a Choinneáil Sábháilte (PCS)</w:t>
            </w:r>
            <w:r w:rsidR="001C345E">
              <w:rPr>
                <w:noProof/>
                <w:webHidden/>
              </w:rPr>
              <w:tab/>
            </w:r>
            <w:r w:rsidR="001C345E">
              <w:rPr>
                <w:noProof/>
                <w:webHidden/>
              </w:rPr>
              <w:fldChar w:fldCharType="begin"/>
            </w:r>
            <w:r w:rsidR="001C345E">
              <w:rPr>
                <w:noProof/>
                <w:webHidden/>
              </w:rPr>
              <w:instrText xml:space="preserve"> PAGEREF _Toc141782769 \h </w:instrText>
            </w:r>
            <w:r w:rsidR="001C345E">
              <w:rPr>
                <w:noProof/>
                <w:webHidden/>
              </w:rPr>
            </w:r>
            <w:r w:rsidR="001C345E">
              <w:rPr>
                <w:noProof/>
                <w:webHidden/>
              </w:rPr>
              <w:fldChar w:fldCharType="separate"/>
            </w:r>
            <w:r w:rsidR="00276015">
              <w:rPr>
                <w:noProof/>
                <w:webHidden/>
              </w:rPr>
              <w:t>138</w:t>
            </w:r>
            <w:r w:rsidR="001C345E">
              <w:rPr>
                <w:noProof/>
                <w:webHidden/>
              </w:rPr>
              <w:fldChar w:fldCharType="end"/>
            </w:r>
          </w:hyperlink>
        </w:p>
        <w:p w14:paraId="11CE9BA4" w14:textId="778F2289" w:rsidR="001C345E" w:rsidRDefault="00000000">
          <w:pPr>
            <w:pStyle w:val="TOC2"/>
            <w:tabs>
              <w:tab w:val="right" w:leader="dot" w:pos="9500"/>
            </w:tabs>
            <w:rPr>
              <w:noProof/>
              <w:kern w:val="2"/>
              <w:sz w:val="22"/>
              <w:szCs w:val="22"/>
              <w:lang w:val="en-IE" w:eastAsia="en-IE"/>
              <w14:ligatures w14:val="standardContextual"/>
            </w:rPr>
          </w:pPr>
          <w:hyperlink w:anchor="_Toc141782770" w:history="1">
            <w:r w:rsidR="001C345E" w:rsidRPr="00961799">
              <w:rPr>
                <w:rStyle w:val="Hyperlink"/>
                <w:noProof/>
                <w:snapToGrid w:val="0"/>
              </w:rPr>
              <w:t>Sábháilteacht Dóiteáin / Cosc Dóiteáin</w:t>
            </w:r>
            <w:r w:rsidR="001C345E">
              <w:rPr>
                <w:noProof/>
                <w:webHidden/>
              </w:rPr>
              <w:tab/>
            </w:r>
            <w:r w:rsidR="001C345E">
              <w:rPr>
                <w:noProof/>
                <w:webHidden/>
              </w:rPr>
              <w:fldChar w:fldCharType="begin"/>
            </w:r>
            <w:r w:rsidR="001C345E">
              <w:rPr>
                <w:noProof/>
                <w:webHidden/>
              </w:rPr>
              <w:instrText xml:space="preserve"> PAGEREF _Toc141782770 \h </w:instrText>
            </w:r>
            <w:r w:rsidR="001C345E">
              <w:rPr>
                <w:noProof/>
                <w:webHidden/>
              </w:rPr>
            </w:r>
            <w:r w:rsidR="001C345E">
              <w:rPr>
                <w:noProof/>
                <w:webHidden/>
              </w:rPr>
              <w:fldChar w:fldCharType="separate"/>
            </w:r>
            <w:r w:rsidR="00276015">
              <w:rPr>
                <w:noProof/>
                <w:webHidden/>
              </w:rPr>
              <w:t>144</w:t>
            </w:r>
            <w:r w:rsidR="001C345E">
              <w:rPr>
                <w:noProof/>
                <w:webHidden/>
              </w:rPr>
              <w:fldChar w:fldCharType="end"/>
            </w:r>
          </w:hyperlink>
        </w:p>
        <w:p w14:paraId="3E3597D1" w14:textId="570BC00D" w:rsidR="001C345E" w:rsidRDefault="00000000">
          <w:pPr>
            <w:pStyle w:val="TOC2"/>
            <w:tabs>
              <w:tab w:val="right" w:leader="dot" w:pos="9500"/>
            </w:tabs>
            <w:rPr>
              <w:noProof/>
              <w:kern w:val="2"/>
              <w:sz w:val="22"/>
              <w:szCs w:val="22"/>
              <w:lang w:val="en-IE" w:eastAsia="en-IE"/>
              <w14:ligatures w14:val="standardContextual"/>
            </w:rPr>
          </w:pPr>
          <w:hyperlink w:anchor="_Toc141782771" w:history="1">
            <w:r w:rsidR="001C345E" w:rsidRPr="00961799">
              <w:rPr>
                <w:rStyle w:val="Hyperlink"/>
                <w:noProof/>
                <w:snapToGrid w:val="0"/>
              </w:rPr>
              <w:t>Cosaint Shibhialta na Gaillimhe</w:t>
            </w:r>
            <w:r w:rsidR="001C345E">
              <w:rPr>
                <w:noProof/>
                <w:webHidden/>
              </w:rPr>
              <w:tab/>
            </w:r>
            <w:r w:rsidR="001C345E">
              <w:rPr>
                <w:noProof/>
                <w:webHidden/>
              </w:rPr>
              <w:fldChar w:fldCharType="begin"/>
            </w:r>
            <w:r w:rsidR="001C345E">
              <w:rPr>
                <w:noProof/>
                <w:webHidden/>
              </w:rPr>
              <w:instrText xml:space="preserve"> PAGEREF _Toc141782771 \h </w:instrText>
            </w:r>
            <w:r w:rsidR="001C345E">
              <w:rPr>
                <w:noProof/>
                <w:webHidden/>
              </w:rPr>
            </w:r>
            <w:r w:rsidR="001C345E">
              <w:rPr>
                <w:noProof/>
                <w:webHidden/>
              </w:rPr>
              <w:fldChar w:fldCharType="separate"/>
            </w:r>
            <w:r w:rsidR="00276015">
              <w:rPr>
                <w:noProof/>
                <w:webHidden/>
              </w:rPr>
              <w:t>147</w:t>
            </w:r>
            <w:r w:rsidR="001C345E">
              <w:rPr>
                <w:noProof/>
                <w:webHidden/>
              </w:rPr>
              <w:fldChar w:fldCharType="end"/>
            </w:r>
          </w:hyperlink>
        </w:p>
        <w:p w14:paraId="290DF5B8" w14:textId="696203D9" w:rsidR="001C345E" w:rsidRDefault="00000000">
          <w:pPr>
            <w:pStyle w:val="TOC3"/>
            <w:tabs>
              <w:tab w:val="right" w:leader="dot" w:pos="9500"/>
            </w:tabs>
            <w:rPr>
              <w:noProof/>
              <w:kern w:val="2"/>
              <w:sz w:val="22"/>
              <w:szCs w:val="22"/>
              <w:lang w:val="en-IE" w:eastAsia="en-IE"/>
              <w14:ligatures w14:val="standardContextual"/>
            </w:rPr>
          </w:pPr>
          <w:hyperlink w:anchor="_Toc141782772"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_Toc141782772 \h </w:instrText>
            </w:r>
            <w:r w:rsidR="001C345E">
              <w:rPr>
                <w:noProof/>
                <w:webHidden/>
              </w:rPr>
            </w:r>
            <w:r w:rsidR="001C345E">
              <w:rPr>
                <w:noProof/>
                <w:webHidden/>
              </w:rPr>
              <w:fldChar w:fldCharType="separate"/>
            </w:r>
            <w:r w:rsidR="00276015">
              <w:rPr>
                <w:noProof/>
                <w:webHidden/>
              </w:rPr>
              <w:t>147</w:t>
            </w:r>
            <w:r w:rsidR="001C345E">
              <w:rPr>
                <w:noProof/>
                <w:webHidden/>
              </w:rPr>
              <w:fldChar w:fldCharType="end"/>
            </w:r>
          </w:hyperlink>
        </w:p>
        <w:p w14:paraId="17986C43" w14:textId="13475988" w:rsidR="001C345E" w:rsidRDefault="00000000">
          <w:pPr>
            <w:pStyle w:val="TOC3"/>
            <w:tabs>
              <w:tab w:val="right" w:leader="dot" w:pos="9500"/>
            </w:tabs>
            <w:rPr>
              <w:noProof/>
              <w:kern w:val="2"/>
              <w:sz w:val="22"/>
              <w:szCs w:val="22"/>
              <w:lang w:val="en-IE" w:eastAsia="en-IE"/>
              <w14:ligatures w14:val="standardContextual"/>
            </w:rPr>
          </w:pPr>
          <w:hyperlink w:anchor="_Toc141782773"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_Toc141782773 \h </w:instrText>
            </w:r>
            <w:r w:rsidR="001C345E">
              <w:rPr>
                <w:noProof/>
                <w:webHidden/>
              </w:rPr>
            </w:r>
            <w:r w:rsidR="001C345E">
              <w:rPr>
                <w:noProof/>
                <w:webHidden/>
              </w:rPr>
              <w:fldChar w:fldCharType="separate"/>
            </w:r>
            <w:r w:rsidR="00276015">
              <w:rPr>
                <w:noProof/>
                <w:webHidden/>
              </w:rPr>
              <w:t>149</w:t>
            </w:r>
            <w:r w:rsidR="001C345E">
              <w:rPr>
                <w:noProof/>
                <w:webHidden/>
              </w:rPr>
              <w:fldChar w:fldCharType="end"/>
            </w:r>
          </w:hyperlink>
        </w:p>
        <w:p w14:paraId="4D7E06B4" w14:textId="16B3CB77" w:rsidR="001C345E" w:rsidRDefault="00000000">
          <w:pPr>
            <w:pStyle w:val="TOC1"/>
            <w:tabs>
              <w:tab w:val="right" w:leader="dot" w:pos="9500"/>
            </w:tabs>
            <w:rPr>
              <w:noProof/>
              <w:kern w:val="2"/>
              <w:sz w:val="22"/>
              <w:szCs w:val="22"/>
              <w:lang w:val="en-IE" w:eastAsia="en-IE"/>
              <w14:ligatures w14:val="standardContextual"/>
            </w:rPr>
          </w:pPr>
          <w:hyperlink w:anchor="_Toc141782774" w:history="1">
            <w:r w:rsidR="001C345E" w:rsidRPr="00961799">
              <w:rPr>
                <w:rStyle w:val="Hyperlink"/>
                <w:noProof/>
                <w:snapToGrid w:val="0"/>
              </w:rPr>
              <w:t>GNÍOMHAÍOCHT ACMHAINNÍ DAONNA</w:t>
            </w:r>
            <w:r w:rsidR="001C345E">
              <w:rPr>
                <w:noProof/>
                <w:webHidden/>
              </w:rPr>
              <w:tab/>
            </w:r>
            <w:r w:rsidR="001C345E">
              <w:rPr>
                <w:noProof/>
                <w:webHidden/>
              </w:rPr>
              <w:fldChar w:fldCharType="begin"/>
            </w:r>
            <w:r w:rsidR="001C345E">
              <w:rPr>
                <w:noProof/>
                <w:webHidden/>
              </w:rPr>
              <w:instrText xml:space="preserve"> PAGEREF _Toc141782774 \h </w:instrText>
            </w:r>
            <w:r w:rsidR="001C345E">
              <w:rPr>
                <w:noProof/>
                <w:webHidden/>
              </w:rPr>
            </w:r>
            <w:r w:rsidR="001C345E">
              <w:rPr>
                <w:noProof/>
                <w:webHidden/>
              </w:rPr>
              <w:fldChar w:fldCharType="separate"/>
            </w:r>
            <w:r w:rsidR="00276015">
              <w:rPr>
                <w:noProof/>
                <w:webHidden/>
              </w:rPr>
              <w:t>151</w:t>
            </w:r>
            <w:r w:rsidR="001C345E">
              <w:rPr>
                <w:noProof/>
                <w:webHidden/>
              </w:rPr>
              <w:fldChar w:fldCharType="end"/>
            </w:r>
          </w:hyperlink>
        </w:p>
        <w:p w14:paraId="76D4025A" w14:textId="03EE6B9E" w:rsidR="001C345E" w:rsidRDefault="00000000">
          <w:pPr>
            <w:pStyle w:val="TOC2"/>
            <w:tabs>
              <w:tab w:val="right" w:leader="dot" w:pos="9500"/>
            </w:tabs>
            <w:rPr>
              <w:noProof/>
              <w:kern w:val="2"/>
              <w:sz w:val="22"/>
              <w:szCs w:val="22"/>
              <w:lang w:val="en-IE" w:eastAsia="en-IE"/>
              <w14:ligatures w14:val="standardContextual"/>
            </w:rPr>
          </w:pPr>
          <w:hyperlink w:anchor="_Toc141782775" w:history="1">
            <w:r w:rsidR="001C345E" w:rsidRPr="00961799">
              <w:rPr>
                <w:rStyle w:val="Hyperlink"/>
                <w:rFonts w:ascii="Calibri" w:eastAsia="Calibri" w:hAnsi="Calibri" w:cs="Calibri"/>
                <w:noProof/>
                <w:snapToGrid w:val="0"/>
              </w:rPr>
              <w:t>EARCAÍOCHT AGUS PLEANÁIL FÓRSA OIBRE:</w:t>
            </w:r>
            <w:r w:rsidR="001C345E">
              <w:rPr>
                <w:noProof/>
                <w:webHidden/>
              </w:rPr>
              <w:tab/>
            </w:r>
            <w:r w:rsidR="001C345E">
              <w:rPr>
                <w:noProof/>
                <w:webHidden/>
              </w:rPr>
              <w:fldChar w:fldCharType="begin"/>
            </w:r>
            <w:r w:rsidR="001C345E">
              <w:rPr>
                <w:noProof/>
                <w:webHidden/>
              </w:rPr>
              <w:instrText xml:space="preserve"> PAGEREF _Toc141782775 \h </w:instrText>
            </w:r>
            <w:r w:rsidR="001C345E">
              <w:rPr>
                <w:noProof/>
                <w:webHidden/>
              </w:rPr>
            </w:r>
            <w:r w:rsidR="001C345E">
              <w:rPr>
                <w:noProof/>
                <w:webHidden/>
              </w:rPr>
              <w:fldChar w:fldCharType="separate"/>
            </w:r>
            <w:r w:rsidR="00276015">
              <w:rPr>
                <w:noProof/>
                <w:webHidden/>
              </w:rPr>
              <w:t>151</w:t>
            </w:r>
            <w:r w:rsidR="001C345E">
              <w:rPr>
                <w:noProof/>
                <w:webHidden/>
              </w:rPr>
              <w:fldChar w:fldCharType="end"/>
            </w:r>
          </w:hyperlink>
        </w:p>
        <w:p w14:paraId="3E6B242A" w14:textId="4DF8C47F" w:rsidR="001C345E" w:rsidRDefault="00000000">
          <w:pPr>
            <w:pStyle w:val="TOC2"/>
            <w:tabs>
              <w:tab w:val="right" w:leader="dot" w:pos="9500"/>
            </w:tabs>
            <w:rPr>
              <w:noProof/>
              <w:kern w:val="2"/>
              <w:sz w:val="22"/>
              <w:szCs w:val="22"/>
              <w:lang w:val="en-IE" w:eastAsia="en-IE"/>
              <w14:ligatures w14:val="standardContextual"/>
            </w:rPr>
          </w:pPr>
          <w:hyperlink w:anchor="_Toc141782776" w:history="1">
            <w:r w:rsidR="001C345E" w:rsidRPr="00961799">
              <w:rPr>
                <w:rStyle w:val="Hyperlink"/>
                <w:noProof/>
                <w:snapToGrid w:val="0"/>
              </w:rPr>
              <w:t>OILIÚINT AGUS FORBAIRT FOIRNE</w:t>
            </w:r>
            <w:r w:rsidR="001C345E">
              <w:rPr>
                <w:noProof/>
                <w:webHidden/>
              </w:rPr>
              <w:tab/>
            </w:r>
            <w:r w:rsidR="001C345E">
              <w:rPr>
                <w:noProof/>
                <w:webHidden/>
              </w:rPr>
              <w:fldChar w:fldCharType="begin"/>
            </w:r>
            <w:r w:rsidR="001C345E">
              <w:rPr>
                <w:noProof/>
                <w:webHidden/>
              </w:rPr>
              <w:instrText xml:space="preserve"> PAGEREF _Toc141782776 \h </w:instrText>
            </w:r>
            <w:r w:rsidR="001C345E">
              <w:rPr>
                <w:noProof/>
                <w:webHidden/>
              </w:rPr>
            </w:r>
            <w:r w:rsidR="001C345E">
              <w:rPr>
                <w:noProof/>
                <w:webHidden/>
              </w:rPr>
              <w:fldChar w:fldCharType="separate"/>
            </w:r>
            <w:r w:rsidR="00276015">
              <w:rPr>
                <w:noProof/>
                <w:webHidden/>
              </w:rPr>
              <w:t>152</w:t>
            </w:r>
            <w:r w:rsidR="001C345E">
              <w:rPr>
                <w:noProof/>
                <w:webHidden/>
              </w:rPr>
              <w:fldChar w:fldCharType="end"/>
            </w:r>
          </w:hyperlink>
        </w:p>
        <w:p w14:paraId="2F5747A2" w14:textId="4C7DFD26" w:rsidR="001C345E" w:rsidRDefault="00000000">
          <w:pPr>
            <w:pStyle w:val="TOC2"/>
            <w:tabs>
              <w:tab w:val="right" w:leader="dot" w:pos="9500"/>
            </w:tabs>
            <w:rPr>
              <w:noProof/>
              <w:kern w:val="2"/>
              <w:sz w:val="22"/>
              <w:szCs w:val="22"/>
              <w:lang w:val="en-IE" w:eastAsia="en-IE"/>
              <w14:ligatures w14:val="standardContextual"/>
            </w:rPr>
          </w:pPr>
          <w:hyperlink w:anchor="_Toc141782777" w:history="1">
            <w:r w:rsidR="001C345E" w:rsidRPr="00961799">
              <w:rPr>
                <w:rStyle w:val="Hyperlink"/>
                <w:noProof/>
                <w:snapToGrid w:val="0"/>
              </w:rPr>
              <w:t>Leas na Foirne</w:t>
            </w:r>
            <w:r w:rsidR="001C345E">
              <w:rPr>
                <w:noProof/>
                <w:webHidden/>
              </w:rPr>
              <w:tab/>
            </w:r>
            <w:r w:rsidR="001C345E">
              <w:rPr>
                <w:noProof/>
                <w:webHidden/>
              </w:rPr>
              <w:fldChar w:fldCharType="begin"/>
            </w:r>
            <w:r w:rsidR="001C345E">
              <w:rPr>
                <w:noProof/>
                <w:webHidden/>
              </w:rPr>
              <w:instrText xml:space="preserve"> PAGEREF _Toc141782777 \h </w:instrText>
            </w:r>
            <w:r w:rsidR="001C345E">
              <w:rPr>
                <w:noProof/>
                <w:webHidden/>
              </w:rPr>
            </w:r>
            <w:r w:rsidR="001C345E">
              <w:rPr>
                <w:noProof/>
                <w:webHidden/>
              </w:rPr>
              <w:fldChar w:fldCharType="separate"/>
            </w:r>
            <w:r w:rsidR="00276015">
              <w:rPr>
                <w:noProof/>
                <w:webHidden/>
              </w:rPr>
              <w:t>152</w:t>
            </w:r>
            <w:r w:rsidR="001C345E">
              <w:rPr>
                <w:noProof/>
                <w:webHidden/>
              </w:rPr>
              <w:fldChar w:fldCharType="end"/>
            </w:r>
          </w:hyperlink>
        </w:p>
        <w:p w14:paraId="4263ECAA" w14:textId="090A5AAB" w:rsidR="001C345E" w:rsidRDefault="00000000">
          <w:pPr>
            <w:pStyle w:val="TOC2"/>
            <w:tabs>
              <w:tab w:val="right" w:leader="dot" w:pos="9500"/>
            </w:tabs>
            <w:rPr>
              <w:noProof/>
              <w:kern w:val="2"/>
              <w:sz w:val="22"/>
              <w:szCs w:val="22"/>
              <w:lang w:val="en-IE" w:eastAsia="en-IE"/>
              <w14:ligatures w14:val="standardContextual"/>
            </w:rPr>
          </w:pPr>
          <w:hyperlink w:anchor="_Toc141782778" w:history="1">
            <w:r w:rsidR="001C345E" w:rsidRPr="00961799">
              <w:rPr>
                <w:rStyle w:val="Hyperlink"/>
                <w:noProof/>
                <w:snapToGrid w:val="0"/>
              </w:rPr>
              <w:t>Seirbhísí eile atá ar fáil don fhoireann:</w:t>
            </w:r>
            <w:r w:rsidR="001C345E">
              <w:rPr>
                <w:noProof/>
                <w:webHidden/>
              </w:rPr>
              <w:tab/>
            </w:r>
            <w:r w:rsidR="001C345E">
              <w:rPr>
                <w:noProof/>
                <w:webHidden/>
              </w:rPr>
              <w:fldChar w:fldCharType="begin"/>
            </w:r>
            <w:r w:rsidR="001C345E">
              <w:rPr>
                <w:noProof/>
                <w:webHidden/>
              </w:rPr>
              <w:instrText xml:space="preserve"> PAGEREF _Toc141782778 \h </w:instrText>
            </w:r>
            <w:r w:rsidR="001C345E">
              <w:rPr>
                <w:noProof/>
                <w:webHidden/>
              </w:rPr>
            </w:r>
            <w:r w:rsidR="001C345E">
              <w:rPr>
                <w:noProof/>
                <w:webHidden/>
              </w:rPr>
              <w:fldChar w:fldCharType="separate"/>
            </w:r>
            <w:r w:rsidR="00276015">
              <w:rPr>
                <w:noProof/>
                <w:webHidden/>
              </w:rPr>
              <w:t>152</w:t>
            </w:r>
            <w:r w:rsidR="001C345E">
              <w:rPr>
                <w:noProof/>
                <w:webHidden/>
              </w:rPr>
              <w:fldChar w:fldCharType="end"/>
            </w:r>
          </w:hyperlink>
        </w:p>
        <w:p w14:paraId="0E7B154B" w14:textId="09932BAD" w:rsidR="001C345E" w:rsidRDefault="00000000">
          <w:pPr>
            <w:pStyle w:val="TOC2"/>
            <w:tabs>
              <w:tab w:val="right" w:leader="dot" w:pos="9500"/>
            </w:tabs>
            <w:rPr>
              <w:noProof/>
              <w:kern w:val="2"/>
              <w:sz w:val="22"/>
              <w:szCs w:val="22"/>
              <w:lang w:val="en-IE" w:eastAsia="en-IE"/>
              <w14:ligatures w14:val="standardContextual"/>
            </w:rPr>
          </w:pPr>
          <w:hyperlink w:anchor="_Toc141782779" w:history="1">
            <w:r w:rsidR="001C345E" w:rsidRPr="00961799">
              <w:rPr>
                <w:rStyle w:val="Hyperlink"/>
                <w:noProof/>
                <w:snapToGrid w:val="0"/>
              </w:rPr>
              <w:t>SCOIR</w:t>
            </w:r>
            <w:r w:rsidR="001C345E">
              <w:rPr>
                <w:noProof/>
                <w:webHidden/>
              </w:rPr>
              <w:tab/>
            </w:r>
            <w:r w:rsidR="001C345E">
              <w:rPr>
                <w:noProof/>
                <w:webHidden/>
              </w:rPr>
              <w:fldChar w:fldCharType="begin"/>
            </w:r>
            <w:r w:rsidR="001C345E">
              <w:rPr>
                <w:noProof/>
                <w:webHidden/>
              </w:rPr>
              <w:instrText xml:space="preserve"> PAGEREF _Toc141782779 \h </w:instrText>
            </w:r>
            <w:r w:rsidR="001C345E">
              <w:rPr>
                <w:noProof/>
                <w:webHidden/>
              </w:rPr>
            </w:r>
            <w:r w:rsidR="001C345E">
              <w:rPr>
                <w:noProof/>
                <w:webHidden/>
              </w:rPr>
              <w:fldChar w:fldCharType="separate"/>
            </w:r>
            <w:r w:rsidR="00276015">
              <w:rPr>
                <w:noProof/>
                <w:webHidden/>
              </w:rPr>
              <w:t>153</w:t>
            </w:r>
            <w:r w:rsidR="001C345E">
              <w:rPr>
                <w:noProof/>
                <w:webHidden/>
              </w:rPr>
              <w:fldChar w:fldCharType="end"/>
            </w:r>
          </w:hyperlink>
        </w:p>
        <w:p w14:paraId="22ECA86D" w14:textId="72D43457" w:rsidR="001C345E" w:rsidRDefault="00000000">
          <w:pPr>
            <w:pStyle w:val="TOC2"/>
            <w:tabs>
              <w:tab w:val="right" w:leader="dot" w:pos="9500"/>
            </w:tabs>
            <w:rPr>
              <w:noProof/>
              <w:kern w:val="2"/>
              <w:sz w:val="22"/>
              <w:szCs w:val="22"/>
              <w:lang w:val="en-IE" w:eastAsia="en-IE"/>
              <w14:ligatures w14:val="standardContextual"/>
            </w:rPr>
          </w:pPr>
          <w:hyperlink w:anchor="_Toc141782780"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_Toc141782780 \h </w:instrText>
            </w:r>
            <w:r w:rsidR="001C345E">
              <w:rPr>
                <w:noProof/>
                <w:webHidden/>
              </w:rPr>
            </w:r>
            <w:r w:rsidR="001C345E">
              <w:rPr>
                <w:noProof/>
                <w:webHidden/>
              </w:rPr>
              <w:fldChar w:fldCharType="separate"/>
            </w:r>
            <w:r w:rsidR="00276015">
              <w:rPr>
                <w:noProof/>
                <w:webHidden/>
              </w:rPr>
              <w:t>153</w:t>
            </w:r>
            <w:r w:rsidR="001C345E">
              <w:rPr>
                <w:noProof/>
                <w:webHidden/>
              </w:rPr>
              <w:fldChar w:fldCharType="end"/>
            </w:r>
          </w:hyperlink>
        </w:p>
        <w:p w14:paraId="6C0630B1" w14:textId="6F4B77B4" w:rsidR="001C345E" w:rsidRDefault="00000000">
          <w:pPr>
            <w:pStyle w:val="TOC1"/>
            <w:tabs>
              <w:tab w:val="right" w:leader="dot" w:pos="9500"/>
            </w:tabs>
            <w:rPr>
              <w:noProof/>
              <w:kern w:val="2"/>
              <w:sz w:val="22"/>
              <w:szCs w:val="22"/>
              <w:lang w:val="en-IE" w:eastAsia="en-IE"/>
              <w14:ligatures w14:val="standardContextual"/>
            </w:rPr>
          </w:pPr>
          <w:hyperlink w:anchor="_Toc141782781" w:history="1">
            <w:r w:rsidR="001C345E" w:rsidRPr="00961799">
              <w:rPr>
                <w:rStyle w:val="Hyperlink"/>
                <w:rFonts w:eastAsia="Times New Roman"/>
                <w:noProof/>
                <w:snapToGrid w:val="0"/>
              </w:rPr>
              <w:t>Córais Teicneolaíocht Faisnéise</w:t>
            </w:r>
            <w:r w:rsidR="001C345E">
              <w:rPr>
                <w:noProof/>
                <w:webHidden/>
              </w:rPr>
              <w:tab/>
            </w:r>
            <w:r w:rsidR="001C345E">
              <w:rPr>
                <w:noProof/>
                <w:webHidden/>
              </w:rPr>
              <w:fldChar w:fldCharType="begin"/>
            </w:r>
            <w:r w:rsidR="001C345E">
              <w:rPr>
                <w:noProof/>
                <w:webHidden/>
              </w:rPr>
              <w:instrText xml:space="preserve"> PAGEREF _Toc141782781 \h </w:instrText>
            </w:r>
            <w:r w:rsidR="001C345E">
              <w:rPr>
                <w:noProof/>
                <w:webHidden/>
              </w:rPr>
            </w:r>
            <w:r w:rsidR="001C345E">
              <w:rPr>
                <w:noProof/>
                <w:webHidden/>
              </w:rPr>
              <w:fldChar w:fldCharType="separate"/>
            </w:r>
            <w:r w:rsidR="00276015">
              <w:rPr>
                <w:noProof/>
                <w:webHidden/>
              </w:rPr>
              <w:t>154</w:t>
            </w:r>
            <w:r w:rsidR="001C345E">
              <w:rPr>
                <w:noProof/>
                <w:webHidden/>
              </w:rPr>
              <w:fldChar w:fldCharType="end"/>
            </w:r>
          </w:hyperlink>
        </w:p>
        <w:p w14:paraId="4486E100" w14:textId="47843684" w:rsidR="001C345E" w:rsidRDefault="00000000">
          <w:pPr>
            <w:pStyle w:val="TOC3"/>
            <w:tabs>
              <w:tab w:val="right" w:leader="dot" w:pos="9500"/>
            </w:tabs>
            <w:rPr>
              <w:noProof/>
              <w:kern w:val="2"/>
              <w:sz w:val="22"/>
              <w:szCs w:val="22"/>
              <w:lang w:val="en-IE" w:eastAsia="en-IE"/>
              <w14:ligatures w14:val="standardContextual"/>
            </w:rPr>
          </w:pPr>
          <w:hyperlink w:anchor="_Toc141782782"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_Toc141782782 \h </w:instrText>
            </w:r>
            <w:r w:rsidR="001C345E">
              <w:rPr>
                <w:noProof/>
                <w:webHidden/>
              </w:rPr>
            </w:r>
            <w:r w:rsidR="001C345E">
              <w:rPr>
                <w:noProof/>
                <w:webHidden/>
              </w:rPr>
              <w:fldChar w:fldCharType="separate"/>
            </w:r>
            <w:r w:rsidR="00276015">
              <w:rPr>
                <w:noProof/>
                <w:webHidden/>
              </w:rPr>
              <w:t>154</w:t>
            </w:r>
            <w:r w:rsidR="001C345E">
              <w:rPr>
                <w:noProof/>
                <w:webHidden/>
              </w:rPr>
              <w:fldChar w:fldCharType="end"/>
            </w:r>
          </w:hyperlink>
        </w:p>
        <w:p w14:paraId="057289A8" w14:textId="5D8C1E67" w:rsidR="001C345E" w:rsidRDefault="00000000">
          <w:pPr>
            <w:pStyle w:val="TOC3"/>
            <w:tabs>
              <w:tab w:val="right" w:leader="dot" w:pos="9500"/>
            </w:tabs>
            <w:rPr>
              <w:noProof/>
              <w:kern w:val="2"/>
              <w:sz w:val="22"/>
              <w:szCs w:val="22"/>
              <w:lang w:val="en-IE" w:eastAsia="en-IE"/>
              <w14:ligatures w14:val="standardContextual"/>
            </w:rPr>
          </w:pPr>
          <w:hyperlink w:anchor="_Toc141782783"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_Toc141782783 \h </w:instrText>
            </w:r>
            <w:r w:rsidR="001C345E">
              <w:rPr>
                <w:noProof/>
                <w:webHidden/>
              </w:rPr>
            </w:r>
            <w:r w:rsidR="001C345E">
              <w:rPr>
                <w:noProof/>
                <w:webHidden/>
              </w:rPr>
              <w:fldChar w:fldCharType="separate"/>
            </w:r>
            <w:r w:rsidR="00276015">
              <w:rPr>
                <w:noProof/>
                <w:webHidden/>
              </w:rPr>
              <w:t>155</w:t>
            </w:r>
            <w:r w:rsidR="001C345E">
              <w:rPr>
                <w:noProof/>
                <w:webHidden/>
              </w:rPr>
              <w:fldChar w:fldCharType="end"/>
            </w:r>
          </w:hyperlink>
        </w:p>
        <w:p w14:paraId="16179E8B" w14:textId="729877E4" w:rsidR="001C345E" w:rsidRDefault="00000000">
          <w:pPr>
            <w:pStyle w:val="TOC1"/>
            <w:tabs>
              <w:tab w:val="right" w:leader="dot" w:pos="9500"/>
            </w:tabs>
            <w:rPr>
              <w:noProof/>
              <w:kern w:val="2"/>
              <w:sz w:val="22"/>
              <w:szCs w:val="22"/>
              <w:lang w:val="en-IE" w:eastAsia="en-IE"/>
              <w14:ligatures w14:val="standardContextual"/>
            </w:rPr>
          </w:pPr>
          <w:hyperlink w:anchor="_Toc141782784" w:history="1">
            <w:r w:rsidR="001C345E" w:rsidRPr="00961799">
              <w:rPr>
                <w:rStyle w:val="Hyperlink"/>
                <w:noProof/>
                <w:snapToGrid w:val="0"/>
              </w:rPr>
              <w:t>Airgeadas agus Mótarcháin</w:t>
            </w:r>
            <w:r w:rsidR="001C345E">
              <w:rPr>
                <w:noProof/>
                <w:webHidden/>
              </w:rPr>
              <w:tab/>
            </w:r>
            <w:r w:rsidR="001C345E">
              <w:rPr>
                <w:noProof/>
                <w:webHidden/>
              </w:rPr>
              <w:fldChar w:fldCharType="begin"/>
            </w:r>
            <w:r w:rsidR="001C345E">
              <w:rPr>
                <w:noProof/>
                <w:webHidden/>
              </w:rPr>
              <w:instrText xml:space="preserve"> PAGEREF _Toc141782784 \h </w:instrText>
            </w:r>
            <w:r w:rsidR="001C345E">
              <w:rPr>
                <w:noProof/>
                <w:webHidden/>
              </w:rPr>
            </w:r>
            <w:r w:rsidR="001C345E">
              <w:rPr>
                <w:noProof/>
                <w:webHidden/>
              </w:rPr>
              <w:fldChar w:fldCharType="separate"/>
            </w:r>
            <w:r w:rsidR="00276015">
              <w:rPr>
                <w:noProof/>
                <w:webHidden/>
              </w:rPr>
              <w:t>156</w:t>
            </w:r>
            <w:r w:rsidR="001C345E">
              <w:rPr>
                <w:noProof/>
                <w:webHidden/>
              </w:rPr>
              <w:fldChar w:fldCharType="end"/>
            </w:r>
          </w:hyperlink>
        </w:p>
        <w:p w14:paraId="2329E9EE" w14:textId="4B34D47B" w:rsidR="001C345E" w:rsidRDefault="00000000">
          <w:pPr>
            <w:pStyle w:val="TOC2"/>
            <w:tabs>
              <w:tab w:val="right" w:leader="dot" w:pos="9500"/>
            </w:tabs>
            <w:rPr>
              <w:noProof/>
              <w:kern w:val="2"/>
              <w:sz w:val="22"/>
              <w:szCs w:val="22"/>
              <w:lang w:val="en-IE" w:eastAsia="en-IE"/>
              <w14:ligatures w14:val="standardContextual"/>
            </w:rPr>
          </w:pPr>
          <w:hyperlink w:anchor="_Toc141782785" w:history="1">
            <w:r w:rsidR="001C345E" w:rsidRPr="00961799">
              <w:rPr>
                <w:rStyle w:val="Hyperlink"/>
                <w:noProof/>
                <w:snapToGrid w:val="0"/>
              </w:rPr>
              <w:t>Airgeadas</w:t>
            </w:r>
            <w:r w:rsidR="001C345E">
              <w:rPr>
                <w:noProof/>
                <w:webHidden/>
              </w:rPr>
              <w:tab/>
            </w:r>
            <w:r w:rsidR="001C345E">
              <w:rPr>
                <w:noProof/>
                <w:webHidden/>
              </w:rPr>
              <w:fldChar w:fldCharType="begin"/>
            </w:r>
            <w:r w:rsidR="001C345E">
              <w:rPr>
                <w:noProof/>
                <w:webHidden/>
              </w:rPr>
              <w:instrText xml:space="preserve"> PAGEREF _Toc141782785 \h </w:instrText>
            </w:r>
            <w:r w:rsidR="001C345E">
              <w:rPr>
                <w:noProof/>
                <w:webHidden/>
              </w:rPr>
            </w:r>
            <w:r w:rsidR="001C345E">
              <w:rPr>
                <w:noProof/>
                <w:webHidden/>
              </w:rPr>
              <w:fldChar w:fldCharType="separate"/>
            </w:r>
            <w:r w:rsidR="00276015">
              <w:rPr>
                <w:noProof/>
                <w:webHidden/>
              </w:rPr>
              <w:t>156</w:t>
            </w:r>
            <w:r w:rsidR="001C345E">
              <w:rPr>
                <w:noProof/>
                <w:webHidden/>
              </w:rPr>
              <w:fldChar w:fldCharType="end"/>
            </w:r>
          </w:hyperlink>
        </w:p>
        <w:p w14:paraId="1A00021D" w14:textId="5568889D" w:rsidR="001C345E" w:rsidRDefault="00000000">
          <w:pPr>
            <w:pStyle w:val="TOC2"/>
            <w:tabs>
              <w:tab w:val="right" w:leader="dot" w:pos="9500"/>
            </w:tabs>
            <w:rPr>
              <w:noProof/>
              <w:kern w:val="2"/>
              <w:sz w:val="22"/>
              <w:szCs w:val="22"/>
              <w:lang w:val="en-IE" w:eastAsia="en-IE"/>
              <w14:ligatures w14:val="standardContextual"/>
            </w:rPr>
          </w:pPr>
          <w:hyperlink w:anchor="_Toc141782786" w:history="1">
            <w:r w:rsidR="001C345E" w:rsidRPr="00961799">
              <w:rPr>
                <w:rStyle w:val="Hyperlink"/>
                <w:noProof/>
                <w:snapToGrid w:val="0"/>
              </w:rPr>
              <w:t>Luach ar Airgead, Seirbhísí Comhroinnte agus Soláthar Poiblí:</w:t>
            </w:r>
            <w:r w:rsidR="001C345E">
              <w:rPr>
                <w:noProof/>
                <w:webHidden/>
              </w:rPr>
              <w:tab/>
            </w:r>
            <w:r w:rsidR="001C345E">
              <w:rPr>
                <w:noProof/>
                <w:webHidden/>
              </w:rPr>
              <w:fldChar w:fldCharType="begin"/>
            </w:r>
            <w:r w:rsidR="001C345E">
              <w:rPr>
                <w:noProof/>
                <w:webHidden/>
              </w:rPr>
              <w:instrText xml:space="preserve"> PAGEREF _Toc141782786 \h </w:instrText>
            </w:r>
            <w:r w:rsidR="001C345E">
              <w:rPr>
                <w:noProof/>
                <w:webHidden/>
              </w:rPr>
            </w:r>
            <w:r w:rsidR="001C345E">
              <w:rPr>
                <w:noProof/>
                <w:webHidden/>
              </w:rPr>
              <w:fldChar w:fldCharType="separate"/>
            </w:r>
            <w:r w:rsidR="00276015">
              <w:rPr>
                <w:noProof/>
                <w:webHidden/>
              </w:rPr>
              <w:t>156</w:t>
            </w:r>
            <w:r w:rsidR="001C345E">
              <w:rPr>
                <w:noProof/>
                <w:webHidden/>
              </w:rPr>
              <w:fldChar w:fldCharType="end"/>
            </w:r>
          </w:hyperlink>
        </w:p>
        <w:p w14:paraId="0D5DE449" w14:textId="14A3C292" w:rsidR="001C345E" w:rsidRDefault="00000000">
          <w:pPr>
            <w:pStyle w:val="TOC3"/>
            <w:tabs>
              <w:tab w:val="right" w:leader="dot" w:pos="9500"/>
            </w:tabs>
            <w:rPr>
              <w:noProof/>
              <w:kern w:val="2"/>
              <w:sz w:val="22"/>
              <w:szCs w:val="22"/>
              <w:lang w:val="en-IE" w:eastAsia="en-IE"/>
              <w14:ligatures w14:val="standardContextual"/>
            </w:rPr>
          </w:pPr>
          <w:hyperlink w:anchor="_Toc141782787"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_Toc141782787 \h </w:instrText>
            </w:r>
            <w:r w:rsidR="001C345E">
              <w:rPr>
                <w:noProof/>
                <w:webHidden/>
              </w:rPr>
            </w:r>
            <w:r w:rsidR="001C345E">
              <w:rPr>
                <w:noProof/>
                <w:webHidden/>
              </w:rPr>
              <w:fldChar w:fldCharType="separate"/>
            </w:r>
            <w:r w:rsidR="00276015">
              <w:rPr>
                <w:noProof/>
                <w:webHidden/>
              </w:rPr>
              <w:t>156</w:t>
            </w:r>
            <w:r w:rsidR="001C345E">
              <w:rPr>
                <w:noProof/>
                <w:webHidden/>
              </w:rPr>
              <w:fldChar w:fldCharType="end"/>
            </w:r>
          </w:hyperlink>
        </w:p>
        <w:p w14:paraId="660B7E83" w14:textId="738F3770" w:rsidR="001C345E" w:rsidRDefault="00000000">
          <w:pPr>
            <w:pStyle w:val="TOC3"/>
            <w:tabs>
              <w:tab w:val="right" w:leader="dot" w:pos="9500"/>
            </w:tabs>
            <w:rPr>
              <w:noProof/>
              <w:kern w:val="2"/>
              <w:sz w:val="22"/>
              <w:szCs w:val="22"/>
              <w:lang w:val="en-IE" w:eastAsia="en-IE"/>
              <w14:ligatures w14:val="standardContextual"/>
            </w:rPr>
          </w:pPr>
          <w:hyperlink w:anchor="_Toc141782788"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_Toc141782788 \h </w:instrText>
            </w:r>
            <w:r w:rsidR="001C345E">
              <w:rPr>
                <w:noProof/>
                <w:webHidden/>
              </w:rPr>
            </w:r>
            <w:r w:rsidR="001C345E">
              <w:rPr>
                <w:noProof/>
                <w:webHidden/>
              </w:rPr>
              <w:fldChar w:fldCharType="separate"/>
            </w:r>
            <w:r w:rsidR="00276015">
              <w:rPr>
                <w:noProof/>
                <w:webHidden/>
              </w:rPr>
              <w:t>156</w:t>
            </w:r>
            <w:r w:rsidR="001C345E">
              <w:rPr>
                <w:noProof/>
                <w:webHidden/>
              </w:rPr>
              <w:fldChar w:fldCharType="end"/>
            </w:r>
          </w:hyperlink>
        </w:p>
        <w:p w14:paraId="6201580E" w14:textId="602B3A18" w:rsidR="001C345E" w:rsidRDefault="00000000">
          <w:pPr>
            <w:pStyle w:val="TOC2"/>
            <w:tabs>
              <w:tab w:val="right" w:leader="dot" w:pos="9500"/>
            </w:tabs>
            <w:rPr>
              <w:noProof/>
              <w:kern w:val="2"/>
              <w:sz w:val="22"/>
              <w:szCs w:val="22"/>
              <w:lang w:val="en-IE" w:eastAsia="en-IE"/>
              <w14:ligatures w14:val="standardContextual"/>
            </w:rPr>
          </w:pPr>
          <w:hyperlink w:anchor="_Toc141782789" w:history="1">
            <w:r w:rsidR="001C345E" w:rsidRPr="00961799">
              <w:rPr>
                <w:rStyle w:val="Hyperlink"/>
                <w:noProof/>
                <w:snapToGrid w:val="0"/>
              </w:rPr>
              <w:t>Scaoileadh Íocaíochta</w:t>
            </w:r>
            <w:r w:rsidR="001C345E">
              <w:rPr>
                <w:noProof/>
                <w:webHidden/>
              </w:rPr>
              <w:tab/>
            </w:r>
            <w:r w:rsidR="001C345E">
              <w:rPr>
                <w:noProof/>
                <w:webHidden/>
              </w:rPr>
              <w:fldChar w:fldCharType="begin"/>
            </w:r>
            <w:r w:rsidR="001C345E">
              <w:rPr>
                <w:noProof/>
                <w:webHidden/>
              </w:rPr>
              <w:instrText xml:space="preserve"> PAGEREF _Toc141782789 \h </w:instrText>
            </w:r>
            <w:r w:rsidR="001C345E">
              <w:rPr>
                <w:noProof/>
                <w:webHidden/>
              </w:rPr>
            </w:r>
            <w:r w:rsidR="001C345E">
              <w:rPr>
                <w:noProof/>
                <w:webHidden/>
              </w:rPr>
              <w:fldChar w:fldCharType="separate"/>
            </w:r>
            <w:r w:rsidR="00276015">
              <w:rPr>
                <w:noProof/>
                <w:webHidden/>
              </w:rPr>
              <w:t>157</w:t>
            </w:r>
            <w:r w:rsidR="001C345E">
              <w:rPr>
                <w:noProof/>
                <w:webHidden/>
              </w:rPr>
              <w:fldChar w:fldCharType="end"/>
            </w:r>
          </w:hyperlink>
        </w:p>
        <w:p w14:paraId="689C0393" w14:textId="157934B7" w:rsidR="001C345E" w:rsidRDefault="00000000">
          <w:pPr>
            <w:pStyle w:val="TOC3"/>
            <w:tabs>
              <w:tab w:val="right" w:leader="dot" w:pos="9500"/>
            </w:tabs>
            <w:rPr>
              <w:noProof/>
              <w:kern w:val="2"/>
              <w:sz w:val="22"/>
              <w:szCs w:val="22"/>
              <w:lang w:val="en-IE" w:eastAsia="en-IE"/>
              <w14:ligatures w14:val="standardContextual"/>
            </w:rPr>
          </w:pPr>
          <w:hyperlink w:anchor="_Toc141782790"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_Toc141782790 \h </w:instrText>
            </w:r>
            <w:r w:rsidR="001C345E">
              <w:rPr>
                <w:noProof/>
                <w:webHidden/>
              </w:rPr>
            </w:r>
            <w:r w:rsidR="001C345E">
              <w:rPr>
                <w:noProof/>
                <w:webHidden/>
              </w:rPr>
              <w:fldChar w:fldCharType="separate"/>
            </w:r>
            <w:r w:rsidR="00276015">
              <w:rPr>
                <w:noProof/>
                <w:webHidden/>
              </w:rPr>
              <w:t>157</w:t>
            </w:r>
            <w:r w:rsidR="001C345E">
              <w:rPr>
                <w:noProof/>
                <w:webHidden/>
              </w:rPr>
              <w:fldChar w:fldCharType="end"/>
            </w:r>
          </w:hyperlink>
        </w:p>
        <w:p w14:paraId="44420D39" w14:textId="12BE4ABA" w:rsidR="001C345E" w:rsidRDefault="00000000">
          <w:pPr>
            <w:pStyle w:val="TOC3"/>
            <w:tabs>
              <w:tab w:val="right" w:leader="dot" w:pos="9500"/>
            </w:tabs>
            <w:rPr>
              <w:noProof/>
              <w:kern w:val="2"/>
              <w:sz w:val="22"/>
              <w:szCs w:val="22"/>
              <w:lang w:val="en-IE" w:eastAsia="en-IE"/>
              <w14:ligatures w14:val="standardContextual"/>
            </w:rPr>
          </w:pPr>
          <w:hyperlink w:anchor="_Toc141782791"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_Toc141782791 \h </w:instrText>
            </w:r>
            <w:r w:rsidR="001C345E">
              <w:rPr>
                <w:noProof/>
                <w:webHidden/>
              </w:rPr>
            </w:r>
            <w:r w:rsidR="001C345E">
              <w:rPr>
                <w:noProof/>
                <w:webHidden/>
              </w:rPr>
              <w:fldChar w:fldCharType="separate"/>
            </w:r>
            <w:r w:rsidR="00276015">
              <w:rPr>
                <w:noProof/>
                <w:webHidden/>
              </w:rPr>
              <w:t>157</w:t>
            </w:r>
            <w:r w:rsidR="001C345E">
              <w:rPr>
                <w:noProof/>
                <w:webHidden/>
              </w:rPr>
              <w:fldChar w:fldCharType="end"/>
            </w:r>
          </w:hyperlink>
        </w:p>
        <w:p w14:paraId="35020FFC" w14:textId="6C06783B" w:rsidR="001C345E" w:rsidRDefault="00000000">
          <w:pPr>
            <w:pStyle w:val="TOC2"/>
            <w:tabs>
              <w:tab w:val="right" w:leader="dot" w:pos="9500"/>
            </w:tabs>
            <w:rPr>
              <w:noProof/>
              <w:kern w:val="2"/>
              <w:sz w:val="22"/>
              <w:szCs w:val="22"/>
              <w:lang w:val="en-IE" w:eastAsia="en-IE"/>
              <w14:ligatures w14:val="standardContextual"/>
            </w:rPr>
          </w:pPr>
          <w:hyperlink w:anchor="_Toc141782792" w:history="1">
            <w:r w:rsidR="001C345E" w:rsidRPr="00961799">
              <w:rPr>
                <w:rStyle w:val="Hyperlink"/>
                <w:noProof/>
                <w:snapToGrid w:val="0"/>
              </w:rPr>
              <w:t>Córais Bhainistíochta Airgeadais</w:t>
            </w:r>
            <w:r w:rsidR="001C345E">
              <w:rPr>
                <w:noProof/>
                <w:webHidden/>
              </w:rPr>
              <w:tab/>
            </w:r>
            <w:r w:rsidR="001C345E">
              <w:rPr>
                <w:noProof/>
                <w:webHidden/>
              </w:rPr>
              <w:fldChar w:fldCharType="begin"/>
            </w:r>
            <w:r w:rsidR="001C345E">
              <w:rPr>
                <w:noProof/>
                <w:webHidden/>
              </w:rPr>
              <w:instrText xml:space="preserve"> PAGEREF _Toc141782792 \h </w:instrText>
            </w:r>
            <w:r w:rsidR="001C345E">
              <w:rPr>
                <w:noProof/>
                <w:webHidden/>
              </w:rPr>
            </w:r>
            <w:r w:rsidR="001C345E">
              <w:rPr>
                <w:noProof/>
                <w:webHidden/>
              </w:rPr>
              <w:fldChar w:fldCharType="separate"/>
            </w:r>
            <w:r w:rsidR="00276015">
              <w:rPr>
                <w:noProof/>
                <w:webHidden/>
              </w:rPr>
              <w:t>158</w:t>
            </w:r>
            <w:r w:rsidR="001C345E">
              <w:rPr>
                <w:noProof/>
                <w:webHidden/>
              </w:rPr>
              <w:fldChar w:fldCharType="end"/>
            </w:r>
          </w:hyperlink>
        </w:p>
        <w:p w14:paraId="2B2C0CF1" w14:textId="4E4BE1BD" w:rsidR="001C345E" w:rsidRDefault="00000000">
          <w:pPr>
            <w:pStyle w:val="TOC3"/>
            <w:tabs>
              <w:tab w:val="right" w:leader="dot" w:pos="9500"/>
            </w:tabs>
            <w:rPr>
              <w:noProof/>
              <w:kern w:val="2"/>
              <w:sz w:val="22"/>
              <w:szCs w:val="22"/>
              <w:lang w:val="en-IE" w:eastAsia="en-IE"/>
              <w14:ligatures w14:val="standardContextual"/>
            </w:rPr>
          </w:pPr>
          <w:hyperlink w:anchor="_Toc141782793"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_Toc141782793 \h </w:instrText>
            </w:r>
            <w:r w:rsidR="001C345E">
              <w:rPr>
                <w:noProof/>
                <w:webHidden/>
              </w:rPr>
            </w:r>
            <w:r w:rsidR="001C345E">
              <w:rPr>
                <w:noProof/>
                <w:webHidden/>
              </w:rPr>
              <w:fldChar w:fldCharType="separate"/>
            </w:r>
            <w:r w:rsidR="00276015">
              <w:rPr>
                <w:noProof/>
                <w:webHidden/>
              </w:rPr>
              <w:t>158</w:t>
            </w:r>
            <w:r w:rsidR="001C345E">
              <w:rPr>
                <w:noProof/>
                <w:webHidden/>
              </w:rPr>
              <w:fldChar w:fldCharType="end"/>
            </w:r>
          </w:hyperlink>
        </w:p>
        <w:p w14:paraId="53F93D96" w14:textId="74E2F2EF" w:rsidR="001C345E" w:rsidRDefault="00000000">
          <w:pPr>
            <w:pStyle w:val="TOC3"/>
            <w:tabs>
              <w:tab w:val="right" w:leader="dot" w:pos="9500"/>
            </w:tabs>
            <w:rPr>
              <w:noProof/>
              <w:kern w:val="2"/>
              <w:sz w:val="22"/>
              <w:szCs w:val="22"/>
              <w:lang w:val="en-IE" w:eastAsia="en-IE"/>
              <w14:ligatures w14:val="standardContextual"/>
            </w:rPr>
          </w:pPr>
          <w:hyperlink w:anchor="_Toc141782794"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_Toc141782794 \h </w:instrText>
            </w:r>
            <w:r w:rsidR="001C345E">
              <w:rPr>
                <w:noProof/>
                <w:webHidden/>
              </w:rPr>
            </w:r>
            <w:r w:rsidR="001C345E">
              <w:rPr>
                <w:noProof/>
                <w:webHidden/>
              </w:rPr>
              <w:fldChar w:fldCharType="separate"/>
            </w:r>
            <w:r w:rsidR="00276015">
              <w:rPr>
                <w:noProof/>
                <w:webHidden/>
              </w:rPr>
              <w:t>158</w:t>
            </w:r>
            <w:r w:rsidR="001C345E">
              <w:rPr>
                <w:noProof/>
                <w:webHidden/>
              </w:rPr>
              <w:fldChar w:fldCharType="end"/>
            </w:r>
          </w:hyperlink>
        </w:p>
        <w:p w14:paraId="1BBC7AA3" w14:textId="1AC0F7D8" w:rsidR="001C345E" w:rsidRDefault="00000000">
          <w:pPr>
            <w:pStyle w:val="TOC2"/>
            <w:tabs>
              <w:tab w:val="right" w:leader="dot" w:pos="9500"/>
            </w:tabs>
            <w:rPr>
              <w:noProof/>
              <w:kern w:val="2"/>
              <w:sz w:val="22"/>
              <w:szCs w:val="22"/>
              <w:lang w:val="en-IE" w:eastAsia="en-IE"/>
              <w14:ligatures w14:val="standardContextual"/>
            </w:rPr>
          </w:pPr>
          <w:hyperlink w:anchor="_Toc141782795" w:history="1">
            <w:r w:rsidR="001C345E" w:rsidRPr="00961799">
              <w:rPr>
                <w:rStyle w:val="Hyperlink"/>
                <w:noProof/>
                <w:snapToGrid w:val="0"/>
              </w:rPr>
              <w:t>Bailiú Ioncaim</w:t>
            </w:r>
            <w:r w:rsidR="001C345E">
              <w:rPr>
                <w:noProof/>
                <w:webHidden/>
              </w:rPr>
              <w:tab/>
            </w:r>
            <w:r w:rsidR="001C345E">
              <w:rPr>
                <w:noProof/>
                <w:webHidden/>
              </w:rPr>
              <w:fldChar w:fldCharType="begin"/>
            </w:r>
            <w:r w:rsidR="001C345E">
              <w:rPr>
                <w:noProof/>
                <w:webHidden/>
              </w:rPr>
              <w:instrText xml:space="preserve"> PAGEREF _Toc141782795 \h </w:instrText>
            </w:r>
            <w:r w:rsidR="001C345E">
              <w:rPr>
                <w:noProof/>
                <w:webHidden/>
              </w:rPr>
            </w:r>
            <w:r w:rsidR="001C345E">
              <w:rPr>
                <w:noProof/>
                <w:webHidden/>
              </w:rPr>
              <w:fldChar w:fldCharType="separate"/>
            </w:r>
            <w:r w:rsidR="00276015">
              <w:rPr>
                <w:noProof/>
                <w:webHidden/>
              </w:rPr>
              <w:t>158</w:t>
            </w:r>
            <w:r w:rsidR="001C345E">
              <w:rPr>
                <w:noProof/>
                <w:webHidden/>
              </w:rPr>
              <w:fldChar w:fldCharType="end"/>
            </w:r>
          </w:hyperlink>
        </w:p>
        <w:p w14:paraId="28B97C35" w14:textId="6C40CE17" w:rsidR="001C345E" w:rsidRDefault="00000000">
          <w:pPr>
            <w:pStyle w:val="TOC3"/>
            <w:tabs>
              <w:tab w:val="right" w:leader="dot" w:pos="9500"/>
            </w:tabs>
            <w:rPr>
              <w:noProof/>
              <w:kern w:val="2"/>
              <w:sz w:val="22"/>
              <w:szCs w:val="22"/>
              <w:lang w:val="en-IE" w:eastAsia="en-IE"/>
              <w14:ligatures w14:val="standardContextual"/>
            </w:rPr>
          </w:pPr>
          <w:hyperlink w:anchor="_Toc141782796"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_Toc141782796 \h </w:instrText>
            </w:r>
            <w:r w:rsidR="001C345E">
              <w:rPr>
                <w:noProof/>
                <w:webHidden/>
              </w:rPr>
            </w:r>
            <w:r w:rsidR="001C345E">
              <w:rPr>
                <w:noProof/>
                <w:webHidden/>
              </w:rPr>
              <w:fldChar w:fldCharType="separate"/>
            </w:r>
            <w:r w:rsidR="00276015">
              <w:rPr>
                <w:noProof/>
                <w:webHidden/>
              </w:rPr>
              <w:t>158</w:t>
            </w:r>
            <w:r w:rsidR="001C345E">
              <w:rPr>
                <w:noProof/>
                <w:webHidden/>
              </w:rPr>
              <w:fldChar w:fldCharType="end"/>
            </w:r>
          </w:hyperlink>
        </w:p>
        <w:p w14:paraId="6EDED18C" w14:textId="6A83A1BF" w:rsidR="001C345E" w:rsidRDefault="00000000">
          <w:pPr>
            <w:pStyle w:val="TOC3"/>
            <w:tabs>
              <w:tab w:val="right" w:leader="dot" w:pos="9500"/>
            </w:tabs>
            <w:rPr>
              <w:noProof/>
              <w:kern w:val="2"/>
              <w:sz w:val="22"/>
              <w:szCs w:val="22"/>
              <w:lang w:val="en-IE" w:eastAsia="en-IE"/>
              <w14:ligatures w14:val="standardContextual"/>
            </w:rPr>
          </w:pPr>
          <w:hyperlink w:anchor="_Toc141782797"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_Toc141782797 \h </w:instrText>
            </w:r>
            <w:r w:rsidR="001C345E">
              <w:rPr>
                <w:noProof/>
                <w:webHidden/>
              </w:rPr>
            </w:r>
            <w:r w:rsidR="001C345E">
              <w:rPr>
                <w:noProof/>
                <w:webHidden/>
              </w:rPr>
              <w:fldChar w:fldCharType="separate"/>
            </w:r>
            <w:r w:rsidR="00276015">
              <w:rPr>
                <w:noProof/>
                <w:webHidden/>
              </w:rPr>
              <w:t>159</w:t>
            </w:r>
            <w:r w:rsidR="001C345E">
              <w:rPr>
                <w:noProof/>
                <w:webHidden/>
              </w:rPr>
              <w:fldChar w:fldCharType="end"/>
            </w:r>
          </w:hyperlink>
        </w:p>
        <w:p w14:paraId="7519CEF5" w14:textId="10A3319D" w:rsidR="001C345E" w:rsidRDefault="00000000">
          <w:pPr>
            <w:pStyle w:val="TOC2"/>
            <w:tabs>
              <w:tab w:val="right" w:leader="dot" w:pos="9500"/>
            </w:tabs>
            <w:rPr>
              <w:noProof/>
              <w:kern w:val="2"/>
              <w:sz w:val="22"/>
              <w:szCs w:val="22"/>
              <w:lang w:val="en-IE" w:eastAsia="en-IE"/>
              <w14:ligatures w14:val="standardContextual"/>
            </w:rPr>
          </w:pPr>
          <w:hyperlink w:anchor="_Toc141782798" w:history="1">
            <w:r w:rsidR="001C345E" w:rsidRPr="00961799">
              <w:rPr>
                <w:rStyle w:val="Hyperlink"/>
                <w:noProof/>
                <w:snapToGrid w:val="0"/>
              </w:rPr>
              <w:t>Córais Mótarchánach agus Ceadúnú Tiománaithe</w:t>
            </w:r>
            <w:r w:rsidR="001C345E">
              <w:rPr>
                <w:noProof/>
                <w:webHidden/>
              </w:rPr>
              <w:tab/>
            </w:r>
            <w:r w:rsidR="001C345E">
              <w:rPr>
                <w:noProof/>
                <w:webHidden/>
              </w:rPr>
              <w:fldChar w:fldCharType="begin"/>
            </w:r>
            <w:r w:rsidR="001C345E">
              <w:rPr>
                <w:noProof/>
                <w:webHidden/>
              </w:rPr>
              <w:instrText xml:space="preserve"> PAGEREF _Toc141782798 \h </w:instrText>
            </w:r>
            <w:r w:rsidR="001C345E">
              <w:rPr>
                <w:noProof/>
                <w:webHidden/>
              </w:rPr>
            </w:r>
            <w:r w:rsidR="001C345E">
              <w:rPr>
                <w:noProof/>
                <w:webHidden/>
              </w:rPr>
              <w:fldChar w:fldCharType="separate"/>
            </w:r>
            <w:r w:rsidR="00276015">
              <w:rPr>
                <w:noProof/>
                <w:webHidden/>
              </w:rPr>
              <w:t>160</w:t>
            </w:r>
            <w:r w:rsidR="001C345E">
              <w:rPr>
                <w:noProof/>
                <w:webHidden/>
              </w:rPr>
              <w:fldChar w:fldCharType="end"/>
            </w:r>
          </w:hyperlink>
        </w:p>
        <w:p w14:paraId="7A258ACE" w14:textId="749E0274" w:rsidR="001C345E" w:rsidRDefault="00000000">
          <w:pPr>
            <w:pStyle w:val="TOC3"/>
            <w:tabs>
              <w:tab w:val="right" w:leader="dot" w:pos="9500"/>
            </w:tabs>
            <w:rPr>
              <w:noProof/>
              <w:kern w:val="2"/>
              <w:sz w:val="22"/>
              <w:szCs w:val="22"/>
              <w:lang w:val="en-IE" w:eastAsia="en-IE"/>
              <w14:ligatures w14:val="standardContextual"/>
            </w:rPr>
          </w:pPr>
          <w:hyperlink w:anchor="_Toc141782799" w:history="1">
            <w:r w:rsidR="001C345E" w:rsidRPr="00961799">
              <w:rPr>
                <w:rStyle w:val="Hyperlink"/>
                <w:rFonts w:eastAsia="Times New Roman"/>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_Toc141782799 \h </w:instrText>
            </w:r>
            <w:r w:rsidR="001C345E">
              <w:rPr>
                <w:noProof/>
                <w:webHidden/>
              </w:rPr>
            </w:r>
            <w:r w:rsidR="001C345E">
              <w:rPr>
                <w:noProof/>
                <w:webHidden/>
              </w:rPr>
              <w:fldChar w:fldCharType="separate"/>
            </w:r>
            <w:r w:rsidR="00276015">
              <w:rPr>
                <w:noProof/>
                <w:webHidden/>
              </w:rPr>
              <w:t>160</w:t>
            </w:r>
            <w:r w:rsidR="001C345E">
              <w:rPr>
                <w:noProof/>
                <w:webHidden/>
              </w:rPr>
              <w:fldChar w:fldCharType="end"/>
            </w:r>
          </w:hyperlink>
        </w:p>
        <w:p w14:paraId="0D4B0024" w14:textId="2C9B14C1" w:rsidR="001C345E" w:rsidRDefault="00000000">
          <w:pPr>
            <w:pStyle w:val="TOC3"/>
            <w:tabs>
              <w:tab w:val="right" w:leader="dot" w:pos="9500"/>
            </w:tabs>
            <w:rPr>
              <w:noProof/>
              <w:kern w:val="2"/>
              <w:sz w:val="22"/>
              <w:szCs w:val="22"/>
              <w:lang w:val="en-IE" w:eastAsia="en-IE"/>
              <w14:ligatures w14:val="standardContextual"/>
            </w:rPr>
          </w:pPr>
          <w:hyperlink w:anchor="_Toc141782800" w:history="1">
            <w:r w:rsidR="001C345E" w:rsidRPr="00961799">
              <w:rPr>
                <w:rStyle w:val="Hyperlink"/>
                <w:rFonts w:eastAsia="Times New Roman"/>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_Toc141782800 \h </w:instrText>
            </w:r>
            <w:r w:rsidR="001C345E">
              <w:rPr>
                <w:noProof/>
                <w:webHidden/>
              </w:rPr>
            </w:r>
            <w:r w:rsidR="001C345E">
              <w:rPr>
                <w:noProof/>
                <w:webHidden/>
              </w:rPr>
              <w:fldChar w:fldCharType="separate"/>
            </w:r>
            <w:r w:rsidR="00276015">
              <w:rPr>
                <w:noProof/>
                <w:webHidden/>
              </w:rPr>
              <w:t>160</w:t>
            </w:r>
            <w:r w:rsidR="001C345E">
              <w:rPr>
                <w:noProof/>
                <w:webHidden/>
              </w:rPr>
              <w:fldChar w:fldCharType="end"/>
            </w:r>
          </w:hyperlink>
        </w:p>
        <w:p w14:paraId="11512FEF" w14:textId="1B8D2E0A" w:rsidR="001C345E" w:rsidRDefault="00000000">
          <w:pPr>
            <w:pStyle w:val="TOC2"/>
            <w:tabs>
              <w:tab w:val="right" w:leader="dot" w:pos="9500"/>
            </w:tabs>
            <w:rPr>
              <w:noProof/>
              <w:kern w:val="2"/>
              <w:sz w:val="22"/>
              <w:szCs w:val="22"/>
              <w:lang w:val="en-IE" w:eastAsia="en-IE"/>
              <w14:ligatures w14:val="standardContextual"/>
            </w:rPr>
          </w:pPr>
          <w:hyperlink w:anchor="_Toc141782801" w:history="1">
            <w:r w:rsidR="001C345E" w:rsidRPr="00961799">
              <w:rPr>
                <w:rStyle w:val="Hyperlink"/>
                <w:noProof/>
                <w:snapToGrid w:val="0"/>
              </w:rPr>
              <w:t>Rialú Riosca</w:t>
            </w:r>
            <w:r w:rsidR="001C345E">
              <w:rPr>
                <w:noProof/>
                <w:webHidden/>
              </w:rPr>
              <w:tab/>
            </w:r>
            <w:r w:rsidR="001C345E">
              <w:rPr>
                <w:noProof/>
                <w:webHidden/>
              </w:rPr>
              <w:fldChar w:fldCharType="begin"/>
            </w:r>
            <w:r w:rsidR="001C345E">
              <w:rPr>
                <w:noProof/>
                <w:webHidden/>
              </w:rPr>
              <w:instrText xml:space="preserve"> PAGEREF _Toc141782801 \h </w:instrText>
            </w:r>
            <w:r w:rsidR="001C345E">
              <w:rPr>
                <w:noProof/>
                <w:webHidden/>
              </w:rPr>
            </w:r>
            <w:r w:rsidR="001C345E">
              <w:rPr>
                <w:noProof/>
                <w:webHidden/>
              </w:rPr>
              <w:fldChar w:fldCharType="separate"/>
            </w:r>
            <w:r w:rsidR="00276015">
              <w:rPr>
                <w:noProof/>
                <w:webHidden/>
              </w:rPr>
              <w:t>160</w:t>
            </w:r>
            <w:r w:rsidR="001C345E">
              <w:rPr>
                <w:noProof/>
                <w:webHidden/>
              </w:rPr>
              <w:fldChar w:fldCharType="end"/>
            </w:r>
          </w:hyperlink>
        </w:p>
        <w:p w14:paraId="72A8A8E8" w14:textId="3CE7C2D3" w:rsidR="001C345E" w:rsidRDefault="00000000">
          <w:pPr>
            <w:pStyle w:val="TOC3"/>
            <w:tabs>
              <w:tab w:val="right" w:leader="dot" w:pos="9500"/>
            </w:tabs>
            <w:rPr>
              <w:noProof/>
              <w:kern w:val="2"/>
              <w:sz w:val="22"/>
              <w:szCs w:val="22"/>
              <w:lang w:val="en-IE" w:eastAsia="en-IE"/>
              <w14:ligatures w14:val="standardContextual"/>
            </w:rPr>
          </w:pPr>
          <w:hyperlink w:anchor="_Toc141782802" w:history="1">
            <w:r w:rsidR="001C345E" w:rsidRPr="00961799">
              <w:rPr>
                <w:rStyle w:val="Hyperlink"/>
                <w:noProof/>
                <w:snapToGrid w:val="0"/>
              </w:rPr>
              <w:t>GNÍOMHAÍOCHTAÍ TÁSCACHA IN 2022:</w:t>
            </w:r>
            <w:r w:rsidR="001C345E">
              <w:rPr>
                <w:noProof/>
                <w:webHidden/>
              </w:rPr>
              <w:tab/>
            </w:r>
            <w:r w:rsidR="001C345E">
              <w:rPr>
                <w:noProof/>
                <w:webHidden/>
              </w:rPr>
              <w:fldChar w:fldCharType="begin"/>
            </w:r>
            <w:r w:rsidR="001C345E">
              <w:rPr>
                <w:noProof/>
                <w:webHidden/>
              </w:rPr>
              <w:instrText xml:space="preserve"> PAGEREF _Toc141782802 \h </w:instrText>
            </w:r>
            <w:r w:rsidR="001C345E">
              <w:rPr>
                <w:noProof/>
                <w:webHidden/>
              </w:rPr>
            </w:r>
            <w:r w:rsidR="001C345E">
              <w:rPr>
                <w:noProof/>
                <w:webHidden/>
              </w:rPr>
              <w:fldChar w:fldCharType="separate"/>
            </w:r>
            <w:r w:rsidR="00276015">
              <w:rPr>
                <w:noProof/>
                <w:webHidden/>
              </w:rPr>
              <w:t>160</w:t>
            </w:r>
            <w:r w:rsidR="001C345E">
              <w:rPr>
                <w:noProof/>
                <w:webHidden/>
              </w:rPr>
              <w:fldChar w:fldCharType="end"/>
            </w:r>
          </w:hyperlink>
        </w:p>
        <w:p w14:paraId="4B64B841" w14:textId="3ADEC4C3" w:rsidR="001C345E" w:rsidRDefault="00000000">
          <w:pPr>
            <w:pStyle w:val="TOC3"/>
            <w:tabs>
              <w:tab w:val="right" w:leader="dot" w:pos="9500"/>
            </w:tabs>
            <w:rPr>
              <w:noProof/>
              <w:kern w:val="2"/>
              <w:sz w:val="22"/>
              <w:szCs w:val="22"/>
              <w:lang w:val="en-IE" w:eastAsia="en-IE"/>
              <w14:ligatures w14:val="standardContextual"/>
            </w:rPr>
          </w:pPr>
          <w:hyperlink w:anchor="_Toc141782803" w:history="1">
            <w:r w:rsidR="001C345E" w:rsidRPr="00961799">
              <w:rPr>
                <w:rStyle w:val="Hyperlink"/>
                <w:noProof/>
                <w:snapToGrid w:val="0"/>
              </w:rPr>
              <w:t>Moltaí do 2023:</w:t>
            </w:r>
            <w:r w:rsidR="001C345E">
              <w:rPr>
                <w:noProof/>
                <w:webHidden/>
              </w:rPr>
              <w:tab/>
            </w:r>
            <w:r w:rsidR="001C345E">
              <w:rPr>
                <w:noProof/>
                <w:webHidden/>
              </w:rPr>
              <w:fldChar w:fldCharType="begin"/>
            </w:r>
            <w:r w:rsidR="001C345E">
              <w:rPr>
                <w:noProof/>
                <w:webHidden/>
              </w:rPr>
              <w:instrText xml:space="preserve"> PAGEREF _Toc141782803 \h </w:instrText>
            </w:r>
            <w:r w:rsidR="001C345E">
              <w:rPr>
                <w:noProof/>
                <w:webHidden/>
              </w:rPr>
            </w:r>
            <w:r w:rsidR="001C345E">
              <w:rPr>
                <w:noProof/>
                <w:webHidden/>
              </w:rPr>
              <w:fldChar w:fldCharType="separate"/>
            </w:r>
            <w:r w:rsidR="00276015">
              <w:rPr>
                <w:noProof/>
                <w:webHidden/>
              </w:rPr>
              <w:t>161</w:t>
            </w:r>
            <w:r w:rsidR="001C345E">
              <w:rPr>
                <w:noProof/>
                <w:webHidden/>
              </w:rPr>
              <w:fldChar w:fldCharType="end"/>
            </w:r>
          </w:hyperlink>
        </w:p>
        <w:p w14:paraId="71FD65B5" w14:textId="21AC2A6C" w:rsidR="001C345E" w:rsidRDefault="00000000">
          <w:pPr>
            <w:pStyle w:val="TOC1"/>
            <w:tabs>
              <w:tab w:val="right" w:leader="dot" w:pos="9500"/>
            </w:tabs>
            <w:rPr>
              <w:noProof/>
              <w:kern w:val="2"/>
              <w:sz w:val="22"/>
              <w:szCs w:val="22"/>
              <w:lang w:val="en-IE" w:eastAsia="en-IE"/>
              <w14:ligatures w14:val="standardContextual"/>
            </w:rPr>
          </w:pPr>
          <w:hyperlink w:anchor="_Toc141782804" w:history="1">
            <w:r w:rsidR="001C345E" w:rsidRPr="00961799">
              <w:rPr>
                <w:rStyle w:val="Hyperlink"/>
                <w:noProof/>
                <w:snapToGrid w:val="0"/>
              </w:rPr>
              <w:t>CLÁR CAIPITIL 3 BLIANA 2023– 2025</w:t>
            </w:r>
            <w:r w:rsidR="001C345E">
              <w:rPr>
                <w:noProof/>
                <w:webHidden/>
              </w:rPr>
              <w:tab/>
            </w:r>
            <w:r w:rsidR="001C345E">
              <w:rPr>
                <w:noProof/>
                <w:webHidden/>
              </w:rPr>
              <w:fldChar w:fldCharType="begin"/>
            </w:r>
            <w:r w:rsidR="001C345E">
              <w:rPr>
                <w:noProof/>
                <w:webHidden/>
              </w:rPr>
              <w:instrText xml:space="preserve"> PAGEREF _Toc141782804 \h </w:instrText>
            </w:r>
            <w:r w:rsidR="001C345E">
              <w:rPr>
                <w:noProof/>
                <w:webHidden/>
              </w:rPr>
            </w:r>
            <w:r w:rsidR="001C345E">
              <w:rPr>
                <w:noProof/>
                <w:webHidden/>
              </w:rPr>
              <w:fldChar w:fldCharType="separate"/>
            </w:r>
            <w:r w:rsidR="00276015">
              <w:rPr>
                <w:noProof/>
                <w:webHidden/>
              </w:rPr>
              <w:t>161</w:t>
            </w:r>
            <w:r w:rsidR="001C345E">
              <w:rPr>
                <w:noProof/>
                <w:webHidden/>
              </w:rPr>
              <w:fldChar w:fldCharType="end"/>
            </w:r>
          </w:hyperlink>
        </w:p>
        <w:p w14:paraId="2133D7A1" w14:textId="227A8819" w:rsidR="001C345E" w:rsidRDefault="00000000">
          <w:pPr>
            <w:pStyle w:val="TOC1"/>
            <w:tabs>
              <w:tab w:val="right" w:leader="dot" w:pos="9500"/>
            </w:tabs>
            <w:rPr>
              <w:noProof/>
              <w:kern w:val="2"/>
              <w:sz w:val="22"/>
              <w:szCs w:val="22"/>
              <w:lang w:val="en-IE" w:eastAsia="en-IE"/>
              <w14:ligatures w14:val="standardContextual"/>
            </w:rPr>
          </w:pPr>
          <w:hyperlink w:anchor="_Toc141782805" w:history="1">
            <w:r w:rsidR="001C345E" w:rsidRPr="00961799">
              <w:rPr>
                <w:rStyle w:val="Hyperlink"/>
                <w:noProof/>
                <w:snapToGrid w:val="0"/>
              </w:rPr>
              <w:t>FORBAIRT EACNAMAÍOCH, TUAITHE &amp; POBAIL AGUS Tithíocht</w:t>
            </w:r>
            <w:r w:rsidR="001C345E">
              <w:rPr>
                <w:noProof/>
                <w:webHidden/>
              </w:rPr>
              <w:tab/>
            </w:r>
            <w:r w:rsidR="001C345E">
              <w:rPr>
                <w:noProof/>
                <w:webHidden/>
              </w:rPr>
              <w:fldChar w:fldCharType="begin"/>
            </w:r>
            <w:r w:rsidR="001C345E">
              <w:rPr>
                <w:noProof/>
                <w:webHidden/>
              </w:rPr>
              <w:instrText xml:space="preserve"> PAGEREF _Toc141782805 \h </w:instrText>
            </w:r>
            <w:r w:rsidR="001C345E">
              <w:rPr>
                <w:noProof/>
                <w:webHidden/>
              </w:rPr>
            </w:r>
            <w:r w:rsidR="001C345E">
              <w:rPr>
                <w:noProof/>
                <w:webHidden/>
              </w:rPr>
              <w:fldChar w:fldCharType="separate"/>
            </w:r>
            <w:r w:rsidR="00276015">
              <w:rPr>
                <w:noProof/>
                <w:webHidden/>
              </w:rPr>
              <w:t>161</w:t>
            </w:r>
            <w:r w:rsidR="001C345E">
              <w:rPr>
                <w:noProof/>
                <w:webHidden/>
              </w:rPr>
              <w:fldChar w:fldCharType="end"/>
            </w:r>
          </w:hyperlink>
        </w:p>
        <w:p w14:paraId="5CE3ED2A" w14:textId="63989B1E" w:rsidR="001C345E" w:rsidRDefault="00000000">
          <w:pPr>
            <w:pStyle w:val="TOC3"/>
            <w:tabs>
              <w:tab w:val="right" w:leader="dot" w:pos="9500"/>
            </w:tabs>
            <w:rPr>
              <w:noProof/>
              <w:kern w:val="2"/>
              <w:sz w:val="22"/>
              <w:szCs w:val="22"/>
              <w:lang w:val="en-IE" w:eastAsia="en-IE"/>
              <w14:ligatures w14:val="standardContextual"/>
            </w:rPr>
          </w:pPr>
          <w:hyperlink w:anchor="_Toc141782806" w:history="1">
            <w:r w:rsidR="001C345E" w:rsidRPr="00961799">
              <w:rPr>
                <w:rStyle w:val="Hyperlink"/>
                <w:noProof/>
                <w:snapToGrid w:val="0"/>
              </w:rPr>
              <w:t>RRDF Bhaile Átha an Rí</w:t>
            </w:r>
            <w:r w:rsidR="001C345E">
              <w:rPr>
                <w:noProof/>
                <w:webHidden/>
              </w:rPr>
              <w:tab/>
            </w:r>
            <w:r w:rsidR="001C345E">
              <w:rPr>
                <w:noProof/>
                <w:webHidden/>
              </w:rPr>
              <w:fldChar w:fldCharType="begin"/>
            </w:r>
            <w:r w:rsidR="001C345E">
              <w:rPr>
                <w:noProof/>
                <w:webHidden/>
              </w:rPr>
              <w:instrText xml:space="preserve"> PAGEREF _Toc141782806 \h </w:instrText>
            </w:r>
            <w:r w:rsidR="001C345E">
              <w:rPr>
                <w:noProof/>
                <w:webHidden/>
              </w:rPr>
            </w:r>
            <w:r w:rsidR="001C345E">
              <w:rPr>
                <w:noProof/>
                <w:webHidden/>
              </w:rPr>
              <w:fldChar w:fldCharType="separate"/>
            </w:r>
            <w:r w:rsidR="00276015">
              <w:rPr>
                <w:noProof/>
                <w:webHidden/>
              </w:rPr>
              <w:t>161</w:t>
            </w:r>
            <w:r w:rsidR="001C345E">
              <w:rPr>
                <w:noProof/>
                <w:webHidden/>
              </w:rPr>
              <w:fldChar w:fldCharType="end"/>
            </w:r>
          </w:hyperlink>
        </w:p>
        <w:p w14:paraId="2F0E4E82" w14:textId="077BBBAE" w:rsidR="001C345E" w:rsidRDefault="00000000">
          <w:pPr>
            <w:pStyle w:val="TOC3"/>
            <w:tabs>
              <w:tab w:val="right" w:leader="dot" w:pos="9500"/>
            </w:tabs>
            <w:rPr>
              <w:noProof/>
              <w:kern w:val="2"/>
              <w:sz w:val="22"/>
              <w:szCs w:val="22"/>
              <w:lang w:val="en-IE" w:eastAsia="en-IE"/>
              <w14:ligatures w14:val="standardContextual"/>
            </w:rPr>
          </w:pPr>
          <w:hyperlink w:anchor="_Toc141782807" w:history="1">
            <w:r w:rsidR="001C345E" w:rsidRPr="00961799">
              <w:rPr>
                <w:rStyle w:val="Hyperlink"/>
                <w:noProof/>
                <w:snapToGrid w:val="0"/>
              </w:rPr>
              <w:t>Scéim Sráid-dreacha Bhéal Átha na Sluaighe</w:t>
            </w:r>
            <w:r w:rsidR="001C345E">
              <w:rPr>
                <w:noProof/>
                <w:webHidden/>
              </w:rPr>
              <w:tab/>
            </w:r>
            <w:r w:rsidR="001C345E">
              <w:rPr>
                <w:noProof/>
                <w:webHidden/>
              </w:rPr>
              <w:fldChar w:fldCharType="begin"/>
            </w:r>
            <w:r w:rsidR="001C345E">
              <w:rPr>
                <w:noProof/>
                <w:webHidden/>
              </w:rPr>
              <w:instrText xml:space="preserve"> PAGEREF _Toc141782807 \h </w:instrText>
            </w:r>
            <w:r w:rsidR="001C345E">
              <w:rPr>
                <w:noProof/>
                <w:webHidden/>
              </w:rPr>
            </w:r>
            <w:r w:rsidR="001C345E">
              <w:rPr>
                <w:noProof/>
                <w:webHidden/>
              </w:rPr>
              <w:fldChar w:fldCharType="separate"/>
            </w:r>
            <w:r w:rsidR="00276015">
              <w:rPr>
                <w:noProof/>
                <w:webHidden/>
              </w:rPr>
              <w:t>162</w:t>
            </w:r>
            <w:r w:rsidR="001C345E">
              <w:rPr>
                <w:noProof/>
                <w:webHidden/>
              </w:rPr>
              <w:fldChar w:fldCharType="end"/>
            </w:r>
          </w:hyperlink>
        </w:p>
        <w:p w14:paraId="52E69A6E" w14:textId="75E788DA" w:rsidR="001C345E" w:rsidRDefault="00000000">
          <w:pPr>
            <w:pStyle w:val="TOC3"/>
            <w:tabs>
              <w:tab w:val="right" w:leader="dot" w:pos="9500"/>
            </w:tabs>
            <w:rPr>
              <w:noProof/>
              <w:kern w:val="2"/>
              <w:sz w:val="22"/>
              <w:szCs w:val="22"/>
              <w:lang w:val="en-IE" w:eastAsia="en-IE"/>
              <w14:ligatures w14:val="standardContextual"/>
            </w:rPr>
          </w:pPr>
          <w:hyperlink w:anchor="_Toc141782808" w:history="1">
            <w:r w:rsidR="001C345E" w:rsidRPr="00961799">
              <w:rPr>
                <w:rStyle w:val="Hyperlink"/>
                <w:noProof/>
                <w:snapToGrid w:val="0"/>
              </w:rPr>
              <w:t>RRDF an Chlocháin</w:t>
            </w:r>
            <w:r w:rsidR="001C345E">
              <w:rPr>
                <w:noProof/>
                <w:webHidden/>
              </w:rPr>
              <w:tab/>
            </w:r>
            <w:r w:rsidR="001C345E">
              <w:rPr>
                <w:noProof/>
                <w:webHidden/>
              </w:rPr>
              <w:fldChar w:fldCharType="begin"/>
            </w:r>
            <w:r w:rsidR="001C345E">
              <w:rPr>
                <w:noProof/>
                <w:webHidden/>
              </w:rPr>
              <w:instrText xml:space="preserve"> PAGEREF _Toc141782808 \h </w:instrText>
            </w:r>
            <w:r w:rsidR="001C345E">
              <w:rPr>
                <w:noProof/>
                <w:webHidden/>
              </w:rPr>
            </w:r>
            <w:r w:rsidR="001C345E">
              <w:rPr>
                <w:noProof/>
                <w:webHidden/>
              </w:rPr>
              <w:fldChar w:fldCharType="separate"/>
            </w:r>
            <w:r w:rsidR="00276015">
              <w:rPr>
                <w:noProof/>
                <w:webHidden/>
              </w:rPr>
              <w:t>162</w:t>
            </w:r>
            <w:r w:rsidR="001C345E">
              <w:rPr>
                <w:noProof/>
                <w:webHidden/>
              </w:rPr>
              <w:fldChar w:fldCharType="end"/>
            </w:r>
          </w:hyperlink>
        </w:p>
        <w:p w14:paraId="73BF598E" w14:textId="3933653D" w:rsidR="001C345E" w:rsidRDefault="00000000">
          <w:pPr>
            <w:pStyle w:val="TOC3"/>
            <w:tabs>
              <w:tab w:val="right" w:leader="dot" w:pos="9500"/>
            </w:tabs>
            <w:rPr>
              <w:noProof/>
              <w:kern w:val="2"/>
              <w:sz w:val="22"/>
              <w:szCs w:val="22"/>
              <w:lang w:val="en-IE" w:eastAsia="en-IE"/>
              <w14:ligatures w14:val="standardContextual"/>
            </w:rPr>
          </w:pPr>
          <w:hyperlink w:anchor="_Toc141782809" w:history="1">
            <w:r w:rsidR="001C345E" w:rsidRPr="00961799">
              <w:rPr>
                <w:rStyle w:val="Hyperlink"/>
                <w:noProof/>
                <w:snapToGrid w:val="0"/>
              </w:rPr>
              <w:t>An Gort</w:t>
            </w:r>
            <w:r w:rsidR="001C345E">
              <w:rPr>
                <w:noProof/>
                <w:webHidden/>
              </w:rPr>
              <w:tab/>
            </w:r>
            <w:r w:rsidR="001C345E">
              <w:rPr>
                <w:noProof/>
                <w:webHidden/>
              </w:rPr>
              <w:fldChar w:fldCharType="begin"/>
            </w:r>
            <w:r w:rsidR="001C345E">
              <w:rPr>
                <w:noProof/>
                <w:webHidden/>
              </w:rPr>
              <w:instrText xml:space="preserve"> PAGEREF _Toc141782809 \h </w:instrText>
            </w:r>
            <w:r w:rsidR="001C345E">
              <w:rPr>
                <w:noProof/>
                <w:webHidden/>
              </w:rPr>
            </w:r>
            <w:r w:rsidR="001C345E">
              <w:rPr>
                <w:noProof/>
                <w:webHidden/>
              </w:rPr>
              <w:fldChar w:fldCharType="separate"/>
            </w:r>
            <w:r w:rsidR="00276015">
              <w:rPr>
                <w:noProof/>
                <w:webHidden/>
              </w:rPr>
              <w:t>162</w:t>
            </w:r>
            <w:r w:rsidR="001C345E">
              <w:rPr>
                <w:noProof/>
                <w:webHidden/>
              </w:rPr>
              <w:fldChar w:fldCharType="end"/>
            </w:r>
          </w:hyperlink>
        </w:p>
        <w:p w14:paraId="0EDB967F" w14:textId="6961DEEC" w:rsidR="001C345E" w:rsidRDefault="00000000">
          <w:pPr>
            <w:pStyle w:val="TOC3"/>
            <w:tabs>
              <w:tab w:val="right" w:leader="dot" w:pos="9500"/>
            </w:tabs>
            <w:rPr>
              <w:noProof/>
              <w:kern w:val="2"/>
              <w:sz w:val="22"/>
              <w:szCs w:val="22"/>
              <w:lang w:val="en-IE" w:eastAsia="en-IE"/>
              <w14:ligatures w14:val="standardContextual"/>
            </w:rPr>
          </w:pPr>
          <w:hyperlink w:anchor="_Toc141782810" w:history="1">
            <w:r w:rsidR="001C345E" w:rsidRPr="00961799">
              <w:rPr>
                <w:rStyle w:val="Hyperlink"/>
                <w:noProof/>
                <w:snapToGrid w:val="0"/>
              </w:rPr>
              <w:t>Cinn Mhara</w:t>
            </w:r>
            <w:r w:rsidR="001C345E">
              <w:rPr>
                <w:noProof/>
                <w:webHidden/>
              </w:rPr>
              <w:tab/>
            </w:r>
            <w:r w:rsidR="001C345E">
              <w:rPr>
                <w:noProof/>
                <w:webHidden/>
              </w:rPr>
              <w:fldChar w:fldCharType="begin"/>
            </w:r>
            <w:r w:rsidR="001C345E">
              <w:rPr>
                <w:noProof/>
                <w:webHidden/>
              </w:rPr>
              <w:instrText xml:space="preserve"> PAGEREF _Toc141782810 \h </w:instrText>
            </w:r>
            <w:r w:rsidR="001C345E">
              <w:rPr>
                <w:noProof/>
                <w:webHidden/>
              </w:rPr>
            </w:r>
            <w:r w:rsidR="001C345E">
              <w:rPr>
                <w:noProof/>
                <w:webHidden/>
              </w:rPr>
              <w:fldChar w:fldCharType="separate"/>
            </w:r>
            <w:r w:rsidR="00276015">
              <w:rPr>
                <w:noProof/>
                <w:webHidden/>
              </w:rPr>
              <w:t>163</w:t>
            </w:r>
            <w:r w:rsidR="001C345E">
              <w:rPr>
                <w:noProof/>
                <w:webHidden/>
              </w:rPr>
              <w:fldChar w:fldCharType="end"/>
            </w:r>
          </w:hyperlink>
        </w:p>
        <w:p w14:paraId="19294DFF" w14:textId="49200D70" w:rsidR="001C345E" w:rsidRDefault="00000000">
          <w:pPr>
            <w:pStyle w:val="TOC3"/>
            <w:tabs>
              <w:tab w:val="right" w:leader="dot" w:pos="9500"/>
            </w:tabs>
            <w:rPr>
              <w:noProof/>
              <w:kern w:val="2"/>
              <w:sz w:val="22"/>
              <w:szCs w:val="22"/>
              <w:lang w:val="en-IE" w:eastAsia="en-IE"/>
              <w14:ligatures w14:val="standardContextual"/>
            </w:rPr>
          </w:pPr>
          <w:hyperlink w:anchor="_Toc141782811" w:history="1">
            <w:r w:rsidR="001C345E" w:rsidRPr="00961799">
              <w:rPr>
                <w:rStyle w:val="Hyperlink"/>
                <w:noProof/>
                <w:snapToGrid w:val="0"/>
              </w:rPr>
              <w:t>RRDF Bhaile Locha Riach</w:t>
            </w:r>
            <w:r w:rsidR="001C345E">
              <w:rPr>
                <w:noProof/>
                <w:webHidden/>
              </w:rPr>
              <w:tab/>
            </w:r>
            <w:r w:rsidR="001C345E">
              <w:rPr>
                <w:noProof/>
                <w:webHidden/>
              </w:rPr>
              <w:fldChar w:fldCharType="begin"/>
            </w:r>
            <w:r w:rsidR="001C345E">
              <w:rPr>
                <w:noProof/>
                <w:webHidden/>
              </w:rPr>
              <w:instrText xml:space="preserve"> PAGEREF _Toc141782811 \h </w:instrText>
            </w:r>
            <w:r w:rsidR="001C345E">
              <w:rPr>
                <w:noProof/>
                <w:webHidden/>
              </w:rPr>
            </w:r>
            <w:r w:rsidR="001C345E">
              <w:rPr>
                <w:noProof/>
                <w:webHidden/>
              </w:rPr>
              <w:fldChar w:fldCharType="separate"/>
            </w:r>
            <w:r w:rsidR="00276015">
              <w:rPr>
                <w:noProof/>
                <w:webHidden/>
              </w:rPr>
              <w:t>163</w:t>
            </w:r>
            <w:r w:rsidR="001C345E">
              <w:rPr>
                <w:noProof/>
                <w:webHidden/>
              </w:rPr>
              <w:fldChar w:fldCharType="end"/>
            </w:r>
          </w:hyperlink>
        </w:p>
        <w:p w14:paraId="60A1EA87" w14:textId="233DEA00" w:rsidR="001C345E" w:rsidRDefault="00000000">
          <w:pPr>
            <w:pStyle w:val="TOC3"/>
            <w:tabs>
              <w:tab w:val="right" w:leader="dot" w:pos="9500"/>
            </w:tabs>
            <w:rPr>
              <w:noProof/>
              <w:kern w:val="2"/>
              <w:sz w:val="22"/>
              <w:szCs w:val="22"/>
              <w:lang w:val="en-IE" w:eastAsia="en-IE"/>
              <w14:ligatures w14:val="standardContextual"/>
            </w:rPr>
          </w:pPr>
          <w:hyperlink w:anchor="_Toc141782812" w:history="1">
            <w:r w:rsidR="001C345E" w:rsidRPr="00961799">
              <w:rPr>
                <w:rStyle w:val="Hyperlink"/>
                <w:noProof/>
                <w:snapToGrid w:val="0"/>
              </w:rPr>
              <w:t>RRDF Phort Omna</w:t>
            </w:r>
            <w:r w:rsidR="001C345E">
              <w:rPr>
                <w:noProof/>
                <w:webHidden/>
              </w:rPr>
              <w:tab/>
            </w:r>
            <w:r w:rsidR="001C345E">
              <w:rPr>
                <w:noProof/>
                <w:webHidden/>
              </w:rPr>
              <w:fldChar w:fldCharType="begin"/>
            </w:r>
            <w:r w:rsidR="001C345E">
              <w:rPr>
                <w:noProof/>
                <w:webHidden/>
              </w:rPr>
              <w:instrText xml:space="preserve"> PAGEREF _Toc141782812 \h </w:instrText>
            </w:r>
            <w:r w:rsidR="001C345E">
              <w:rPr>
                <w:noProof/>
                <w:webHidden/>
              </w:rPr>
            </w:r>
            <w:r w:rsidR="001C345E">
              <w:rPr>
                <w:noProof/>
                <w:webHidden/>
              </w:rPr>
              <w:fldChar w:fldCharType="separate"/>
            </w:r>
            <w:r w:rsidR="00276015">
              <w:rPr>
                <w:noProof/>
                <w:webHidden/>
              </w:rPr>
              <w:t>163</w:t>
            </w:r>
            <w:r w:rsidR="001C345E">
              <w:rPr>
                <w:noProof/>
                <w:webHidden/>
              </w:rPr>
              <w:fldChar w:fldCharType="end"/>
            </w:r>
          </w:hyperlink>
        </w:p>
        <w:p w14:paraId="3EAF3467" w14:textId="4A3F48E3" w:rsidR="001C345E" w:rsidRDefault="00000000">
          <w:pPr>
            <w:pStyle w:val="TOC3"/>
            <w:tabs>
              <w:tab w:val="right" w:leader="dot" w:pos="9500"/>
            </w:tabs>
            <w:rPr>
              <w:noProof/>
              <w:kern w:val="2"/>
              <w:sz w:val="22"/>
              <w:szCs w:val="22"/>
              <w:lang w:val="en-IE" w:eastAsia="en-IE"/>
              <w14:ligatures w14:val="standardContextual"/>
            </w:rPr>
          </w:pPr>
          <w:hyperlink w:anchor="_Toc141782813" w:history="1">
            <w:r w:rsidR="001C345E" w:rsidRPr="00961799">
              <w:rPr>
                <w:rStyle w:val="Hyperlink"/>
                <w:noProof/>
                <w:snapToGrid w:val="0"/>
              </w:rPr>
              <w:t>RRDF Teach Cúirte Phort Omna</w:t>
            </w:r>
            <w:r w:rsidR="001C345E">
              <w:rPr>
                <w:noProof/>
                <w:webHidden/>
              </w:rPr>
              <w:tab/>
            </w:r>
            <w:r w:rsidR="001C345E">
              <w:rPr>
                <w:noProof/>
                <w:webHidden/>
              </w:rPr>
              <w:fldChar w:fldCharType="begin"/>
            </w:r>
            <w:r w:rsidR="001C345E">
              <w:rPr>
                <w:noProof/>
                <w:webHidden/>
              </w:rPr>
              <w:instrText xml:space="preserve"> PAGEREF _Toc141782813 \h </w:instrText>
            </w:r>
            <w:r w:rsidR="001C345E">
              <w:rPr>
                <w:noProof/>
                <w:webHidden/>
              </w:rPr>
            </w:r>
            <w:r w:rsidR="001C345E">
              <w:rPr>
                <w:noProof/>
                <w:webHidden/>
              </w:rPr>
              <w:fldChar w:fldCharType="separate"/>
            </w:r>
            <w:r w:rsidR="00276015">
              <w:rPr>
                <w:noProof/>
                <w:webHidden/>
              </w:rPr>
              <w:t>164</w:t>
            </w:r>
            <w:r w:rsidR="001C345E">
              <w:rPr>
                <w:noProof/>
                <w:webHidden/>
              </w:rPr>
              <w:fldChar w:fldCharType="end"/>
            </w:r>
          </w:hyperlink>
        </w:p>
        <w:p w14:paraId="627A3AD1" w14:textId="2B9FF35F" w:rsidR="001C345E" w:rsidRDefault="00000000">
          <w:pPr>
            <w:pStyle w:val="TOC3"/>
            <w:tabs>
              <w:tab w:val="right" w:leader="dot" w:pos="9500"/>
            </w:tabs>
            <w:rPr>
              <w:noProof/>
              <w:kern w:val="2"/>
              <w:sz w:val="22"/>
              <w:szCs w:val="22"/>
              <w:lang w:val="en-IE" w:eastAsia="en-IE"/>
              <w14:ligatures w14:val="standardContextual"/>
            </w:rPr>
          </w:pPr>
          <w:hyperlink w:anchor="_Toc141782814" w:history="1">
            <w:r w:rsidR="001C345E" w:rsidRPr="00961799">
              <w:rPr>
                <w:rStyle w:val="Hyperlink"/>
                <w:rFonts w:eastAsia="Times New Roman"/>
                <w:noProof/>
                <w:snapToGrid w:val="0"/>
              </w:rPr>
              <w:t>Tuaim</w:t>
            </w:r>
            <w:r w:rsidR="001C345E">
              <w:rPr>
                <w:noProof/>
                <w:webHidden/>
              </w:rPr>
              <w:tab/>
            </w:r>
            <w:r w:rsidR="001C345E">
              <w:rPr>
                <w:noProof/>
                <w:webHidden/>
              </w:rPr>
              <w:fldChar w:fldCharType="begin"/>
            </w:r>
            <w:r w:rsidR="001C345E">
              <w:rPr>
                <w:noProof/>
                <w:webHidden/>
              </w:rPr>
              <w:instrText xml:space="preserve"> PAGEREF _Toc141782814 \h </w:instrText>
            </w:r>
            <w:r w:rsidR="001C345E">
              <w:rPr>
                <w:noProof/>
                <w:webHidden/>
              </w:rPr>
            </w:r>
            <w:r w:rsidR="001C345E">
              <w:rPr>
                <w:noProof/>
                <w:webHidden/>
              </w:rPr>
              <w:fldChar w:fldCharType="separate"/>
            </w:r>
            <w:r w:rsidR="00276015">
              <w:rPr>
                <w:noProof/>
                <w:webHidden/>
              </w:rPr>
              <w:t>164</w:t>
            </w:r>
            <w:r w:rsidR="001C345E">
              <w:rPr>
                <w:noProof/>
                <w:webHidden/>
              </w:rPr>
              <w:fldChar w:fldCharType="end"/>
            </w:r>
          </w:hyperlink>
        </w:p>
        <w:p w14:paraId="062F573F" w14:textId="1BF025DB" w:rsidR="001C345E" w:rsidRDefault="00000000">
          <w:pPr>
            <w:pStyle w:val="TOC3"/>
            <w:tabs>
              <w:tab w:val="right" w:leader="dot" w:pos="9500"/>
            </w:tabs>
            <w:rPr>
              <w:noProof/>
              <w:kern w:val="2"/>
              <w:sz w:val="22"/>
              <w:szCs w:val="22"/>
              <w:lang w:val="en-IE" w:eastAsia="en-IE"/>
              <w14:ligatures w14:val="standardContextual"/>
            </w:rPr>
          </w:pPr>
          <w:hyperlink w:anchor="_Toc141782815" w:history="1">
            <w:r w:rsidR="001C345E" w:rsidRPr="00961799">
              <w:rPr>
                <w:rStyle w:val="Hyperlink"/>
                <w:rFonts w:eastAsia="Times New Roman"/>
                <w:noProof/>
                <w:snapToGrid w:val="0"/>
              </w:rPr>
              <w:t>IAR-LÁITHREÁN AERFORT NA GAILLIMHE</w:t>
            </w:r>
            <w:r w:rsidR="001C345E">
              <w:rPr>
                <w:noProof/>
                <w:webHidden/>
              </w:rPr>
              <w:tab/>
            </w:r>
            <w:r w:rsidR="001C345E">
              <w:rPr>
                <w:noProof/>
                <w:webHidden/>
              </w:rPr>
              <w:fldChar w:fldCharType="begin"/>
            </w:r>
            <w:r w:rsidR="001C345E">
              <w:rPr>
                <w:noProof/>
                <w:webHidden/>
              </w:rPr>
              <w:instrText xml:space="preserve"> PAGEREF _Toc141782815 \h </w:instrText>
            </w:r>
            <w:r w:rsidR="001C345E">
              <w:rPr>
                <w:noProof/>
                <w:webHidden/>
              </w:rPr>
            </w:r>
            <w:r w:rsidR="001C345E">
              <w:rPr>
                <w:noProof/>
                <w:webHidden/>
              </w:rPr>
              <w:fldChar w:fldCharType="separate"/>
            </w:r>
            <w:r w:rsidR="00276015">
              <w:rPr>
                <w:noProof/>
                <w:webHidden/>
              </w:rPr>
              <w:t>164</w:t>
            </w:r>
            <w:r w:rsidR="001C345E">
              <w:rPr>
                <w:noProof/>
                <w:webHidden/>
              </w:rPr>
              <w:fldChar w:fldCharType="end"/>
            </w:r>
          </w:hyperlink>
        </w:p>
        <w:p w14:paraId="6132ADE7" w14:textId="125047A7" w:rsidR="001C345E" w:rsidRDefault="00000000">
          <w:pPr>
            <w:pStyle w:val="TOC1"/>
            <w:tabs>
              <w:tab w:val="right" w:leader="dot" w:pos="9500"/>
            </w:tabs>
            <w:rPr>
              <w:noProof/>
              <w:kern w:val="2"/>
              <w:sz w:val="22"/>
              <w:szCs w:val="22"/>
              <w:lang w:val="en-IE" w:eastAsia="en-IE"/>
              <w14:ligatures w14:val="standardContextual"/>
            </w:rPr>
          </w:pPr>
          <w:hyperlink w:anchor="_Toc141782816" w:history="1">
            <w:r w:rsidR="001C345E" w:rsidRPr="00961799">
              <w:rPr>
                <w:rStyle w:val="Hyperlink"/>
                <w:noProof/>
                <w:snapToGrid w:val="0"/>
              </w:rPr>
              <w:t>Tithíocht</w:t>
            </w:r>
            <w:r w:rsidR="001C345E">
              <w:rPr>
                <w:noProof/>
                <w:webHidden/>
              </w:rPr>
              <w:tab/>
            </w:r>
            <w:r w:rsidR="001C345E">
              <w:rPr>
                <w:noProof/>
                <w:webHidden/>
              </w:rPr>
              <w:fldChar w:fldCharType="begin"/>
            </w:r>
            <w:r w:rsidR="001C345E">
              <w:rPr>
                <w:noProof/>
                <w:webHidden/>
              </w:rPr>
              <w:instrText xml:space="preserve"> PAGEREF _Toc141782816 \h </w:instrText>
            </w:r>
            <w:r w:rsidR="001C345E">
              <w:rPr>
                <w:noProof/>
                <w:webHidden/>
              </w:rPr>
            </w:r>
            <w:r w:rsidR="001C345E">
              <w:rPr>
                <w:noProof/>
                <w:webHidden/>
              </w:rPr>
              <w:fldChar w:fldCharType="separate"/>
            </w:r>
            <w:r w:rsidR="00276015">
              <w:rPr>
                <w:noProof/>
                <w:webHidden/>
              </w:rPr>
              <w:t>165</w:t>
            </w:r>
            <w:r w:rsidR="001C345E">
              <w:rPr>
                <w:noProof/>
                <w:webHidden/>
              </w:rPr>
              <w:fldChar w:fldCharType="end"/>
            </w:r>
          </w:hyperlink>
        </w:p>
        <w:p w14:paraId="70466296" w14:textId="2F5733CE" w:rsidR="001C345E" w:rsidRDefault="00000000">
          <w:pPr>
            <w:pStyle w:val="TOC3"/>
            <w:tabs>
              <w:tab w:val="right" w:leader="dot" w:pos="9500"/>
            </w:tabs>
            <w:rPr>
              <w:noProof/>
              <w:kern w:val="2"/>
              <w:sz w:val="22"/>
              <w:szCs w:val="22"/>
              <w:lang w:val="en-IE" w:eastAsia="en-IE"/>
              <w14:ligatures w14:val="standardContextual"/>
            </w:rPr>
          </w:pPr>
          <w:hyperlink w:anchor="_Toc141782817" w:history="1">
            <w:r w:rsidR="001C345E" w:rsidRPr="00961799">
              <w:rPr>
                <w:rStyle w:val="Hyperlink"/>
                <w:noProof/>
                <w:snapToGrid w:val="0"/>
              </w:rPr>
              <w:t>Scéimeanna ar an láithreán (2022)</w:t>
            </w:r>
            <w:r w:rsidR="001C345E">
              <w:rPr>
                <w:noProof/>
                <w:webHidden/>
              </w:rPr>
              <w:tab/>
            </w:r>
            <w:r w:rsidR="001C345E">
              <w:rPr>
                <w:noProof/>
                <w:webHidden/>
              </w:rPr>
              <w:fldChar w:fldCharType="begin"/>
            </w:r>
            <w:r w:rsidR="001C345E">
              <w:rPr>
                <w:noProof/>
                <w:webHidden/>
              </w:rPr>
              <w:instrText xml:space="preserve"> PAGEREF _Toc141782817 \h </w:instrText>
            </w:r>
            <w:r w:rsidR="001C345E">
              <w:rPr>
                <w:noProof/>
                <w:webHidden/>
              </w:rPr>
            </w:r>
            <w:r w:rsidR="001C345E">
              <w:rPr>
                <w:noProof/>
                <w:webHidden/>
              </w:rPr>
              <w:fldChar w:fldCharType="separate"/>
            </w:r>
            <w:r w:rsidR="00276015">
              <w:rPr>
                <w:noProof/>
                <w:webHidden/>
              </w:rPr>
              <w:t>166</w:t>
            </w:r>
            <w:r w:rsidR="001C345E">
              <w:rPr>
                <w:noProof/>
                <w:webHidden/>
              </w:rPr>
              <w:fldChar w:fldCharType="end"/>
            </w:r>
          </w:hyperlink>
        </w:p>
        <w:p w14:paraId="5741155E" w14:textId="0ED2F468" w:rsidR="001C345E" w:rsidRDefault="00000000">
          <w:pPr>
            <w:pStyle w:val="TOC3"/>
            <w:tabs>
              <w:tab w:val="right" w:leader="dot" w:pos="9500"/>
            </w:tabs>
            <w:rPr>
              <w:noProof/>
              <w:kern w:val="2"/>
              <w:sz w:val="22"/>
              <w:szCs w:val="22"/>
              <w:lang w:val="en-IE" w:eastAsia="en-IE"/>
              <w14:ligatures w14:val="standardContextual"/>
            </w:rPr>
          </w:pPr>
          <w:hyperlink w:anchor="_Toc141782818" w:history="1">
            <w:r w:rsidR="001C345E" w:rsidRPr="00961799">
              <w:rPr>
                <w:rStyle w:val="Hyperlink"/>
                <w:noProof/>
                <w:snapToGrid w:val="0"/>
              </w:rPr>
              <w:t>Iasachtaí Ceannach Tí:</w:t>
            </w:r>
            <w:r w:rsidR="001C345E">
              <w:rPr>
                <w:noProof/>
                <w:webHidden/>
              </w:rPr>
              <w:tab/>
            </w:r>
            <w:r w:rsidR="001C345E">
              <w:rPr>
                <w:noProof/>
                <w:webHidden/>
              </w:rPr>
              <w:fldChar w:fldCharType="begin"/>
            </w:r>
            <w:r w:rsidR="001C345E">
              <w:rPr>
                <w:noProof/>
                <w:webHidden/>
              </w:rPr>
              <w:instrText xml:space="preserve"> PAGEREF _Toc141782818 \h </w:instrText>
            </w:r>
            <w:r w:rsidR="001C345E">
              <w:rPr>
                <w:noProof/>
                <w:webHidden/>
              </w:rPr>
            </w:r>
            <w:r w:rsidR="001C345E">
              <w:rPr>
                <w:noProof/>
                <w:webHidden/>
              </w:rPr>
              <w:fldChar w:fldCharType="separate"/>
            </w:r>
            <w:r w:rsidR="00276015">
              <w:rPr>
                <w:noProof/>
                <w:webHidden/>
              </w:rPr>
              <w:t>168</w:t>
            </w:r>
            <w:r w:rsidR="001C345E">
              <w:rPr>
                <w:noProof/>
                <w:webHidden/>
              </w:rPr>
              <w:fldChar w:fldCharType="end"/>
            </w:r>
          </w:hyperlink>
        </w:p>
        <w:p w14:paraId="76DDA12B" w14:textId="1315E461" w:rsidR="001C345E" w:rsidRDefault="00000000">
          <w:pPr>
            <w:pStyle w:val="TOC3"/>
            <w:tabs>
              <w:tab w:val="right" w:leader="dot" w:pos="9500"/>
            </w:tabs>
            <w:rPr>
              <w:noProof/>
              <w:kern w:val="2"/>
              <w:sz w:val="22"/>
              <w:szCs w:val="22"/>
              <w:lang w:val="en-IE" w:eastAsia="en-IE"/>
              <w14:ligatures w14:val="standardContextual"/>
            </w:rPr>
          </w:pPr>
          <w:hyperlink w:anchor="_Toc141782819" w:history="1">
            <w:r w:rsidR="001C345E" w:rsidRPr="00961799">
              <w:rPr>
                <w:rStyle w:val="Hyperlink"/>
                <w:noProof/>
                <w:snapToGrid w:val="0"/>
              </w:rPr>
              <w:t>Infheistíocht Chaipitiúil i Stoc Tithíochta Údaráis Áitiúil:</w:t>
            </w:r>
            <w:r w:rsidR="001C345E">
              <w:rPr>
                <w:noProof/>
                <w:webHidden/>
              </w:rPr>
              <w:tab/>
            </w:r>
            <w:r w:rsidR="001C345E">
              <w:rPr>
                <w:noProof/>
                <w:webHidden/>
              </w:rPr>
              <w:fldChar w:fldCharType="begin"/>
            </w:r>
            <w:r w:rsidR="001C345E">
              <w:rPr>
                <w:noProof/>
                <w:webHidden/>
              </w:rPr>
              <w:instrText xml:space="preserve"> PAGEREF _Toc141782819 \h </w:instrText>
            </w:r>
            <w:r w:rsidR="001C345E">
              <w:rPr>
                <w:noProof/>
                <w:webHidden/>
              </w:rPr>
            </w:r>
            <w:r w:rsidR="001C345E">
              <w:rPr>
                <w:noProof/>
                <w:webHidden/>
              </w:rPr>
              <w:fldChar w:fldCharType="separate"/>
            </w:r>
            <w:r w:rsidR="00276015">
              <w:rPr>
                <w:noProof/>
                <w:webHidden/>
              </w:rPr>
              <w:t>168</w:t>
            </w:r>
            <w:r w:rsidR="001C345E">
              <w:rPr>
                <w:noProof/>
                <w:webHidden/>
              </w:rPr>
              <w:fldChar w:fldCharType="end"/>
            </w:r>
          </w:hyperlink>
        </w:p>
        <w:p w14:paraId="2F7CEFA6" w14:textId="40ACCBD3" w:rsidR="001C345E" w:rsidRDefault="00000000">
          <w:pPr>
            <w:pStyle w:val="TOC3"/>
            <w:tabs>
              <w:tab w:val="right" w:leader="dot" w:pos="9500"/>
            </w:tabs>
            <w:rPr>
              <w:noProof/>
              <w:kern w:val="2"/>
              <w:sz w:val="22"/>
              <w:szCs w:val="22"/>
              <w:lang w:val="en-IE" w:eastAsia="en-IE"/>
              <w14:ligatures w14:val="standardContextual"/>
            </w:rPr>
          </w:pPr>
          <w:hyperlink w:anchor="_Toc141782820" w:history="1">
            <w:r w:rsidR="001C345E" w:rsidRPr="00961799">
              <w:rPr>
                <w:rStyle w:val="Hyperlink"/>
                <w:noProof/>
                <w:snapToGrid w:val="0"/>
              </w:rPr>
              <w:t>Clár Cothabhála Pleanáilte:</w:t>
            </w:r>
            <w:r w:rsidR="001C345E">
              <w:rPr>
                <w:noProof/>
                <w:webHidden/>
              </w:rPr>
              <w:tab/>
            </w:r>
            <w:r w:rsidR="001C345E">
              <w:rPr>
                <w:noProof/>
                <w:webHidden/>
              </w:rPr>
              <w:fldChar w:fldCharType="begin"/>
            </w:r>
            <w:r w:rsidR="001C345E">
              <w:rPr>
                <w:noProof/>
                <w:webHidden/>
              </w:rPr>
              <w:instrText xml:space="preserve"> PAGEREF _Toc141782820 \h </w:instrText>
            </w:r>
            <w:r w:rsidR="001C345E">
              <w:rPr>
                <w:noProof/>
                <w:webHidden/>
              </w:rPr>
            </w:r>
            <w:r w:rsidR="001C345E">
              <w:rPr>
                <w:noProof/>
                <w:webHidden/>
              </w:rPr>
              <w:fldChar w:fldCharType="separate"/>
            </w:r>
            <w:r w:rsidR="00276015">
              <w:rPr>
                <w:noProof/>
                <w:webHidden/>
              </w:rPr>
              <w:t>169</w:t>
            </w:r>
            <w:r w:rsidR="001C345E">
              <w:rPr>
                <w:noProof/>
                <w:webHidden/>
              </w:rPr>
              <w:fldChar w:fldCharType="end"/>
            </w:r>
          </w:hyperlink>
        </w:p>
        <w:p w14:paraId="6702850D" w14:textId="62F22AD3" w:rsidR="001C345E" w:rsidRDefault="00000000">
          <w:pPr>
            <w:pStyle w:val="TOC3"/>
            <w:tabs>
              <w:tab w:val="right" w:leader="dot" w:pos="9500"/>
            </w:tabs>
            <w:rPr>
              <w:noProof/>
              <w:kern w:val="2"/>
              <w:sz w:val="22"/>
              <w:szCs w:val="22"/>
              <w:lang w:val="en-IE" w:eastAsia="en-IE"/>
              <w14:ligatures w14:val="standardContextual"/>
            </w:rPr>
          </w:pPr>
          <w:hyperlink w:anchor="_Toc141782821" w:history="1">
            <w:r w:rsidR="001C345E" w:rsidRPr="00961799">
              <w:rPr>
                <w:rStyle w:val="Hyperlink"/>
                <w:noProof/>
                <w:snapToGrid w:val="0"/>
              </w:rPr>
              <w:t>Clár Iarfheistithe Éifeachtúlachta Fuinnimh:</w:t>
            </w:r>
            <w:r w:rsidR="001C345E">
              <w:rPr>
                <w:noProof/>
                <w:webHidden/>
              </w:rPr>
              <w:tab/>
            </w:r>
            <w:r w:rsidR="001C345E">
              <w:rPr>
                <w:noProof/>
                <w:webHidden/>
              </w:rPr>
              <w:fldChar w:fldCharType="begin"/>
            </w:r>
            <w:r w:rsidR="001C345E">
              <w:rPr>
                <w:noProof/>
                <w:webHidden/>
              </w:rPr>
              <w:instrText xml:space="preserve"> PAGEREF _Toc141782821 \h </w:instrText>
            </w:r>
            <w:r w:rsidR="001C345E">
              <w:rPr>
                <w:noProof/>
                <w:webHidden/>
              </w:rPr>
            </w:r>
            <w:r w:rsidR="001C345E">
              <w:rPr>
                <w:noProof/>
                <w:webHidden/>
              </w:rPr>
              <w:fldChar w:fldCharType="separate"/>
            </w:r>
            <w:r w:rsidR="00276015">
              <w:rPr>
                <w:noProof/>
                <w:webHidden/>
              </w:rPr>
              <w:t>169</w:t>
            </w:r>
            <w:r w:rsidR="001C345E">
              <w:rPr>
                <w:noProof/>
                <w:webHidden/>
              </w:rPr>
              <w:fldChar w:fldCharType="end"/>
            </w:r>
          </w:hyperlink>
        </w:p>
        <w:p w14:paraId="66B72414" w14:textId="631F86BD" w:rsidR="001C345E" w:rsidRDefault="00000000">
          <w:pPr>
            <w:pStyle w:val="TOC1"/>
            <w:tabs>
              <w:tab w:val="right" w:leader="dot" w:pos="9500"/>
            </w:tabs>
            <w:rPr>
              <w:noProof/>
              <w:kern w:val="2"/>
              <w:sz w:val="22"/>
              <w:szCs w:val="22"/>
              <w:lang w:val="en-IE" w:eastAsia="en-IE"/>
              <w14:ligatures w14:val="standardContextual"/>
            </w:rPr>
          </w:pPr>
          <w:hyperlink w:anchor="_Toc141782822" w:history="1">
            <w:r w:rsidR="001C345E" w:rsidRPr="00961799">
              <w:rPr>
                <w:rStyle w:val="Hyperlink"/>
                <w:noProof/>
                <w:snapToGrid w:val="0"/>
              </w:rPr>
              <w:t>Bonneagar agus Iompar</w:t>
            </w:r>
            <w:r w:rsidR="001C345E">
              <w:rPr>
                <w:noProof/>
                <w:webHidden/>
              </w:rPr>
              <w:tab/>
            </w:r>
            <w:r w:rsidR="001C345E">
              <w:rPr>
                <w:noProof/>
                <w:webHidden/>
              </w:rPr>
              <w:fldChar w:fldCharType="begin"/>
            </w:r>
            <w:r w:rsidR="001C345E">
              <w:rPr>
                <w:noProof/>
                <w:webHidden/>
              </w:rPr>
              <w:instrText xml:space="preserve"> PAGEREF _Toc141782822 \h </w:instrText>
            </w:r>
            <w:r w:rsidR="001C345E">
              <w:rPr>
                <w:noProof/>
                <w:webHidden/>
              </w:rPr>
            </w:r>
            <w:r w:rsidR="001C345E">
              <w:rPr>
                <w:noProof/>
                <w:webHidden/>
              </w:rPr>
              <w:fldChar w:fldCharType="separate"/>
            </w:r>
            <w:r w:rsidR="00276015">
              <w:rPr>
                <w:noProof/>
                <w:webHidden/>
              </w:rPr>
              <w:t>169</w:t>
            </w:r>
            <w:r w:rsidR="001C345E">
              <w:rPr>
                <w:noProof/>
                <w:webHidden/>
              </w:rPr>
              <w:fldChar w:fldCharType="end"/>
            </w:r>
          </w:hyperlink>
        </w:p>
        <w:p w14:paraId="1AF003BC" w14:textId="29A72E09" w:rsidR="001C345E" w:rsidRDefault="00000000">
          <w:pPr>
            <w:pStyle w:val="TOC3"/>
            <w:tabs>
              <w:tab w:val="right" w:leader="dot" w:pos="9500"/>
            </w:tabs>
            <w:rPr>
              <w:noProof/>
              <w:kern w:val="2"/>
              <w:sz w:val="22"/>
              <w:szCs w:val="22"/>
              <w:lang w:val="en-IE" w:eastAsia="en-IE"/>
              <w14:ligatures w14:val="standardContextual"/>
            </w:rPr>
          </w:pPr>
          <w:hyperlink w:anchor="_Toc141782823" w:history="1">
            <w:r w:rsidR="001C345E" w:rsidRPr="00961799">
              <w:rPr>
                <w:rStyle w:val="Hyperlink"/>
                <w:noProof/>
                <w:snapToGrid w:val="0"/>
              </w:rPr>
              <w:t>BÓITHRE NÁISIÚNTA</w:t>
            </w:r>
            <w:r w:rsidR="001C345E">
              <w:rPr>
                <w:noProof/>
                <w:webHidden/>
              </w:rPr>
              <w:tab/>
            </w:r>
            <w:r w:rsidR="001C345E">
              <w:rPr>
                <w:noProof/>
                <w:webHidden/>
              </w:rPr>
              <w:fldChar w:fldCharType="begin"/>
            </w:r>
            <w:r w:rsidR="001C345E">
              <w:rPr>
                <w:noProof/>
                <w:webHidden/>
              </w:rPr>
              <w:instrText xml:space="preserve"> PAGEREF _Toc141782823 \h </w:instrText>
            </w:r>
            <w:r w:rsidR="001C345E">
              <w:rPr>
                <w:noProof/>
                <w:webHidden/>
              </w:rPr>
            </w:r>
            <w:r w:rsidR="001C345E">
              <w:rPr>
                <w:noProof/>
                <w:webHidden/>
              </w:rPr>
              <w:fldChar w:fldCharType="separate"/>
            </w:r>
            <w:r w:rsidR="00276015">
              <w:rPr>
                <w:noProof/>
                <w:webHidden/>
              </w:rPr>
              <w:t>170</w:t>
            </w:r>
            <w:r w:rsidR="001C345E">
              <w:rPr>
                <w:noProof/>
                <w:webHidden/>
              </w:rPr>
              <w:fldChar w:fldCharType="end"/>
            </w:r>
          </w:hyperlink>
        </w:p>
        <w:p w14:paraId="04CC0F6E" w14:textId="7B6F8696" w:rsidR="001C345E" w:rsidRDefault="00000000">
          <w:pPr>
            <w:pStyle w:val="TOC3"/>
            <w:tabs>
              <w:tab w:val="right" w:leader="dot" w:pos="9500"/>
            </w:tabs>
            <w:rPr>
              <w:noProof/>
              <w:kern w:val="2"/>
              <w:sz w:val="22"/>
              <w:szCs w:val="22"/>
              <w:lang w:val="en-IE" w:eastAsia="en-IE"/>
              <w14:ligatures w14:val="standardContextual"/>
            </w:rPr>
          </w:pPr>
          <w:hyperlink w:anchor="_Toc141782824" w:history="1">
            <w:r w:rsidR="001C345E" w:rsidRPr="00961799">
              <w:rPr>
                <w:rStyle w:val="Hyperlink"/>
                <w:rFonts w:cstheme="minorHAnsi"/>
                <w:noProof/>
                <w:snapToGrid w:val="0"/>
              </w:rPr>
              <w:t>CLÁIR FÁLA / ATHNUACHAN PLANDAÍ agus COTHABHÁIL GHEIMHRIDH –</w:t>
            </w:r>
            <w:r w:rsidR="001C345E">
              <w:rPr>
                <w:noProof/>
                <w:webHidden/>
              </w:rPr>
              <w:tab/>
            </w:r>
            <w:r w:rsidR="001C345E">
              <w:rPr>
                <w:noProof/>
                <w:webHidden/>
              </w:rPr>
              <w:fldChar w:fldCharType="begin"/>
            </w:r>
            <w:r w:rsidR="001C345E">
              <w:rPr>
                <w:noProof/>
                <w:webHidden/>
              </w:rPr>
              <w:instrText xml:space="preserve"> PAGEREF _Toc141782824 \h </w:instrText>
            </w:r>
            <w:r w:rsidR="001C345E">
              <w:rPr>
                <w:noProof/>
                <w:webHidden/>
              </w:rPr>
            </w:r>
            <w:r w:rsidR="001C345E">
              <w:rPr>
                <w:noProof/>
                <w:webHidden/>
              </w:rPr>
              <w:fldChar w:fldCharType="separate"/>
            </w:r>
            <w:r w:rsidR="00276015">
              <w:rPr>
                <w:noProof/>
                <w:webHidden/>
              </w:rPr>
              <w:t>172</w:t>
            </w:r>
            <w:r w:rsidR="001C345E">
              <w:rPr>
                <w:noProof/>
                <w:webHidden/>
              </w:rPr>
              <w:fldChar w:fldCharType="end"/>
            </w:r>
          </w:hyperlink>
        </w:p>
        <w:p w14:paraId="2378910E" w14:textId="73E49A95" w:rsidR="001C345E" w:rsidRDefault="00000000">
          <w:pPr>
            <w:pStyle w:val="TOC3"/>
            <w:tabs>
              <w:tab w:val="right" w:leader="dot" w:pos="9500"/>
            </w:tabs>
            <w:rPr>
              <w:noProof/>
              <w:kern w:val="2"/>
              <w:sz w:val="22"/>
              <w:szCs w:val="22"/>
              <w:lang w:val="en-IE" w:eastAsia="en-IE"/>
              <w14:ligatures w14:val="standardContextual"/>
            </w:rPr>
          </w:pPr>
          <w:hyperlink w:anchor="_Toc141782825" w:history="1">
            <w:r w:rsidR="001C345E" w:rsidRPr="00961799">
              <w:rPr>
                <w:rStyle w:val="Hyperlink"/>
                <w:noProof/>
                <w:snapToGrid w:val="0"/>
                <w:lang w:val="es-AR"/>
              </w:rPr>
              <w:t>SC</w:t>
            </w:r>
            <w:r w:rsidR="001C345E" w:rsidRPr="00961799">
              <w:rPr>
                <w:rStyle w:val="Hyperlink"/>
                <w:noProof/>
                <w:snapToGrid w:val="0"/>
              </w:rPr>
              <w:t>ÉIMEANNA COSANTA /MAOLAITHE TUILTE</w:t>
            </w:r>
            <w:r w:rsidR="001C345E">
              <w:rPr>
                <w:noProof/>
                <w:webHidden/>
              </w:rPr>
              <w:tab/>
            </w:r>
            <w:r w:rsidR="001C345E">
              <w:rPr>
                <w:noProof/>
                <w:webHidden/>
              </w:rPr>
              <w:fldChar w:fldCharType="begin"/>
            </w:r>
            <w:r w:rsidR="001C345E">
              <w:rPr>
                <w:noProof/>
                <w:webHidden/>
              </w:rPr>
              <w:instrText xml:space="preserve"> PAGEREF _Toc141782825 \h </w:instrText>
            </w:r>
            <w:r w:rsidR="001C345E">
              <w:rPr>
                <w:noProof/>
                <w:webHidden/>
              </w:rPr>
            </w:r>
            <w:r w:rsidR="001C345E">
              <w:rPr>
                <w:noProof/>
                <w:webHidden/>
              </w:rPr>
              <w:fldChar w:fldCharType="separate"/>
            </w:r>
            <w:r w:rsidR="00276015">
              <w:rPr>
                <w:noProof/>
                <w:webHidden/>
              </w:rPr>
              <w:t>172</w:t>
            </w:r>
            <w:r w:rsidR="001C345E">
              <w:rPr>
                <w:noProof/>
                <w:webHidden/>
              </w:rPr>
              <w:fldChar w:fldCharType="end"/>
            </w:r>
          </w:hyperlink>
        </w:p>
        <w:p w14:paraId="6361925C" w14:textId="5F2BACE0" w:rsidR="001C345E" w:rsidRDefault="00000000">
          <w:pPr>
            <w:pStyle w:val="TOC3"/>
            <w:tabs>
              <w:tab w:val="right" w:leader="dot" w:pos="9500"/>
            </w:tabs>
            <w:rPr>
              <w:noProof/>
              <w:kern w:val="2"/>
              <w:sz w:val="22"/>
              <w:szCs w:val="22"/>
              <w:lang w:val="en-IE" w:eastAsia="en-IE"/>
              <w14:ligatures w14:val="standardContextual"/>
            </w:rPr>
          </w:pPr>
          <w:hyperlink w:anchor="_Toc141782826" w:history="1">
            <w:r w:rsidR="001C345E" w:rsidRPr="00961799">
              <w:rPr>
                <w:rStyle w:val="Hyperlink"/>
                <w:rFonts w:cstheme="minorHAnsi"/>
                <w:noProof/>
                <w:snapToGrid w:val="0"/>
              </w:rPr>
              <w:t>CLÁR CÉANNA AGUS CUANTA STRAITÉISEACHA</w:t>
            </w:r>
            <w:r w:rsidR="001C345E">
              <w:rPr>
                <w:noProof/>
                <w:webHidden/>
              </w:rPr>
              <w:tab/>
            </w:r>
            <w:r w:rsidR="001C345E">
              <w:rPr>
                <w:noProof/>
                <w:webHidden/>
              </w:rPr>
              <w:fldChar w:fldCharType="begin"/>
            </w:r>
            <w:r w:rsidR="001C345E">
              <w:rPr>
                <w:noProof/>
                <w:webHidden/>
              </w:rPr>
              <w:instrText xml:space="preserve"> PAGEREF _Toc141782826 \h </w:instrText>
            </w:r>
            <w:r w:rsidR="001C345E">
              <w:rPr>
                <w:noProof/>
                <w:webHidden/>
              </w:rPr>
            </w:r>
            <w:r w:rsidR="001C345E">
              <w:rPr>
                <w:noProof/>
                <w:webHidden/>
              </w:rPr>
              <w:fldChar w:fldCharType="separate"/>
            </w:r>
            <w:r w:rsidR="00276015">
              <w:rPr>
                <w:noProof/>
                <w:webHidden/>
              </w:rPr>
              <w:t>173</w:t>
            </w:r>
            <w:r w:rsidR="001C345E">
              <w:rPr>
                <w:noProof/>
                <w:webHidden/>
              </w:rPr>
              <w:fldChar w:fldCharType="end"/>
            </w:r>
          </w:hyperlink>
        </w:p>
        <w:p w14:paraId="3138D02E" w14:textId="29BB1EEC" w:rsidR="001C345E" w:rsidRDefault="00000000">
          <w:pPr>
            <w:pStyle w:val="TOC3"/>
            <w:tabs>
              <w:tab w:val="right" w:leader="dot" w:pos="9500"/>
            </w:tabs>
            <w:rPr>
              <w:noProof/>
              <w:kern w:val="2"/>
              <w:sz w:val="22"/>
              <w:szCs w:val="22"/>
              <w:lang w:val="en-IE" w:eastAsia="en-IE"/>
              <w14:ligatures w14:val="standardContextual"/>
            </w:rPr>
          </w:pPr>
          <w:hyperlink w:anchor="_Toc141782827" w:history="1">
            <w:r w:rsidR="001C345E" w:rsidRPr="00961799">
              <w:rPr>
                <w:rStyle w:val="Hyperlink"/>
                <w:noProof/>
                <w:snapToGrid w:val="0"/>
              </w:rPr>
              <w:t>CLÁR AN CHUANTA IASCAIGH AGUS AN BONNEAGAIR CÓSTA</w:t>
            </w:r>
            <w:r w:rsidR="001C345E">
              <w:rPr>
                <w:noProof/>
                <w:webHidden/>
              </w:rPr>
              <w:tab/>
            </w:r>
            <w:r w:rsidR="001C345E">
              <w:rPr>
                <w:noProof/>
                <w:webHidden/>
              </w:rPr>
              <w:fldChar w:fldCharType="begin"/>
            </w:r>
            <w:r w:rsidR="001C345E">
              <w:rPr>
                <w:noProof/>
                <w:webHidden/>
              </w:rPr>
              <w:instrText xml:space="preserve"> PAGEREF _Toc141782827 \h </w:instrText>
            </w:r>
            <w:r w:rsidR="001C345E">
              <w:rPr>
                <w:noProof/>
                <w:webHidden/>
              </w:rPr>
            </w:r>
            <w:r w:rsidR="001C345E">
              <w:rPr>
                <w:noProof/>
                <w:webHidden/>
              </w:rPr>
              <w:fldChar w:fldCharType="separate"/>
            </w:r>
            <w:r w:rsidR="00276015">
              <w:rPr>
                <w:noProof/>
                <w:webHidden/>
              </w:rPr>
              <w:t>175</w:t>
            </w:r>
            <w:r w:rsidR="001C345E">
              <w:rPr>
                <w:noProof/>
                <w:webHidden/>
              </w:rPr>
              <w:fldChar w:fldCharType="end"/>
            </w:r>
          </w:hyperlink>
        </w:p>
        <w:p w14:paraId="6B9738BE" w14:textId="6C3260FB" w:rsidR="001C345E" w:rsidRDefault="00000000">
          <w:pPr>
            <w:pStyle w:val="TOC3"/>
            <w:tabs>
              <w:tab w:val="right" w:leader="dot" w:pos="9500"/>
            </w:tabs>
            <w:rPr>
              <w:noProof/>
              <w:kern w:val="2"/>
              <w:sz w:val="22"/>
              <w:szCs w:val="22"/>
              <w:lang w:val="en-IE" w:eastAsia="en-IE"/>
              <w14:ligatures w14:val="standardContextual"/>
            </w:rPr>
          </w:pPr>
          <w:hyperlink w:anchor="_Toc141782828" w:history="1">
            <w:r w:rsidR="001C345E" w:rsidRPr="00961799">
              <w:rPr>
                <w:rStyle w:val="Hyperlink"/>
                <w:noProof/>
                <w:snapToGrid w:val="0"/>
              </w:rPr>
              <w:t>TAISTEAL NÍOS CLISTE</w:t>
            </w:r>
            <w:r w:rsidR="001C345E">
              <w:rPr>
                <w:noProof/>
                <w:webHidden/>
              </w:rPr>
              <w:tab/>
            </w:r>
            <w:r w:rsidR="001C345E">
              <w:rPr>
                <w:noProof/>
                <w:webHidden/>
              </w:rPr>
              <w:fldChar w:fldCharType="begin"/>
            </w:r>
            <w:r w:rsidR="001C345E">
              <w:rPr>
                <w:noProof/>
                <w:webHidden/>
              </w:rPr>
              <w:instrText xml:space="preserve"> PAGEREF _Toc141782828 \h </w:instrText>
            </w:r>
            <w:r w:rsidR="001C345E">
              <w:rPr>
                <w:noProof/>
                <w:webHidden/>
              </w:rPr>
            </w:r>
            <w:r w:rsidR="001C345E">
              <w:rPr>
                <w:noProof/>
                <w:webHidden/>
              </w:rPr>
              <w:fldChar w:fldCharType="separate"/>
            </w:r>
            <w:r w:rsidR="00276015">
              <w:rPr>
                <w:noProof/>
                <w:webHidden/>
              </w:rPr>
              <w:t>175</w:t>
            </w:r>
            <w:r w:rsidR="001C345E">
              <w:rPr>
                <w:noProof/>
                <w:webHidden/>
              </w:rPr>
              <w:fldChar w:fldCharType="end"/>
            </w:r>
          </w:hyperlink>
        </w:p>
        <w:p w14:paraId="2368CE88" w14:textId="4248C729" w:rsidR="001C345E" w:rsidRDefault="00000000">
          <w:pPr>
            <w:pStyle w:val="TOC3"/>
            <w:tabs>
              <w:tab w:val="right" w:leader="dot" w:pos="9500"/>
            </w:tabs>
            <w:rPr>
              <w:noProof/>
              <w:kern w:val="2"/>
              <w:sz w:val="22"/>
              <w:szCs w:val="22"/>
              <w:lang w:val="en-IE" w:eastAsia="en-IE"/>
              <w14:ligatures w14:val="standardContextual"/>
            </w:rPr>
          </w:pPr>
          <w:hyperlink w:anchor="_Toc141782829" w:history="1">
            <w:r w:rsidR="001C345E" w:rsidRPr="00961799">
              <w:rPr>
                <w:rStyle w:val="Hyperlink"/>
                <w:noProof/>
                <w:snapToGrid w:val="0"/>
              </w:rPr>
              <w:t>PLEAN NÁISIÚNTA LEATHAN-BHANDA AGUS STRAITÉIS DHIGITEACH</w:t>
            </w:r>
            <w:r w:rsidR="001C345E">
              <w:rPr>
                <w:noProof/>
                <w:webHidden/>
              </w:rPr>
              <w:tab/>
            </w:r>
            <w:r w:rsidR="001C345E">
              <w:rPr>
                <w:noProof/>
                <w:webHidden/>
              </w:rPr>
              <w:fldChar w:fldCharType="begin"/>
            </w:r>
            <w:r w:rsidR="001C345E">
              <w:rPr>
                <w:noProof/>
                <w:webHidden/>
              </w:rPr>
              <w:instrText xml:space="preserve"> PAGEREF _Toc141782829 \h </w:instrText>
            </w:r>
            <w:r w:rsidR="001C345E">
              <w:rPr>
                <w:noProof/>
                <w:webHidden/>
              </w:rPr>
            </w:r>
            <w:r w:rsidR="001C345E">
              <w:rPr>
                <w:noProof/>
                <w:webHidden/>
              </w:rPr>
              <w:fldChar w:fldCharType="separate"/>
            </w:r>
            <w:r w:rsidR="00276015">
              <w:rPr>
                <w:noProof/>
                <w:webHidden/>
              </w:rPr>
              <w:t>177</w:t>
            </w:r>
            <w:r w:rsidR="001C345E">
              <w:rPr>
                <w:noProof/>
                <w:webHidden/>
              </w:rPr>
              <w:fldChar w:fldCharType="end"/>
            </w:r>
          </w:hyperlink>
        </w:p>
        <w:p w14:paraId="06C7F47A" w14:textId="0173A73E" w:rsidR="001C345E" w:rsidRDefault="00000000">
          <w:pPr>
            <w:pStyle w:val="TOC1"/>
            <w:tabs>
              <w:tab w:val="right" w:leader="dot" w:pos="9500"/>
            </w:tabs>
            <w:rPr>
              <w:noProof/>
              <w:kern w:val="2"/>
              <w:sz w:val="22"/>
              <w:szCs w:val="22"/>
              <w:lang w:val="en-IE" w:eastAsia="en-IE"/>
              <w14:ligatures w14:val="standardContextual"/>
            </w:rPr>
          </w:pPr>
          <w:hyperlink w:anchor="_Toc141782830" w:history="1">
            <w:r w:rsidR="001C345E" w:rsidRPr="00961799">
              <w:rPr>
                <w:rStyle w:val="Hyperlink"/>
                <w:rFonts w:eastAsia="Arial Unicode MS"/>
                <w:noProof/>
                <w:snapToGrid w:val="0"/>
              </w:rPr>
              <w:t>Seirbhís Dóiteáin agus Tarrthála na Gaillimhe (SDTG)</w:t>
            </w:r>
            <w:r w:rsidR="001C345E">
              <w:rPr>
                <w:noProof/>
                <w:webHidden/>
              </w:rPr>
              <w:tab/>
            </w:r>
            <w:r w:rsidR="001C345E">
              <w:rPr>
                <w:noProof/>
                <w:webHidden/>
              </w:rPr>
              <w:fldChar w:fldCharType="begin"/>
            </w:r>
            <w:r w:rsidR="001C345E">
              <w:rPr>
                <w:noProof/>
                <w:webHidden/>
              </w:rPr>
              <w:instrText xml:space="preserve"> PAGEREF _Toc141782830 \h </w:instrText>
            </w:r>
            <w:r w:rsidR="001C345E">
              <w:rPr>
                <w:noProof/>
                <w:webHidden/>
              </w:rPr>
            </w:r>
            <w:r w:rsidR="001C345E">
              <w:rPr>
                <w:noProof/>
                <w:webHidden/>
              </w:rPr>
              <w:fldChar w:fldCharType="separate"/>
            </w:r>
            <w:r w:rsidR="00276015">
              <w:rPr>
                <w:noProof/>
                <w:webHidden/>
              </w:rPr>
              <w:t>180</w:t>
            </w:r>
            <w:r w:rsidR="001C345E">
              <w:rPr>
                <w:noProof/>
                <w:webHidden/>
              </w:rPr>
              <w:fldChar w:fldCharType="end"/>
            </w:r>
          </w:hyperlink>
        </w:p>
        <w:p w14:paraId="3FFAA138" w14:textId="522B1574" w:rsidR="001C345E" w:rsidRDefault="00000000">
          <w:pPr>
            <w:pStyle w:val="TOC2"/>
            <w:tabs>
              <w:tab w:val="right" w:leader="dot" w:pos="9500"/>
            </w:tabs>
            <w:rPr>
              <w:noProof/>
              <w:kern w:val="2"/>
              <w:sz w:val="22"/>
              <w:szCs w:val="22"/>
              <w:lang w:val="en-IE" w:eastAsia="en-IE"/>
              <w14:ligatures w14:val="standardContextual"/>
            </w:rPr>
          </w:pPr>
          <w:hyperlink w:anchor="_Toc141782831" w:history="1">
            <w:r w:rsidR="001C345E" w:rsidRPr="00961799">
              <w:rPr>
                <w:rStyle w:val="Hyperlink"/>
                <w:rFonts w:eastAsia="Times New Roman"/>
                <w:noProof/>
                <w:snapToGrid w:val="0"/>
              </w:rPr>
              <w:t>Fearais Dóiteáin</w:t>
            </w:r>
            <w:r w:rsidR="001C345E">
              <w:rPr>
                <w:noProof/>
                <w:webHidden/>
              </w:rPr>
              <w:tab/>
            </w:r>
            <w:r w:rsidR="001C345E">
              <w:rPr>
                <w:noProof/>
                <w:webHidden/>
              </w:rPr>
              <w:fldChar w:fldCharType="begin"/>
            </w:r>
            <w:r w:rsidR="001C345E">
              <w:rPr>
                <w:noProof/>
                <w:webHidden/>
              </w:rPr>
              <w:instrText xml:space="preserve"> PAGEREF _Toc141782831 \h </w:instrText>
            </w:r>
            <w:r w:rsidR="001C345E">
              <w:rPr>
                <w:noProof/>
                <w:webHidden/>
              </w:rPr>
            </w:r>
            <w:r w:rsidR="001C345E">
              <w:rPr>
                <w:noProof/>
                <w:webHidden/>
              </w:rPr>
              <w:fldChar w:fldCharType="separate"/>
            </w:r>
            <w:r w:rsidR="00276015">
              <w:rPr>
                <w:noProof/>
                <w:webHidden/>
              </w:rPr>
              <w:t>180</w:t>
            </w:r>
            <w:r w:rsidR="001C345E">
              <w:rPr>
                <w:noProof/>
                <w:webHidden/>
              </w:rPr>
              <w:fldChar w:fldCharType="end"/>
            </w:r>
          </w:hyperlink>
        </w:p>
        <w:p w14:paraId="0D07C454" w14:textId="6E6CC48D" w:rsidR="001C345E" w:rsidRDefault="00000000">
          <w:pPr>
            <w:pStyle w:val="TOC2"/>
            <w:tabs>
              <w:tab w:val="right" w:leader="dot" w:pos="9500"/>
            </w:tabs>
            <w:rPr>
              <w:noProof/>
              <w:kern w:val="2"/>
              <w:sz w:val="22"/>
              <w:szCs w:val="22"/>
              <w:lang w:val="en-IE" w:eastAsia="en-IE"/>
              <w14:ligatures w14:val="standardContextual"/>
            </w:rPr>
          </w:pPr>
          <w:hyperlink w:anchor="_Toc141782832" w:history="1">
            <w:r w:rsidR="001C345E" w:rsidRPr="00961799">
              <w:rPr>
                <w:rStyle w:val="Hyperlink"/>
                <w:rFonts w:eastAsia="Times New Roman"/>
                <w:noProof/>
                <w:snapToGrid w:val="0"/>
              </w:rPr>
              <w:t>Stáisiúin Dóiteáin</w:t>
            </w:r>
            <w:r w:rsidR="001C345E">
              <w:rPr>
                <w:noProof/>
                <w:webHidden/>
              </w:rPr>
              <w:tab/>
            </w:r>
            <w:r w:rsidR="001C345E">
              <w:rPr>
                <w:noProof/>
                <w:webHidden/>
              </w:rPr>
              <w:fldChar w:fldCharType="begin"/>
            </w:r>
            <w:r w:rsidR="001C345E">
              <w:rPr>
                <w:noProof/>
                <w:webHidden/>
              </w:rPr>
              <w:instrText xml:space="preserve"> PAGEREF _Toc141782832 \h </w:instrText>
            </w:r>
            <w:r w:rsidR="001C345E">
              <w:rPr>
                <w:noProof/>
                <w:webHidden/>
              </w:rPr>
            </w:r>
            <w:r w:rsidR="001C345E">
              <w:rPr>
                <w:noProof/>
                <w:webHidden/>
              </w:rPr>
              <w:fldChar w:fldCharType="separate"/>
            </w:r>
            <w:r w:rsidR="00276015">
              <w:rPr>
                <w:noProof/>
                <w:webHidden/>
              </w:rPr>
              <w:t>180</w:t>
            </w:r>
            <w:r w:rsidR="001C345E">
              <w:rPr>
                <w:noProof/>
                <w:webHidden/>
              </w:rPr>
              <w:fldChar w:fldCharType="end"/>
            </w:r>
          </w:hyperlink>
        </w:p>
        <w:p w14:paraId="7E037BF7" w14:textId="43C52572" w:rsidR="001C345E" w:rsidRDefault="00000000">
          <w:pPr>
            <w:pStyle w:val="TOC3"/>
            <w:tabs>
              <w:tab w:val="right" w:leader="dot" w:pos="9500"/>
            </w:tabs>
            <w:rPr>
              <w:noProof/>
              <w:kern w:val="2"/>
              <w:sz w:val="22"/>
              <w:szCs w:val="22"/>
              <w:lang w:val="en-IE" w:eastAsia="en-IE"/>
              <w14:ligatures w14:val="standardContextual"/>
            </w:rPr>
          </w:pPr>
          <w:hyperlink w:anchor="_Toc141782833" w:history="1">
            <w:r w:rsidR="001C345E" w:rsidRPr="00961799">
              <w:rPr>
                <w:rStyle w:val="Hyperlink"/>
                <w:rFonts w:eastAsia="Times New Roman"/>
                <w:noProof/>
                <w:snapToGrid w:val="0"/>
              </w:rPr>
              <w:t>Stáisiún Dóiteáin Thuama</w:t>
            </w:r>
            <w:r w:rsidR="001C345E">
              <w:rPr>
                <w:noProof/>
                <w:webHidden/>
              </w:rPr>
              <w:tab/>
            </w:r>
            <w:r w:rsidR="001C345E">
              <w:rPr>
                <w:noProof/>
                <w:webHidden/>
              </w:rPr>
              <w:fldChar w:fldCharType="begin"/>
            </w:r>
            <w:r w:rsidR="001C345E">
              <w:rPr>
                <w:noProof/>
                <w:webHidden/>
              </w:rPr>
              <w:instrText xml:space="preserve"> PAGEREF _Toc141782833 \h </w:instrText>
            </w:r>
            <w:r w:rsidR="001C345E">
              <w:rPr>
                <w:noProof/>
                <w:webHidden/>
              </w:rPr>
            </w:r>
            <w:r w:rsidR="001C345E">
              <w:rPr>
                <w:noProof/>
                <w:webHidden/>
              </w:rPr>
              <w:fldChar w:fldCharType="separate"/>
            </w:r>
            <w:r w:rsidR="00276015">
              <w:rPr>
                <w:noProof/>
                <w:webHidden/>
              </w:rPr>
              <w:t>180</w:t>
            </w:r>
            <w:r w:rsidR="001C345E">
              <w:rPr>
                <w:noProof/>
                <w:webHidden/>
              </w:rPr>
              <w:fldChar w:fldCharType="end"/>
            </w:r>
          </w:hyperlink>
        </w:p>
        <w:p w14:paraId="66B7AE6F" w14:textId="42DC172D" w:rsidR="001C345E" w:rsidRDefault="00000000">
          <w:pPr>
            <w:pStyle w:val="TOC3"/>
            <w:tabs>
              <w:tab w:val="right" w:leader="dot" w:pos="9500"/>
            </w:tabs>
            <w:rPr>
              <w:noProof/>
              <w:kern w:val="2"/>
              <w:sz w:val="22"/>
              <w:szCs w:val="22"/>
              <w:lang w:val="en-IE" w:eastAsia="en-IE"/>
              <w14:ligatures w14:val="standardContextual"/>
            </w:rPr>
          </w:pPr>
          <w:hyperlink w:anchor="_Toc141782834" w:history="1">
            <w:r w:rsidR="001C345E" w:rsidRPr="00961799">
              <w:rPr>
                <w:rStyle w:val="Hyperlink"/>
                <w:rFonts w:eastAsia="Times New Roman"/>
                <w:noProof/>
                <w:snapToGrid w:val="0"/>
              </w:rPr>
              <w:t>Stáisiún Dóiteáin Bhaile Átha an Rí</w:t>
            </w:r>
            <w:r w:rsidR="001C345E">
              <w:rPr>
                <w:noProof/>
                <w:webHidden/>
              </w:rPr>
              <w:tab/>
            </w:r>
            <w:r w:rsidR="001C345E">
              <w:rPr>
                <w:noProof/>
                <w:webHidden/>
              </w:rPr>
              <w:fldChar w:fldCharType="begin"/>
            </w:r>
            <w:r w:rsidR="001C345E">
              <w:rPr>
                <w:noProof/>
                <w:webHidden/>
              </w:rPr>
              <w:instrText xml:space="preserve"> PAGEREF _Toc141782834 \h </w:instrText>
            </w:r>
            <w:r w:rsidR="001C345E">
              <w:rPr>
                <w:noProof/>
                <w:webHidden/>
              </w:rPr>
            </w:r>
            <w:r w:rsidR="001C345E">
              <w:rPr>
                <w:noProof/>
                <w:webHidden/>
              </w:rPr>
              <w:fldChar w:fldCharType="separate"/>
            </w:r>
            <w:r w:rsidR="00276015">
              <w:rPr>
                <w:noProof/>
                <w:webHidden/>
              </w:rPr>
              <w:t>180</w:t>
            </w:r>
            <w:r w:rsidR="001C345E">
              <w:rPr>
                <w:noProof/>
                <w:webHidden/>
              </w:rPr>
              <w:fldChar w:fldCharType="end"/>
            </w:r>
          </w:hyperlink>
        </w:p>
        <w:p w14:paraId="2FABD455" w14:textId="7BEAA85E" w:rsidR="001C345E" w:rsidRDefault="00000000">
          <w:pPr>
            <w:pStyle w:val="TOC3"/>
            <w:tabs>
              <w:tab w:val="right" w:leader="dot" w:pos="9500"/>
            </w:tabs>
            <w:rPr>
              <w:noProof/>
              <w:kern w:val="2"/>
              <w:sz w:val="22"/>
              <w:szCs w:val="22"/>
              <w:lang w:val="en-IE" w:eastAsia="en-IE"/>
              <w14:ligatures w14:val="standardContextual"/>
            </w:rPr>
          </w:pPr>
          <w:hyperlink w:anchor="_Toc141782835" w:history="1">
            <w:r w:rsidR="001C345E" w:rsidRPr="00961799">
              <w:rPr>
                <w:rStyle w:val="Hyperlink"/>
                <w:rFonts w:eastAsia="Times New Roman"/>
                <w:noProof/>
                <w:snapToGrid w:val="0"/>
              </w:rPr>
              <w:t>Stáisiún Dóiteáin Bhaile Locha Riach</w:t>
            </w:r>
            <w:r w:rsidR="001C345E">
              <w:rPr>
                <w:noProof/>
                <w:webHidden/>
              </w:rPr>
              <w:tab/>
            </w:r>
            <w:r w:rsidR="001C345E">
              <w:rPr>
                <w:noProof/>
                <w:webHidden/>
              </w:rPr>
              <w:fldChar w:fldCharType="begin"/>
            </w:r>
            <w:r w:rsidR="001C345E">
              <w:rPr>
                <w:noProof/>
                <w:webHidden/>
              </w:rPr>
              <w:instrText xml:space="preserve"> PAGEREF _Toc141782835 \h </w:instrText>
            </w:r>
            <w:r w:rsidR="001C345E">
              <w:rPr>
                <w:noProof/>
                <w:webHidden/>
              </w:rPr>
            </w:r>
            <w:r w:rsidR="001C345E">
              <w:rPr>
                <w:noProof/>
                <w:webHidden/>
              </w:rPr>
              <w:fldChar w:fldCharType="separate"/>
            </w:r>
            <w:r w:rsidR="00276015">
              <w:rPr>
                <w:noProof/>
                <w:webHidden/>
              </w:rPr>
              <w:t>181</w:t>
            </w:r>
            <w:r w:rsidR="001C345E">
              <w:rPr>
                <w:noProof/>
                <w:webHidden/>
              </w:rPr>
              <w:fldChar w:fldCharType="end"/>
            </w:r>
          </w:hyperlink>
        </w:p>
        <w:p w14:paraId="6DFD8BF4" w14:textId="5B332C2A" w:rsidR="001C345E" w:rsidRDefault="00000000">
          <w:pPr>
            <w:pStyle w:val="TOC3"/>
            <w:tabs>
              <w:tab w:val="right" w:leader="dot" w:pos="9500"/>
            </w:tabs>
            <w:rPr>
              <w:noProof/>
              <w:kern w:val="2"/>
              <w:sz w:val="22"/>
              <w:szCs w:val="22"/>
              <w:lang w:val="en-IE" w:eastAsia="en-IE"/>
              <w14:ligatures w14:val="standardContextual"/>
            </w:rPr>
          </w:pPr>
          <w:hyperlink w:anchor="_Toc141782836" w:history="1">
            <w:r w:rsidR="001C345E" w:rsidRPr="00961799">
              <w:rPr>
                <w:rStyle w:val="Hyperlink"/>
                <w:rFonts w:eastAsia="Times New Roman"/>
                <w:noProof/>
                <w:snapToGrid w:val="0"/>
              </w:rPr>
              <w:t>Stáisiún Dóiteáin Bhéal Átha na Sluaighe</w:t>
            </w:r>
            <w:r w:rsidR="001C345E">
              <w:rPr>
                <w:noProof/>
                <w:webHidden/>
              </w:rPr>
              <w:tab/>
            </w:r>
            <w:r w:rsidR="001C345E">
              <w:rPr>
                <w:noProof/>
                <w:webHidden/>
              </w:rPr>
              <w:fldChar w:fldCharType="begin"/>
            </w:r>
            <w:r w:rsidR="001C345E">
              <w:rPr>
                <w:noProof/>
                <w:webHidden/>
              </w:rPr>
              <w:instrText xml:space="preserve"> PAGEREF _Toc141782836 \h </w:instrText>
            </w:r>
            <w:r w:rsidR="001C345E">
              <w:rPr>
                <w:noProof/>
                <w:webHidden/>
              </w:rPr>
            </w:r>
            <w:r w:rsidR="001C345E">
              <w:rPr>
                <w:noProof/>
                <w:webHidden/>
              </w:rPr>
              <w:fldChar w:fldCharType="separate"/>
            </w:r>
            <w:r w:rsidR="00276015">
              <w:rPr>
                <w:noProof/>
                <w:webHidden/>
              </w:rPr>
              <w:t>181</w:t>
            </w:r>
            <w:r w:rsidR="001C345E">
              <w:rPr>
                <w:noProof/>
                <w:webHidden/>
              </w:rPr>
              <w:fldChar w:fldCharType="end"/>
            </w:r>
          </w:hyperlink>
        </w:p>
        <w:p w14:paraId="32EF0FFE" w14:textId="00E17A1A" w:rsidR="001C345E" w:rsidRDefault="00000000">
          <w:pPr>
            <w:pStyle w:val="TOC3"/>
            <w:tabs>
              <w:tab w:val="right" w:leader="dot" w:pos="9500"/>
            </w:tabs>
            <w:rPr>
              <w:noProof/>
              <w:kern w:val="2"/>
              <w:sz w:val="22"/>
              <w:szCs w:val="22"/>
              <w:lang w:val="en-IE" w:eastAsia="en-IE"/>
              <w14:ligatures w14:val="standardContextual"/>
            </w:rPr>
          </w:pPr>
          <w:hyperlink w:anchor="_Toc141782837" w:history="1">
            <w:r w:rsidR="001C345E" w:rsidRPr="00961799">
              <w:rPr>
                <w:rStyle w:val="Hyperlink"/>
                <w:rFonts w:eastAsia="Times New Roman"/>
                <w:noProof/>
                <w:snapToGrid w:val="0"/>
              </w:rPr>
              <w:t>Stáisiún Dóiteáin Chathair na Gaillimhe agus an Cheanncheathrú</w:t>
            </w:r>
            <w:r w:rsidR="001C345E">
              <w:rPr>
                <w:noProof/>
                <w:webHidden/>
              </w:rPr>
              <w:tab/>
            </w:r>
            <w:r w:rsidR="001C345E">
              <w:rPr>
                <w:noProof/>
                <w:webHidden/>
              </w:rPr>
              <w:fldChar w:fldCharType="begin"/>
            </w:r>
            <w:r w:rsidR="001C345E">
              <w:rPr>
                <w:noProof/>
                <w:webHidden/>
              </w:rPr>
              <w:instrText xml:space="preserve"> PAGEREF _Toc141782837 \h </w:instrText>
            </w:r>
            <w:r w:rsidR="001C345E">
              <w:rPr>
                <w:noProof/>
                <w:webHidden/>
              </w:rPr>
            </w:r>
            <w:r w:rsidR="001C345E">
              <w:rPr>
                <w:noProof/>
                <w:webHidden/>
              </w:rPr>
              <w:fldChar w:fldCharType="separate"/>
            </w:r>
            <w:r w:rsidR="00276015">
              <w:rPr>
                <w:noProof/>
                <w:webHidden/>
              </w:rPr>
              <w:t>181</w:t>
            </w:r>
            <w:r w:rsidR="001C345E">
              <w:rPr>
                <w:noProof/>
                <w:webHidden/>
              </w:rPr>
              <w:fldChar w:fldCharType="end"/>
            </w:r>
          </w:hyperlink>
        </w:p>
        <w:p w14:paraId="184562F6" w14:textId="12EE07EA" w:rsidR="001C345E" w:rsidRDefault="00000000">
          <w:pPr>
            <w:pStyle w:val="TOC3"/>
            <w:tabs>
              <w:tab w:val="right" w:leader="dot" w:pos="9500"/>
            </w:tabs>
            <w:rPr>
              <w:noProof/>
              <w:kern w:val="2"/>
              <w:sz w:val="22"/>
              <w:szCs w:val="22"/>
              <w:lang w:val="en-IE" w:eastAsia="en-IE"/>
              <w14:ligatures w14:val="standardContextual"/>
            </w:rPr>
          </w:pPr>
          <w:hyperlink w:anchor="_Toc141782838" w:history="1">
            <w:r w:rsidR="001C345E" w:rsidRPr="00961799">
              <w:rPr>
                <w:rStyle w:val="Hyperlink"/>
                <w:rFonts w:eastAsia="Times New Roman"/>
                <w:noProof/>
                <w:snapToGrid w:val="0"/>
              </w:rPr>
              <w:t>Ceardlann Meicnic Briogáide</w:t>
            </w:r>
            <w:r w:rsidR="001C345E">
              <w:rPr>
                <w:noProof/>
                <w:webHidden/>
              </w:rPr>
              <w:tab/>
            </w:r>
            <w:r w:rsidR="001C345E">
              <w:rPr>
                <w:noProof/>
                <w:webHidden/>
              </w:rPr>
              <w:fldChar w:fldCharType="begin"/>
            </w:r>
            <w:r w:rsidR="001C345E">
              <w:rPr>
                <w:noProof/>
                <w:webHidden/>
              </w:rPr>
              <w:instrText xml:space="preserve"> PAGEREF _Toc141782838 \h </w:instrText>
            </w:r>
            <w:r w:rsidR="001C345E">
              <w:rPr>
                <w:noProof/>
                <w:webHidden/>
              </w:rPr>
            </w:r>
            <w:r w:rsidR="001C345E">
              <w:rPr>
                <w:noProof/>
                <w:webHidden/>
              </w:rPr>
              <w:fldChar w:fldCharType="separate"/>
            </w:r>
            <w:r w:rsidR="00276015">
              <w:rPr>
                <w:noProof/>
                <w:webHidden/>
              </w:rPr>
              <w:t>181</w:t>
            </w:r>
            <w:r w:rsidR="001C345E">
              <w:rPr>
                <w:noProof/>
                <w:webHidden/>
              </w:rPr>
              <w:fldChar w:fldCharType="end"/>
            </w:r>
          </w:hyperlink>
        </w:p>
        <w:p w14:paraId="38F2291F" w14:textId="63807B24" w:rsidR="001C345E" w:rsidRDefault="00000000">
          <w:pPr>
            <w:pStyle w:val="TOC3"/>
            <w:tabs>
              <w:tab w:val="right" w:leader="dot" w:pos="9500"/>
            </w:tabs>
            <w:rPr>
              <w:noProof/>
              <w:kern w:val="2"/>
              <w:sz w:val="22"/>
              <w:szCs w:val="22"/>
              <w:lang w:val="en-IE" w:eastAsia="en-IE"/>
              <w14:ligatures w14:val="standardContextual"/>
            </w:rPr>
          </w:pPr>
          <w:hyperlink w:anchor="_Toc141782839" w:history="1">
            <w:r w:rsidR="001C345E" w:rsidRPr="00961799">
              <w:rPr>
                <w:rStyle w:val="Hyperlink"/>
                <w:rFonts w:eastAsia="Times New Roman"/>
                <w:noProof/>
                <w:snapToGrid w:val="0"/>
              </w:rPr>
              <w:t>Eile - Caipiteal do Thionscadail Bheaga</w:t>
            </w:r>
            <w:r w:rsidR="001C345E">
              <w:rPr>
                <w:noProof/>
                <w:webHidden/>
              </w:rPr>
              <w:tab/>
            </w:r>
            <w:r w:rsidR="001C345E">
              <w:rPr>
                <w:noProof/>
                <w:webHidden/>
              </w:rPr>
              <w:fldChar w:fldCharType="begin"/>
            </w:r>
            <w:r w:rsidR="001C345E">
              <w:rPr>
                <w:noProof/>
                <w:webHidden/>
              </w:rPr>
              <w:instrText xml:space="preserve"> PAGEREF _Toc141782839 \h </w:instrText>
            </w:r>
            <w:r w:rsidR="001C345E">
              <w:rPr>
                <w:noProof/>
                <w:webHidden/>
              </w:rPr>
            </w:r>
            <w:r w:rsidR="001C345E">
              <w:rPr>
                <w:noProof/>
                <w:webHidden/>
              </w:rPr>
              <w:fldChar w:fldCharType="separate"/>
            </w:r>
            <w:r w:rsidR="00276015">
              <w:rPr>
                <w:noProof/>
                <w:webHidden/>
              </w:rPr>
              <w:t>182</w:t>
            </w:r>
            <w:r w:rsidR="001C345E">
              <w:rPr>
                <w:noProof/>
                <w:webHidden/>
              </w:rPr>
              <w:fldChar w:fldCharType="end"/>
            </w:r>
          </w:hyperlink>
        </w:p>
        <w:p w14:paraId="3D20551E" w14:textId="66AE36CA" w:rsidR="001C345E" w:rsidRDefault="00000000">
          <w:pPr>
            <w:pStyle w:val="TOC1"/>
            <w:tabs>
              <w:tab w:val="right" w:leader="dot" w:pos="9500"/>
            </w:tabs>
            <w:rPr>
              <w:noProof/>
              <w:kern w:val="2"/>
              <w:sz w:val="22"/>
              <w:szCs w:val="22"/>
              <w:lang w:val="en-IE" w:eastAsia="en-IE"/>
              <w14:ligatures w14:val="standardContextual"/>
            </w:rPr>
          </w:pPr>
          <w:hyperlink w:anchor="_Toc141782840" w:history="1">
            <w:r w:rsidR="001C345E" w:rsidRPr="00961799">
              <w:rPr>
                <w:rStyle w:val="Hyperlink"/>
                <w:noProof/>
                <w:snapToGrid w:val="0"/>
              </w:rPr>
              <w:t>Pleanáil agus Forbairt Inbhuanaithe agus Seirbhísí Corparáideacha</w:t>
            </w:r>
            <w:r w:rsidR="001C345E">
              <w:rPr>
                <w:noProof/>
                <w:webHidden/>
              </w:rPr>
              <w:tab/>
            </w:r>
            <w:r w:rsidR="001C345E">
              <w:rPr>
                <w:noProof/>
                <w:webHidden/>
              </w:rPr>
              <w:fldChar w:fldCharType="begin"/>
            </w:r>
            <w:r w:rsidR="001C345E">
              <w:rPr>
                <w:noProof/>
                <w:webHidden/>
              </w:rPr>
              <w:instrText xml:space="preserve"> PAGEREF _Toc141782840 \h </w:instrText>
            </w:r>
            <w:r w:rsidR="001C345E">
              <w:rPr>
                <w:noProof/>
                <w:webHidden/>
              </w:rPr>
            </w:r>
            <w:r w:rsidR="001C345E">
              <w:rPr>
                <w:noProof/>
                <w:webHidden/>
              </w:rPr>
              <w:fldChar w:fldCharType="separate"/>
            </w:r>
            <w:r w:rsidR="00276015">
              <w:rPr>
                <w:noProof/>
                <w:webHidden/>
              </w:rPr>
              <w:t>183</w:t>
            </w:r>
            <w:r w:rsidR="001C345E">
              <w:rPr>
                <w:noProof/>
                <w:webHidden/>
              </w:rPr>
              <w:fldChar w:fldCharType="end"/>
            </w:r>
          </w:hyperlink>
        </w:p>
        <w:p w14:paraId="1C6E24FC" w14:textId="6AB1BAD4" w:rsidR="001C345E" w:rsidRDefault="00000000">
          <w:pPr>
            <w:pStyle w:val="TOC2"/>
            <w:tabs>
              <w:tab w:val="right" w:leader="dot" w:pos="9500"/>
            </w:tabs>
            <w:rPr>
              <w:noProof/>
              <w:kern w:val="2"/>
              <w:sz w:val="22"/>
              <w:szCs w:val="22"/>
              <w:lang w:val="en-IE" w:eastAsia="en-IE"/>
              <w14:ligatures w14:val="standardContextual"/>
            </w:rPr>
          </w:pPr>
          <w:hyperlink w:anchor="_Toc141782841" w:history="1">
            <w:r w:rsidR="001C345E" w:rsidRPr="00961799">
              <w:rPr>
                <w:rStyle w:val="Hyperlink"/>
                <w:rFonts w:eastAsia="Times New Roman"/>
                <w:noProof/>
                <w:snapToGrid w:val="0"/>
              </w:rPr>
              <w:t>An Garrán (Stáisiún Traenach Órán Mór) URDF</w:t>
            </w:r>
            <w:r w:rsidR="001C345E">
              <w:rPr>
                <w:noProof/>
                <w:webHidden/>
              </w:rPr>
              <w:tab/>
            </w:r>
            <w:r w:rsidR="001C345E">
              <w:rPr>
                <w:noProof/>
                <w:webHidden/>
              </w:rPr>
              <w:fldChar w:fldCharType="begin"/>
            </w:r>
            <w:r w:rsidR="001C345E">
              <w:rPr>
                <w:noProof/>
                <w:webHidden/>
              </w:rPr>
              <w:instrText xml:space="preserve"> PAGEREF _Toc141782841 \h </w:instrText>
            </w:r>
            <w:r w:rsidR="001C345E">
              <w:rPr>
                <w:noProof/>
                <w:webHidden/>
              </w:rPr>
            </w:r>
            <w:r w:rsidR="001C345E">
              <w:rPr>
                <w:noProof/>
                <w:webHidden/>
              </w:rPr>
              <w:fldChar w:fldCharType="separate"/>
            </w:r>
            <w:r w:rsidR="00276015">
              <w:rPr>
                <w:noProof/>
                <w:webHidden/>
              </w:rPr>
              <w:t>183</w:t>
            </w:r>
            <w:r w:rsidR="001C345E">
              <w:rPr>
                <w:noProof/>
                <w:webHidden/>
              </w:rPr>
              <w:fldChar w:fldCharType="end"/>
            </w:r>
          </w:hyperlink>
        </w:p>
        <w:p w14:paraId="488D9D28" w14:textId="5F6B886C" w:rsidR="001C345E" w:rsidRDefault="00000000">
          <w:pPr>
            <w:pStyle w:val="TOC2"/>
            <w:tabs>
              <w:tab w:val="right" w:leader="dot" w:pos="9500"/>
            </w:tabs>
            <w:rPr>
              <w:noProof/>
              <w:kern w:val="2"/>
              <w:sz w:val="22"/>
              <w:szCs w:val="22"/>
              <w:lang w:val="en-IE" w:eastAsia="en-IE"/>
              <w14:ligatures w14:val="standardContextual"/>
            </w:rPr>
          </w:pPr>
          <w:hyperlink w:anchor="_Toc141782842" w:history="1">
            <w:r w:rsidR="001C345E" w:rsidRPr="00961799">
              <w:rPr>
                <w:rStyle w:val="Hyperlink"/>
                <w:rFonts w:eastAsia="Times New Roman"/>
                <w:noProof/>
                <w:snapToGrid w:val="0"/>
              </w:rPr>
              <w:t>Seirbhísí Corparáideacha, Bainistíocht Saoráidí agus Infheistíochtaí Éifeachtúlachta Fuinnimh</w:t>
            </w:r>
            <w:r w:rsidR="001C345E">
              <w:rPr>
                <w:noProof/>
                <w:webHidden/>
              </w:rPr>
              <w:tab/>
            </w:r>
            <w:r w:rsidR="001C345E">
              <w:rPr>
                <w:noProof/>
                <w:webHidden/>
              </w:rPr>
              <w:fldChar w:fldCharType="begin"/>
            </w:r>
            <w:r w:rsidR="001C345E">
              <w:rPr>
                <w:noProof/>
                <w:webHidden/>
              </w:rPr>
              <w:instrText xml:space="preserve"> PAGEREF _Toc141782842 \h </w:instrText>
            </w:r>
            <w:r w:rsidR="001C345E">
              <w:rPr>
                <w:noProof/>
                <w:webHidden/>
              </w:rPr>
            </w:r>
            <w:r w:rsidR="001C345E">
              <w:rPr>
                <w:noProof/>
                <w:webHidden/>
              </w:rPr>
              <w:fldChar w:fldCharType="separate"/>
            </w:r>
            <w:r w:rsidR="00276015">
              <w:rPr>
                <w:noProof/>
                <w:webHidden/>
              </w:rPr>
              <w:t>184</w:t>
            </w:r>
            <w:r w:rsidR="001C345E">
              <w:rPr>
                <w:noProof/>
                <w:webHidden/>
              </w:rPr>
              <w:fldChar w:fldCharType="end"/>
            </w:r>
          </w:hyperlink>
        </w:p>
        <w:p w14:paraId="7BD2D78D" w14:textId="0D42FAFF" w:rsidR="001C345E" w:rsidRDefault="00000000">
          <w:pPr>
            <w:pStyle w:val="TOC2"/>
            <w:tabs>
              <w:tab w:val="right" w:leader="dot" w:pos="9500"/>
            </w:tabs>
            <w:rPr>
              <w:noProof/>
              <w:kern w:val="2"/>
              <w:sz w:val="22"/>
              <w:szCs w:val="22"/>
              <w:lang w:val="en-IE" w:eastAsia="en-IE"/>
              <w14:ligatures w14:val="standardContextual"/>
            </w:rPr>
          </w:pPr>
          <w:hyperlink w:anchor="_Toc141782843" w:history="1">
            <w:r w:rsidR="001C345E" w:rsidRPr="00961799">
              <w:rPr>
                <w:rStyle w:val="Hyperlink"/>
                <w:noProof/>
                <w:snapToGrid w:val="0"/>
              </w:rPr>
              <w:t>Áineas agus Taitneamhacht</w:t>
            </w:r>
            <w:r w:rsidR="001C345E">
              <w:rPr>
                <w:noProof/>
                <w:webHidden/>
              </w:rPr>
              <w:tab/>
            </w:r>
            <w:r w:rsidR="001C345E">
              <w:rPr>
                <w:noProof/>
                <w:webHidden/>
              </w:rPr>
              <w:fldChar w:fldCharType="begin"/>
            </w:r>
            <w:r w:rsidR="001C345E">
              <w:rPr>
                <w:noProof/>
                <w:webHidden/>
              </w:rPr>
              <w:instrText xml:space="preserve"> PAGEREF _Toc141782843 \h </w:instrText>
            </w:r>
            <w:r w:rsidR="001C345E">
              <w:rPr>
                <w:noProof/>
                <w:webHidden/>
              </w:rPr>
            </w:r>
            <w:r w:rsidR="001C345E">
              <w:rPr>
                <w:noProof/>
                <w:webHidden/>
              </w:rPr>
              <w:fldChar w:fldCharType="separate"/>
            </w:r>
            <w:r w:rsidR="00276015">
              <w:rPr>
                <w:noProof/>
                <w:webHidden/>
              </w:rPr>
              <w:t>184</w:t>
            </w:r>
            <w:r w:rsidR="001C345E">
              <w:rPr>
                <w:noProof/>
                <w:webHidden/>
              </w:rPr>
              <w:fldChar w:fldCharType="end"/>
            </w:r>
          </w:hyperlink>
        </w:p>
        <w:p w14:paraId="4DE095DA" w14:textId="62A43C20" w:rsidR="00742387" w:rsidRPr="00201C8F" w:rsidRDefault="00787E43">
          <w:pPr>
            <w:ind w:right="50"/>
            <w:rPr>
              <w:snapToGrid w:val="0"/>
              <w:sz w:val="24"/>
              <w:szCs w:val="24"/>
            </w:rPr>
          </w:pPr>
          <w:r w:rsidRPr="00201C8F">
            <w:fldChar w:fldCharType="end"/>
          </w:r>
        </w:p>
      </w:sdtContent>
    </w:sdt>
    <w:p w14:paraId="3BE1B88B" w14:textId="77777777" w:rsidR="00FA6013" w:rsidRPr="00201C8F" w:rsidRDefault="00FA6013" w:rsidP="00D33DFE">
      <w:pPr>
        <w:ind w:right="50"/>
        <w:rPr>
          <w:snapToGrid w:val="0"/>
          <w:sz w:val="32"/>
        </w:rPr>
      </w:pPr>
      <w:bookmarkStart w:id="1" w:name="CHUIG_GACH_BALL_DEN_CHOMHAIRLE"/>
      <w:bookmarkEnd w:id="1"/>
    </w:p>
    <w:p w14:paraId="5D7178FF" w14:textId="77777777" w:rsidR="001878E7" w:rsidRPr="00201C8F" w:rsidRDefault="001878E7" w:rsidP="00F300DF">
      <w:pPr>
        <w:ind w:right="50"/>
        <w:jc w:val="both"/>
        <w:rPr>
          <w:snapToGrid w:val="0"/>
        </w:rPr>
        <w:sectPr w:rsidR="001878E7" w:rsidRPr="00201C8F">
          <w:footerReference w:type="default" r:id="rId15"/>
          <w:pgSz w:w="11910" w:h="16840"/>
          <w:pgMar w:top="1440" w:right="840" w:bottom="640" w:left="1560" w:header="0" w:footer="443" w:gutter="0"/>
          <w:pgNumType w:start="1"/>
          <w:cols w:space="720"/>
        </w:sectPr>
      </w:pPr>
      <w:bookmarkStart w:id="2" w:name="In_accordance_with_the_statutory_require"/>
      <w:bookmarkEnd w:id="2"/>
    </w:p>
    <w:p w14:paraId="653BB9EF" w14:textId="77777777" w:rsidR="001878E7" w:rsidRPr="00201C8F" w:rsidRDefault="001878E7" w:rsidP="001878E7">
      <w:pPr>
        <w:rPr>
          <w:snapToGrid w:val="0"/>
        </w:rPr>
      </w:pPr>
      <w:bookmarkStart w:id="3" w:name="General"/>
      <w:bookmarkEnd w:id="3"/>
    </w:p>
    <w:p w14:paraId="3F58E3DC" w14:textId="77777777" w:rsidR="00FA6013" w:rsidRPr="00201C8F" w:rsidRDefault="001B2384" w:rsidP="00F300DF">
      <w:pPr>
        <w:pStyle w:val="Heading1"/>
        <w:ind w:right="50"/>
        <w:rPr>
          <w:b w:val="0"/>
          <w:snapToGrid w:val="0"/>
          <w:spacing w:val="0"/>
          <w:sz w:val="34"/>
        </w:rPr>
      </w:pPr>
      <w:bookmarkStart w:id="4" w:name="_Toc141782550"/>
      <w:r w:rsidRPr="00201C8F">
        <w:rPr>
          <w:snapToGrid w:val="0"/>
          <w:spacing w:val="0"/>
        </w:rPr>
        <w:t>Tuarascáil an Phríomhfheidhmeannaigh</w:t>
      </w:r>
      <w:bookmarkEnd w:id="4"/>
    </w:p>
    <w:p w14:paraId="502A4730" w14:textId="77777777" w:rsidR="00CC3125" w:rsidRPr="00201C8F" w:rsidRDefault="00CC3125" w:rsidP="00CC3125">
      <w:pPr>
        <w:rPr>
          <w:b/>
          <w:snapToGrid w:val="0"/>
          <w:sz w:val="2"/>
          <w:szCs w:val="2"/>
          <w:u w:val="single"/>
        </w:rPr>
      </w:pPr>
      <w:bookmarkStart w:id="5" w:name="The_Members_will_know_that_much_of_the_b"/>
      <w:bookmarkEnd w:id="5"/>
    </w:p>
    <w:p w14:paraId="00F9D53B" w14:textId="77777777" w:rsidR="00CC3125" w:rsidRPr="00201C8F" w:rsidRDefault="00CC3125" w:rsidP="00CC3125">
      <w:pPr>
        <w:rPr>
          <w:b/>
          <w:snapToGrid w:val="0"/>
          <w:sz w:val="24"/>
          <w:szCs w:val="24"/>
          <w:u w:val="single"/>
        </w:rPr>
      </w:pPr>
      <w:r w:rsidRPr="00201C8F">
        <w:rPr>
          <w:b/>
          <w:snapToGrid w:val="0"/>
          <w:sz w:val="24"/>
          <w:u w:val="single"/>
        </w:rPr>
        <w:t>CHUIG GACH BALL DEN CHOMHAIRLE</w:t>
      </w:r>
      <w:bookmarkStart w:id="6" w:name="DRAFT_BUDGET_FOR_FINANCIAL_YEAR"/>
      <w:bookmarkEnd w:id="6"/>
      <w:r w:rsidRPr="00201C8F">
        <w:rPr>
          <w:b/>
          <w:snapToGrid w:val="0"/>
          <w:sz w:val="24"/>
          <w:u w:val="single"/>
        </w:rPr>
        <w:t xml:space="preserve"> </w:t>
      </w:r>
    </w:p>
    <w:p w14:paraId="0B75F547" w14:textId="77777777" w:rsidR="00CC3125" w:rsidRPr="00201C8F" w:rsidRDefault="00CC3125" w:rsidP="00CC3125">
      <w:pPr>
        <w:rPr>
          <w:b/>
          <w:snapToGrid w:val="0"/>
          <w:sz w:val="24"/>
          <w:szCs w:val="24"/>
        </w:rPr>
      </w:pPr>
    </w:p>
    <w:p w14:paraId="474F6B27" w14:textId="77777777" w:rsidR="00CC3125" w:rsidRPr="00201C8F" w:rsidRDefault="00CC3125" w:rsidP="00CC3125">
      <w:pPr>
        <w:rPr>
          <w:b/>
          <w:snapToGrid w:val="0"/>
          <w:sz w:val="24"/>
          <w:szCs w:val="24"/>
        </w:rPr>
      </w:pPr>
      <w:r w:rsidRPr="00201C8F">
        <w:rPr>
          <w:b/>
          <w:snapToGrid w:val="0"/>
          <w:sz w:val="24"/>
        </w:rPr>
        <w:t xml:space="preserve">DRÉACHTBHUISÉAD DON BHLIAIN AIRGEADAIS </w:t>
      </w:r>
      <w:bookmarkStart w:id="7" w:name="ENDING_31ST_DECEMBER_2021"/>
      <w:bookmarkEnd w:id="7"/>
      <w:r w:rsidRPr="00201C8F">
        <w:rPr>
          <w:b/>
          <w:snapToGrid w:val="0"/>
          <w:sz w:val="24"/>
        </w:rPr>
        <w:t>DAR CRÍOCH 31 NOLLAIG 2023</w:t>
      </w:r>
    </w:p>
    <w:p w14:paraId="4CCE8BA6" w14:textId="77777777" w:rsidR="001878E7" w:rsidRPr="00201C8F" w:rsidRDefault="00CC3125" w:rsidP="00CC3125">
      <w:pPr>
        <w:tabs>
          <w:tab w:val="left" w:pos="1319"/>
        </w:tabs>
        <w:spacing w:line="290" w:lineRule="auto"/>
        <w:ind w:right="50"/>
        <w:rPr>
          <w:b/>
          <w:snapToGrid w:val="0"/>
          <w:sz w:val="24"/>
          <w:szCs w:val="24"/>
        </w:rPr>
      </w:pPr>
      <w:bookmarkStart w:id="8" w:name="To:__The_Cathaoirleach_and_each_Member_o"/>
      <w:bookmarkEnd w:id="8"/>
      <w:r w:rsidRPr="00201C8F">
        <w:rPr>
          <w:b/>
          <w:snapToGrid w:val="0"/>
          <w:sz w:val="24"/>
        </w:rPr>
        <w:t>Chuig: An Cathaoirleach agus gach Ball de Chomhairle Chontae na Gaillimhe</w:t>
      </w:r>
      <w:bookmarkStart w:id="9" w:name="Re:___Draft_Budget_for_financial_year_en"/>
      <w:bookmarkEnd w:id="9"/>
      <w:r w:rsidRPr="00201C8F">
        <w:t xml:space="preserve"> </w:t>
      </w:r>
    </w:p>
    <w:p w14:paraId="2AD0449C" w14:textId="77777777" w:rsidR="001878E7" w:rsidRPr="00201C8F" w:rsidRDefault="001878E7" w:rsidP="78DBA797">
      <w:pPr>
        <w:jc w:val="both"/>
        <w:rPr>
          <w:b/>
          <w:snapToGrid w:val="0"/>
          <w:sz w:val="24"/>
          <w:szCs w:val="24"/>
        </w:rPr>
      </w:pPr>
      <w:r w:rsidRPr="00201C8F">
        <w:rPr>
          <w:b/>
          <w:snapToGrid w:val="0"/>
          <w:sz w:val="24"/>
        </w:rPr>
        <w:t>Réamhrá:</w:t>
      </w:r>
    </w:p>
    <w:p w14:paraId="12E4DE54" w14:textId="77777777" w:rsidR="0ED81C22" w:rsidRPr="00201C8F" w:rsidRDefault="0ED81C22" w:rsidP="0ED81C22">
      <w:pPr>
        <w:jc w:val="both"/>
        <w:rPr>
          <w:b/>
          <w:bCs/>
          <w:snapToGrid w:val="0"/>
          <w:sz w:val="24"/>
          <w:szCs w:val="24"/>
        </w:rPr>
      </w:pPr>
    </w:p>
    <w:p w14:paraId="71320532" w14:textId="77777777" w:rsidR="0ED81C22" w:rsidRPr="00201C8F" w:rsidRDefault="0ED81C22" w:rsidP="0ED81C22">
      <w:pPr>
        <w:jc w:val="both"/>
        <w:rPr>
          <w:b/>
          <w:bCs/>
          <w:snapToGrid w:val="0"/>
          <w:sz w:val="24"/>
          <w:szCs w:val="24"/>
        </w:rPr>
      </w:pPr>
    </w:p>
    <w:p w14:paraId="26FE3059" w14:textId="77777777" w:rsidR="0ED81C22" w:rsidRPr="00201C8F" w:rsidRDefault="0ED81C22" w:rsidP="0ED81C22">
      <w:pPr>
        <w:jc w:val="both"/>
        <w:rPr>
          <w:b/>
          <w:bCs/>
          <w:snapToGrid w:val="0"/>
          <w:sz w:val="24"/>
          <w:szCs w:val="24"/>
        </w:rPr>
      </w:pPr>
    </w:p>
    <w:p w14:paraId="00919071" w14:textId="77777777" w:rsidR="0ED81C22" w:rsidRPr="00201C8F" w:rsidRDefault="0ED81C22" w:rsidP="0ED81C22">
      <w:pPr>
        <w:jc w:val="both"/>
        <w:rPr>
          <w:b/>
          <w:bCs/>
          <w:snapToGrid w:val="0"/>
          <w:sz w:val="24"/>
          <w:szCs w:val="24"/>
        </w:rPr>
      </w:pPr>
    </w:p>
    <w:p w14:paraId="6B5EE4D0" w14:textId="77777777" w:rsidR="7313658A" w:rsidRPr="00201C8F" w:rsidRDefault="7313658A" w:rsidP="0ED81C22">
      <w:pPr>
        <w:jc w:val="both"/>
        <w:rPr>
          <w:b/>
          <w:bCs/>
          <w:snapToGrid w:val="0"/>
          <w:sz w:val="24"/>
          <w:szCs w:val="24"/>
        </w:rPr>
        <w:sectPr w:rsidR="7313658A" w:rsidRPr="00201C8F" w:rsidSect="00C00676">
          <w:pgSz w:w="11910" w:h="16840"/>
          <w:pgMar w:top="426" w:right="840" w:bottom="720" w:left="1560" w:header="0" w:footer="443" w:gutter="0"/>
          <w:cols w:space="720"/>
        </w:sectPr>
      </w:pPr>
      <w:r w:rsidRPr="00201C8F">
        <w:rPr>
          <w:b/>
          <w:snapToGrid w:val="0"/>
          <w:sz w:val="24"/>
        </w:rPr>
        <w:t>XXXXXXX le leanúint</w:t>
      </w:r>
    </w:p>
    <w:p w14:paraId="327CEE62" w14:textId="77777777" w:rsidR="00E75BD8" w:rsidRPr="00201C8F" w:rsidRDefault="05CAA414" w:rsidP="009A71EE">
      <w:pPr>
        <w:ind w:left="142"/>
        <w:jc w:val="both"/>
        <w:rPr>
          <w:snapToGrid w:val="0"/>
          <w:sz w:val="24"/>
          <w:szCs w:val="24"/>
        </w:rPr>
      </w:pPr>
      <w:r w:rsidRPr="00201C8F">
        <w:rPr>
          <w:snapToGrid w:val="0"/>
          <w:sz w:val="24"/>
        </w:rPr>
        <w:lastRenderedPageBreak/>
        <w:t>XXXXX le leanúint</w:t>
      </w:r>
    </w:p>
    <w:p w14:paraId="7DD1FD7D" w14:textId="77777777" w:rsidR="0ED81C22" w:rsidRPr="00201C8F" w:rsidRDefault="0ED81C22" w:rsidP="0ED81C22">
      <w:pPr>
        <w:ind w:left="142"/>
        <w:jc w:val="both"/>
        <w:rPr>
          <w:snapToGrid w:val="0"/>
          <w:sz w:val="24"/>
          <w:szCs w:val="24"/>
        </w:rPr>
      </w:pPr>
    </w:p>
    <w:p w14:paraId="7BF6A715" w14:textId="77777777" w:rsidR="0ED81C22" w:rsidRPr="00201C8F" w:rsidRDefault="0ED81C22" w:rsidP="0ED81C22">
      <w:pPr>
        <w:ind w:left="142"/>
        <w:jc w:val="both"/>
        <w:rPr>
          <w:snapToGrid w:val="0"/>
          <w:sz w:val="24"/>
          <w:szCs w:val="24"/>
        </w:rPr>
      </w:pPr>
    </w:p>
    <w:p w14:paraId="4074C871" w14:textId="77777777" w:rsidR="0ED81C22" w:rsidRPr="00201C8F" w:rsidRDefault="0ED81C22" w:rsidP="0ED81C22">
      <w:pPr>
        <w:ind w:left="142"/>
        <w:jc w:val="both"/>
        <w:rPr>
          <w:snapToGrid w:val="0"/>
          <w:sz w:val="24"/>
          <w:szCs w:val="24"/>
        </w:rPr>
      </w:pPr>
    </w:p>
    <w:p w14:paraId="5B3A5B9C" w14:textId="77777777" w:rsidR="00E75BD8" w:rsidRPr="00201C8F" w:rsidRDefault="00E75BD8" w:rsidP="009A71EE">
      <w:pPr>
        <w:pStyle w:val="NoSpacing"/>
        <w:spacing w:line="276" w:lineRule="auto"/>
        <w:ind w:left="142"/>
        <w:rPr>
          <w:rFonts w:cstheme="minorHAnsi"/>
          <w:snapToGrid w:val="0"/>
          <w:sz w:val="24"/>
          <w:szCs w:val="24"/>
        </w:rPr>
      </w:pPr>
      <w:bookmarkStart w:id="10" w:name="_Hlk88047772"/>
      <w:r w:rsidRPr="00201C8F">
        <w:rPr>
          <w:rFonts w:cstheme="minorHAnsi"/>
          <w:snapToGrid w:val="0"/>
          <w:sz w:val="24"/>
        </w:rPr>
        <w:t xml:space="preserve">Mise, Le Meas, </w:t>
      </w:r>
    </w:p>
    <w:p w14:paraId="68D9513A" w14:textId="77777777" w:rsidR="00E75BD8" w:rsidRPr="00201C8F" w:rsidRDefault="00E75BD8" w:rsidP="009A71EE">
      <w:pPr>
        <w:pStyle w:val="NoSpacing"/>
        <w:spacing w:line="276" w:lineRule="auto"/>
        <w:ind w:left="142"/>
        <w:rPr>
          <w:rFonts w:cstheme="minorHAnsi"/>
          <w:snapToGrid w:val="0"/>
          <w:sz w:val="24"/>
          <w:szCs w:val="24"/>
        </w:rPr>
      </w:pPr>
    </w:p>
    <w:p w14:paraId="740E0AF0" w14:textId="77777777" w:rsidR="00E75BD8" w:rsidRPr="00201C8F" w:rsidRDefault="00E75BD8" w:rsidP="009A71EE">
      <w:pPr>
        <w:spacing w:after="0"/>
        <w:ind w:left="142"/>
        <w:rPr>
          <w:rFonts w:cstheme="minorHAnsi"/>
          <w:b/>
          <w:bCs/>
          <w:smallCaps/>
          <w:snapToGrid w:val="0"/>
          <w:sz w:val="24"/>
          <w:szCs w:val="24"/>
        </w:rPr>
      </w:pPr>
    </w:p>
    <w:p w14:paraId="59C69677" w14:textId="1AD9D8C2" w:rsidR="00E75BD8" w:rsidRPr="00201C8F" w:rsidRDefault="00E75BD8" w:rsidP="009A71EE">
      <w:pPr>
        <w:pStyle w:val="NoSpacing"/>
        <w:spacing w:line="276" w:lineRule="auto"/>
        <w:ind w:left="142"/>
        <w:rPr>
          <w:rFonts w:cstheme="minorHAnsi"/>
          <w:b/>
          <w:bCs/>
          <w:i/>
          <w:iCs/>
          <w:snapToGrid w:val="0"/>
          <w:sz w:val="24"/>
          <w:szCs w:val="24"/>
          <w:u w:val="single"/>
        </w:rPr>
      </w:pPr>
      <w:r w:rsidRPr="00201C8F">
        <w:rPr>
          <w:rFonts w:cstheme="minorHAnsi"/>
          <w:b/>
          <w:i/>
          <w:snapToGrid w:val="0"/>
          <w:sz w:val="24"/>
          <w:u w:val="single"/>
        </w:rPr>
        <w:t>An tUasal Jim Cullen</w:t>
      </w:r>
    </w:p>
    <w:p w14:paraId="3287480B" w14:textId="77777777" w:rsidR="00E75BD8" w:rsidRPr="00201C8F" w:rsidRDefault="00E75BD8" w:rsidP="009A71EE">
      <w:pPr>
        <w:pStyle w:val="NoSpacing"/>
        <w:spacing w:line="276" w:lineRule="auto"/>
        <w:ind w:left="142"/>
        <w:rPr>
          <w:rFonts w:cstheme="minorHAnsi"/>
          <w:b/>
          <w:bCs/>
          <w:i/>
          <w:iCs/>
          <w:snapToGrid w:val="0"/>
          <w:color w:val="000000" w:themeColor="text1"/>
          <w:sz w:val="24"/>
          <w:szCs w:val="24"/>
        </w:rPr>
      </w:pPr>
      <w:r w:rsidRPr="00201C8F">
        <w:rPr>
          <w:rFonts w:cstheme="minorHAnsi"/>
          <w:b/>
          <w:i/>
          <w:snapToGrid w:val="0"/>
          <w:color w:val="000000" w:themeColor="text1"/>
          <w:sz w:val="24"/>
        </w:rPr>
        <w:t>Príomhfheidhmeannach</w:t>
      </w:r>
    </w:p>
    <w:p w14:paraId="0AE3AEA8" w14:textId="77777777" w:rsidR="00E75BD8" w:rsidRPr="00201C8F" w:rsidRDefault="00E75BD8" w:rsidP="009A71EE">
      <w:pPr>
        <w:pStyle w:val="NoSpacing"/>
        <w:spacing w:line="276" w:lineRule="auto"/>
        <w:ind w:left="142"/>
        <w:rPr>
          <w:rFonts w:cstheme="minorHAnsi"/>
          <w:b/>
          <w:bCs/>
          <w:i/>
          <w:iCs/>
          <w:snapToGrid w:val="0"/>
          <w:color w:val="000000" w:themeColor="text1"/>
          <w:sz w:val="24"/>
          <w:szCs w:val="24"/>
        </w:rPr>
      </w:pPr>
      <w:r w:rsidRPr="00201C8F">
        <w:rPr>
          <w:rFonts w:cstheme="minorHAnsi"/>
          <w:b/>
          <w:i/>
          <w:snapToGrid w:val="0"/>
          <w:color w:val="000000" w:themeColor="text1"/>
          <w:sz w:val="24"/>
        </w:rPr>
        <w:t>Comhairle Chontae na Gaillimhe</w:t>
      </w:r>
    </w:p>
    <w:p w14:paraId="5BB022A5" w14:textId="77777777" w:rsidR="00E75BD8" w:rsidRPr="00201C8F" w:rsidRDefault="00E75BD8" w:rsidP="009A71EE">
      <w:pPr>
        <w:pStyle w:val="NoSpacing"/>
        <w:spacing w:line="276" w:lineRule="auto"/>
        <w:ind w:left="142"/>
        <w:rPr>
          <w:rFonts w:cstheme="minorHAnsi"/>
          <w:b/>
          <w:bCs/>
          <w:i/>
          <w:iCs/>
          <w:snapToGrid w:val="0"/>
          <w:color w:val="000000" w:themeColor="text1"/>
          <w:sz w:val="24"/>
          <w:szCs w:val="24"/>
        </w:rPr>
      </w:pPr>
    </w:p>
    <w:p w14:paraId="0F2DF5F3" w14:textId="77777777" w:rsidR="00E75BD8" w:rsidRPr="00201C8F" w:rsidRDefault="00E75BD8" w:rsidP="009A71EE">
      <w:pPr>
        <w:pStyle w:val="NoSpacing"/>
        <w:spacing w:line="276" w:lineRule="auto"/>
        <w:ind w:left="142"/>
        <w:rPr>
          <w:rFonts w:cstheme="minorHAnsi"/>
          <w:b/>
          <w:bCs/>
          <w:i/>
          <w:iCs/>
          <w:snapToGrid w:val="0"/>
          <w:color w:val="000000" w:themeColor="text1"/>
          <w:sz w:val="24"/>
          <w:szCs w:val="24"/>
        </w:rPr>
      </w:pPr>
      <w:r w:rsidRPr="00201C8F">
        <w:rPr>
          <w:rFonts w:cstheme="minorHAnsi"/>
          <w:b/>
          <w:i/>
          <w:snapToGrid w:val="0"/>
          <w:color w:val="000000" w:themeColor="text1"/>
          <w:sz w:val="24"/>
        </w:rPr>
        <w:t>18</w:t>
      </w:r>
      <w:r w:rsidRPr="00201C8F">
        <w:rPr>
          <w:rFonts w:cstheme="minorHAnsi"/>
          <w:b/>
          <w:i/>
          <w:snapToGrid w:val="0"/>
          <w:color w:val="000000" w:themeColor="text1"/>
          <w:sz w:val="24"/>
          <w:vertAlign w:val="superscript"/>
        </w:rPr>
        <w:t xml:space="preserve"> </w:t>
      </w:r>
      <w:r w:rsidRPr="00201C8F">
        <w:rPr>
          <w:rFonts w:cstheme="minorHAnsi"/>
          <w:b/>
          <w:i/>
          <w:snapToGrid w:val="0"/>
          <w:color w:val="000000" w:themeColor="text1"/>
          <w:sz w:val="24"/>
        </w:rPr>
        <w:t>Samhain 2021</w:t>
      </w:r>
    </w:p>
    <w:p w14:paraId="7141353B" w14:textId="77777777" w:rsidR="00FA6013" w:rsidRPr="00201C8F" w:rsidRDefault="00FA6013" w:rsidP="00F300DF">
      <w:pPr>
        <w:pStyle w:val="BodyText"/>
        <w:ind w:right="50"/>
        <w:rPr>
          <w:b/>
          <w:i/>
          <w:snapToGrid w:val="0"/>
          <w:szCs w:val="32"/>
        </w:rPr>
      </w:pPr>
    </w:p>
    <w:p w14:paraId="6DA3FCFC" w14:textId="77777777" w:rsidR="00E75BD8" w:rsidRPr="00201C8F" w:rsidRDefault="00E75BD8" w:rsidP="00F300DF">
      <w:pPr>
        <w:pStyle w:val="BodyText"/>
        <w:ind w:right="50"/>
        <w:rPr>
          <w:b/>
          <w:i/>
          <w:snapToGrid w:val="0"/>
          <w:sz w:val="20"/>
        </w:rPr>
      </w:pPr>
    </w:p>
    <w:p w14:paraId="472D46C2" w14:textId="77777777" w:rsidR="00E75BD8" w:rsidRPr="00201C8F" w:rsidRDefault="00E75BD8" w:rsidP="00F300DF">
      <w:pPr>
        <w:pStyle w:val="BodyText"/>
        <w:ind w:right="50"/>
        <w:rPr>
          <w:b/>
          <w:i/>
          <w:snapToGrid w:val="0"/>
          <w:sz w:val="20"/>
        </w:rPr>
      </w:pPr>
    </w:p>
    <w:p w14:paraId="2F005A04" w14:textId="77777777" w:rsidR="00E75BD8" w:rsidRPr="00201C8F" w:rsidRDefault="00E75BD8" w:rsidP="00F300DF">
      <w:pPr>
        <w:pStyle w:val="BodyText"/>
        <w:ind w:right="50"/>
        <w:rPr>
          <w:b/>
          <w:i/>
          <w:snapToGrid w:val="0"/>
          <w:sz w:val="20"/>
        </w:rPr>
      </w:pPr>
    </w:p>
    <w:p w14:paraId="3B8A279E" w14:textId="77777777" w:rsidR="00E75BD8" w:rsidRPr="00201C8F" w:rsidRDefault="00E75BD8" w:rsidP="00F300DF">
      <w:pPr>
        <w:pStyle w:val="BodyText"/>
        <w:ind w:right="50"/>
        <w:rPr>
          <w:b/>
          <w:i/>
          <w:snapToGrid w:val="0"/>
          <w:sz w:val="20"/>
        </w:rPr>
      </w:pPr>
    </w:p>
    <w:p w14:paraId="3E1E9BE9" w14:textId="77777777" w:rsidR="00E75BD8" w:rsidRPr="00201C8F" w:rsidRDefault="00E75BD8" w:rsidP="00F300DF">
      <w:pPr>
        <w:pStyle w:val="BodyText"/>
        <w:ind w:right="50"/>
        <w:rPr>
          <w:b/>
          <w:i/>
          <w:snapToGrid w:val="0"/>
          <w:sz w:val="20"/>
        </w:rPr>
      </w:pPr>
    </w:p>
    <w:p w14:paraId="3750065F" w14:textId="77777777" w:rsidR="00E75BD8" w:rsidRPr="00201C8F" w:rsidRDefault="00E75BD8" w:rsidP="00F300DF">
      <w:pPr>
        <w:pStyle w:val="BodyText"/>
        <w:ind w:right="50"/>
        <w:rPr>
          <w:b/>
          <w:i/>
          <w:snapToGrid w:val="0"/>
          <w:sz w:val="20"/>
        </w:rPr>
      </w:pPr>
    </w:p>
    <w:p w14:paraId="1411445B" w14:textId="77777777" w:rsidR="00E75BD8" w:rsidRPr="00201C8F" w:rsidRDefault="00E75BD8" w:rsidP="00F300DF">
      <w:pPr>
        <w:pStyle w:val="BodyText"/>
        <w:ind w:right="50"/>
        <w:rPr>
          <w:b/>
          <w:i/>
          <w:snapToGrid w:val="0"/>
          <w:sz w:val="20"/>
        </w:rPr>
      </w:pPr>
    </w:p>
    <w:p w14:paraId="7578025D" w14:textId="77777777" w:rsidR="00FA6013" w:rsidRPr="00201C8F" w:rsidRDefault="000F2102" w:rsidP="00F300DF">
      <w:pPr>
        <w:pStyle w:val="Heading1"/>
        <w:ind w:right="50"/>
        <w:rPr>
          <w:snapToGrid w:val="0"/>
          <w:spacing w:val="0"/>
        </w:rPr>
      </w:pPr>
      <w:bookmarkStart w:id="11" w:name="_Toc141782551"/>
      <w:r w:rsidRPr="00201C8F">
        <w:rPr>
          <w:snapToGrid w:val="0"/>
          <w:spacing w:val="0"/>
        </w:rPr>
        <w:t>Tuarascálacha Rannáin lena n-áirítear Tuarascáil Bhliantúil ar Dhul Chun Cinn ar Phlean Corparáideach Chomhairle Chontae na Gaillimhe 2020 - 2024</w:t>
      </w:r>
      <w:bookmarkEnd w:id="11"/>
    </w:p>
    <w:p w14:paraId="17FFA98A" w14:textId="77777777" w:rsidR="00017994" w:rsidRPr="00201C8F" w:rsidRDefault="00017994" w:rsidP="002637D0">
      <w:pPr>
        <w:spacing w:line="240" w:lineRule="auto"/>
        <w:ind w:right="50"/>
        <w:jc w:val="both"/>
        <w:rPr>
          <w:snapToGrid w:val="0"/>
        </w:rPr>
      </w:pPr>
    </w:p>
    <w:p w14:paraId="4617E16F" w14:textId="77777777" w:rsidR="007F2FBE" w:rsidRPr="00201C8F" w:rsidRDefault="007F2FBE" w:rsidP="11D0D6E8">
      <w:pPr>
        <w:spacing w:after="160" w:line="240" w:lineRule="auto"/>
        <w:ind w:left="284" w:right="50"/>
        <w:jc w:val="both"/>
        <w:rPr>
          <w:snapToGrid w:val="0"/>
          <w:sz w:val="24"/>
          <w:szCs w:val="24"/>
        </w:rPr>
      </w:pPr>
      <w:r w:rsidRPr="00201C8F">
        <w:rPr>
          <w:snapToGrid w:val="0"/>
          <w:sz w:val="24"/>
        </w:rPr>
        <w:t xml:space="preserve">Cuireann Plean Corparáideach Comhairle Chontae na Gaillimhe 2020- 2024, arna ghlacadh ag Comhaltaí Tofa Comhairle Chontae na Gaillimhe, an creat ar fáil chun cur ar chumas Comhairle Chontae na Gaillimhe treoir agus forbairt straitéiseach Chontae na Gaillimhe a threorú don tréimhse 2020- 2024. </w:t>
      </w:r>
    </w:p>
    <w:p w14:paraId="1D30320C" w14:textId="77777777" w:rsidR="007F2FBE" w:rsidRPr="00201C8F" w:rsidRDefault="007F2FBE" w:rsidP="533F7773">
      <w:pPr>
        <w:spacing w:line="240" w:lineRule="auto"/>
        <w:ind w:left="284" w:right="50"/>
        <w:jc w:val="both"/>
        <w:rPr>
          <w:snapToGrid w:val="0"/>
          <w:sz w:val="24"/>
          <w:szCs w:val="24"/>
        </w:rPr>
      </w:pPr>
      <w:r w:rsidRPr="00201C8F">
        <w:rPr>
          <w:snapToGrid w:val="0"/>
          <w:sz w:val="24"/>
        </w:rPr>
        <w:t xml:space="preserve">Tacaíonn na spriocanna straitéiseacha agus na straitéisí tacaíochta a aithníodh sa Phlean le Comhairle Chontae na Gaillimhe a cuid feidhmeanna a chur i gcrích, tús áite a thabhairt dá gníomhartha, agus measúnú a dhéanamh ar dhul chun cinn na Comhairle. </w:t>
      </w:r>
    </w:p>
    <w:p w14:paraId="5CFCBE37" w14:textId="77777777" w:rsidR="007F2FBE" w:rsidRPr="00201C8F" w:rsidRDefault="007F2FBE" w:rsidP="628EFD0A">
      <w:pPr>
        <w:spacing w:beforeAutospacing="1" w:line="276" w:lineRule="auto"/>
        <w:ind w:left="284" w:right="50"/>
        <w:jc w:val="both"/>
        <w:rPr>
          <w:snapToGrid w:val="0"/>
          <w:sz w:val="24"/>
          <w:szCs w:val="24"/>
        </w:rPr>
      </w:pPr>
      <w:r w:rsidRPr="00201C8F">
        <w:rPr>
          <w:snapToGrid w:val="0"/>
          <w:sz w:val="24"/>
        </w:rPr>
        <w:t xml:space="preserve">Tugann na Tuarascálacha Rannáin a leanann sonraí ar an dul chun cinn a baineadh amach le linn 2022 maidir leis na spriocanna straitéiseacha agus na straitéisí tacaíochta. Ina theannta sin, leagtar amach sna Tuarascálacha Rannáin na príomh-mholtaí atá le cur chun cinn in 2023 chun baint amach spriocanna straitéiseacha na Comhairle a chur chun cinn tuilleadh. </w:t>
      </w:r>
    </w:p>
    <w:p w14:paraId="671A253C" w14:textId="77777777" w:rsidR="004C15F9" w:rsidRPr="00201C8F" w:rsidRDefault="004C15F9" w:rsidP="00F300DF">
      <w:pPr>
        <w:pStyle w:val="BodyText"/>
        <w:spacing w:before="6"/>
        <w:ind w:left="953" w:right="50"/>
        <w:rPr>
          <w:snapToGrid w:val="0"/>
          <w:sz w:val="27"/>
        </w:rPr>
      </w:pPr>
    </w:p>
    <w:p w14:paraId="71136628" w14:textId="46B0CD67" w:rsidR="004C15F9" w:rsidRPr="00201C8F" w:rsidRDefault="004C15F9" w:rsidP="00F300DF">
      <w:pPr>
        <w:pStyle w:val="Heading2"/>
        <w:ind w:right="50"/>
        <w:rPr>
          <w:snapToGrid w:val="0"/>
          <w:spacing w:val="0"/>
        </w:rPr>
      </w:pPr>
      <w:bookmarkStart w:id="12" w:name="_Toc141782552"/>
      <w:r w:rsidRPr="00201C8F">
        <w:rPr>
          <w:snapToGrid w:val="0"/>
          <w:spacing w:val="0"/>
        </w:rPr>
        <w:lastRenderedPageBreak/>
        <w:t>Spriocanna Straitéiseacha</w:t>
      </w:r>
      <w:bookmarkEnd w:id="12"/>
    </w:p>
    <w:p w14:paraId="1042F3EF" w14:textId="1EB46E7E" w:rsidR="004C15F9" w:rsidRPr="00201C8F" w:rsidRDefault="001B6DB9" w:rsidP="00F300DF">
      <w:pPr>
        <w:pStyle w:val="BodyText"/>
        <w:spacing w:before="6"/>
        <w:ind w:left="233" w:right="50" w:firstLine="720"/>
        <w:rPr>
          <w:snapToGrid w:val="0"/>
        </w:rPr>
      </w:pPr>
      <w:r w:rsidRPr="00201C8F">
        <w:rPr>
          <w:noProof/>
          <w:snapToGrid w:val="0"/>
          <w:sz w:val="27"/>
        </w:rPr>
        <mc:AlternateContent>
          <mc:Choice Requires="wps">
            <w:drawing>
              <wp:anchor distT="0" distB="0" distL="114300" distR="114300" simplePos="0" relativeHeight="251658241" behindDoc="0" locked="0" layoutInCell="1" allowOverlap="1" wp14:anchorId="4B8E2C1B" wp14:editId="300D620F">
                <wp:simplePos x="0" y="0"/>
                <wp:positionH relativeFrom="column">
                  <wp:posOffset>217170</wp:posOffset>
                </wp:positionH>
                <wp:positionV relativeFrom="paragraph">
                  <wp:posOffset>136525</wp:posOffset>
                </wp:positionV>
                <wp:extent cx="1493520" cy="723900"/>
                <wp:effectExtent l="38100" t="38100" r="87630" b="95250"/>
                <wp:wrapSquare wrapText="bothSides"/>
                <wp:docPr id="315"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723900"/>
                        </a:xfrm>
                        <a:custGeom>
                          <a:avLst/>
                          <a:gdLst>
                            <a:gd name="T0" fmla="+- 0 3665 2098"/>
                            <a:gd name="T1" fmla="*/ T0 w 1851"/>
                            <a:gd name="T2" fmla="+- 0 1616 1616"/>
                            <a:gd name="T3" fmla="*/ 1616 h 1418"/>
                            <a:gd name="T4" fmla="+- 0 2381 2098"/>
                            <a:gd name="T5" fmla="*/ T4 w 1851"/>
                            <a:gd name="T6" fmla="+- 0 1616 1616"/>
                            <a:gd name="T7" fmla="*/ 1616 h 1418"/>
                            <a:gd name="T8" fmla="+- 0 2217 2098"/>
                            <a:gd name="T9" fmla="*/ T8 w 1851"/>
                            <a:gd name="T10" fmla="+- 0 1620 1616"/>
                            <a:gd name="T11" fmla="*/ 1620 h 1418"/>
                            <a:gd name="T12" fmla="+- 0 2133 2098"/>
                            <a:gd name="T13" fmla="*/ T12 w 1851"/>
                            <a:gd name="T14" fmla="+- 0 1651 1616"/>
                            <a:gd name="T15" fmla="*/ 1651 h 1418"/>
                            <a:gd name="T16" fmla="+- 0 2102 2098"/>
                            <a:gd name="T17" fmla="*/ T16 w 1851"/>
                            <a:gd name="T18" fmla="+- 0 1735 1616"/>
                            <a:gd name="T19" fmla="*/ 1735 h 1418"/>
                            <a:gd name="T20" fmla="+- 0 2098 2098"/>
                            <a:gd name="T21" fmla="*/ T20 w 1851"/>
                            <a:gd name="T22" fmla="+- 0 1899 1616"/>
                            <a:gd name="T23" fmla="*/ 1899 h 1418"/>
                            <a:gd name="T24" fmla="+- 0 2098 2098"/>
                            <a:gd name="T25" fmla="*/ T24 w 1851"/>
                            <a:gd name="T26" fmla="+- 0 2749 1616"/>
                            <a:gd name="T27" fmla="*/ 2749 h 1418"/>
                            <a:gd name="T28" fmla="+- 0 2102 2098"/>
                            <a:gd name="T29" fmla="*/ T28 w 1851"/>
                            <a:gd name="T30" fmla="+- 0 2913 1616"/>
                            <a:gd name="T31" fmla="*/ 2913 h 1418"/>
                            <a:gd name="T32" fmla="+- 0 2133 2098"/>
                            <a:gd name="T33" fmla="*/ T32 w 1851"/>
                            <a:gd name="T34" fmla="+- 0 2998 1616"/>
                            <a:gd name="T35" fmla="*/ 2998 h 1418"/>
                            <a:gd name="T36" fmla="+- 0 2217 2098"/>
                            <a:gd name="T37" fmla="*/ T36 w 1851"/>
                            <a:gd name="T38" fmla="+- 0 3029 1616"/>
                            <a:gd name="T39" fmla="*/ 3029 h 1418"/>
                            <a:gd name="T40" fmla="+- 0 2381 2098"/>
                            <a:gd name="T41" fmla="*/ T40 w 1851"/>
                            <a:gd name="T42" fmla="+- 0 3033 1616"/>
                            <a:gd name="T43" fmla="*/ 3033 h 1418"/>
                            <a:gd name="T44" fmla="+- 0 3665 2098"/>
                            <a:gd name="T45" fmla="*/ T44 w 1851"/>
                            <a:gd name="T46" fmla="+- 0 3033 1616"/>
                            <a:gd name="T47" fmla="*/ 3033 h 1418"/>
                            <a:gd name="T48" fmla="+- 0 3829 2098"/>
                            <a:gd name="T49" fmla="*/ T48 w 1851"/>
                            <a:gd name="T50" fmla="+- 0 3029 1616"/>
                            <a:gd name="T51" fmla="*/ 3029 h 1418"/>
                            <a:gd name="T52" fmla="+- 0 3913 2098"/>
                            <a:gd name="T53" fmla="*/ T52 w 1851"/>
                            <a:gd name="T54" fmla="+- 0 2998 1616"/>
                            <a:gd name="T55" fmla="*/ 2998 h 1418"/>
                            <a:gd name="T56" fmla="+- 0 3944 2098"/>
                            <a:gd name="T57" fmla="*/ T56 w 1851"/>
                            <a:gd name="T58" fmla="+- 0 2913 1616"/>
                            <a:gd name="T59" fmla="*/ 2913 h 1418"/>
                            <a:gd name="T60" fmla="+- 0 3948 2098"/>
                            <a:gd name="T61" fmla="*/ T60 w 1851"/>
                            <a:gd name="T62" fmla="+- 0 2749 1616"/>
                            <a:gd name="T63" fmla="*/ 2749 h 1418"/>
                            <a:gd name="T64" fmla="+- 0 3948 2098"/>
                            <a:gd name="T65" fmla="*/ T64 w 1851"/>
                            <a:gd name="T66" fmla="+- 0 1899 1616"/>
                            <a:gd name="T67" fmla="*/ 1899 h 1418"/>
                            <a:gd name="T68" fmla="+- 0 3944 2098"/>
                            <a:gd name="T69" fmla="*/ T68 w 1851"/>
                            <a:gd name="T70" fmla="+- 0 1735 1616"/>
                            <a:gd name="T71" fmla="*/ 1735 h 1418"/>
                            <a:gd name="T72" fmla="+- 0 3913 2098"/>
                            <a:gd name="T73" fmla="*/ T72 w 1851"/>
                            <a:gd name="T74" fmla="+- 0 1651 1616"/>
                            <a:gd name="T75" fmla="*/ 1651 h 1418"/>
                            <a:gd name="T76" fmla="+- 0 3829 2098"/>
                            <a:gd name="T77" fmla="*/ T76 w 1851"/>
                            <a:gd name="T78" fmla="+- 0 1620 1616"/>
                            <a:gd name="T79" fmla="*/ 1620 h 1418"/>
                            <a:gd name="T80" fmla="+- 0 3665 2098"/>
                            <a:gd name="T81" fmla="*/ T80 w 1851"/>
                            <a:gd name="T82" fmla="+- 0 1616 1616"/>
                            <a:gd name="T83" fmla="*/ 161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418">
                              <a:moveTo>
                                <a:pt x="1567" y="0"/>
                              </a:moveTo>
                              <a:lnTo>
                                <a:pt x="283" y="0"/>
                              </a:lnTo>
                              <a:lnTo>
                                <a:pt x="119" y="4"/>
                              </a:lnTo>
                              <a:lnTo>
                                <a:pt x="35" y="35"/>
                              </a:lnTo>
                              <a:lnTo>
                                <a:pt x="4" y="119"/>
                              </a:lnTo>
                              <a:lnTo>
                                <a:pt x="0" y="283"/>
                              </a:lnTo>
                              <a:lnTo>
                                <a:pt x="0" y="1133"/>
                              </a:lnTo>
                              <a:lnTo>
                                <a:pt x="4" y="1297"/>
                              </a:lnTo>
                              <a:lnTo>
                                <a:pt x="35" y="1382"/>
                              </a:lnTo>
                              <a:lnTo>
                                <a:pt x="119" y="1413"/>
                              </a:lnTo>
                              <a:lnTo>
                                <a:pt x="283" y="1417"/>
                              </a:lnTo>
                              <a:lnTo>
                                <a:pt x="1567" y="1417"/>
                              </a:lnTo>
                              <a:lnTo>
                                <a:pt x="1731" y="1413"/>
                              </a:lnTo>
                              <a:lnTo>
                                <a:pt x="1815" y="1382"/>
                              </a:lnTo>
                              <a:lnTo>
                                <a:pt x="1846" y="1297"/>
                              </a:lnTo>
                              <a:lnTo>
                                <a:pt x="1850" y="1133"/>
                              </a:lnTo>
                              <a:lnTo>
                                <a:pt x="1850" y="283"/>
                              </a:lnTo>
                              <a:lnTo>
                                <a:pt x="1846" y="119"/>
                              </a:lnTo>
                              <a:lnTo>
                                <a:pt x="1815" y="35"/>
                              </a:lnTo>
                              <a:lnTo>
                                <a:pt x="1731" y="4"/>
                              </a:lnTo>
                              <a:lnTo>
                                <a:pt x="1567" y="0"/>
                              </a:lnTo>
                              <a:close/>
                            </a:path>
                          </a:pathLst>
                        </a:custGeom>
                        <a:solidFill>
                          <a:srgbClr val="0099CC"/>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F08821" w14:textId="77777777" w:rsidR="008268CC" w:rsidRPr="001F2447" w:rsidRDefault="008268CC" w:rsidP="001B6DB9">
                            <w:pPr>
                              <w:spacing w:line="240" w:lineRule="auto"/>
                              <w:ind w:left="19"/>
                              <w:rPr>
                                <w:b/>
                                <w:color w:val="FFFFFF"/>
                                <w:sz w:val="28"/>
                                <w:szCs w:val="28"/>
                              </w:rPr>
                            </w:pPr>
                            <w:r w:rsidRPr="001F2447">
                              <w:rPr>
                                <w:b/>
                                <w:color w:val="FFFFFF"/>
                                <w:sz w:val="28"/>
                                <w:szCs w:val="18"/>
                              </w:rPr>
                              <w:t>Rannpháirtíocht Phobail &amp; Cuimsiú Sóisialta</w:t>
                            </w:r>
                          </w:p>
                          <w:p w14:paraId="2EA3328E" w14:textId="77777777" w:rsidR="008268CC" w:rsidRDefault="008268CC" w:rsidP="004C15F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E2C1B" id="Freeform 181" o:spid="_x0000_s1026" style="position:absolute;left:0;text-align:left;margin-left:17.1pt;margin-top:10.75pt;width:117.6pt;height: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1,1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" adj="-11796480,,5400" path="m1567,l283,,119,4,35,35,4,119,,283r,850l4,1297r31,85l119,1413r164,4l1567,1417r164,-4l1815,1382r31,-85l1850,1133r,-850l1846,119,1815,35,1731,4,1567,xe" fillcolor="#09c" stroked="f">
                <v:stroke joinstyle="round"/>
                <v:shadow on="t" color="black" opacity="26214f" origin="-.5,-.5" offset=".74836mm,.74836mm"/>
                <v:formulas/>
                <v:path arrowok="t" o:connecttype="custom" o:connectlocs="1264368,824981;228345,824981;96018,827023;28241,842848;3227,885731;0,969454;0,1403386;3227,1487109;28241,1530502;96018,1546328;228345,1548370;1264368,1548370;1396695,1546328;1464473,1530502;1489486,1487109;1492713,1403386;1492713,969454;1489486,885731;1464473,842848;1396695,827023;1264368,824981" o:connectangles="0,0,0,0,0,0,0,0,0,0,0,0,0,0,0,0,0,0,0,0,0" textboxrect="0,0,1851,1418"/>
                <v:textbox>
                  <w:txbxContent>
                    <w:p w14:paraId="28F08821" w14:textId="77777777" w:rsidR="008268CC" w:rsidRPr="001F2447" w:rsidRDefault="008268CC" w:rsidP="001B6DB9">
                      <w:pPr>
                        <w:spacing w:line="240" w:lineRule="auto"/>
                        <w:ind w:left="19"/>
                        <w:rPr>
                          <w:b/>
                          <w:color w:val="FFFFFF"/>
                          <w:sz w:val="28"/>
                          <w:szCs w:val="28"/>
                        </w:rPr>
                      </w:pPr>
                      <w:r w:rsidRPr="001F2447">
                        <w:rPr>
                          <w:b/>
                          <w:color w:val="FFFFFF"/>
                          <w:sz w:val="28"/>
                          <w:szCs w:val="18"/>
                        </w:rPr>
                        <w:t>Rannpháirtíocht Phobail &amp; Cuimsiú Sóisialta</w:t>
                      </w:r>
                    </w:p>
                    <w:p w14:paraId="2EA3328E" w14:textId="77777777" w:rsidR="008268CC" w:rsidRDefault="008268CC" w:rsidP="004C15F9">
                      <w:pPr>
                        <w:jc w:val="center"/>
                      </w:pPr>
                    </w:p>
                  </w:txbxContent>
                </v:textbox>
                <w10:wrap type="square"/>
              </v:shape>
            </w:pict>
          </mc:Fallback>
        </mc:AlternateContent>
      </w:r>
      <w:r w:rsidR="001F2447" w:rsidRPr="00201C8F">
        <w:rPr>
          <w:noProof/>
          <w:snapToGrid w:val="0"/>
          <w:sz w:val="27"/>
        </w:rPr>
        <mc:AlternateContent>
          <mc:Choice Requires="wps">
            <w:drawing>
              <wp:anchor distT="0" distB="0" distL="114300" distR="114300" simplePos="0" relativeHeight="251658240" behindDoc="0" locked="0" layoutInCell="1" allowOverlap="1" wp14:anchorId="0FB6CB3B" wp14:editId="756BC2CA">
                <wp:simplePos x="0" y="0"/>
                <wp:positionH relativeFrom="margin">
                  <wp:posOffset>1920875</wp:posOffset>
                </wp:positionH>
                <wp:positionV relativeFrom="paragraph">
                  <wp:posOffset>239939</wp:posOffset>
                </wp:positionV>
                <wp:extent cx="4679950" cy="555171"/>
                <wp:effectExtent l="76200" t="76200" r="120650" b="111760"/>
                <wp:wrapNone/>
                <wp:docPr id="31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0" cy="555171"/>
                        </a:xfrm>
                        <a:custGeom>
                          <a:avLst/>
                          <a:gdLst>
                            <a:gd name="T0" fmla="+- 0 9978 2438"/>
                            <a:gd name="T1" fmla="*/ T0 w 7824"/>
                            <a:gd name="T2" fmla="+- 0 1757 1757"/>
                            <a:gd name="T3" fmla="*/ 1757 h 1134"/>
                            <a:gd name="T4" fmla="+- 0 2721 2438"/>
                            <a:gd name="T5" fmla="*/ T4 w 7824"/>
                            <a:gd name="T6" fmla="+- 0 1757 1757"/>
                            <a:gd name="T7" fmla="*/ 1757 h 1134"/>
                            <a:gd name="T8" fmla="+- 0 2557 2438"/>
                            <a:gd name="T9" fmla="*/ T8 w 7824"/>
                            <a:gd name="T10" fmla="+- 0 1793 1757"/>
                            <a:gd name="T11" fmla="*/ 1793 h 1134"/>
                            <a:gd name="T12" fmla="+- 0 2473 2438"/>
                            <a:gd name="T13" fmla="*/ T12 w 7824"/>
                            <a:gd name="T14" fmla="+- 0 1870 1757"/>
                            <a:gd name="T15" fmla="*/ 1870 h 1134"/>
                            <a:gd name="T16" fmla="+- 0 2442 2438"/>
                            <a:gd name="T17" fmla="*/ T16 w 7824"/>
                            <a:gd name="T18" fmla="+- 0 1948 1757"/>
                            <a:gd name="T19" fmla="*/ 1948 h 1134"/>
                            <a:gd name="T20" fmla="+- 0 2438 2438"/>
                            <a:gd name="T21" fmla="*/ T20 w 7824"/>
                            <a:gd name="T22" fmla="+- 0 1983 1757"/>
                            <a:gd name="T23" fmla="*/ 1983 h 1134"/>
                            <a:gd name="T24" fmla="+- 0 2438 2438"/>
                            <a:gd name="T25" fmla="*/ T24 w 7824"/>
                            <a:gd name="T26" fmla="+- 0 2666 1757"/>
                            <a:gd name="T27" fmla="*/ 2666 h 1134"/>
                            <a:gd name="T28" fmla="+- 0 2482 2438"/>
                            <a:gd name="T29" fmla="*/ T28 w 7824"/>
                            <a:gd name="T30" fmla="+- 0 2796 1757"/>
                            <a:gd name="T31" fmla="*/ 2796 h 1134"/>
                            <a:gd name="T32" fmla="+- 0 2580 2438"/>
                            <a:gd name="T33" fmla="*/ T32 w 7824"/>
                            <a:gd name="T34" fmla="+- 0 2863 1757"/>
                            <a:gd name="T35" fmla="*/ 2863 h 1134"/>
                            <a:gd name="T36" fmla="+- 0 2677 2438"/>
                            <a:gd name="T37" fmla="*/ T36 w 7824"/>
                            <a:gd name="T38" fmla="+- 0 2888 1757"/>
                            <a:gd name="T39" fmla="*/ 2888 h 1134"/>
                            <a:gd name="T40" fmla="+- 0 2721 2438"/>
                            <a:gd name="T41" fmla="*/ T40 w 7824"/>
                            <a:gd name="T42" fmla="+- 0 2891 1757"/>
                            <a:gd name="T43" fmla="*/ 2891 h 1134"/>
                            <a:gd name="T44" fmla="+- 0 9978 2438"/>
                            <a:gd name="T45" fmla="*/ T44 w 7824"/>
                            <a:gd name="T46" fmla="+- 0 2891 1757"/>
                            <a:gd name="T47" fmla="*/ 2891 h 1134"/>
                            <a:gd name="T48" fmla="+- 0 10142 2438"/>
                            <a:gd name="T49" fmla="*/ T48 w 7824"/>
                            <a:gd name="T50" fmla="+- 0 2856 1757"/>
                            <a:gd name="T51" fmla="*/ 2856 h 1134"/>
                            <a:gd name="T52" fmla="+- 0 10226 2438"/>
                            <a:gd name="T53" fmla="*/ T52 w 7824"/>
                            <a:gd name="T54" fmla="+- 0 2778 1757"/>
                            <a:gd name="T55" fmla="*/ 2778 h 1134"/>
                            <a:gd name="T56" fmla="+- 0 10257 2438"/>
                            <a:gd name="T57" fmla="*/ T56 w 7824"/>
                            <a:gd name="T58" fmla="+- 0 2701 1757"/>
                            <a:gd name="T59" fmla="*/ 2701 h 1134"/>
                            <a:gd name="T60" fmla="+- 0 10261 2438"/>
                            <a:gd name="T61" fmla="*/ T60 w 7824"/>
                            <a:gd name="T62" fmla="+- 0 2666 1757"/>
                            <a:gd name="T63" fmla="*/ 2666 h 1134"/>
                            <a:gd name="T64" fmla="+- 0 10261 2438"/>
                            <a:gd name="T65" fmla="*/ T64 w 7824"/>
                            <a:gd name="T66" fmla="+- 0 1983 1757"/>
                            <a:gd name="T67" fmla="*/ 1983 h 1134"/>
                            <a:gd name="T68" fmla="+- 0 10217 2438"/>
                            <a:gd name="T69" fmla="*/ T68 w 7824"/>
                            <a:gd name="T70" fmla="+- 0 1852 1757"/>
                            <a:gd name="T71" fmla="*/ 1852 h 1134"/>
                            <a:gd name="T72" fmla="+- 0 10120 2438"/>
                            <a:gd name="T73" fmla="*/ T72 w 7824"/>
                            <a:gd name="T74" fmla="+- 0 1786 1757"/>
                            <a:gd name="T75" fmla="*/ 1786 h 1134"/>
                            <a:gd name="T76" fmla="+- 0 10022 2438"/>
                            <a:gd name="T77" fmla="*/ T76 w 7824"/>
                            <a:gd name="T78" fmla="+- 0 1761 1757"/>
                            <a:gd name="T79" fmla="*/ 1761 h 1134"/>
                            <a:gd name="T80" fmla="+- 0 9978 2438"/>
                            <a:gd name="T81" fmla="*/ T80 w 7824"/>
                            <a:gd name="T82" fmla="+- 0 1757 1757"/>
                            <a:gd name="T83" fmla="*/ 175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24" h="1134">
                              <a:moveTo>
                                <a:pt x="7540" y="0"/>
                              </a:moveTo>
                              <a:lnTo>
                                <a:pt x="283" y="0"/>
                              </a:lnTo>
                              <a:lnTo>
                                <a:pt x="119" y="36"/>
                              </a:lnTo>
                              <a:lnTo>
                                <a:pt x="35" y="113"/>
                              </a:lnTo>
                              <a:lnTo>
                                <a:pt x="4" y="191"/>
                              </a:lnTo>
                              <a:lnTo>
                                <a:pt x="0" y="226"/>
                              </a:lnTo>
                              <a:lnTo>
                                <a:pt x="0" y="909"/>
                              </a:lnTo>
                              <a:lnTo>
                                <a:pt x="44" y="1039"/>
                              </a:lnTo>
                              <a:lnTo>
                                <a:pt x="142" y="1106"/>
                              </a:lnTo>
                              <a:lnTo>
                                <a:pt x="239" y="1131"/>
                              </a:lnTo>
                              <a:lnTo>
                                <a:pt x="283" y="1134"/>
                              </a:lnTo>
                              <a:lnTo>
                                <a:pt x="7540" y="1134"/>
                              </a:lnTo>
                              <a:lnTo>
                                <a:pt x="7704" y="1099"/>
                              </a:lnTo>
                              <a:lnTo>
                                <a:pt x="7788" y="1021"/>
                              </a:lnTo>
                              <a:lnTo>
                                <a:pt x="7819" y="944"/>
                              </a:lnTo>
                              <a:lnTo>
                                <a:pt x="7823" y="909"/>
                              </a:lnTo>
                              <a:lnTo>
                                <a:pt x="7823" y="226"/>
                              </a:lnTo>
                              <a:lnTo>
                                <a:pt x="7779" y="95"/>
                              </a:lnTo>
                              <a:lnTo>
                                <a:pt x="7682" y="29"/>
                              </a:lnTo>
                              <a:lnTo>
                                <a:pt x="7584" y="4"/>
                              </a:lnTo>
                              <a:lnTo>
                                <a:pt x="7540" y="0"/>
                              </a:lnTo>
                              <a:close/>
                            </a:path>
                          </a:pathLst>
                        </a:custGeom>
                        <a:solidFill>
                          <a:srgbClr val="FFFFFF"/>
                        </a:solidFill>
                        <a:ln>
                          <a:noFill/>
                        </a:ln>
                        <a:effectLst>
                          <a:glow rad="63500">
                            <a:schemeClr val="accent3">
                              <a:satMod val="175000"/>
                              <a:alpha val="40000"/>
                            </a:schemeClr>
                          </a:glow>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13D9D94" w14:textId="4C924821" w:rsidR="008268CC" w:rsidRPr="00C90941" w:rsidRDefault="008268CC" w:rsidP="001F2447">
                            <w:pPr>
                              <w:spacing w:line="218" w:lineRule="exact"/>
                              <w:rPr>
                                <w:i/>
                                <w:color w:val="00B050"/>
                                <w:sz w:val="28"/>
                                <w:szCs w:val="28"/>
                              </w:rPr>
                            </w:pPr>
                            <w:bookmarkStart w:id="13" w:name="_Hlk24231971"/>
                            <w:r>
                              <w:rPr>
                                <w:i/>
                                <w:color w:val="231F20"/>
                                <w:sz w:val="28"/>
                              </w:rPr>
                              <w:t xml:space="preserve">“Chun </w:t>
                            </w:r>
                            <w:r>
                              <w:rPr>
                                <w:i/>
                                <w:color w:val="231F20"/>
                                <w:sz w:val="28"/>
                              </w:rPr>
                              <w:t>an rannpháirtíocht is leithne is féidir a éascú do shaoránaigh i gcinnteoireacht áitiúil agus i bhforbairt inbhuanaithe a bpobal agus a gcontae.”</w:t>
                            </w:r>
                            <w:bookmarkEnd w:id="1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6CB3B" id="Freeform 175" o:spid="_x0000_s1027" style="position:absolute;left:0;text-align:left;margin-left:151.25pt;margin-top:18.9pt;width:368.5pt;height:43.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824,11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" adj="-11796480,,5400" path="m7540,l283,,119,36,35,113,4,191,,226,,909r44,130l142,1106r97,25l283,1134r7257,l7704,1099r84,-78l7819,944r4,-35l7823,226,7779,95,7682,29,7584,4,7540,xe" stroked="f">
                <v:stroke joinstyle="round"/>
                <v:shadow on="t" color="black" opacity="26214f" origin="-.5,-.5" offset=".74836mm,.74836mm"/>
                <v:formulas/>
                <v:path arrowok="t" o:connecttype="custom" o:connectlocs="4510075,860172;169277,860172;71180,877797;20935,915494;2393,953680;0,970815;0,1305190;26319,1368834;84938,1401635;142959,1413875;169277,1415343;4510075,1415343;4608172,1398208;4658416,1360022;4676959,1322325;4679352,1305190;4679352,970815;4653033,906681;4595012,874370;4536393,862131;4510075,860172" o:connectangles="0,0,0,0,0,0,0,0,0,0,0,0,0,0,0,0,0,0,0,0,0" textboxrect="0,0,7824,1134"/>
                <v:textbox>
                  <w:txbxContent>
                    <w:p w14:paraId="313D9D94" w14:textId="4C924821" w:rsidR="008268CC" w:rsidRPr="00C90941" w:rsidRDefault="008268CC" w:rsidP="001F2447">
                      <w:pPr>
                        <w:spacing w:line="218" w:lineRule="exact"/>
                        <w:rPr>
                          <w:i/>
                          <w:color w:val="00B050"/>
                          <w:sz w:val="28"/>
                          <w:szCs w:val="28"/>
                        </w:rPr>
                      </w:pPr>
                      <w:bookmarkStart w:id="14" w:name="_Hlk24231971"/>
                      <w:r>
                        <w:rPr>
                          <w:i/>
                          <w:color w:val="231F20"/>
                          <w:sz w:val="28"/>
                        </w:rPr>
                        <w:t xml:space="preserve">“Chun </w:t>
                      </w:r>
                      <w:r>
                        <w:rPr>
                          <w:i/>
                          <w:color w:val="231F20"/>
                          <w:sz w:val="28"/>
                        </w:rPr>
                        <w:t>an rannpháirtíocht is leithne is féidir a éascú do shaoránaigh i gcinnteoireacht áitiúil agus i bhforbairt inbhuanaithe a bpobal agus a gcontae.”</w:t>
                      </w:r>
                      <w:bookmarkEnd w:id="14"/>
                    </w:p>
                  </w:txbxContent>
                </v:textbox>
                <w10:wrap anchorx="margin"/>
              </v:shape>
            </w:pict>
          </mc:Fallback>
        </mc:AlternateContent>
      </w:r>
    </w:p>
    <w:p w14:paraId="7394E4C6" w14:textId="35C2A1AA" w:rsidR="004C15F9" w:rsidRPr="00201C8F" w:rsidRDefault="001F2447" w:rsidP="00F300DF">
      <w:pPr>
        <w:pStyle w:val="BodyText"/>
        <w:ind w:left="953" w:right="50"/>
        <w:jc w:val="both"/>
        <w:rPr>
          <w:snapToGrid w:val="0"/>
        </w:rPr>
      </w:pPr>
      <w:r w:rsidRPr="00201C8F">
        <w:rPr>
          <w:noProof/>
          <w:snapToGrid w:val="0"/>
        </w:rPr>
        <mc:AlternateContent>
          <mc:Choice Requires="wps">
            <w:drawing>
              <wp:anchor distT="0" distB="0" distL="114300" distR="114300" simplePos="0" relativeHeight="251663367" behindDoc="0" locked="0" layoutInCell="1" allowOverlap="1" wp14:anchorId="05B537D8" wp14:editId="758873A0">
                <wp:simplePos x="0" y="0"/>
                <wp:positionH relativeFrom="column">
                  <wp:posOffset>1920875</wp:posOffset>
                </wp:positionH>
                <wp:positionV relativeFrom="paragraph">
                  <wp:posOffset>2961005</wp:posOffset>
                </wp:positionV>
                <wp:extent cx="4679950" cy="576580"/>
                <wp:effectExtent l="76200" t="76200" r="120650" b="109220"/>
                <wp:wrapSquare wrapText="bothSides"/>
                <wp:docPr id="688821819"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0" cy="576580"/>
                        </a:xfrm>
                        <a:custGeom>
                          <a:avLst/>
                          <a:gdLst>
                            <a:gd name="T0" fmla="+- 0 9978 2438"/>
                            <a:gd name="T1" fmla="*/ T0 w 7824"/>
                            <a:gd name="T2" fmla="+- 0 1757 1757"/>
                            <a:gd name="T3" fmla="*/ 1757 h 1134"/>
                            <a:gd name="T4" fmla="+- 0 2721 2438"/>
                            <a:gd name="T5" fmla="*/ T4 w 7824"/>
                            <a:gd name="T6" fmla="+- 0 1757 1757"/>
                            <a:gd name="T7" fmla="*/ 1757 h 1134"/>
                            <a:gd name="T8" fmla="+- 0 2557 2438"/>
                            <a:gd name="T9" fmla="*/ T8 w 7824"/>
                            <a:gd name="T10" fmla="+- 0 1793 1757"/>
                            <a:gd name="T11" fmla="*/ 1793 h 1134"/>
                            <a:gd name="T12" fmla="+- 0 2473 2438"/>
                            <a:gd name="T13" fmla="*/ T12 w 7824"/>
                            <a:gd name="T14" fmla="+- 0 1870 1757"/>
                            <a:gd name="T15" fmla="*/ 1870 h 1134"/>
                            <a:gd name="T16" fmla="+- 0 2442 2438"/>
                            <a:gd name="T17" fmla="*/ T16 w 7824"/>
                            <a:gd name="T18" fmla="+- 0 1948 1757"/>
                            <a:gd name="T19" fmla="*/ 1948 h 1134"/>
                            <a:gd name="T20" fmla="+- 0 2438 2438"/>
                            <a:gd name="T21" fmla="*/ T20 w 7824"/>
                            <a:gd name="T22" fmla="+- 0 1983 1757"/>
                            <a:gd name="T23" fmla="*/ 1983 h 1134"/>
                            <a:gd name="T24" fmla="+- 0 2438 2438"/>
                            <a:gd name="T25" fmla="*/ T24 w 7824"/>
                            <a:gd name="T26" fmla="+- 0 2666 1757"/>
                            <a:gd name="T27" fmla="*/ 2666 h 1134"/>
                            <a:gd name="T28" fmla="+- 0 2482 2438"/>
                            <a:gd name="T29" fmla="*/ T28 w 7824"/>
                            <a:gd name="T30" fmla="+- 0 2796 1757"/>
                            <a:gd name="T31" fmla="*/ 2796 h 1134"/>
                            <a:gd name="T32" fmla="+- 0 2580 2438"/>
                            <a:gd name="T33" fmla="*/ T32 w 7824"/>
                            <a:gd name="T34" fmla="+- 0 2863 1757"/>
                            <a:gd name="T35" fmla="*/ 2863 h 1134"/>
                            <a:gd name="T36" fmla="+- 0 2677 2438"/>
                            <a:gd name="T37" fmla="*/ T36 w 7824"/>
                            <a:gd name="T38" fmla="+- 0 2888 1757"/>
                            <a:gd name="T39" fmla="*/ 2888 h 1134"/>
                            <a:gd name="T40" fmla="+- 0 2721 2438"/>
                            <a:gd name="T41" fmla="*/ T40 w 7824"/>
                            <a:gd name="T42" fmla="+- 0 2891 1757"/>
                            <a:gd name="T43" fmla="*/ 2891 h 1134"/>
                            <a:gd name="T44" fmla="+- 0 9978 2438"/>
                            <a:gd name="T45" fmla="*/ T44 w 7824"/>
                            <a:gd name="T46" fmla="+- 0 2891 1757"/>
                            <a:gd name="T47" fmla="*/ 2891 h 1134"/>
                            <a:gd name="T48" fmla="+- 0 10142 2438"/>
                            <a:gd name="T49" fmla="*/ T48 w 7824"/>
                            <a:gd name="T50" fmla="+- 0 2856 1757"/>
                            <a:gd name="T51" fmla="*/ 2856 h 1134"/>
                            <a:gd name="T52" fmla="+- 0 10226 2438"/>
                            <a:gd name="T53" fmla="*/ T52 w 7824"/>
                            <a:gd name="T54" fmla="+- 0 2778 1757"/>
                            <a:gd name="T55" fmla="*/ 2778 h 1134"/>
                            <a:gd name="T56" fmla="+- 0 10257 2438"/>
                            <a:gd name="T57" fmla="*/ T56 w 7824"/>
                            <a:gd name="T58" fmla="+- 0 2701 1757"/>
                            <a:gd name="T59" fmla="*/ 2701 h 1134"/>
                            <a:gd name="T60" fmla="+- 0 10261 2438"/>
                            <a:gd name="T61" fmla="*/ T60 w 7824"/>
                            <a:gd name="T62" fmla="+- 0 2666 1757"/>
                            <a:gd name="T63" fmla="*/ 2666 h 1134"/>
                            <a:gd name="T64" fmla="+- 0 10261 2438"/>
                            <a:gd name="T65" fmla="*/ T64 w 7824"/>
                            <a:gd name="T66" fmla="+- 0 1983 1757"/>
                            <a:gd name="T67" fmla="*/ 1983 h 1134"/>
                            <a:gd name="T68" fmla="+- 0 10217 2438"/>
                            <a:gd name="T69" fmla="*/ T68 w 7824"/>
                            <a:gd name="T70" fmla="+- 0 1852 1757"/>
                            <a:gd name="T71" fmla="*/ 1852 h 1134"/>
                            <a:gd name="T72" fmla="+- 0 10120 2438"/>
                            <a:gd name="T73" fmla="*/ T72 w 7824"/>
                            <a:gd name="T74" fmla="+- 0 1786 1757"/>
                            <a:gd name="T75" fmla="*/ 1786 h 1134"/>
                            <a:gd name="T76" fmla="+- 0 10022 2438"/>
                            <a:gd name="T77" fmla="*/ T76 w 7824"/>
                            <a:gd name="T78" fmla="+- 0 1761 1757"/>
                            <a:gd name="T79" fmla="*/ 1761 h 1134"/>
                            <a:gd name="T80" fmla="+- 0 9978 2438"/>
                            <a:gd name="T81" fmla="*/ T80 w 7824"/>
                            <a:gd name="T82" fmla="+- 0 1757 1757"/>
                            <a:gd name="T83" fmla="*/ 175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24" h="1134">
                              <a:moveTo>
                                <a:pt x="7540" y="0"/>
                              </a:moveTo>
                              <a:lnTo>
                                <a:pt x="283" y="0"/>
                              </a:lnTo>
                              <a:lnTo>
                                <a:pt x="119" y="36"/>
                              </a:lnTo>
                              <a:lnTo>
                                <a:pt x="35" y="113"/>
                              </a:lnTo>
                              <a:lnTo>
                                <a:pt x="4" y="191"/>
                              </a:lnTo>
                              <a:lnTo>
                                <a:pt x="0" y="226"/>
                              </a:lnTo>
                              <a:lnTo>
                                <a:pt x="0" y="909"/>
                              </a:lnTo>
                              <a:lnTo>
                                <a:pt x="44" y="1039"/>
                              </a:lnTo>
                              <a:lnTo>
                                <a:pt x="142" y="1106"/>
                              </a:lnTo>
                              <a:lnTo>
                                <a:pt x="239" y="1131"/>
                              </a:lnTo>
                              <a:lnTo>
                                <a:pt x="283" y="1134"/>
                              </a:lnTo>
                              <a:lnTo>
                                <a:pt x="7540" y="1134"/>
                              </a:lnTo>
                              <a:lnTo>
                                <a:pt x="7704" y="1099"/>
                              </a:lnTo>
                              <a:lnTo>
                                <a:pt x="7788" y="1021"/>
                              </a:lnTo>
                              <a:lnTo>
                                <a:pt x="7819" y="944"/>
                              </a:lnTo>
                              <a:lnTo>
                                <a:pt x="7823" y="909"/>
                              </a:lnTo>
                              <a:lnTo>
                                <a:pt x="7823" y="226"/>
                              </a:lnTo>
                              <a:lnTo>
                                <a:pt x="7779" y="95"/>
                              </a:lnTo>
                              <a:lnTo>
                                <a:pt x="7682" y="29"/>
                              </a:lnTo>
                              <a:lnTo>
                                <a:pt x="7584" y="4"/>
                              </a:lnTo>
                              <a:lnTo>
                                <a:pt x="7540" y="0"/>
                              </a:lnTo>
                              <a:close/>
                            </a:path>
                          </a:pathLst>
                        </a:custGeom>
                        <a:solidFill>
                          <a:srgbClr val="FFFFFF"/>
                        </a:solidFill>
                        <a:ln>
                          <a:noFill/>
                        </a:ln>
                        <a:effectLst>
                          <a:glow rad="63500">
                            <a:schemeClr val="accent3">
                              <a:satMod val="175000"/>
                              <a:alpha val="40000"/>
                            </a:schemeClr>
                          </a:glow>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A547FB7" w14:textId="39E2890E" w:rsidR="008268CC" w:rsidRPr="001F2447" w:rsidRDefault="008268CC" w:rsidP="001F2447">
                            <w:pPr>
                              <w:spacing w:line="218" w:lineRule="exact"/>
                              <w:rPr>
                                <w:i/>
                                <w:sz w:val="28"/>
                                <w:szCs w:val="28"/>
                              </w:rPr>
                            </w:pPr>
                            <w:r>
                              <w:rPr>
                                <w:i/>
                                <w:color w:val="385623" w:themeColor="accent6" w:themeShade="80"/>
                                <w:sz w:val="28"/>
                              </w:rPr>
                              <w:t>“</w:t>
                            </w:r>
                            <w:r>
                              <w:rPr>
                                <w:i/>
                                <w:color w:val="231F20"/>
                                <w:sz w:val="28"/>
                              </w:rPr>
                              <w:t xml:space="preserve">Chun </w:t>
                            </w:r>
                            <w:r>
                              <w:rPr>
                                <w:i/>
                                <w:color w:val="231F20"/>
                                <w:sz w:val="28"/>
                              </w:rPr>
                              <w:t>forbairt leanúnach inbhuanaithe eacnamaíoch agus</w:t>
                            </w:r>
                            <w:r>
                              <w:rPr>
                                <w:color w:val="231F20"/>
                                <w:sz w:val="28"/>
                              </w:rPr>
                              <w:t xml:space="preserve"> </w:t>
                            </w:r>
                            <w:r>
                              <w:rPr>
                                <w:i/>
                                <w:color w:val="231F20"/>
                                <w:sz w:val="28"/>
                              </w:rPr>
                              <w:t>fiontraíochta ár gcontae a uasmhéadú.”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537D8" id="_x0000_s1028" style="position:absolute;left:0;text-align:left;margin-left:151.25pt;margin-top:233.15pt;width:368.5pt;height:45.4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824,11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" adj="-11796480,,5400" path="m7540,l283,,119,36,35,113,4,191,,226,,909r44,130l142,1106r97,25l283,1134r7257,l7704,1099r84,-78l7819,944r4,-35l7823,226,7779,95,7682,29,7584,4,7540,xe" stroked="f">
                <v:stroke joinstyle="round"/>
                <v:shadow on="t" color="black" opacity="26214f" origin="-.5,-.5" offset=".74836mm,.74836mm"/>
                <v:formulas/>
                <v:path arrowok="t" o:connecttype="custom" o:connectlocs="4510075,893343;169277,893343;71180,911647;20935,950798;2393,990457;0,1008252;0,1355522;26319,1421621;84938,1455687;142959,1468398;169277,1469923;4510075,1469923;4608172,1452127;4658416,1412468;4676959,1373318;4679352,1355522;4679352,1008252;4653033,941646;4595012,908088;4536393,895377;4510075,893343" o:connectangles="0,0,0,0,0,0,0,0,0,0,0,0,0,0,0,0,0,0,0,0,0" textboxrect="0,0,7824,1134"/>
                <v:textbox>
                  <w:txbxContent>
                    <w:p w14:paraId="1A547FB7" w14:textId="39E2890E" w:rsidR="008268CC" w:rsidRPr="001F2447" w:rsidRDefault="008268CC" w:rsidP="001F2447">
                      <w:pPr>
                        <w:spacing w:line="218" w:lineRule="exact"/>
                        <w:rPr>
                          <w:i/>
                          <w:sz w:val="28"/>
                          <w:szCs w:val="28"/>
                        </w:rPr>
                      </w:pPr>
                      <w:r>
                        <w:rPr>
                          <w:i/>
                          <w:color w:val="385623" w:themeColor="accent6" w:themeShade="80"/>
                          <w:sz w:val="28"/>
                        </w:rPr>
                        <w:t>“</w:t>
                      </w:r>
                      <w:r>
                        <w:rPr>
                          <w:i/>
                          <w:color w:val="231F20"/>
                          <w:sz w:val="28"/>
                        </w:rPr>
                        <w:t xml:space="preserve">Chun </w:t>
                      </w:r>
                      <w:r>
                        <w:rPr>
                          <w:i/>
                          <w:color w:val="231F20"/>
                          <w:sz w:val="28"/>
                        </w:rPr>
                        <w:t>forbairt leanúnach inbhuanaithe eacnamaíoch agus</w:t>
                      </w:r>
                      <w:r>
                        <w:rPr>
                          <w:color w:val="231F20"/>
                          <w:sz w:val="28"/>
                        </w:rPr>
                        <w:t xml:space="preserve"> </w:t>
                      </w:r>
                      <w:r>
                        <w:rPr>
                          <w:i/>
                          <w:color w:val="231F20"/>
                          <w:sz w:val="28"/>
                        </w:rPr>
                        <w:t>fiontraíochta ár gcontae a uasmhéadú.”</w:t>
                      </w:r>
                    </w:p>
                  </w:txbxContent>
                </v:textbox>
                <w10:wrap type="square"/>
              </v:shape>
            </w:pict>
          </mc:Fallback>
        </mc:AlternateContent>
      </w:r>
      <w:r w:rsidRPr="00201C8F">
        <w:rPr>
          <w:noProof/>
          <w:snapToGrid w:val="0"/>
        </w:rPr>
        <mc:AlternateContent>
          <mc:Choice Requires="wps">
            <w:drawing>
              <wp:anchor distT="0" distB="0" distL="114300" distR="114300" simplePos="0" relativeHeight="251662343" behindDoc="0" locked="0" layoutInCell="1" allowOverlap="1" wp14:anchorId="416075BE" wp14:editId="5EC019D0">
                <wp:simplePos x="0" y="0"/>
                <wp:positionH relativeFrom="column">
                  <wp:posOffset>1920875</wp:posOffset>
                </wp:positionH>
                <wp:positionV relativeFrom="paragraph">
                  <wp:posOffset>1633220</wp:posOffset>
                </wp:positionV>
                <wp:extent cx="4679950" cy="794385"/>
                <wp:effectExtent l="76200" t="76200" r="120650" b="120015"/>
                <wp:wrapTopAndBottom/>
                <wp:docPr id="190144658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0" cy="794385"/>
                        </a:xfrm>
                        <a:custGeom>
                          <a:avLst/>
                          <a:gdLst>
                            <a:gd name="T0" fmla="+- 0 9978 2438"/>
                            <a:gd name="T1" fmla="*/ T0 w 7824"/>
                            <a:gd name="T2" fmla="+- 0 1757 1757"/>
                            <a:gd name="T3" fmla="*/ 1757 h 1134"/>
                            <a:gd name="T4" fmla="+- 0 2721 2438"/>
                            <a:gd name="T5" fmla="*/ T4 w 7824"/>
                            <a:gd name="T6" fmla="+- 0 1757 1757"/>
                            <a:gd name="T7" fmla="*/ 1757 h 1134"/>
                            <a:gd name="T8" fmla="+- 0 2557 2438"/>
                            <a:gd name="T9" fmla="*/ T8 w 7824"/>
                            <a:gd name="T10" fmla="+- 0 1793 1757"/>
                            <a:gd name="T11" fmla="*/ 1793 h 1134"/>
                            <a:gd name="T12" fmla="+- 0 2473 2438"/>
                            <a:gd name="T13" fmla="*/ T12 w 7824"/>
                            <a:gd name="T14" fmla="+- 0 1870 1757"/>
                            <a:gd name="T15" fmla="*/ 1870 h 1134"/>
                            <a:gd name="T16" fmla="+- 0 2442 2438"/>
                            <a:gd name="T17" fmla="*/ T16 w 7824"/>
                            <a:gd name="T18" fmla="+- 0 1948 1757"/>
                            <a:gd name="T19" fmla="*/ 1948 h 1134"/>
                            <a:gd name="T20" fmla="+- 0 2438 2438"/>
                            <a:gd name="T21" fmla="*/ T20 w 7824"/>
                            <a:gd name="T22" fmla="+- 0 1983 1757"/>
                            <a:gd name="T23" fmla="*/ 1983 h 1134"/>
                            <a:gd name="T24" fmla="+- 0 2438 2438"/>
                            <a:gd name="T25" fmla="*/ T24 w 7824"/>
                            <a:gd name="T26" fmla="+- 0 2666 1757"/>
                            <a:gd name="T27" fmla="*/ 2666 h 1134"/>
                            <a:gd name="T28" fmla="+- 0 2482 2438"/>
                            <a:gd name="T29" fmla="*/ T28 w 7824"/>
                            <a:gd name="T30" fmla="+- 0 2796 1757"/>
                            <a:gd name="T31" fmla="*/ 2796 h 1134"/>
                            <a:gd name="T32" fmla="+- 0 2580 2438"/>
                            <a:gd name="T33" fmla="*/ T32 w 7824"/>
                            <a:gd name="T34" fmla="+- 0 2863 1757"/>
                            <a:gd name="T35" fmla="*/ 2863 h 1134"/>
                            <a:gd name="T36" fmla="+- 0 2677 2438"/>
                            <a:gd name="T37" fmla="*/ T36 w 7824"/>
                            <a:gd name="T38" fmla="+- 0 2888 1757"/>
                            <a:gd name="T39" fmla="*/ 2888 h 1134"/>
                            <a:gd name="T40" fmla="+- 0 2721 2438"/>
                            <a:gd name="T41" fmla="*/ T40 w 7824"/>
                            <a:gd name="T42" fmla="+- 0 2891 1757"/>
                            <a:gd name="T43" fmla="*/ 2891 h 1134"/>
                            <a:gd name="T44" fmla="+- 0 9978 2438"/>
                            <a:gd name="T45" fmla="*/ T44 w 7824"/>
                            <a:gd name="T46" fmla="+- 0 2891 1757"/>
                            <a:gd name="T47" fmla="*/ 2891 h 1134"/>
                            <a:gd name="T48" fmla="+- 0 10142 2438"/>
                            <a:gd name="T49" fmla="*/ T48 w 7824"/>
                            <a:gd name="T50" fmla="+- 0 2856 1757"/>
                            <a:gd name="T51" fmla="*/ 2856 h 1134"/>
                            <a:gd name="T52" fmla="+- 0 10226 2438"/>
                            <a:gd name="T53" fmla="*/ T52 w 7824"/>
                            <a:gd name="T54" fmla="+- 0 2778 1757"/>
                            <a:gd name="T55" fmla="*/ 2778 h 1134"/>
                            <a:gd name="T56" fmla="+- 0 10257 2438"/>
                            <a:gd name="T57" fmla="*/ T56 w 7824"/>
                            <a:gd name="T58" fmla="+- 0 2701 1757"/>
                            <a:gd name="T59" fmla="*/ 2701 h 1134"/>
                            <a:gd name="T60" fmla="+- 0 10261 2438"/>
                            <a:gd name="T61" fmla="*/ T60 w 7824"/>
                            <a:gd name="T62" fmla="+- 0 2666 1757"/>
                            <a:gd name="T63" fmla="*/ 2666 h 1134"/>
                            <a:gd name="T64" fmla="+- 0 10261 2438"/>
                            <a:gd name="T65" fmla="*/ T64 w 7824"/>
                            <a:gd name="T66" fmla="+- 0 1983 1757"/>
                            <a:gd name="T67" fmla="*/ 1983 h 1134"/>
                            <a:gd name="T68" fmla="+- 0 10217 2438"/>
                            <a:gd name="T69" fmla="*/ T68 w 7824"/>
                            <a:gd name="T70" fmla="+- 0 1852 1757"/>
                            <a:gd name="T71" fmla="*/ 1852 h 1134"/>
                            <a:gd name="T72" fmla="+- 0 10120 2438"/>
                            <a:gd name="T73" fmla="*/ T72 w 7824"/>
                            <a:gd name="T74" fmla="+- 0 1786 1757"/>
                            <a:gd name="T75" fmla="*/ 1786 h 1134"/>
                            <a:gd name="T76" fmla="+- 0 10022 2438"/>
                            <a:gd name="T77" fmla="*/ T76 w 7824"/>
                            <a:gd name="T78" fmla="+- 0 1761 1757"/>
                            <a:gd name="T79" fmla="*/ 1761 h 1134"/>
                            <a:gd name="T80" fmla="+- 0 9978 2438"/>
                            <a:gd name="T81" fmla="*/ T80 w 7824"/>
                            <a:gd name="T82" fmla="+- 0 1757 1757"/>
                            <a:gd name="T83" fmla="*/ 175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24" h="1134">
                              <a:moveTo>
                                <a:pt x="7540" y="0"/>
                              </a:moveTo>
                              <a:lnTo>
                                <a:pt x="283" y="0"/>
                              </a:lnTo>
                              <a:lnTo>
                                <a:pt x="119" y="36"/>
                              </a:lnTo>
                              <a:lnTo>
                                <a:pt x="35" y="113"/>
                              </a:lnTo>
                              <a:lnTo>
                                <a:pt x="4" y="191"/>
                              </a:lnTo>
                              <a:lnTo>
                                <a:pt x="0" y="226"/>
                              </a:lnTo>
                              <a:lnTo>
                                <a:pt x="0" y="909"/>
                              </a:lnTo>
                              <a:lnTo>
                                <a:pt x="44" y="1039"/>
                              </a:lnTo>
                              <a:lnTo>
                                <a:pt x="142" y="1106"/>
                              </a:lnTo>
                              <a:lnTo>
                                <a:pt x="239" y="1131"/>
                              </a:lnTo>
                              <a:lnTo>
                                <a:pt x="283" y="1134"/>
                              </a:lnTo>
                              <a:lnTo>
                                <a:pt x="7540" y="1134"/>
                              </a:lnTo>
                              <a:lnTo>
                                <a:pt x="7704" y="1099"/>
                              </a:lnTo>
                              <a:lnTo>
                                <a:pt x="7788" y="1021"/>
                              </a:lnTo>
                              <a:lnTo>
                                <a:pt x="7819" y="944"/>
                              </a:lnTo>
                              <a:lnTo>
                                <a:pt x="7823" y="909"/>
                              </a:lnTo>
                              <a:lnTo>
                                <a:pt x="7823" y="226"/>
                              </a:lnTo>
                              <a:lnTo>
                                <a:pt x="7779" y="95"/>
                              </a:lnTo>
                              <a:lnTo>
                                <a:pt x="7682" y="29"/>
                              </a:lnTo>
                              <a:lnTo>
                                <a:pt x="7584" y="4"/>
                              </a:lnTo>
                              <a:lnTo>
                                <a:pt x="7540" y="0"/>
                              </a:lnTo>
                              <a:close/>
                            </a:path>
                          </a:pathLst>
                        </a:custGeom>
                        <a:solidFill>
                          <a:srgbClr val="FFFFFF"/>
                        </a:solidFill>
                        <a:ln>
                          <a:noFill/>
                        </a:ln>
                        <a:effectLst>
                          <a:glow rad="63500">
                            <a:schemeClr val="accent3">
                              <a:satMod val="175000"/>
                              <a:alpha val="40000"/>
                            </a:schemeClr>
                          </a:glow>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49FF207" w14:textId="59117B62" w:rsidR="001F2447" w:rsidRPr="001F2447" w:rsidRDefault="001F2447" w:rsidP="001F2447">
                            <w:pPr>
                              <w:spacing w:before="240" w:line="218" w:lineRule="exact"/>
                              <w:rPr>
                                <w:i/>
                                <w:color w:val="231F20"/>
                                <w:sz w:val="28"/>
                                <w:szCs w:val="28"/>
                              </w:rPr>
                            </w:pPr>
                            <w:r>
                              <w:rPr>
                                <w:i/>
                                <w:color w:val="231F20"/>
                                <w:sz w:val="28"/>
                              </w:rPr>
                              <w:t xml:space="preserve">“Chun </w:t>
                            </w:r>
                            <w:r>
                              <w:rPr>
                                <w:i/>
                                <w:color w:val="231F20"/>
                                <w:sz w:val="28"/>
                              </w:rPr>
                              <w:t>ár gcomhshaol, ár gcultúr, ár n-oidhreacht agus ár dteanga a fheabhsú, a chosaint agus a chur chun cinn ar mhaithe leis an nglúin seo agus leis an nglúin atá le teacht.”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075BE" id="_x0000_s1029" style="position:absolute;left:0;text-align:left;margin-left:151.25pt;margin-top:128.6pt;width:368.5pt;height:62.55pt;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824,11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" adj="-11796480,,5400" path="m7540,l283,,119,36,35,113,4,191,,226,,909r44,130l142,1106r97,25l283,1134r7257,l7704,1099r84,-78l7819,944r4,-35l7823,226,7779,95,7682,29,7584,4,7540,xe" stroked="f">
                <v:stroke joinstyle="round"/>
                <v:shadow on="t" color="black" opacity="26214f" origin="-.5,-.5" offset=".74836mm,.74836mm"/>
                <v:formulas/>
                <v:path arrowok="t" o:connecttype="custom" o:connectlocs="4510075,1230806;169277,1230806;71180,1256025;20935,1309965;2393,1364605;0,1389123;0,1867575;26319,1958642;84938,2005577;142959,2023090;169277,2025191;4510075,2025191;4608172,2000673;4658416,1946033;4676959,1892093;4679352,1867575;4679352,1389123;4653033,1297355;4595012,1251121;4536393,1233608;4510075,1230806" o:connectangles="0,0,0,0,0,0,0,0,0,0,0,0,0,0,0,0,0,0,0,0,0" textboxrect="0,0,7824,1134"/>
                <v:textbox>
                  <w:txbxContent>
                    <w:p w14:paraId="049FF207" w14:textId="59117B62" w:rsidR="001F2447" w:rsidRPr="001F2447" w:rsidRDefault="001F2447" w:rsidP="001F2447">
                      <w:pPr>
                        <w:spacing w:before="240" w:line="218" w:lineRule="exact"/>
                        <w:rPr>
                          <w:i/>
                          <w:color w:val="231F20"/>
                          <w:sz w:val="28"/>
                          <w:szCs w:val="28"/>
                        </w:rPr>
                      </w:pPr>
                      <w:r>
                        <w:rPr>
                          <w:i/>
                          <w:color w:val="231F20"/>
                          <w:sz w:val="28"/>
                        </w:rPr>
                        <w:t xml:space="preserve">“Chun </w:t>
                      </w:r>
                      <w:r>
                        <w:rPr>
                          <w:i/>
                          <w:color w:val="231F20"/>
                          <w:sz w:val="28"/>
                        </w:rPr>
                        <w:t>ár gcomhshaol, ár gcultúr, ár n-oidhreacht agus ár dteanga a fheabhsú, a chosaint agus a chur chun cinn ar mhaithe leis an nglúin seo agus leis an nglúin atá le teacht.”</w:t>
                      </w:r>
                    </w:p>
                  </w:txbxContent>
                </v:textbox>
                <w10:wrap type="topAndBottom"/>
              </v:shape>
            </w:pict>
          </mc:Fallback>
        </mc:AlternateContent>
      </w:r>
      <w:r w:rsidRPr="00201C8F">
        <w:rPr>
          <w:noProof/>
          <w:snapToGrid w:val="0"/>
        </w:rPr>
        <mc:AlternateContent>
          <mc:Choice Requires="wps">
            <w:drawing>
              <wp:anchor distT="0" distB="0" distL="114300" distR="114300" simplePos="0" relativeHeight="251658242" behindDoc="0" locked="0" layoutInCell="1" allowOverlap="1" wp14:anchorId="67BB7F7F" wp14:editId="4C68CE0E">
                <wp:simplePos x="0" y="0"/>
                <wp:positionH relativeFrom="margin">
                  <wp:posOffset>1921330</wp:posOffset>
                </wp:positionH>
                <wp:positionV relativeFrom="paragraph">
                  <wp:posOffset>620939</wp:posOffset>
                </wp:positionV>
                <wp:extent cx="4679950" cy="664029"/>
                <wp:effectExtent l="76200" t="76200" r="120650" b="117475"/>
                <wp:wrapNone/>
                <wp:docPr id="31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0" cy="664029"/>
                        </a:xfrm>
                        <a:custGeom>
                          <a:avLst/>
                          <a:gdLst>
                            <a:gd name="T0" fmla="+- 0 9978 2438"/>
                            <a:gd name="T1" fmla="*/ T0 w 7824"/>
                            <a:gd name="T2" fmla="+- 0 1757 1757"/>
                            <a:gd name="T3" fmla="*/ 1757 h 1134"/>
                            <a:gd name="T4" fmla="+- 0 2721 2438"/>
                            <a:gd name="T5" fmla="*/ T4 w 7824"/>
                            <a:gd name="T6" fmla="+- 0 1757 1757"/>
                            <a:gd name="T7" fmla="*/ 1757 h 1134"/>
                            <a:gd name="T8" fmla="+- 0 2557 2438"/>
                            <a:gd name="T9" fmla="*/ T8 w 7824"/>
                            <a:gd name="T10" fmla="+- 0 1793 1757"/>
                            <a:gd name="T11" fmla="*/ 1793 h 1134"/>
                            <a:gd name="T12" fmla="+- 0 2473 2438"/>
                            <a:gd name="T13" fmla="*/ T12 w 7824"/>
                            <a:gd name="T14" fmla="+- 0 1870 1757"/>
                            <a:gd name="T15" fmla="*/ 1870 h 1134"/>
                            <a:gd name="T16" fmla="+- 0 2442 2438"/>
                            <a:gd name="T17" fmla="*/ T16 w 7824"/>
                            <a:gd name="T18" fmla="+- 0 1948 1757"/>
                            <a:gd name="T19" fmla="*/ 1948 h 1134"/>
                            <a:gd name="T20" fmla="+- 0 2438 2438"/>
                            <a:gd name="T21" fmla="*/ T20 w 7824"/>
                            <a:gd name="T22" fmla="+- 0 1983 1757"/>
                            <a:gd name="T23" fmla="*/ 1983 h 1134"/>
                            <a:gd name="T24" fmla="+- 0 2438 2438"/>
                            <a:gd name="T25" fmla="*/ T24 w 7824"/>
                            <a:gd name="T26" fmla="+- 0 2666 1757"/>
                            <a:gd name="T27" fmla="*/ 2666 h 1134"/>
                            <a:gd name="T28" fmla="+- 0 2482 2438"/>
                            <a:gd name="T29" fmla="*/ T28 w 7824"/>
                            <a:gd name="T30" fmla="+- 0 2796 1757"/>
                            <a:gd name="T31" fmla="*/ 2796 h 1134"/>
                            <a:gd name="T32" fmla="+- 0 2580 2438"/>
                            <a:gd name="T33" fmla="*/ T32 w 7824"/>
                            <a:gd name="T34" fmla="+- 0 2863 1757"/>
                            <a:gd name="T35" fmla="*/ 2863 h 1134"/>
                            <a:gd name="T36" fmla="+- 0 2677 2438"/>
                            <a:gd name="T37" fmla="*/ T36 w 7824"/>
                            <a:gd name="T38" fmla="+- 0 2888 1757"/>
                            <a:gd name="T39" fmla="*/ 2888 h 1134"/>
                            <a:gd name="T40" fmla="+- 0 2721 2438"/>
                            <a:gd name="T41" fmla="*/ T40 w 7824"/>
                            <a:gd name="T42" fmla="+- 0 2891 1757"/>
                            <a:gd name="T43" fmla="*/ 2891 h 1134"/>
                            <a:gd name="T44" fmla="+- 0 9978 2438"/>
                            <a:gd name="T45" fmla="*/ T44 w 7824"/>
                            <a:gd name="T46" fmla="+- 0 2891 1757"/>
                            <a:gd name="T47" fmla="*/ 2891 h 1134"/>
                            <a:gd name="T48" fmla="+- 0 10142 2438"/>
                            <a:gd name="T49" fmla="*/ T48 w 7824"/>
                            <a:gd name="T50" fmla="+- 0 2856 1757"/>
                            <a:gd name="T51" fmla="*/ 2856 h 1134"/>
                            <a:gd name="T52" fmla="+- 0 10226 2438"/>
                            <a:gd name="T53" fmla="*/ T52 w 7824"/>
                            <a:gd name="T54" fmla="+- 0 2778 1757"/>
                            <a:gd name="T55" fmla="*/ 2778 h 1134"/>
                            <a:gd name="T56" fmla="+- 0 10257 2438"/>
                            <a:gd name="T57" fmla="*/ T56 w 7824"/>
                            <a:gd name="T58" fmla="+- 0 2701 1757"/>
                            <a:gd name="T59" fmla="*/ 2701 h 1134"/>
                            <a:gd name="T60" fmla="+- 0 10261 2438"/>
                            <a:gd name="T61" fmla="*/ T60 w 7824"/>
                            <a:gd name="T62" fmla="+- 0 2666 1757"/>
                            <a:gd name="T63" fmla="*/ 2666 h 1134"/>
                            <a:gd name="T64" fmla="+- 0 10261 2438"/>
                            <a:gd name="T65" fmla="*/ T64 w 7824"/>
                            <a:gd name="T66" fmla="+- 0 1983 1757"/>
                            <a:gd name="T67" fmla="*/ 1983 h 1134"/>
                            <a:gd name="T68" fmla="+- 0 10217 2438"/>
                            <a:gd name="T69" fmla="*/ T68 w 7824"/>
                            <a:gd name="T70" fmla="+- 0 1852 1757"/>
                            <a:gd name="T71" fmla="*/ 1852 h 1134"/>
                            <a:gd name="T72" fmla="+- 0 10120 2438"/>
                            <a:gd name="T73" fmla="*/ T72 w 7824"/>
                            <a:gd name="T74" fmla="+- 0 1786 1757"/>
                            <a:gd name="T75" fmla="*/ 1786 h 1134"/>
                            <a:gd name="T76" fmla="+- 0 10022 2438"/>
                            <a:gd name="T77" fmla="*/ T76 w 7824"/>
                            <a:gd name="T78" fmla="+- 0 1761 1757"/>
                            <a:gd name="T79" fmla="*/ 1761 h 1134"/>
                            <a:gd name="T80" fmla="+- 0 9978 2438"/>
                            <a:gd name="T81" fmla="*/ T80 w 7824"/>
                            <a:gd name="T82" fmla="+- 0 1757 1757"/>
                            <a:gd name="T83" fmla="*/ 175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24" h="1134">
                              <a:moveTo>
                                <a:pt x="7540" y="0"/>
                              </a:moveTo>
                              <a:lnTo>
                                <a:pt x="283" y="0"/>
                              </a:lnTo>
                              <a:lnTo>
                                <a:pt x="119" y="36"/>
                              </a:lnTo>
                              <a:lnTo>
                                <a:pt x="35" y="113"/>
                              </a:lnTo>
                              <a:lnTo>
                                <a:pt x="4" y="191"/>
                              </a:lnTo>
                              <a:lnTo>
                                <a:pt x="0" y="226"/>
                              </a:lnTo>
                              <a:lnTo>
                                <a:pt x="0" y="909"/>
                              </a:lnTo>
                              <a:lnTo>
                                <a:pt x="44" y="1039"/>
                              </a:lnTo>
                              <a:lnTo>
                                <a:pt x="142" y="1106"/>
                              </a:lnTo>
                              <a:lnTo>
                                <a:pt x="239" y="1131"/>
                              </a:lnTo>
                              <a:lnTo>
                                <a:pt x="283" y="1134"/>
                              </a:lnTo>
                              <a:lnTo>
                                <a:pt x="7540" y="1134"/>
                              </a:lnTo>
                              <a:lnTo>
                                <a:pt x="7704" y="1099"/>
                              </a:lnTo>
                              <a:lnTo>
                                <a:pt x="7788" y="1021"/>
                              </a:lnTo>
                              <a:lnTo>
                                <a:pt x="7819" y="944"/>
                              </a:lnTo>
                              <a:lnTo>
                                <a:pt x="7823" y="909"/>
                              </a:lnTo>
                              <a:lnTo>
                                <a:pt x="7823" y="226"/>
                              </a:lnTo>
                              <a:lnTo>
                                <a:pt x="7779" y="95"/>
                              </a:lnTo>
                              <a:lnTo>
                                <a:pt x="7682" y="29"/>
                              </a:lnTo>
                              <a:lnTo>
                                <a:pt x="7584" y="4"/>
                              </a:lnTo>
                              <a:lnTo>
                                <a:pt x="7540" y="0"/>
                              </a:lnTo>
                              <a:close/>
                            </a:path>
                          </a:pathLst>
                        </a:custGeom>
                        <a:solidFill>
                          <a:srgbClr val="FFFFFF"/>
                        </a:solidFill>
                        <a:ln>
                          <a:noFill/>
                        </a:ln>
                        <a:effectLst>
                          <a:glow rad="63500">
                            <a:schemeClr val="accent3">
                              <a:satMod val="175000"/>
                              <a:alpha val="40000"/>
                            </a:schemeClr>
                          </a:glow>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7114A6A" w14:textId="77777777" w:rsidR="008268CC" w:rsidRPr="00921BEA" w:rsidRDefault="008268CC" w:rsidP="004C15F9">
                            <w:pPr>
                              <w:spacing w:line="218" w:lineRule="exact"/>
                              <w:rPr>
                                <w:i/>
                                <w:color w:val="231F20"/>
                                <w:sz w:val="28"/>
                                <w:szCs w:val="28"/>
                              </w:rPr>
                            </w:pPr>
                            <w:r>
                              <w:rPr>
                                <w:i/>
                                <w:color w:val="231F20"/>
                                <w:sz w:val="28"/>
                              </w:rPr>
                              <w:t xml:space="preserve">“Chun </w:t>
                            </w:r>
                            <w:r>
                              <w:rPr>
                                <w:i/>
                                <w:color w:val="231F20"/>
                                <w:sz w:val="28"/>
                              </w:rPr>
                              <w:t>a chinntiú go ndéanfar ár mbonneagar fisiciúil agus sóisialta a fhorbairt go leordhóthanach chun tacú leis an bhforbairt eacnamaíoch, agus chun ár gcáilíocht saoil a fheabhsú.”</w:t>
                            </w:r>
                          </w:p>
                          <w:p w14:paraId="2D6086D2" w14:textId="77777777" w:rsidR="008268CC" w:rsidRPr="0083184E" w:rsidRDefault="008268CC" w:rsidP="004C15F9">
                            <w:pPr>
                              <w:jc w:val="center"/>
                              <w:rPr>
                                <w:i/>
                                <w:color w:val="00B05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B7F7F" id="_x0000_s1030" style="position:absolute;left:0;text-align:left;margin-left:151.3pt;margin-top:48.9pt;width:368.5pt;height:52.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824,11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" adj="-11796480,,5400" path="m7540,l283,,119,36,35,113,4,191,,226,,909r44,130l142,1106r97,25l283,1134r7257,l7704,1099r84,-78l7819,944r4,-35l7823,226,7779,95,7682,29,7584,4,7540,xe" stroked="f">
                <v:stroke joinstyle="round"/>
                <v:shadow on="t" color="black" opacity="26214f" origin="-.5,-.5" offset=".74836mm,.74836mm"/>
                <v:formulas/>
                <v:path arrowok="t" o:connecttype="custom" o:connectlocs="4510075,1028835;169277,1028835;71180,1049915;20935,1095004;2393,1140678;0,1161172;0,1561112;26319,1637236;84938,1676468;142959,1691107;169277,1692864;4510075,1692864;4608172,1672369;4658416,1626695;4676959,1581607;4679352,1561112;4679352,1161172;4653033,1084464;4595012,1045816;4536393,1031177;4510075,1028835" o:connectangles="0,0,0,0,0,0,0,0,0,0,0,0,0,0,0,0,0,0,0,0,0" textboxrect="0,0,7824,1134"/>
                <v:textbox>
                  <w:txbxContent>
                    <w:p w14:paraId="37114A6A" w14:textId="77777777" w:rsidR="008268CC" w:rsidRPr="00921BEA" w:rsidRDefault="008268CC" w:rsidP="004C15F9">
                      <w:pPr>
                        <w:spacing w:line="218" w:lineRule="exact"/>
                        <w:rPr>
                          <w:i/>
                          <w:color w:val="231F20"/>
                          <w:sz w:val="28"/>
                          <w:szCs w:val="28"/>
                        </w:rPr>
                      </w:pPr>
                      <w:r>
                        <w:rPr>
                          <w:i/>
                          <w:color w:val="231F20"/>
                          <w:sz w:val="28"/>
                        </w:rPr>
                        <w:t xml:space="preserve">“Chun </w:t>
                      </w:r>
                      <w:r>
                        <w:rPr>
                          <w:i/>
                          <w:color w:val="231F20"/>
                          <w:sz w:val="28"/>
                        </w:rPr>
                        <w:t>a chinntiú go ndéanfar ár mbonneagar fisiciúil agus sóisialta a fhorbairt go leordhóthanach chun tacú leis an bhforbairt eacnamaíoch, agus chun ár gcáilíocht saoil a fheabhsú.”</w:t>
                      </w:r>
                    </w:p>
                    <w:p w14:paraId="2D6086D2" w14:textId="77777777" w:rsidR="008268CC" w:rsidRPr="0083184E" w:rsidRDefault="008268CC" w:rsidP="004C15F9">
                      <w:pPr>
                        <w:jc w:val="center"/>
                        <w:rPr>
                          <w:i/>
                          <w:color w:val="00B050"/>
                          <w:sz w:val="28"/>
                          <w:szCs w:val="28"/>
                        </w:rPr>
                      </w:pPr>
                    </w:p>
                  </w:txbxContent>
                </v:textbox>
                <w10:wrap anchorx="margin"/>
              </v:shape>
            </w:pict>
          </mc:Fallback>
        </mc:AlternateContent>
      </w:r>
      <w:r w:rsidRPr="00201C8F">
        <w:rPr>
          <w:noProof/>
          <w:snapToGrid w:val="0"/>
        </w:rPr>
        <mc:AlternateContent>
          <mc:Choice Requires="wps">
            <w:drawing>
              <wp:anchor distT="0" distB="0" distL="114300" distR="114300" simplePos="0" relativeHeight="251658244" behindDoc="0" locked="0" layoutInCell="1" allowOverlap="1" wp14:anchorId="7BCDD0FE" wp14:editId="08DA6A6B">
                <wp:simplePos x="0" y="0"/>
                <wp:positionH relativeFrom="column">
                  <wp:posOffset>271780</wp:posOffset>
                </wp:positionH>
                <wp:positionV relativeFrom="paragraph">
                  <wp:posOffset>1529715</wp:posOffset>
                </wp:positionV>
                <wp:extent cx="1397000" cy="908685"/>
                <wp:effectExtent l="38100" t="38100" r="88900" b="100965"/>
                <wp:wrapSquare wrapText="bothSides"/>
                <wp:docPr id="439"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0" cy="908685"/>
                        </a:xfrm>
                        <a:custGeom>
                          <a:avLst/>
                          <a:gdLst>
                            <a:gd name="T0" fmla="+- 0 3665 2098"/>
                            <a:gd name="T1" fmla="*/ T0 w 1851"/>
                            <a:gd name="T2" fmla="+- 0 1616 1616"/>
                            <a:gd name="T3" fmla="*/ 1616 h 1418"/>
                            <a:gd name="T4" fmla="+- 0 2381 2098"/>
                            <a:gd name="T5" fmla="*/ T4 w 1851"/>
                            <a:gd name="T6" fmla="+- 0 1616 1616"/>
                            <a:gd name="T7" fmla="*/ 1616 h 1418"/>
                            <a:gd name="T8" fmla="+- 0 2217 2098"/>
                            <a:gd name="T9" fmla="*/ T8 w 1851"/>
                            <a:gd name="T10" fmla="+- 0 1620 1616"/>
                            <a:gd name="T11" fmla="*/ 1620 h 1418"/>
                            <a:gd name="T12" fmla="+- 0 2133 2098"/>
                            <a:gd name="T13" fmla="*/ T12 w 1851"/>
                            <a:gd name="T14" fmla="+- 0 1651 1616"/>
                            <a:gd name="T15" fmla="*/ 1651 h 1418"/>
                            <a:gd name="T16" fmla="+- 0 2102 2098"/>
                            <a:gd name="T17" fmla="*/ T16 w 1851"/>
                            <a:gd name="T18" fmla="+- 0 1735 1616"/>
                            <a:gd name="T19" fmla="*/ 1735 h 1418"/>
                            <a:gd name="T20" fmla="+- 0 2098 2098"/>
                            <a:gd name="T21" fmla="*/ T20 w 1851"/>
                            <a:gd name="T22" fmla="+- 0 1899 1616"/>
                            <a:gd name="T23" fmla="*/ 1899 h 1418"/>
                            <a:gd name="T24" fmla="+- 0 2098 2098"/>
                            <a:gd name="T25" fmla="*/ T24 w 1851"/>
                            <a:gd name="T26" fmla="+- 0 2749 1616"/>
                            <a:gd name="T27" fmla="*/ 2749 h 1418"/>
                            <a:gd name="T28" fmla="+- 0 2102 2098"/>
                            <a:gd name="T29" fmla="*/ T28 w 1851"/>
                            <a:gd name="T30" fmla="+- 0 2913 1616"/>
                            <a:gd name="T31" fmla="*/ 2913 h 1418"/>
                            <a:gd name="T32" fmla="+- 0 2133 2098"/>
                            <a:gd name="T33" fmla="*/ T32 w 1851"/>
                            <a:gd name="T34" fmla="+- 0 2998 1616"/>
                            <a:gd name="T35" fmla="*/ 2998 h 1418"/>
                            <a:gd name="T36" fmla="+- 0 2217 2098"/>
                            <a:gd name="T37" fmla="*/ T36 w 1851"/>
                            <a:gd name="T38" fmla="+- 0 3029 1616"/>
                            <a:gd name="T39" fmla="*/ 3029 h 1418"/>
                            <a:gd name="T40" fmla="+- 0 2381 2098"/>
                            <a:gd name="T41" fmla="*/ T40 w 1851"/>
                            <a:gd name="T42" fmla="+- 0 3033 1616"/>
                            <a:gd name="T43" fmla="*/ 3033 h 1418"/>
                            <a:gd name="T44" fmla="+- 0 3665 2098"/>
                            <a:gd name="T45" fmla="*/ T44 w 1851"/>
                            <a:gd name="T46" fmla="+- 0 3033 1616"/>
                            <a:gd name="T47" fmla="*/ 3033 h 1418"/>
                            <a:gd name="T48" fmla="+- 0 3829 2098"/>
                            <a:gd name="T49" fmla="*/ T48 w 1851"/>
                            <a:gd name="T50" fmla="+- 0 3029 1616"/>
                            <a:gd name="T51" fmla="*/ 3029 h 1418"/>
                            <a:gd name="T52" fmla="+- 0 3913 2098"/>
                            <a:gd name="T53" fmla="*/ T52 w 1851"/>
                            <a:gd name="T54" fmla="+- 0 2998 1616"/>
                            <a:gd name="T55" fmla="*/ 2998 h 1418"/>
                            <a:gd name="T56" fmla="+- 0 3944 2098"/>
                            <a:gd name="T57" fmla="*/ T56 w 1851"/>
                            <a:gd name="T58" fmla="+- 0 2913 1616"/>
                            <a:gd name="T59" fmla="*/ 2913 h 1418"/>
                            <a:gd name="T60" fmla="+- 0 3948 2098"/>
                            <a:gd name="T61" fmla="*/ T60 w 1851"/>
                            <a:gd name="T62" fmla="+- 0 2749 1616"/>
                            <a:gd name="T63" fmla="*/ 2749 h 1418"/>
                            <a:gd name="T64" fmla="+- 0 3948 2098"/>
                            <a:gd name="T65" fmla="*/ T64 w 1851"/>
                            <a:gd name="T66" fmla="+- 0 1899 1616"/>
                            <a:gd name="T67" fmla="*/ 1899 h 1418"/>
                            <a:gd name="T68" fmla="+- 0 3944 2098"/>
                            <a:gd name="T69" fmla="*/ T68 w 1851"/>
                            <a:gd name="T70" fmla="+- 0 1735 1616"/>
                            <a:gd name="T71" fmla="*/ 1735 h 1418"/>
                            <a:gd name="T72" fmla="+- 0 3913 2098"/>
                            <a:gd name="T73" fmla="*/ T72 w 1851"/>
                            <a:gd name="T74" fmla="+- 0 1651 1616"/>
                            <a:gd name="T75" fmla="*/ 1651 h 1418"/>
                            <a:gd name="T76" fmla="+- 0 3829 2098"/>
                            <a:gd name="T77" fmla="*/ T76 w 1851"/>
                            <a:gd name="T78" fmla="+- 0 1620 1616"/>
                            <a:gd name="T79" fmla="*/ 1620 h 1418"/>
                            <a:gd name="T80" fmla="+- 0 3665 2098"/>
                            <a:gd name="T81" fmla="*/ T80 w 1851"/>
                            <a:gd name="T82" fmla="+- 0 1616 1616"/>
                            <a:gd name="T83" fmla="*/ 161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418">
                              <a:moveTo>
                                <a:pt x="1567" y="0"/>
                              </a:moveTo>
                              <a:lnTo>
                                <a:pt x="283" y="0"/>
                              </a:lnTo>
                              <a:lnTo>
                                <a:pt x="119" y="4"/>
                              </a:lnTo>
                              <a:lnTo>
                                <a:pt x="35" y="35"/>
                              </a:lnTo>
                              <a:lnTo>
                                <a:pt x="4" y="119"/>
                              </a:lnTo>
                              <a:lnTo>
                                <a:pt x="0" y="283"/>
                              </a:lnTo>
                              <a:lnTo>
                                <a:pt x="0" y="1133"/>
                              </a:lnTo>
                              <a:lnTo>
                                <a:pt x="4" y="1297"/>
                              </a:lnTo>
                              <a:lnTo>
                                <a:pt x="35" y="1382"/>
                              </a:lnTo>
                              <a:lnTo>
                                <a:pt x="119" y="1413"/>
                              </a:lnTo>
                              <a:lnTo>
                                <a:pt x="283" y="1417"/>
                              </a:lnTo>
                              <a:lnTo>
                                <a:pt x="1567" y="1417"/>
                              </a:lnTo>
                              <a:lnTo>
                                <a:pt x="1731" y="1413"/>
                              </a:lnTo>
                              <a:lnTo>
                                <a:pt x="1815" y="1382"/>
                              </a:lnTo>
                              <a:lnTo>
                                <a:pt x="1846" y="1297"/>
                              </a:lnTo>
                              <a:lnTo>
                                <a:pt x="1850" y="1133"/>
                              </a:lnTo>
                              <a:lnTo>
                                <a:pt x="1850" y="283"/>
                              </a:lnTo>
                              <a:lnTo>
                                <a:pt x="1846" y="119"/>
                              </a:lnTo>
                              <a:lnTo>
                                <a:pt x="1815" y="35"/>
                              </a:lnTo>
                              <a:lnTo>
                                <a:pt x="1731" y="4"/>
                              </a:lnTo>
                              <a:lnTo>
                                <a:pt x="1567" y="0"/>
                              </a:lnTo>
                              <a:close/>
                            </a:path>
                          </a:pathLst>
                        </a:custGeom>
                        <a:solidFill>
                          <a:srgbClr val="0099CC"/>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BA4CC3F" w14:textId="77777777" w:rsidR="008268CC" w:rsidRPr="007B7D73" w:rsidRDefault="008268CC" w:rsidP="004C15F9">
                            <w:pPr>
                              <w:jc w:val="center"/>
                              <w:rPr>
                                <w:b/>
                                <w:color w:val="FFFFFF" w:themeColor="background1"/>
                                <w:sz w:val="27"/>
                                <w:szCs w:val="27"/>
                              </w:rPr>
                            </w:pPr>
                            <w:r>
                              <w:rPr>
                                <w:b/>
                                <w:color w:val="FFFFFF" w:themeColor="background1"/>
                                <w:sz w:val="27"/>
                              </w:rPr>
                              <w:t xml:space="preserve">Cumas </w:t>
                            </w:r>
                            <w:r>
                              <w:rPr>
                                <w:b/>
                                <w:color w:val="FFFFFF" w:themeColor="background1"/>
                                <w:sz w:val="27"/>
                              </w:rPr>
                              <w:t>Eagrúcháin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DD0FE" id="_x0000_s1031" style="position:absolute;left:0;text-align:left;margin-left:21.4pt;margin-top:120.45pt;width:110pt;height:7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1,1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" adj="-11796480,,5400" path="m1567,l283,,119,4,35,35,4,119,,283r,850l4,1297r31,85l119,1413r164,4l1567,1417r164,-4l1815,1382r31,-85l1850,1133r,-850l1846,119,1815,35,1731,4,1567,xe" fillcolor="#09c" stroked="f">
                <v:stroke joinstyle="round"/>
                <v:shadow on="t" color="black" opacity="26214f" origin="-.5,-.5" offset=".74836mm,.74836mm"/>
                <v:formulas/>
                <v:path arrowok="t" o:connecttype="custom" o:connectlocs="1182657,1035568;213588,1035568;89813,1038131;26415,1057996;3019,1111825;0,1216920;0,1761619;3019,1866713;26415,1921183;89813,1941049;213588,1943612;1182657,1943612;1306433,1941049;1369830,1921183;1393226,1866713;1396245,1761619;1396245,1216920;1393226,1111825;1369830,1057996;1306433,1038131;1182657,1035568" o:connectangles="0,0,0,0,0,0,0,0,0,0,0,0,0,0,0,0,0,0,0,0,0" textboxrect="0,0,1851,1418"/>
                <v:textbox>
                  <w:txbxContent>
                    <w:p w14:paraId="3BA4CC3F" w14:textId="77777777" w:rsidR="008268CC" w:rsidRPr="007B7D73" w:rsidRDefault="008268CC" w:rsidP="004C15F9">
                      <w:pPr>
                        <w:jc w:val="center"/>
                        <w:rPr>
                          <w:b/>
                          <w:color w:val="FFFFFF" w:themeColor="background1"/>
                          <w:sz w:val="27"/>
                          <w:szCs w:val="27"/>
                        </w:rPr>
                      </w:pPr>
                      <w:r>
                        <w:rPr>
                          <w:b/>
                          <w:color w:val="FFFFFF" w:themeColor="background1"/>
                          <w:sz w:val="27"/>
                        </w:rPr>
                        <w:t xml:space="preserve">Cumas </w:t>
                      </w:r>
                      <w:r>
                        <w:rPr>
                          <w:b/>
                          <w:color w:val="FFFFFF" w:themeColor="background1"/>
                          <w:sz w:val="27"/>
                        </w:rPr>
                        <w:t>Eagrúcháin</w:t>
                      </w:r>
                    </w:p>
                  </w:txbxContent>
                </v:textbox>
                <w10:wrap type="square"/>
              </v:shape>
            </w:pict>
          </mc:Fallback>
        </mc:AlternateContent>
      </w:r>
      <w:r w:rsidRPr="00201C8F">
        <w:rPr>
          <w:noProof/>
          <w:snapToGrid w:val="0"/>
        </w:rPr>
        <mc:AlternateContent>
          <mc:Choice Requires="wps">
            <w:drawing>
              <wp:anchor distT="0" distB="0" distL="114300" distR="114300" simplePos="0" relativeHeight="251660295" behindDoc="0" locked="0" layoutInCell="1" allowOverlap="1" wp14:anchorId="632869B9" wp14:editId="7CD6E8B4">
                <wp:simplePos x="0" y="0"/>
                <wp:positionH relativeFrom="column">
                  <wp:posOffset>271780</wp:posOffset>
                </wp:positionH>
                <wp:positionV relativeFrom="paragraph">
                  <wp:posOffset>2618105</wp:posOffset>
                </wp:positionV>
                <wp:extent cx="1397000" cy="1191895"/>
                <wp:effectExtent l="38100" t="38100" r="88900" b="103505"/>
                <wp:wrapTopAndBottom/>
                <wp:docPr id="197855474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0" cy="1191895"/>
                        </a:xfrm>
                        <a:custGeom>
                          <a:avLst/>
                          <a:gdLst>
                            <a:gd name="T0" fmla="+- 0 3665 2098"/>
                            <a:gd name="T1" fmla="*/ T0 w 1851"/>
                            <a:gd name="T2" fmla="+- 0 1616 1616"/>
                            <a:gd name="T3" fmla="*/ 1616 h 1418"/>
                            <a:gd name="T4" fmla="+- 0 2381 2098"/>
                            <a:gd name="T5" fmla="*/ T4 w 1851"/>
                            <a:gd name="T6" fmla="+- 0 1616 1616"/>
                            <a:gd name="T7" fmla="*/ 1616 h 1418"/>
                            <a:gd name="T8" fmla="+- 0 2217 2098"/>
                            <a:gd name="T9" fmla="*/ T8 w 1851"/>
                            <a:gd name="T10" fmla="+- 0 1620 1616"/>
                            <a:gd name="T11" fmla="*/ 1620 h 1418"/>
                            <a:gd name="T12" fmla="+- 0 2133 2098"/>
                            <a:gd name="T13" fmla="*/ T12 w 1851"/>
                            <a:gd name="T14" fmla="+- 0 1651 1616"/>
                            <a:gd name="T15" fmla="*/ 1651 h 1418"/>
                            <a:gd name="T16" fmla="+- 0 2102 2098"/>
                            <a:gd name="T17" fmla="*/ T16 w 1851"/>
                            <a:gd name="T18" fmla="+- 0 1735 1616"/>
                            <a:gd name="T19" fmla="*/ 1735 h 1418"/>
                            <a:gd name="T20" fmla="+- 0 2098 2098"/>
                            <a:gd name="T21" fmla="*/ T20 w 1851"/>
                            <a:gd name="T22" fmla="+- 0 1899 1616"/>
                            <a:gd name="T23" fmla="*/ 1899 h 1418"/>
                            <a:gd name="T24" fmla="+- 0 2098 2098"/>
                            <a:gd name="T25" fmla="*/ T24 w 1851"/>
                            <a:gd name="T26" fmla="+- 0 2749 1616"/>
                            <a:gd name="T27" fmla="*/ 2749 h 1418"/>
                            <a:gd name="T28" fmla="+- 0 2102 2098"/>
                            <a:gd name="T29" fmla="*/ T28 w 1851"/>
                            <a:gd name="T30" fmla="+- 0 2913 1616"/>
                            <a:gd name="T31" fmla="*/ 2913 h 1418"/>
                            <a:gd name="T32" fmla="+- 0 2133 2098"/>
                            <a:gd name="T33" fmla="*/ T32 w 1851"/>
                            <a:gd name="T34" fmla="+- 0 2998 1616"/>
                            <a:gd name="T35" fmla="*/ 2998 h 1418"/>
                            <a:gd name="T36" fmla="+- 0 2217 2098"/>
                            <a:gd name="T37" fmla="*/ T36 w 1851"/>
                            <a:gd name="T38" fmla="+- 0 3029 1616"/>
                            <a:gd name="T39" fmla="*/ 3029 h 1418"/>
                            <a:gd name="T40" fmla="+- 0 2381 2098"/>
                            <a:gd name="T41" fmla="*/ T40 w 1851"/>
                            <a:gd name="T42" fmla="+- 0 3033 1616"/>
                            <a:gd name="T43" fmla="*/ 3033 h 1418"/>
                            <a:gd name="T44" fmla="+- 0 3665 2098"/>
                            <a:gd name="T45" fmla="*/ T44 w 1851"/>
                            <a:gd name="T46" fmla="+- 0 3033 1616"/>
                            <a:gd name="T47" fmla="*/ 3033 h 1418"/>
                            <a:gd name="T48" fmla="+- 0 3829 2098"/>
                            <a:gd name="T49" fmla="*/ T48 w 1851"/>
                            <a:gd name="T50" fmla="+- 0 3029 1616"/>
                            <a:gd name="T51" fmla="*/ 3029 h 1418"/>
                            <a:gd name="T52" fmla="+- 0 3913 2098"/>
                            <a:gd name="T53" fmla="*/ T52 w 1851"/>
                            <a:gd name="T54" fmla="+- 0 2998 1616"/>
                            <a:gd name="T55" fmla="*/ 2998 h 1418"/>
                            <a:gd name="T56" fmla="+- 0 3944 2098"/>
                            <a:gd name="T57" fmla="*/ T56 w 1851"/>
                            <a:gd name="T58" fmla="+- 0 2913 1616"/>
                            <a:gd name="T59" fmla="*/ 2913 h 1418"/>
                            <a:gd name="T60" fmla="+- 0 3948 2098"/>
                            <a:gd name="T61" fmla="*/ T60 w 1851"/>
                            <a:gd name="T62" fmla="+- 0 2749 1616"/>
                            <a:gd name="T63" fmla="*/ 2749 h 1418"/>
                            <a:gd name="T64" fmla="+- 0 3948 2098"/>
                            <a:gd name="T65" fmla="*/ T64 w 1851"/>
                            <a:gd name="T66" fmla="+- 0 1899 1616"/>
                            <a:gd name="T67" fmla="*/ 1899 h 1418"/>
                            <a:gd name="T68" fmla="+- 0 3944 2098"/>
                            <a:gd name="T69" fmla="*/ T68 w 1851"/>
                            <a:gd name="T70" fmla="+- 0 1735 1616"/>
                            <a:gd name="T71" fmla="*/ 1735 h 1418"/>
                            <a:gd name="T72" fmla="+- 0 3913 2098"/>
                            <a:gd name="T73" fmla="*/ T72 w 1851"/>
                            <a:gd name="T74" fmla="+- 0 1651 1616"/>
                            <a:gd name="T75" fmla="*/ 1651 h 1418"/>
                            <a:gd name="T76" fmla="+- 0 3829 2098"/>
                            <a:gd name="T77" fmla="*/ T76 w 1851"/>
                            <a:gd name="T78" fmla="+- 0 1620 1616"/>
                            <a:gd name="T79" fmla="*/ 1620 h 1418"/>
                            <a:gd name="T80" fmla="+- 0 3665 2098"/>
                            <a:gd name="T81" fmla="*/ T80 w 1851"/>
                            <a:gd name="T82" fmla="+- 0 1616 1616"/>
                            <a:gd name="T83" fmla="*/ 161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418">
                              <a:moveTo>
                                <a:pt x="1567" y="0"/>
                              </a:moveTo>
                              <a:lnTo>
                                <a:pt x="283" y="0"/>
                              </a:lnTo>
                              <a:lnTo>
                                <a:pt x="119" y="4"/>
                              </a:lnTo>
                              <a:lnTo>
                                <a:pt x="35" y="35"/>
                              </a:lnTo>
                              <a:lnTo>
                                <a:pt x="4" y="119"/>
                              </a:lnTo>
                              <a:lnTo>
                                <a:pt x="0" y="283"/>
                              </a:lnTo>
                              <a:lnTo>
                                <a:pt x="0" y="1133"/>
                              </a:lnTo>
                              <a:lnTo>
                                <a:pt x="4" y="1297"/>
                              </a:lnTo>
                              <a:lnTo>
                                <a:pt x="35" y="1382"/>
                              </a:lnTo>
                              <a:lnTo>
                                <a:pt x="119" y="1413"/>
                              </a:lnTo>
                              <a:lnTo>
                                <a:pt x="283" y="1417"/>
                              </a:lnTo>
                              <a:lnTo>
                                <a:pt x="1567" y="1417"/>
                              </a:lnTo>
                              <a:lnTo>
                                <a:pt x="1731" y="1413"/>
                              </a:lnTo>
                              <a:lnTo>
                                <a:pt x="1815" y="1382"/>
                              </a:lnTo>
                              <a:lnTo>
                                <a:pt x="1846" y="1297"/>
                              </a:lnTo>
                              <a:lnTo>
                                <a:pt x="1850" y="1133"/>
                              </a:lnTo>
                              <a:lnTo>
                                <a:pt x="1850" y="283"/>
                              </a:lnTo>
                              <a:lnTo>
                                <a:pt x="1846" y="119"/>
                              </a:lnTo>
                              <a:lnTo>
                                <a:pt x="1815" y="35"/>
                              </a:lnTo>
                              <a:lnTo>
                                <a:pt x="1731" y="4"/>
                              </a:lnTo>
                              <a:lnTo>
                                <a:pt x="1567" y="0"/>
                              </a:lnTo>
                              <a:close/>
                            </a:path>
                          </a:pathLst>
                        </a:custGeom>
                        <a:solidFill>
                          <a:srgbClr val="0099CC"/>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2E8FF36" w14:textId="77777777" w:rsidR="008268CC" w:rsidRPr="001F2447" w:rsidRDefault="008268CC" w:rsidP="004C15F9">
                            <w:pPr>
                              <w:spacing w:before="240"/>
                              <w:jc w:val="center"/>
                              <w:rPr>
                                <w:b/>
                                <w:color w:val="FFFFFF" w:themeColor="background1"/>
                                <w:sz w:val="28"/>
                                <w:szCs w:val="28"/>
                              </w:rPr>
                            </w:pPr>
                            <w:r w:rsidRPr="001F2447">
                              <w:rPr>
                                <w:b/>
                                <w:color w:val="FFFFFF"/>
                                <w:sz w:val="28"/>
                                <w:szCs w:val="18"/>
                              </w:rPr>
                              <w:t xml:space="preserve">Forbairt </w:t>
                            </w:r>
                            <w:r w:rsidRPr="001F2447">
                              <w:rPr>
                                <w:b/>
                                <w:color w:val="FFFFFF"/>
                                <w:sz w:val="28"/>
                                <w:szCs w:val="18"/>
                              </w:rPr>
                              <w:t>Eacnamaíochta agus Fiontair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869B9" id="_x0000_s1032" style="position:absolute;left:0;text-align:left;margin-left:21.4pt;margin-top:206.15pt;width:110pt;height:93.85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1,1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" adj="-11796480,,5400" path="m1567,l283,,119,4,35,35,4,119,,283r,850l4,1297r31,85l119,1413r164,4l1567,1417r164,-4l1815,1382r31,-85l1850,1133r,-850l1846,119,1815,35,1731,4,1567,xe" fillcolor="#09c" stroked="f">
                <v:stroke joinstyle="round"/>
                <v:shadow on="t" color="black" opacity="26214f" origin="-.5,-.5" offset=".74836mm,.74836mm"/>
                <v:formulas/>
                <v:path arrowok="t" o:connecttype="custom" o:connectlocs="1182657,1358323;213588,1358323;89813,1361685;26415,1387742;3019,1458348;0,1596198;0,2310662;3019,2448512;26415,2519959;89813,2546015;213588,2549378;1182657,2549378;1306433,2546015;1369830,2519959;1393226,2448512;1396245,2310662;1396245,1596198;1393226,1458348;1369830,1387742;1306433,1361685;1182657,1358323" o:connectangles="0,0,0,0,0,0,0,0,0,0,0,0,0,0,0,0,0,0,0,0,0" textboxrect="0,0,1851,1418"/>
                <v:textbox>
                  <w:txbxContent>
                    <w:p w14:paraId="72E8FF36" w14:textId="77777777" w:rsidR="008268CC" w:rsidRPr="001F2447" w:rsidRDefault="008268CC" w:rsidP="004C15F9">
                      <w:pPr>
                        <w:spacing w:before="240"/>
                        <w:jc w:val="center"/>
                        <w:rPr>
                          <w:b/>
                          <w:color w:val="FFFFFF" w:themeColor="background1"/>
                          <w:sz w:val="28"/>
                          <w:szCs w:val="28"/>
                        </w:rPr>
                      </w:pPr>
                      <w:r w:rsidRPr="001F2447">
                        <w:rPr>
                          <w:b/>
                          <w:color w:val="FFFFFF"/>
                          <w:sz w:val="28"/>
                          <w:szCs w:val="18"/>
                        </w:rPr>
                        <w:t xml:space="preserve">Forbairt </w:t>
                      </w:r>
                      <w:r w:rsidRPr="001F2447">
                        <w:rPr>
                          <w:b/>
                          <w:color w:val="FFFFFF"/>
                          <w:sz w:val="28"/>
                          <w:szCs w:val="18"/>
                        </w:rPr>
                        <w:t>Eacnamaíochta agus Fiontair</w:t>
                      </w:r>
                    </w:p>
                  </w:txbxContent>
                </v:textbox>
                <w10:wrap type="topAndBottom"/>
              </v:shape>
            </w:pict>
          </mc:Fallback>
        </mc:AlternateContent>
      </w:r>
    </w:p>
    <w:p w14:paraId="53B66DDF" w14:textId="490090DF" w:rsidR="001F2447" w:rsidRDefault="001F2447" w:rsidP="00F300DF">
      <w:pPr>
        <w:pStyle w:val="BodyText"/>
        <w:ind w:left="953" w:right="50"/>
        <w:jc w:val="both"/>
        <w:rPr>
          <w:snapToGrid w:val="0"/>
        </w:rPr>
      </w:pPr>
      <w:r w:rsidRPr="00201C8F">
        <w:rPr>
          <w:noProof/>
          <w:snapToGrid w:val="0"/>
        </w:rPr>
        <mc:AlternateContent>
          <mc:Choice Requires="wps">
            <w:drawing>
              <wp:anchor distT="0" distB="0" distL="114300" distR="114300" simplePos="0" relativeHeight="251658247" behindDoc="0" locked="0" layoutInCell="1" allowOverlap="1" wp14:anchorId="3E9AFB40" wp14:editId="2F36DF2A">
                <wp:simplePos x="0" y="0"/>
                <wp:positionH relativeFrom="margin">
                  <wp:posOffset>1997075</wp:posOffset>
                </wp:positionH>
                <wp:positionV relativeFrom="paragraph">
                  <wp:posOffset>3966845</wp:posOffset>
                </wp:positionV>
                <wp:extent cx="4603750" cy="762000"/>
                <wp:effectExtent l="76200" t="76200" r="120650" b="114300"/>
                <wp:wrapTopAndBottom/>
                <wp:docPr id="229"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0" cy="762000"/>
                        </a:xfrm>
                        <a:custGeom>
                          <a:avLst/>
                          <a:gdLst>
                            <a:gd name="T0" fmla="+- 0 9978 2438"/>
                            <a:gd name="T1" fmla="*/ T0 w 7824"/>
                            <a:gd name="T2" fmla="+- 0 1757 1757"/>
                            <a:gd name="T3" fmla="*/ 1757 h 1134"/>
                            <a:gd name="T4" fmla="+- 0 2721 2438"/>
                            <a:gd name="T5" fmla="*/ T4 w 7824"/>
                            <a:gd name="T6" fmla="+- 0 1757 1757"/>
                            <a:gd name="T7" fmla="*/ 1757 h 1134"/>
                            <a:gd name="T8" fmla="+- 0 2557 2438"/>
                            <a:gd name="T9" fmla="*/ T8 w 7824"/>
                            <a:gd name="T10" fmla="+- 0 1793 1757"/>
                            <a:gd name="T11" fmla="*/ 1793 h 1134"/>
                            <a:gd name="T12" fmla="+- 0 2473 2438"/>
                            <a:gd name="T13" fmla="*/ T12 w 7824"/>
                            <a:gd name="T14" fmla="+- 0 1870 1757"/>
                            <a:gd name="T15" fmla="*/ 1870 h 1134"/>
                            <a:gd name="T16" fmla="+- 0 2442 2438"/>
                            <a:gd name="T17" fmla="*/ T16 w 7824"/>
                            <a:gd name="T18" fmla="+- 0 1948 1757"/>
                            <a:gd name="T19" fmla="*/ 1948 h 1134"/>
                            <a:gd name="T20" fmla="+- 0 2438 2438"/>
                            <a:gd name="T21" fmla="*/ T20 w 7824"/>
                            <a:gd name="T22" fmla="+- 0 1983 1757"/>
                            <a:gd name="T23" fmla="*/ 1983 h 1134"/>
                            <a:gd name="T24" fmla="+- 0 2438 2438"/>
                            <a:gd name="T25" fmla="*/ T24 w 7824"/>
                            <a:gd name="T26" fmla="+- 0 2666 1757"/>
                            <a:gd name="T27" fmla="*/ 2666 h 1134"/>
                            <a:gd name="T28" fmla="+- 0 2482 2438"/>
                            <a:gd name="T29" fmla="*/ T28 w 7824"/>
                            <a:gd name="T30" fmla="+- 0 2796 1757"/>
                            <a:gd name="T31" fmla="*/ 2796 h 1134"/>
                            <a:gd name="T32" fmla="+- 0 2580 2438"/>
                            <a:gd name="T33" fmla="*/ T32 w 7824"/>
                            <a:gd name="T34" fmla="+- 0 2863 1757"/>
                            <a:gd name="T35" fmla="*/ 2863 h 1134"/>
                            <a:gd name="T36" fmla="+- 0 2677 2438"/>
                            <a:gd name="T37" fmla="*/ T36 w 7824"/>
                            <a:gd name="T38" fmla="+- 0 2888 1757"/>
                            <a:gd name="T39" fmla="*/ 2888 h 1134"/>
                            <a:gd name="T40" fmla="+- 0 2721 2438"/>
                            <a:gd name="T41" fmla="*/ T40 w 7824"/>
                            <a:gd name="T42" fmla="+- 0 2891 1757"/>
                            <a:gd name="T43" fmla="*/ 2891 h 1134"/>
                            <a:gd name="T44" fmla="+- 0 9978 2438"/>
                            <a:gd name="T45" fmla="*/ T44 w 7824"/>
                            <a:gd name="T46" fmla="+- 0 2891 1757"/>
                            <a:gd name="T47" fmla="*/ 2891 h 1134"/>
                            <a:gd name="T48" fmla="+- 0 10142 2438"/>
                            <a:gd name="T49" fmla="*/ T48 w 7824"/>
                            <a:gd name="T50" fmla="+- 0 2856 1757"/>
                            <a:gd name="T51" fmla="*/ 2856 h 1134"/>
                            <a:gd name="T52" fmla="+- 0 10226 2438"/>
                            <a:gd name="T53" fmla="*/ T52 w 7824"/>
                            <a:gd name="T54" fmla="+- 0 2778 1757"/>
                            <a:gd name="T55" fmla="*/ 2778 h 1134"/>
                            <a:gd name="T56" fmla="+- 0 10257 2438"/>
                            <a:gd name="T57" fmla="*/ T56 w 7824"/>
                            <a:gd name="T58" fmla="+- 0 2701 1757"/>
                            <a:gd name="T59" fmla="*/ 2701 h 1134"/>
                            <a:gd name="T60" fmla="+- 0 10261 2438"/>
                            <a:gd name="T61" fmla="*/ T60 w 7824"/>
                            <a:gd name="T62" fmla="+- 0 2666 1757"/>
                            <a:gd name="T63" fmla="*/ 2666 h 1134"/>
                            <a:gd name="T64" fmla="+- 0 10261 2438"/>
                            <a:gd name="T65" fmla="*/ T64 w 7824"/>
                            <a:gd name="T66" fmla="+- 0 1983 1757"/>
                            <a:gd name="T67" fmla="*/ 1983 h 1134"/>
                            <a:gd name="T68" fmla="+- 0 10217 2438"/>
                            <a:gd name="T69" fmla="*/ T68 w 7824"/>
                            <a:gd name="T70" fmla="+- 0 1852 1757"/>
                            <a:gd name="T71" fmla="*/ 1852 h 1134"/>
                            <a:gd name="T72" fmla="+- 0 10120 2438"/>
                            <a:gd name="T73" fmla="*/ T72 w 7824"/>
                            <a:gd name="T74" fmla="+- 0 1786 1757"/>
                            <a:gd name="T75" fmla="*/ 1786 h 1134"/>
                            <a:gd name="T76" fmla="+- 0 10022 2438"/>
                            <a:gd name="T77" fmla="*/ T76 w 7824"/>
                            <a:gd name="T78" fmla="+- 0 1761 1757"/>
                            <a:gd name="T79" fmla="*/ 1761 h 1134"/>
                            <a:gd name="T80" fmla="+- 0 9978 2438"/>
                            <a:gd name="T81" fmla="*/ T80 w 7824"/>
                            <a:gd name="T82" fmla="+- 0 1757 1757"/>
                            <a:gd name="T83" fmla="*/ 175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24" h="1134">
                              <a:moveTo>
                                <a:pt x="7540" y="0"/>
                              </a:moveTo>
                              <a:lnTo>
                                <a:pt x="283" y="0"/>
                              </a:lnTo>
                              <a:lnTo>
                                <a:pt x="119" y="36"/>
                              </a:lnTo>
                              <a:lnTo>
                                <a:pt x="35" y="113"/>
                              </a:lnTo>
                              <a:lnTo>
                                <a:pt x="4" y="191"/>
                              </a:lnTo>
                              <a:lnTo>
                                <a:pt x="0" y="226"/>
                              </a:lnTo>
                              <a:lnTo>
                                <a:pt x="0" y="909"/>
                              </a:lnTo>
                              <a:lnTo>
                                <a:pt x="44" y="1039"/>
                              </a:lnTo>
                              <a:lnTo>
                                <a:pt x="142" y="1106"/>
                              </a:lnTo>
                              <a:lnTo>
                                <a:pt x="239" y="1131"/>
                              </a:lnTo>
                              <a:lnTo>
                                <a:pt x="283" y="1134"/>
                              </a:lnTo>
                              <a:lnTo>
                                <a:pt x="7540" y="1134"/>
                              </a:lnTo>
                              <a:lnTo>
                                <a:pt x="7704" y="1099"/>
                              </a:lnTo>
                              <a:lnTo>
                                <a:pt x="7788" y="1021"/>
                              </a:lnTo>
                              <a:lnTo>
                                <a:pt x="7819" y="944"/>
                              </a:lnTo>
                              <a:lnTo>
                                <a:pt x="7823" y="909"/>
                              </a:lnTo>
                              <a:lnTo>
                                <a:pt x="7823" y="226"/>
                              </a:lnTo>
                              <a:lnTo>
                                <a:pt x="7779" y="95"/>
                              </a:lnTo>
                              <a:lnTo>
                                <a:pt x="7682" y="29"/>
                              </a:lnTo>
                              <a:lnTo>
                                <a:pt x="7584" y="4"/>
                              </a:lnTo>
                              <a:lnTo>
                                <a:pt x="7540" y="0"/>
                              </a:lnTo>
                              <a:close/>
                            </a:path>
                          </a:pathLst>
                        </a:custGeom>
                        <a:solidFill>
                          <a:srgbClr val="FFFFFF"/>
                        </a:solidFill>
                        <a:ln>
                          <a:noFill/>
                        </a:ln>
                        <a:effectLst>
                          <a:glow rad="63500">
                            <a:schemeClr val="accent3">
                              <a:satMod val="175000"/>
                              <a:alpha val="40000"/>
                            </a:schemeClr>
                          </a:glow>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7006EA4" w14:textId="77777777" w:rsidR="008268CC" w:rsidRPr="00293D11" w:rsidRDefault="008268CC" w:rsidP="004C15F9">
                            <w:pPr>
                              <w:spacing w:line="218" w:lineRule="exact"/>
                              <w:rPr>
                                <w:i/>
                                <w:color w:val="231F20"/>
                                <w:sz w:val="28"/>
                                <w:szCs w:val="28"/>
                              </w:rPr>
                            </w:pPr>
                            <w:r>
                              <w:rPr>
                                <w:i/>
                                <w:color w:val="231F20"/>
                                <w:sz w:val="28"/>
                              </w:rPr>
                              <w:t xml:space="preserve">“An </w:t>
                            </w:r>
                            <w:r>
                              <w:rPr>
                                <w:i/>
                                <w:color w:val="231F20"/>
                                <w:sz w:val="28"/>
                              </w:rPr>
                              <w:t>cumas eagrúcháin a uasmhéadú trí athbhreithniú leanúnach a dhéanamh ar éifeachtúlacht oibríochtúil, ar bhainistíocht airgeadais agus riosca agus ar fhorbairt ár bhFoireann agus ár gComhaltaí Tofa.”</w:t>
                            </w:r>
                          </w:p>
                          <w:p w14:paraId="46A15F39" w14:textId="77777777" w:rsidR="008268CC" w:rsidRPr="00E92125" w:rsidRDefault="008268CC" w:rsidP="004C15F9">
                            <w:pPr>
                              <w:rPr>
                                <w:i/>
                                <w:color w:val="00B050"/>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AFB40" id="_x0000_s1033" style="position:absolute;left:0;text-align:left;margin-left:157.25pt;margin-top:312.35pt;width:362.5pt;height:6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824,11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" adj="-11796480,,5400" path="m7540,l283,,119,36,35,113,4,191,,226,,909r44,130l142,1106r97,25l283,1134r7257,l7704,1099r84,-78l7819,944r4,-35l7823,226,7779,95,7682,29,7584,4,7540,xe" stroked="f">
                <v:stroke joinstyle="round"/>
                <v:shadow on="t" color="black" opacity="26214f" origin="-.5,-.5" offset=".74836mm,.74836mm"/>
                <v:formulas/>
                <v:path arrowok="t" o:connecttype="custom" o:connectlocs="4436640,1180630;166521,1180630;70021,1204820;20594,1256561;2354,1308974;0,1332492;0,1791439;25890,1878794;83555,1923815;140631,1940614;166521,1942630;4436640,1942630;4533140,1919111;4582567,1866698;4600808,1814958;4603162,1791439;4603162,1332492;4577271,1244466;4520195,1200116;4462531,1183317;4436640,1180630" o:connectangles="0,0,0,0,0,0,0,0,0,0,0,0,0,0,0,0,0,0,0,0,0" textboxrect="0,0,7824,1134"/>
                <v:textbox>
                  <w:txbxContent>
                    <w:p w14:paraId="57006EA4" w14:textId="77777777" w:rsidR="008268CC" w:rsidRPr="00293D11" w:rsidRDefault="008268CC" w:rsidP="004C15F9">
                      <w:pPr>
                        <w:spacing w:line="218" w:lineRule="exact"/>
                        <w:rPr>
                          <w:i/>
                          <w:color w:val="231F20"/>
                          <w:sz w:val="28"/>
                          <w:szCs w:val="28"/>
                        </w:rPr>
                      </w:pPr>
                      <w:r>
                        <w:rPr>
                          <w:i/>
                          <w:color w:val="231F20"/>
                          <w:sz w:val="28"/>
                        </w:rPr>
                        <w:t xml:space="preserve">“An </w:t>
                      </w:r>
                      <w:r>
                        <w:rPr>
                          <w:i/>
                          <w:color w:val="231F20"/>
                          <w:sz w:val="28"/>
                        </w:rPr>
                        <w:t>cumas eagrúcháin a uasmhéadú trí athbhreithniú leanúnach a dhéanamh ar éifeachtúlacht oibríochtúil, ar bhainistíocht airgeadais agus riosca agus ar fhorbairt ár bhFoireann agus ár gComhaltaí Tofa.”</w:t>
                      </w:r>
                    </w:p>
                    <w:p w14:paraId="46A15F39" w14:textId="77777777" w:rsidR="008268CC" w:rsidRPr="00E92125" w:rsidRDefault="008268CC" w:rsidP="004C15F9">
                      <w:pPr>
                        <w:rPr>
                          <w:i/>
                          <w:color w:val="00B050"/>
                          <w:sz w:val="28"/>
                        </w:rPr>
                      </w:pPr>
                    </w:p>
                  </w:txbxContent>
                </v:textbox>
                <w10:wrap type="topAndBottom" anchorx="margin"/>
              </v:shape>
            </w:pict>
          </mc:Fallback>
        </mc:AlternateContent>
      </w:r>
      <w:r w:rsidRPr="00201C8F">
        <w:rPr>
          <w:noProof/>
          <w:snapToGrid w:val="0"/>
        </w:rPr>
        <mc:AlternateContent>
          <mc:Choice Requires="wps">
            <w:drawing>
              <wp:anchor distT="0" distB="0" distL="114300" distR="114300" simplePos="0" relativeHeight="251658245" behindDoc="0" locked="0" layoutInCell="1" allowOverlap="1" wp14:anchorId="1CA85ECD" wp14:editId="62C22012">
                <wp:simplePos x="0" y="0"/>
                <wp:positionH relativeFrom="column">
                  <wp:posOffset>315595</wp:posOffset>
                </wp:positionH>
                <wp:positionV relativeFrom="paragraph">
                  <wp:posOffset>3623945</wp:posOffset>
                </wp:positionV>
                <wp:extent cx="1352550" cy="1300480"/>
                <wp:effectExtent l="38100" t="38100" r="95250" b="90170"/>
                <wp:wrapSquare wrapText="bothSides"/>
                <wp:docPr id="318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1300480"/>
                        </a:xfrm>
                        <a:custGeom>
                          <a:avLst/>
                          <a:gdLst>
                            <a:gd name="T0" fmla="+- 0 3665 2098"/>
                            <a:gd name="T1" fmla="*/ T0 w 1851"/>
                            <a:gd name="T2" fmla="+- 0 1616 1616"/>
                            <a:gd name="T3" fmla="*/ 1616 h 1418"/>
                            <a:gd name="T4" fmla="+- 0 2381 2098"/>
                            <a:gd name="T5" fmla="*/ T4 w 1851"/>
                            <a:gd name="T6" fmla="+- 0 1616 1616"/>
                            <a:gd name="T7" fmla="*/ 1616 h 1418"/>
                            <a:gd name="T8" fmla="+- 0 2217 2098"/>
                            <a:gd name="T9" fmla="*/ T8 w 1851"/>
                            <a:gd name="T10" fmla="+- 0 1620 1616"/>
                            <a:gd name="T11" fmla="*/ 1620 h 1418"/>
                            <a:gd name="T12" fmla="+- 0 2133 2098"/>
                            <a:gd name="T13" fmla="*/ T12 w 1851"/>
                            <a:gd name="T14" fmla="+- 0 1651 1616"/>
                            <a:gd name="T15" fmla="*/ 1651 h 1418"/>
                            <a:gd name="T16" fmla="+- 0 2102 2098"/>
                            <a:gd name="T17" fmla="*/ T16 w 1851"/>
                            <a:gd name="T18" fmla="+- 0 1735 1616"/>
                            <a:gd name="T19" fmla="*/ 1735 h 1418"/>
                            <a:gd name="T20" fmla="+- 0 2098 2098"/>
                            <a:gd name="T21" fmla="*/ T20 w 1851"/>
                            <a:gd name="T22" fmla="+- 0 1899 1616"/>
                            <a:gd name="T23" fmla="*/ 1899 h 1418"/>
                            <a:gd name="T24" fmla="+- 0 2098 2098"/>
                            <a:gd name="T25" fmla="*/ T24 w 1851"/>
                            <a:gd name="T26" fmla="+- 0 2749 1616"/>
                            <a:gd name="T27" fmla="*/ 2749 h 1418"/>
                            <a:gd name="T28" fmla="+- 0 2102 2098"/>
                            <a:gd name="T29" fmla="*/ T28 w 1851"/>
                            <a:gd name="T30" fmla="+- 0 2913 1616"/>
                            <a:gd name="T31" fmla="*/ 2913 h 1418"/>
                            <a:gd name="T32" fmla="+- 0 2133 2098"/>
                            <a:gd name="T33" fmla="*/ T32 w 1851"/>
                            <a:gd name="T34" fmla="+- 0 2998 1616"/>
                            <a:gd name="T35" fmla="*/ 2998 h 1418"/>
                            <a:gd name="T36" fmla="+- 0 2217 2098"/>
                            <a:gd name="T37" fmla="*/ T36 w 1851"/>
                            <a:gd name="T38" fmla="+- 0 3029 1616"/>
                            <a:gd name="T39" fmla="*/ 3029 h 1418"/>
                            <a:gd name="T40" fmla="+- 0 2381 2098"/>
                            <a:gd name="T41" fmla="*/ T40 w 1851"/>
                            <a:gd name="T42" fmla="+- 0 3033 1616"/>
                            <a:gd name="T43" fmla="*/ 3033 h 1418"/>
                            <a:gd name="T44" fmla="+- 0 3665 2098"/>
                            <a:gd name="T45" fmla="*/ T44 w 1851"/>
                            <a:gd name="T46" fmla="+- 0 3033 1616"/>
                            <a:gd name="T47" fmla="*/ 3033 h 1418"/>
                            <a:gd name="T48" fmla="+- 0 3829 2098"/>
                            <a:gd name="T49" fmla="*/ T48 w 1851"/>
                            <a:gd name="T50" fmla="+- 0 3029 1616"/>
                            <a:gd name="T51" fmla="*/ 3029 h 1418"/>
                            <a:gd name="T52" fmla="+- 0 3913 2098"/>
                            <a:gd name="T53" fmla="*/ T52 w 1851"/>
                            <a:gd name="T54" fmla="+- 0 2998 1616"/>
                            <a:gd name="T55" fmla="*/ 2998 h 1418"/>
                            <a:gd name="T56" fmla="+- 0 3944 2098"/>
                            <a:gd name="T57" fmla="*/ T56 w 1851"/>
                            <a:gd name="T58" fmla="+- 0 2913 1616"/>
                            <a:gd name="T59" fmla="*/ 2913 h 1418"/>
                            <a:gd name="T60" fmla="+- 0 3948 2098"/>
                            <a:gd name="T61" fmla="*/ T60 w 1851"/>
                            <a:gd name="T62" fmla="+- 0 2749 1616"/>
                            <a:gd name="T63" fmla="*/ 2749 h 1418"/>
                            <a:gd name="T64" fmla="+- 0 3948 2098"/>
                            <a:gd name="T65" fmla="*/ T64 w 1851"/>
                            <a:gd name="T66" fmla="+- 0 1899 1616"/>
                            <a:gd name="T67" fmla="*/ 1899 h 1418"/>
                            <a:gd name="T68" fmla="+- 0 3944 2098"/>
                            <a:gd name="T69" fmla="*/ T68 w 1851"/>
                            <a:gd name="T70" fmla="+- 0 1735 1616"/>
                            <a:gd name="T71" fmla="*/ 1735 h 1418"/>
                            <a:gd name="T72" fmla="+- 0 3913 2098"/>
                            <a:gd name="T73" fmla="*/ T72 w 1851"/>
                            <a:gd name="T74" fmla="+- 0 1651 1616"/>
                            <a:gd name="T75" fmla="*/ 1651 h 1418"/>
                            <a:gd name="T76" fmla="+- 0 3829 2098"/>
                            <a:gd name="T77" fmla="*/ T76 w 1851"/>
                            <a:gd name="T78" fmla="+- 0 1620 1616"/>
                            <a:gd name="T79" fmla="*/ 1620 h 1418"/>
                            <a:gd name="T80" fmla="+- 0 3665 2098"/>
                            <a:gd name="T81" fmla="*/ T80 w 1851"/>
                            <a:gd name="T82" fmla="+- 0 1616 1616"/>
                            <a:gd name="T83" fmla="*/ 161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418">
                              <a:moveTo>
                                <a:pt x="1567" y="0"/>
                              </a:moveTo>
                              <a:lnTo>
                                <a:pt x="283" y="0"/>
                              </a:lnTo>
                              <a:lnTo>
                                <a:pt x="119" y="4"/>
                              </a:lnTo>
                              <a:lnTo>
                                <a:pt x="35" y="35"/>
                              </a:lnTo>
                              <a:lnTo>
                                <a:pt x="4" y="119"/>
                              </a:lnTo>
                              <a:lnTo>
                                <a:pt x="0" y="283"/>
                              </a:lnTo>
                              <a:lnTo>
                                <a:pt x="0" y="1133"/>
                              </a:lnTo>
                              <a:lnTo>
                                <a:pt x="4" y="1297"/>
                              </a:lnTo>
                              <a:lnTo>
                                <a:pt x="35" y="1382"/>
                              </a:lnTo>
                              <a:lnTo>
                                <a:pt x="119" y="1413"/>
                              </a:lnTo>
                              <a:lnTo>
                                <a:pt x="283" y="1417"/>
                              </a:lnTo>
                              <a:lnTo>
                                <a:pt x="1567" y="1417"/>
                              </a:lnTo>
                              <a:lnTo>
                                <a:pt x="1731" y="1413"/>
                              </a:lnTo>
                              <a:lnTo>
                                <a:pt x="1815" y="1382"/>
                              </a:lnTo>
                              <a:lnTo>
                                <a:pt x="1846" y="1297"/>
                              </a:lnTo>
                              <a:lnTo>
                                <a:pt x="1850" y="1133"/>
                              </a:lnTo>
                              <a:lnTo>
                                <a:pt x="1850" y="283"/>
                              </a:lnTo>
                              <a:lnTo>
                                <a:pt x="1846" y="119"/>
                              </a:lnTo>
                              <a:lnTo>
                                <a:pt x="1815" y="35"/>
                              </a:lnTo>
                              <a:lnTo>
                                <a:pt x="1731" y="4"/>
                              </a:lnTo>
                              <a:lnTo>
                                <a:pt x="1567" y="0"/>
                              </a:lnTo>
                              <a:close/>
                            </a:path>
                          </a:pathLst>
                        </a:custGeom>
                        <a:solidFill>
                          <a:srgbClr val="0099CC"/>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55F7103" w14:textId="77777777" w:rsidR="008268CC" w:rsidRPr="001F2447" w:rsidRDefault="008268CC" w:rsidP="004C15F9">
                            <w:pPr>
                              <w:jc w:val="center"/>
                              <w:rPr>
                                <w:b/>
                                <w:color w:val="FFFFFF" w:themeColor="background1"/>
                                <w:sz w:val="28"/>
                              </w:rPr>
                            </w:pPr>
                            <w:r w:rsidRPr="001F2447">
                              <w:rPr>
                                <w:b/>
                                <w:color w:val="FFFFFF" w:themeColor="background1"/>
                                <w:sz w:val="28"/>
                              </w:rPr>
                              <w:t xml:space="preserve">Cosaint </w:t>
                            </w:r>
                            <w:r w:rsidRPr="001F2447">
                              <w:rPr>
                                <w:b/>
                                <w:color w:val="FFFFFF" w:themeColor="background1"/>
                                <w:sz w:val="28"/>
                              </w:rPr>
                              <w:t>na Timpeallachta agus Oidhreachta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85ECD" id="_x0000_s1034" style="position:absolute;left:0;text-align:left;margin-left:24.85pt;margin-top:285.35pt;width:106.5pt;height:10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1,1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" adj="-11796480,,5400" path="m1567,l283,,119,4,35,35,4,119,,283r,850l4,1297r31,85l119,1413r164,4l1567,1417r164,-4l1815,1382r31,-85l1850,1133r,-850l1846,119,1815,35,1731,4,1567,xe" fillcolor="#09c" stroked="f">
                <v:stroke joinstyle="round"/>
                <v:shadow on="t" color="black" opacity="26214f" origin="-.5,-.5" offset=".74836mm,.74836mm"/>
                <v:formulas/>
                <v:path arrowok="t" o:connecttype="custom" o:connectlocs="1145027,1482070;206792,1482070;86955,1485739;25575,1514170;2923,1591208;0,1741616;0,2521170;2923,2671578;25575,2749534;86955,2777965;206792,2781633;1145027,2781633;1264864,2777965;1326244,2749534;1348896,2671578;1351819,2521170;1351819,1741616;1348896,1591208;1326244,1514170;1264864,1485739;1145027,1482070" o:connectangles="0,0,0,0,0,0,0,0,0,0,0,0,0,0,0,0,0,0,0,0,0" textboxrect="0,0,1851,1418"/>
                <v:textbox>
                  <w:txbxContent>
                    <w:p w14:paraId="155F7103" w14:textId="77777777" w:rsidR="008268CC" w:rsidRPr="001F2447" w:rsidRDefault="008268CC" w:rsidP="004C15F9">
                      <w:pPr>
                        <w:jc w:val="center"/>
                        <w:rPr>
                          <w:b/>
                          <w:color w:val="FFFFFF" w:themeColor="background1"/>
                          <w:sz w:val="28"/>
                        </w:rPr>
                      </w:pPr>
                      <w:r w:rsidRPr="001F2447">
                        <w:rPr>
                          <w:b/>
                          <w:color w:val="FFFFFF" w:themeColor="background1"/>
                          <w:sz w:val="28"/>
                        </w:rPr>
                        <w:t xml:space="preserve">Cosaint </w:t>
                      </w:r>
                      <w:r w:rsidRPr="001F2447">
                        <w:rPr>
                          <w:b/>
                          <w:color w:val="FFFFFF" w:themeColor="background1"/>
                          <w:sz w:val="28"/>
                        </w:rPr>
                        <w:t>na Timpeallachta agus Oidhreachta</w:t>
                      </w:r>
                    </w:p>
                  </w:txbxContent>
                </v:textbox>
                <w10:wrap type="square"/>
              </v:shape>
            </w:pict>
          </mc:Fallback>
        </mc:AlternateContent>
      </w:r>
      <w:r w:rsidRPr="00201C8F">
        <w:rPr>
          <w:noProof/>
          <w:snapToGrid w:val="0"/>
        </w:rPr>
        <mc:AlternateContent>
          <mc:Choice Requires="wps">
            <w:drawing>
              <wp:anchor distT="0" distB="0" distL="114300" distR="114300" simplePos="0" relativeHeight="251658243" behindDoc="0" locked="0" layoutInCell="1" allowOverlap="1" wp14:anchorId="5511EF5B" wp14:editId="2D2F1958">
                <wp:simplePos x="0" y="0"/>
                <wp:positionH relativeFrom="column">
                  <wp:posOffset>219438</wp:posOffset>
                </wp:positionH>
                <wp:positionV relativeFrom="paragraph">
                  <wp:posOffset>210367</wp:posOffset>
                </wp:positionV>
                <wp:extent cx="1493520" cy="723900"/>
                <wp:effectExtent l="38100" t="38100" r="87630" b="95250"/>
                <wp:wrapTopAndBottom/>
                <wp:docPr id="319"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723900"/>
                        </a:xfrm>
                        <a:custGeom>
                          <a:avLst/>
                          <a:gdLst>
                            <a:gd name="T0" fmla="+- 0 3665 2098"/>
                            <a:gd name="T1" fmla="*/ T0 w 1851"/>
                            <a:gd name="T2" fmla="+- 0 1616 1616"/>
                            <a:gd name="T3" fmla="*/ 1616 h 1418"/>
                            <a:gd name="T4" fmla="+- 0 2381 2098"/>
                            <a:gd name="T5" fmla="*/ T4 w 1851"/>
                            <a:gd name="T6" fmla="+- 0 1616 1616"/>
                            <a:gd name="T7" fmla="*/ 1616 h 1418"/>
                            <a:gd name="T8" fmla="+- 0 2217 2098"/>
                            <a:gd name="T9" fmla="*/ T8 w 1851"/>
                            <a:gd name="T10" fmla="+- 0 1620 1616"/>
                            <a:gd name="T11" fmla="*/ 1620 h 1418"/>
                            <a:gd name="T12" fmla="+- 0 2133 2098"/>
                            <a:gd name="T13" fmla="*/ T12 w 1851"/>
                            <a:gd name="T14" fmla="+- 0 1651 1616"/>
                            <a:gd name="T15" fmla="*/ 1651 h 1418"/>
                            <a:gd name="T16" fmla="+- 0 2102 2098"/>
                            <a:gd name="T17" fmla="*/ T16 w 1851"/>
                            <a:gd name="T18" fmla="+- 0 1735 1616"/>
                            <a:gd name="T19" fmla="*/ 1735 h 1418"/>
                            <a:gd name="T20" fmla="+- 0 2098 2098"/>
                            <a:gd name="T21" fmla="*/ T20 w 1851"/>
                            <a:gd name="T22" fmla="+- 0 1899 1616"/>
                            <a:gd name="T23" fmla="*/ 1899 h 1418"/>
                            <a:gd name="T24" fmla="+- 0 2098 2098"/>
                            <a:gd name="T25" fmla="*/ T24 w 1851"/>
                            <a:gd name="T26" fmla="+- 0 2749 1616"/>
                            <a:gd name="T27" fmla="*/ 2749 h 1418"/>
                            <a:gd name="T28" fmla="+- 0 2102 2098"/>
                            <a:gd name="T29" fmla="*/ T28 w 1851"/>
                            <a:gd name="T30" fmla="+- 0 2913 1616"/>
                            <a:gd name="T31" fmla="*/ 2913 h 1418"/>
                            <a:gd name="T32" fmla="+- 0 2133 2098"/>
                            <a:gd name="T33" fmla="*/ T32 w 1851"/>
                            <a:gd name="T34" fmla="+- 0 2998 1616"/>
                            <a:gd name="T35" fmla="*/ 2998 h 1418"/>
                            <a:gd name="T36" fmla="+- 0 2217 2098"/>
                            <a:gd name="T37" fmla="*/ T36 w 1851"/>
                            <a:gd name="T38" fmla="+- 0 3029 1616"/>
                            <a:gd name="T39" fmla="*/ 3029 h 1418"/>
                            <a:gd name="T40" fmla="+- 0 2381 2098"/>
                            <a:gd name="T41" fmla="*/ T40 w 1851"/>
                            <a:gd name="T42" fmla="+- 0 3033 1616"/>
                            <a:gd name="T43" fmla="*/ 3033 h 1418"/>
                            <a:gd name="T44" fmla="+- 0 3665 2098"/>
                            <a:gd name="T45" fmla="*/ T44 w 1851"/>
                            <a:gd name="T46" fmla="+- 0 3033 1616"/>
                            <a:gd name="T47" fmla="*/ 3033 h 1418"/>
                            <a:gd name="T48" fmla="+- 0 3829 2098"/>
                            <a:gd name="T49" fmla="*/ T48 w 1851"/>
                            <a:gd name="T50" fmla="+- 0 3029 1616"/>
                            <a:gd name="T51" fmla="*/ 3029 h 1418"/>
                            <a:gd name="T52" fmla="+- 0 3913 2098"/>
                            <a:gd name="T53" fmla="*/ T52 w 1851"/>
                            <a:gd name="T54" fmla="+- 0 2998 1616"/>
                            <a:gd name="T55" fmla="*/ 2998 h 1418"/>
                            <a:gd name="T56" fmla="+- 0 3944 2098"/>
                            <a:gd name="T57" fmla="*/ T56 w 1851"/>
                            <a:gd name="T58" fmla="+- 0 2913 1616"/>
                            <a:gd name="T59" fmla="*/ 2913 h 1418"/>
                            <a:gd name="T60" fmla="+- 0 3948 2098"/>
                            <a:gd name="T61" fmla="*/ T60 w 1851"/>
                            <a:gd name="T62" fmla="+- 0 2749 1616"/>
                            <a:gd name="T63" fmla="*/ 2749 h 1418"/>
                            <a:gd name="T64" fmla="+- 0 3948 2098"/>
                            <a:gd name="T65" fmla="*/ T64 w 1851"/>
                            <a:gd name="T66" fmla="+- 0 1899 1616"/>
                            <a:gd name="T67" fmla="*/ 1899 h 1418"/>
                            <a:gd name="T68" fmla="+- 0 3944 2098"/>
                            <a:gd name="T69" fmla="*/ T68 w 1851"/>
                            <a:gd name="T70" fmla="+- 0 1735 1616"/>
                            <a:gd name="T71" fmla="*/ 1735 h 1418"/>
                            <a:gd name="T72" fmla="+- 0 3913 2098"/>
                            <a:gd name="T73" fmla="*/ T72 w 1851"/>
                            <a:gd name="T74" fmla="+- 0 1651 1616"/>
                            <a:gd name="T75" fmla="*/ 1651 h 1418"/>
                            <a:gd name="T76" fmla="+- 0 3829 2098"/>
                            <a:gd name="T77" fmla="*/ T76 w 1851"/>
                            <a:gd name="T78" fmla="+- 0 1620 1616"/>
                            <a:gd name="T79" fmla="*/ 1620 h 1418"/>
                            <a:gd name="T80" fmla="+- 0 3665 2098"/>
                            <a:gd name="T81" fmla="*/ T80 w 1851"/>
                            <a:gd name="T82" fmla="+- 0 1616 1616"/>
                            <a:gd name="T83" fmla="*/ 161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418">
                              <a:moveTo>
                                <a:pt x="1567" y="0"/>
                              </a:moveTo>
                              <a:lnTo>
                                <a:pt x="283" y="0"/>
                              </a:lnTo>
                              <a:lnTo>
                                <a:pt x="119" y="4"/>
                              </a:lnTo>
                              <a:lnTo>
                                <a:pt x="35" y="35"/>
                              </a:lnTo>
                              <a:lnTo>
                                <a:pt x="4" y="119"/>
                              </a:lnTo>
                              <a:lnTo>
                                <a:pt x="0" y="283"/>
                              </a:lnTo>
                              <a:lnTo>
                                <a:pt x="0" y="1133"/>
                              </a:lnTo>
                              <a:lnTo>
                                <a:pt x="4" y="1297"/>
                              </a:lnTo>
                              <a:lnTo>
                                <a:pt x="35" y="1382"/>
                              </a:lnTo>
                              <a:lnTo>
                                <a:pt x="119" y="1413"/>
                              </a:lnTo>
                              <a:lnTo>
                                <a:pt x="283" y="1417"/>
                              </a:lnTo>
                              <a:lnTo>
                                <a:pt x="1567" y="1417"/>
                              </a:lnTo>
                              <a:lnTo>
                                <a:pt x="1731" y="1413"/>
                              </a:lnTo>
                              <a:lnTo>
                                <a:pt x="1815" y="1382"/>
                              </a:lnTo>
                              <a:lnTo>
                                <a:pt x="1846" y="1297"/>
                              </a:lnTo>
                              <a:lnTo>
                                <a:pt x="1850" y="1133"/>
                              </a:lnTo>
                              <a:lnTo>
                                <a:pt x="1850" y="283"/>
                              </a:lnTo>
                              <a:lnTo>
                                <a:pt x="1846" y="119"/>
                              </a:lnTo>
                              <a:lnTo>
                                <a:pt x="1815" y="35"/>
                              </a:lnTo>
                              <a:lnTo>
                                <a:pt x="1731" y="4"/>
                              </a:lnTo>
                              <a:lnTo>
                                <a:pt x="1567" y="0"/>
                              </a:lnTo>
                              <a:close/>
                            </a:path>
                          </a:pathLst>
                        </a:custGeom>
                        <a:solidFill>
                          <a:srgbClr val="0099CC"/>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8867BBE" w14:textId="77777777" w:rsidR="008268CC" w:rsidRPr="00F300DF" w:rsidRDefault="008268CC" w:rsidP="004C15F9">
                            <w:pPr>
                              <w:jc w:val="center"/>
                              <w:rPr>
                                <w:b/>
                                <w:color w:val="FFFFFF" w:themeColor="background1"/>
                                <w:sz w:val="28"/>
                                <w:szCs w:val="28"/>
                              </w:rPr>
                            </w:pPr>
                            <w:r>
                              <w:rPr>
                                <w:b/>
                                <w:color w:val="FFFFFF" w:themeColor="background1"/>
                                <w:sz w:val="28"/>
                              </w:rPr>
                              <w:t xml:space="preserve">Acmhainn </w:t>
                            </w:r>
                            <w:r>
                              <w:rPr>
                                <w:b/>
                                <w:color w:val="FFFFFF" w:themeColor="background1"/>
                                <w:sz w:val="28"/>
                              </w:rPr>
                              <w:t>Infreastruchtúir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1EF5B" id="_x0000_s1035" style="position:absolute;left:0;text-align:left;margin-left:17.3pt;margin-top:16.55pt;width:117.6pt;height:5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1,1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" adj="-11796480,,5400" path="m1567,l283,,119,4,35,35,4,119,,283r,850l4,1297r31,85l119,1413r164,4l1567,1417r164,-4l1815,1382r31,-85l1850,1133r,-850l1846,119,1815,35,1731,4,1567,xe" fillcolor="#09c" stroked="f">
                <v:stroke joinstyle="round"/>
                <v:shadow on="t" color="black" opacity="26214f" origin="-.5,-.5" offset=".74836mm,.74836mm"/>
                <v:formulas/>
                <v:path arrowok="t" o:connecttype="custom" o:connectlocs="1264368,824981;228345,824981;96018,827023;28241,842848;3227,885731;0,969454;0,1403386;3227,1487109;28241,1530502;96018,1546328;228345,1548370;1264368,1548370;1396695,1546328;1464473,1530502;1489486,1487109;1492713,1403386;1492713,969454;1489486,885731;1464473,842848;1396695,827023;1264368,824981" o:connectangles="0,0,0,0,0,0,0,0,0,0,0,0,0,0,0,0,0,0,0,0,0" textboxrect="0,0,1851,1418"/>
                <v:textbox>
                  <w:txbxContent>
                    <w:p w14:paraId="58867BBE" w14:textId="77777777" w:rsidR="008268CC" w:rsidRPr="00F300DF" w:rsidRDefault="008268CC" w:rsidP="004C15F9">
                      <w:pPr>
                        <w:jc w:val="center"/>
                        <w:rPr>
                          <w:b/>
                          <w:color w:val="FFFFFF" w:themeColor="background1"/>
                          <w:sz w:val="28"/>
                          <w:szCs w:val="28"/>
                        </w:rPr>
                      </w:pPr>
                      <w:r>
                        <w:rPr>
                          <w:b/>
                          <w:color w:val="FFFFFF" w:themeColor="background1"/>
                          <w:sz w:val="28"/>
                        </w:rPr>
                        <w:t xml:space="preserve">Acmhainn </w:t>
                      </w:r>
                      <w:r>
                        <w:rPr>
                          <w:b/>
                          <w:color w:val="FFFFFF" w:themeColor="background1"/>
                          <w:sz w:val="28"/>
                        </w:rPr>
                        <w:t>Infreastruchtúir</w:t>
                      </w:r>
                    </w:p>
                  </w:txbxContent>
                </v:textbox>
                <w10:wrap type="topAndBottom"/>
              </v:shape>
            </w:pict>
          </mc:Fallback>
        </mc:AlternateContent>
      </w:r>
    </w:p>
    <w:p w14:paraId="18D39750" w14:textId="7E181148" w:rsidR="001F2447" w:rsidRDefault="001F2447" w:rsidP="00F300DF">
      <w:pPr>
        <w:pStyle w:val="BodyText"/>
        <w:ind w:left="953" w:right="50"/>
        <w:jc w:val="both"/>
        <w:rPr>
          <w:snapToGrid w:val="0"/>
        </w:rPr>
      </w:pPr>
      <w:r w:rsidRPr="00201C8F">
        <w:rPr>
          <w:noProof/>
          <w:snapToGrid w:val="0"/>
        </w:rPr>
        <mc:AlternateContent>
          <mc:Choice Requires="wps">
            <w:drawing>
              <wp:anchor distT="0" distB="0" distL="114300" distR="114300" simplePos="0" relativeHeight="251658246" behindDoc="0" locked="0" layoutInCell="1" allowOverlap="1" wp14:anchorId="06340BAC" wp14:editId="2206DCC8">
                <wp:simplePos x="0" y="0"/>
                <wp:positionH relativeFrom="column">
                  <wp:posOffset>314960</wp:posOffset>
                </wp:positionH>
                <wp:positionV relativeFrom="paragraph">
                  <wp:posOffset>1573530</wp:posOffset>
                </wp:positionV>
                <wp:extent cx="1417955" cy="1045210"/>
                <wp:effectExtent l="38100" t="38100" r="86995" b="97790"/>
                <wp:wrapTopAndBottom/>
                <wp:docPr id="318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955" cy="1045210"/>
                        </a:xfrm>
                        <a:custGeom>
                          <a:avLst/>
                          <a:gdLst>
                            <a:gd name="T0" fmla="+- 0 3665 2098"/>
                            <a:gd name="T1" fmla="*/ T0 w 1851"/>
                            <a:gd name="T2" fmla="+- 0 1616 1616"/>
                            <a:gd name="T3" fmla="*/ 1616 h 1418"/>
                            <a:gd name="T4" fmla="+- 0 2381 2098"/>
                            <a:gd name="T5" fmla="*/ T4 w 1851"/>
                            <a:gd name="T6" fmla="+- 0 1616 1616"/>
                            <a:gd name="T7" fmla="*/ 1616 h 1418"/>
                            <a:gd name="T8" fmla="+- 0 2217 2098"/>
                            <a:gd name="T9" fmla="*/ T8 w 1851"/>
                            <a:gd name="T10" fmla="+- 0 1620 1616"/>
                            <a:gd name="T11" fmla="*/ 1620 h 1418"/>
                            <a:gd name="T12" fmla="+- 0 2133 2098"/>
                            <a:gd name="T13" fmla="*/ T12 w 1851"/>
                            <a:gd name="T14" fmla="+- 0 1651 1616"/>
                            <a:gd name="T15" fmla="*/ 1651 h 1418"/>
                            <a:gd name="T16" fmla="+- 0 2102 2098"/>
                            <a:gd name="T17" fmla="*/ T16 w 1851"/>
                            <a:gd name="T18" fmla="+- 0 1735 1616"/>
                            <a:gd name="T19" fmla="*/ 1735 h 1418"/>
                            <a:gd name="T20" fmla="+- 0 2098 2098"/>
                            <a:gd name="T21" fmla="*/ T20 w 1851"/>
                            <a:gd name="T22" fmla="+- 0 1899 1616"/>
                            <a:gd name="T23" fmla="*/ 1899 h 1418"/>
                            <a:gd name="T24" fmla="+- 0 2098 2098"/>
                            <a:gd name="T25" fmla="*/ T24 w 1851"/>
                            <a:gd name="T26" fmla="+- 0 2749 1616"/>
                            <a:gd name="T27" fmla="*/ 2749 h 1418"/>
                            <a:gd name="T28" fmla="+- 0 2102 2098"/>
                            <a:gd name="T29" fmla="*/ T28 w 1851"/>
                            <a:gd name="T30" fmla="+- 0 2913 1616"/>
                            <a:gd name="T31" fmla="*/ 2913 h 1418"/>
                            <a:gd name="T32" fmla="+- 0 2133 2098"/>
                            <a:gd name="T33" fmla="*/ T32 w 1851"/>
                            <a:gd name="T34" fmla="+- 0 2998 1616"/>
                            <a:gd name="T35" fmla="*/ 2998 h 1418"/>
                            <a:gd name="T36" fmla="+- 0 2217 2098"/>
                            <a:gd name="T37" fmla="*/ T36 w 1851"/>
                            <a:gd name="T38" fmla="+- 0 3029 1616"/>
                            <a:gd name="T39" fmla="*/ 3029 h 1418"/>
                            <a:gd name="T40" fmla="+- 0 2381 2098"/>
                            <a:gd name="T41" fmla="*/ T40 w 1851"/>
                            <a:gd name="T42" fmla="+- 0 3033 1616"/>
                            <a:gd name="T43" fmla="*/ 3033 h 1418"/>
                            <a:gd name="T44" fmla="+- 0 3665 2098"/>
                            <a:gd name="T45" fmla="*/ T44 w 1851"/>
                            <a:gd name="T46" fmla="+- 0 3033 1616"/>
                            <a:gd name="T47" fmla="*/ 3033 h 1418"/>
                            <a:gd name="T48" fmla="+- 0 3829 2098"/>
                            <a:gd name="T49" fmla="*/ T48 w 1851"/>
                            <a:gd name="T50" fmla="+- 0 3029 1616"/>
                            <a:gd name="T51" fmla="*/ 3029 h 1418"/>
                            <a:gd name="T52" fmla="+- 0 3913 2098"/>
                            <a:gd name="T53" fmla="*/ T52 w 1851"/>
                            <a:gd name="T54" fmla="+- 0 2998 1616"/>
                            <a:gd name="T55" fmla="*/ 2998 h 1418"/>
                            <a:gd name="T56" fmla="+- 0 3944 2098"/>
                            <a:gd name="T57" fmla="*/ T56 w 1851"/>
                            <a:gd name="T58" fmla="+- 0 2913 1616"/>
                            <a:gd name="T59" fmla="*/ 2913 h 1418"/>
                            <a:gd name="T60" fmla="+- 0 3948 2098"/>
                            <a:gd name="T61" fmla="*/ T60 w 1851"/>
                            <a:gd name="T62" fmla="+- 0 2749 1616"/>
                            <a:gd name="T63" fmla="*/ 2749 h 1418"/>
                            <a:gd name="T64" fmla="+- 0 3948 2098"/>
                            <a:gd name="T65" fmla="*/ T64 w 1851"/>
                            <a:gd name="T66" fmla="+- 0 1899 1616"/>
                            <a:gd name="T67" fmla="*/ 1899 h 1418"/>
                            <a:gd name="T68" fmla="+- 0 3944 2098"/>
                            <a:gd name="T69" fmla="*/ T68 w 1851"/>
                            <a:gd name="T70" fmla="+- 0 1735 1616"/>
                            <a:gd name="T71" fmla="*/ 1735 h 1418"/>
                            <a:gd name="T72" fmla="+- 0 3913 2098"/>
                            <a:gd name="T73" fmla="*/ T72 w 1851"/>
                            <a:gd name="T74" fmla="+- 0 1651 1616"/>
                            <a:gd name="T75" fmla="*/ 1651 h 1418"/>
                            <a:gd name="T76" fmla="+- 0 3829 2098"/>
                            <a:gd name="T77" fmla="*/ T76 w 1851"/>
                            <a:gd name="T78" fmla="+- 0 1620 1616"/>
                            <a:gd name="T79" fmla="*/ 1620 h 1418"/>
                            <a:gd name="T80" fmla="+- 0 3665 2098"/>
                            <a:gd name="T81" fmla="*/ T80 w 1851"/>
                            <a:gd name="T82" fmla="+- 0 1616 1616"/>
                            <a:gd name="T83" fmla="*/ 1616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418">
                              <a:moveTo>
                                <a:pt x="1567" y="0"/>
                              </a:moveTo>
                              <a:lnTo>
                                <a:pt x="283" y="0"/>
                              </a:lnTo>
                              <a:lnTo>
                                <a:pt x="119" y="4"/>
                              </a:lnTo>
                              <a:lnTo>
                                <a:pt x="35" y="35"/>
                              </a:lnTo>
                              <a:lnTo>
                                <a:pt x="4" y="119"/>
                              </a:lnTo>
                              <a:lnTo>
                                <a:pt x="0" y="283"/>
                              </a:lnTo>
                              <a:lnTo>
                                <a:pt x="0" y="1133"/>
                              </a:lnTo>
                              <a:lnTo>
                                <a:pt x="4" y="1297"/>
                              </a:lnTo>
                              <a:lnTo>
                                <a:pt x="35" y="1382"/>
                              </a:lnTo>
                              <a:lnTo>
                                <a:pt x="119" y="1413"/>
                              </a:lnTo>
                              <a:lnTo>
                                <a:pt x="283" y="1417"/>
                              </a:lnTo>
                              <a:lnTo>
                                <a:pt x="1567" y="1417"/>
                              </a:lnTo>
                              <a:lnTo>
                                <a:pt x="1731" y="1413"/>
                              </a:lnTo>
                              <a:lnTo>
                                <a:pt x="1815" y="1382"/>
                              </a:lnTo>
                              <a:lnTo>
                                <a:pt x="1846" y="1297"/>
                              </a:lnTo>
                              <a:lnTo>
                                <a:pt x="1850" y="1133"/>
                              </a:lnTo>
                              <a:lnTo>
                                <a:pt x="1850" y="283"/>
                              </a:lnTo>
                              <a:lnTo>
                                <a:pt x="1846" y="119"/>
                              </a:lnTo>
                              <a:lnTo>
                                <a:pt x="1815" y="35"/>
                              </a:lnTo>
                              <a:lnTo>
                                <a:pt x="1731" y="4"/>
                              </a:lnTo>
                              <a:lnTo>
                                <a:pt x="1567" y="0"/>
                              </a:lnTo>
                              <a:close/>
                            </a:path>
                          </a:pathLst>
                        </a:custGeom>
                        <a:solidFill>
                          <a:srgbClr val="0099CC"/>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FF3463B" w14:textId="77777777" w:rsidR="008268CC" w:rsidRPr="001F2447" w:rsidRDefault="008268CC" w:rsidP="004C15F9">
                            <w:pPr>
                              <w:jc w:val="center"/>
                              <w:rPr>
                                <w:b/>
                                <w:color w:val="FFFFFF" w:themeColor="background1"/>
                                <w:sz w:val="28"/>
                                <w:szCs w:val="28"/>
                              </w:rPr>
                            </w:pPr>
                            <w:r w:rsidRPr="001F2447">
                              <w:rPr>
                                <w:b/>
                                <w:color w:val="FFFFFF" w:themeColor="background1"/>
                                <w:sz w:val="28"/>
                                <w:szCs w:val="18"/>
                              </w:rPr>
                              <w:t xml:space="preserve">Seirbhís </w:t>
                            </w:r>
                            <w:r w:rsidRPr="001F2447">
                              <w:rPr>
                                <w:b/>
                                <w:color w:val="FFFFFF" w:themeColor="background1"/>
                                <w:sz w:val="28"/>
                                <w:szCs w:val="18"/>
                              </w:rPr>
                              <w:t>Ardchaighdeáin do Chustaiméirí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40BAC" id="_x0000_s1036" style="position:absolute;left:0;text-align:left;margin-left:24.8pt;margin-top:123.9pt;width:111.65pt;height:82.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1,1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" adj="-11796480,,5400" path="m1567,l283,,119,4,35,35,4,119,,283r,850l4,1297r31,85l119,1413r164,4l1567,1417r164,-4l1815,1382r31,-85l1850,1133r,-850l1846,119,1815,35,1731,4,1567,xe" fillcolor="#09c" stroked="f">
                <v:stroke joinstyle="round"/>
                <v:shadow on="t" color="black" opacity="26214f" origin="-.5,-.5" offset=".74836mm,.74836mm"/>
                <v:formulas/>
                <v:path arrowok="t" o:connecttype="custom" o:connectlocs="1200397,1191156;216792,1191156;91160,1194105;26812,1216955;3064,1278871;0,1399756;0,2026292;3064,2147177;26812,2209830;91160,2232681;216792,2235629;1200397,2235629;1326029,2232681;1390377,2209830;1414125,2147177;1417189,2026292;1417189,1399756;1414125,1278871;1390377,1216955;1326029,1194105;1200397,1191156" o:connectangles="0,0,0,0,0,0,0,0,0,0,0,0,0,0,0,0,0,0,0,0,0" textboxrect="0,0,1851,1418"/>
                <v:textbox>
                  <w:txbxContent>
                    <w:p w14:paraId="5FF3463B" w14:textId="77777777" w:rsidR="008268CC" w:rsidRPr="001F2447" w:rsidRDefault="008268CC" w:rsidP="004C15F9">
                      <w:pPr>
                        <w:jc w:val="center"/>
                        <w:rPr>
                          <w:b/>
                          <w:color w:val="FFFFFF" w:themeColor="background1"/>
                          <w:sz w:val="28"/>
                          <w:szCs w:val="28"/>
                        </w:rPr>
                      </w:pPr>
                      <w:r w:rsidRPr="001F2447">
                        <w:rPr>
                          <w:b/>
                          <w:color w:val="FFFFFF" w:themeColor="background1"/>
                          <w:sz w:val="28"/>
                          <w:szCs w:val="18"/>
                        </w:rPr>
                        <w:t xml:space="preserve">Seirbhís </w:t>
                      </w:r>
                      <w:r w:rsidRPr="001F2447">
                        <w:rPr>
                          <w:b/>
                          <w:color w:val="FFFFFF" w:themeColor="background1"/>
                          <w:sz w:val="28"/>
                          <w:szCs w:val="18"/>
                        </w:rPr>
                        <w:t>Ardchaighdeáin do Chustaiméirí</w:t>
                      </w:r>
                    </w:p>
                  </w:txbxContent>
                </v:textbox>
                <w10:wrap type="topAndBottom"/>
              </v:shape>
            </w:pict>
          </mc:Fallback>
        </mc:AlternateContent>
      </w:r>
    </w:p>
    <w:bookmarkEnd w:id="10"/>
    <w:p w14:paraId="07941B73" w14:textId="7C5C01D8" w:rsidR="001F2447" w:rsidRDefault="001F2447" w:rsidP="001F2447">
      <w:pPr>
        <w:pStyle w:val="BodyText"/>
        <w:ind w:right="50"/>
        <w:jc w:val="both"/>
        <w:rPr>
          <w:noProof/>
          <w:snapToGrid w:val="0"/>
        </w:rPr>
      </w:pPr>
      <w:r w:rsidRPr="00201C8F">
        <w:rPr>
          <w:noProof/>
          <w:snapToGrid w:val="0"/>
        </w:rPr>
        <mc:AlternateContent>
          <mc:Choice Requires="wps">
            <w:drawing>
              <wp:anchor distT="0" distB="0" distL="114300" distR="114300" simplePos="0" relativeHeight="251661319" behindDoc="0" locked="0" layoutInCell="1" allowOverlap="1" wp14:anchorId="2D3191A5" wp14:editId="00C2C597">
                <wp:simplePos x="0" y="0"/>
                <wp:positionH relativeFrom="column">
                  <wp:posOffset>2138680</wp:posOffset>
                </wp:positionH>
                <wp:positionV relativeFrom="paragraph">
                  <wp:posOffset>368300</wp:posOffset>
                </wp:positionV>
                <wp:extent cx="4462145" cy="967105"/>
                <wp:effectExtent l="76200" t="76200" r="109855" b="118745"/>
                <wp:wrapTopAndBottom/>
                <wp:docPr id="1703526550"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2145" cy="967105"/>
                        </a:xfrm>
                        <a:custGeom>
                          <a:avLst/>
                          <a:gdLst>
                            <a:gd name="T0" fmla="+- 0 9978 2438"/>
                            <a:gd name="T1" fmla="*/ T0 w 7824"/>
                            <a:gd name="T2" fmla="+- 0 1757 1757"/>
                            <a:gd name="T3" fmla="*/ 1757 h 1134"/>
                            <a:gd name="T4" fmla="+- 0 2721 2438"/>
                            <a:gd name="T5" fmla="*/ T4 w 7824"/>
                            <a:gd name="T6" fmla="+- 0 1757 1757"/>
                            <a:gd name="T7" fmla="*/ 1757 h 1134"/>
                            <a:gd name="T8" fmla="+- 0 2557 2438"/>
                            <a:gd name="T9" fmla="*/ T8 w 7824"/>
                            <a:gd name="T10" fmla="+- 0 1793 1757"/>
                            <a:gd name="T11" fmla="*/ 1793 h 1134"/>
                            <a:gd name="T12" fmla="+- 0 2473 2438"/>
                            <a:gd name="T13" fmla="*/ T12 w 7824"/>
                            <a:gd name="T14" fmla="+- 0 1870 1757"/>
                            <a:gd name="T15" fmla="*/ 1870 h 1134"/>
                            <a:gd name="T16" fmla="+- 0 2442 2438"/>
                            <a:gd name="T17" fmla="*/ T16 w 7824"/>
                            <a:gd name="T18" fmla="+- 0 1948 1757"/>
                            <a:gd name="T19" fmla="*/ 1948 h 1134"/>
                            <a:gd name="T20" fmla="+- 0 2438 2438"/>
                            <a:gd name="T21" fmla="*/ T20 w 7824"/>
                            <a:gd name="T22" fmla="+- 0 1983 1757"/>
                            <a:gd name="T23" fmla="*/ 1983 h 1134"/>
                            <a:gd name="T24" fmla="+- 0 2438 2438"/>
                            <a:gd name="T25" fmla="*/ T24 w 7824"/>
                            <a:gd name="T26" fmla="+- 0 2666 1757"/>
                            <a:gd name="T27" fmla="*/ 2666 h 1134"/>
                            <a:gd name="T28" fmla="+- 0 2482 2438"/>
                            <a:gd name="T29" fmla="*/ T28 w 7824"/>
                            <a:gd name="T30" fmla="+- 0 2796 1757"/>
                            <a:gd name="T31" fmla="*/ 2796 h 1134"/>
                            <a:gd name="T32" fmla="+- 0 2580 2438"/>
                            <a:gd name="T33" fmla="*/ T32 w 7824"/>
                            <a:gd name="T34" fmla="+- 0 2863 1757"/>
                            <a:gd name="T35" fmla="*/ 2863 h 1134"/>
                            <a:gd name="T36" fmla="+- 0 2677 2438"/>
                            <a:gd name="T37" fmla="*/ T36 w 7824"/>
                            <a:gd name="T38" fmla="+- 0 2888 1757"/>
                            <a:gd name="T39" fmla="*/ 2888 h 1134"/>
                            <a:gd name="T40" fmla="+- 0 2721 2438"/>
                            <a:gd name="T41" fmla="*/ T40 w 7824"/>
                            <a:gd name="T42" fmla="+- 0 2891 1757"/>
                            <a:gd name="T43" fmla="*/ 2891 h 1134"/>
                            <a:gd name="T44" fmla="+- 0 9978 2438"/>
                            <a:gd name="T45" fmla="*/ T44 w 7824"/>
                            <a:gd name="T46" fmla="+- 0 2891 1757"/>
                            <a:gd name="T47" fmla="*/ 2891 h 1134"/>
                            <a:gd name="T48" fmla="+- 0 10142 2438"/>
                            <a:gd name="T49" fmla="*/ T48 w 7824"/>
                            <a:gd name="T50" fmla="+- 0 2856 1757"/>
                            <a:gd name="T51" fmla="*/ 2856 h 1134"/>
                            <a:gd name="T52" fmla="+- 0 10226 2438"/>
                            <a:gd name="T53" fmla="*/ T52 w 7824"/>
                            <a:gd name="T54" fmla="+- 0 2778 1757"/>
                            <a:gd name="T55" fmla="*/ 2778 h 1134"/>
                            <a:gd name="T56" fmla="+- 0 10257 2438"/>
                            <a:gd name="T57" fmla="*/ T56 w 7824"/>
                            <a:gd name="T58" fmla="+- 0 2701 1757"/>
                            <a:gd name="T59" fmla="*/ 2701 h 1134"/>
                            <a:gd name="T60" fmla="+- 0 10261 2438"/>
                            <a:gd name="T61" fmla="*/ T60 w 7824"/>
                            <a:gd name="T62" fmla="+- 0 2666 1757"/>
                            <a:gd name="T63" fmla="*/ 2666 h 1134"/>
                            <a:gd name="T64" fmla="+- 0 10261 2438"/>
                            <a:gd name="T65" fmla="*/ T64 w 7824"/>
                            <a:gd name="T66" fmla="+- 0 1983 1757"/>
                            <a:gd name="T67" fmla="*/ 1983 h 1134"/>
                            <a:gd name="T68" fmla="+- 0 10217 2438"/>
                            <a:gd name="T69" fmla="*/ T68 w 7824"/>
                            <a:gd name="T70" fmla="+- 0 1852 1757"/>
                            <a:gd name="T71" fmla="*/ 1852 h 1134"/>
                            <a:gd name="T72" fmla="+- 0 10120 2438"/>
                            <a:gd name="T73" fmla="*/ T72 w 7824"/>
                            <a:gd name="T74" fmla="+- 0 1786 1757"/>
                            <a:gd name="T75" fmla="*/ 1786 h 1134"/>
                            <a:gd name="T76" fmla="+- 0 10022 2438"/>
                            <a:gd name="T77" fmla="*/ T76 w 7824"/>
                            <a:gd name="T78" fmla="+- 0 1761 1757"/>
                            <a:gd name="T79" fmla="*/ 1761 h 1134"/>
                            <a:gd name="T80" fmla="+- 0 9978 2438"/>
                            <a:gd name="T81" fmla="*/ T80 w 7824"/>
                            <a:gd name="T82" fmla="+- 0 1757 1757"/>
                            <a:gd name="T83" fmla="*/ 175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24" h="1134">
                              <a:moveTo>
                                <a:pt x="7540" y="0"/>
                              </a:moveTo>
                              <a:lnTo>
                                <a:pt x="283" y="0"/>
                              </a:lnTo>
                              <a:lnTo>
                                <a:pt x="119" y="36"/>
                              </a:lnTo>
                              <a:lnTo>
                                <a:pt x="35" y="113"/>
                              </a:lnTo>
                              <a:lnTo>
                                <a:pt x="4" y="191"/>
                              </a:lnTo>
                              <a:lnTo>
                                <a:pt x="0" y="226"/>
                              </a:lnTo>
                              <a:lnTo>
                                <a:pt x="0" y="909"/>
                              </a:lnTo>
                              <a:lnTo>
                                <a:pt x="44" y="1039"/>
                              </a:lnTo>
                              <a:lnTo>
                                <a:pt x="142" y="1106"/>
                              </a:lnTo>
                              <a:lnTo>
                                <a:pt x="239" y="1131"/>
                              </a:lnTo>
                              <a:lnTo>
                                <a:pt x="283" y="1134"/>
                              </a:lnTo>
                              <a:lnTo>
                                <a:pt x="7540" y="1134"/>
                              </a:lnTo>
                              <a:lnTo>
                                <a:pt x="7704" y="1099"/>
                              </a:lnTo>
                              <a:lnTo>
                                <a:pt x="7788" y="1021"/>
                              </a:lnTo>
                              <a:lnTo>
                                <a:pt x="7819" y="944"/>
                              </a:lnTo>
                              <a:lnTo>
                                <a:pt x="7823" y="909"/>
                              </a:lnTo>
                              <a:lnTo>
                                <a:pt x="7823" y="226"/>
                              </a:lnTo>
                              <a:lnTo>
                                <a:pt x="7779" y="95"/>
                              </a:lnTo>
                              <a:lnTo>
                                <a:pt x="7682" y="29"/>
                              </a:lnTo>
                              <a:lnTo>
                                <a:pt x="7584" y="4"/>
                              </a:lnTo>
                              <a:lnTo>
                                <a:pt x="7540" y="0"/>
                              </a:lnTo>
                              <a:close/>
                            </a:path>
                          </a:pathLst>
                        </a:custGeom>
                        <a:solidFill>
                          <a:srgbClr val="FFFFFF"/>
                        </a:solidFill>
                        <a:ln>
                          <a:noFill/>
                        </a:ln>
                        <a:effectLst>
                          <a:glow rad="63500">
                            <a:schemeClr val="accent3">
                              <a:satMod val="175000"/>
                              <a:alpha val="40000"/>
                            </a:schemeClr>
                          </a:glow>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5504DB4" w14:textId="325D43CC" w:rsidR="008268CC" w:rsidRPr="00921BEA" w:rsidRDefault="008268CC" w:rsidP="004C15F9">
                            <w:pPr>
                              <w:spacing w:before="240" w:line="218" w:lineRule="exact"/>
                              <w:rPr>
                                <w:i/>
                                <w:color w:val="231F20"/>
                                <w:sz w:val="28"/>
                                <w:szCs w:val="28"/>
                              </w:rPr>
                            </w:pPr>
                            <w:r>
                              <w:rPr>
                                <w:i/>
                                <w:color w:val="231F20"/>
                                <w:sz w:val="28"/>
                              </w:rPr>
                              <w:t xml:space="preserve">“Chun </w:t>
                            </w:r>
                            <w:r>
                              <w:rPr>
                                <w:i/>
                                <w:color w:val="231F20"/>
                                <w:sz w:val="28"/>
                              </w:rPr>
                              <w:t>a chinntiú go mbeidh seirbhís ardchaighdeáin do chustaiméirí i gcroílár gach a ndéanfaimid.”</w:t>
                            </w:r>
                          </w:p>
                          <w:p w14:paraId="04C1D91F" w14:textId="77777777" w:rsidR="008268CC" w:rsidRDefault="008268CC" w:rsidP="004C15F9">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D3191A5" id="_x0000_s1037" style="position:absolute;left:0;text-align:left;margin-left:168.4pt;margin-top:29pt;width:351.35pt;height:76.15pt;z-index:251661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824,11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" adj="-11796480,,5400" path="m7540,l283,,119,36,35,113,4,191,,226,,909r44,130l142,1106r97,25l283,1134r7257,l7704,1099r84,-78l7819,944r4,-35l7823,226,7779,95,7682,29,7584,4,7540,xe" stroked="f">
                <v:stroke joinstyle="round"/>
                <v:shadow on="t" color="black" opacity="26214f" origin="-.5,-.5" offset=".74836mm,.74836mm"/>
                <v:formulas/>
                <v:path arrowok="t" o:connecttype="custom" o:connectlocs="4300176,1498416;161399,1498416;67867,1529118;19961,1594785;2281,1661306;0,1691155;0,2273635;25094,2384502;80985,2441642;136305,2462962;161399,2465521;4300176,2465521;4393707,2435672;4441614,2369151;4459293,2303484;4461575,2273635;4461575,1691155;4436481,1579434;4381160,1523148;4325269,1501827;4300176,1498416" o:connectangles="0,0,0,0,0,0,0,0,0,0,0,0,0,0,0,0,0,0,0,0,0" textboxrect="0,0,7824,1134"/>
                <v:textbox>
                  <w:txbxContent>
                    <w:p w14:paraId="55504DB4" w14:textId="325D43CC" w:rsidR="008268CC" w:rsidRPr="00921BEA" w:rsidRDefault="008268CC" w:rsidP="004C15F9">
                      <w:pPr>
                        <w:spacing w:before="240" w:line="218" w:lineRule="exact"/>
                        <w:rPr>
                          <w:i/>
                          <w:color w:val="231F20"/>
                          <w:sz w:val="28"/>
                          <w:szCs w:val="28"/>
                        </w:rPr>
                      </w:pPr>
                      <w:r>
                        <w:rPr>
                          <w:i/>
                          <w:color w:val="231F20"/>
                          <w:sz w:val="28"/>
                        </w:rPr>
                        <w:t xml:space="preserve">“Chun </w:t>
                      </w:r>
                      <w:r>
                        <w:rPr>
                          <w:i/>
                          <w:color w:val="231F20"/>
                          <w:sz w:val="28"/>
                        </w:rPr>
                        <w:t>a chinntiú go mbeidh seirbhís ardchaighdeáin do chustaiméirí i gcroílár gach a ndéanfaimid.”</w:t>
                      </w:r>
                    </w:p>
                    <w:p w14:paraId="04C1D91F" w14:textId="77777777" w:rsidR="008268CC" w:rsidRDefault="008268CC" w:rsidP="004C15F9">
                      <w:pPr>
                        <w:jc w:val="center"/>
                      </w:pPr>
                    </w:p>
                  </w:txbxContent>
                </v:textbox>
                <w10:wrap type="topAndBottom"/>
              </v:shape>
            </w:pict>
          </mc:Fallback>
        </mc:AlternateContent>
      </w:r>
    </w:p>
    <w:p w14:paraId="7C774B6B" w14:textId="6D386EEC" w:rsidR="00841A28" w:rsidRPr="00201C8F" w:rsidRDefault="00F300DF" w:rsidP="001F2447">
      <w:pPr>
        <w:pStyle w:val="BodyText"/>
        <w:ind w:right="50"/>
        <w:jc w:val="both"/>
        <w:rPr>
          <w:snapToGrid w:val="0"/>
        </w:rPr>
      </w:pPr>
      <w:r w:rsidRPr="00201C8F">
        <w:rPr>
          <w:noProof/>
          <w:snapToGrid w:val="0"/>
        </w:rPr>
        <w:br w:type="page"/>
      </w:r>
      <w:r w:rsidRPr="00201C8F">
        <w:rPr>
          <w:noProof/>
          <w:snapToGrid w:val="0"/>
        </w:rPr>
        <w:lastRenderedPageBreak/>
        <mc:AlternateContent>
          <mc:Choice Requires="wps">
            <w:drawing>
              <wp:inline distT="0" distB="0" distL="0" distR="0" wp14:anchorId="4D7017C7" wp14:editId="604D0D46">
                <wp:extent cx="6724650" cy="552450"/>
                <wp:effectExtent l="0" t="0" r="19050" b="19050"/>
                <wp:docPr id="23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524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199B64" w14:textId="77777777" w:rsidR="008268CC" w:rsidRDefault="008268CC" w:rsidP="00F300DF">
                            <w:pPr>
                              <w:pStyle w:val="Heading1"/>
                            </w:pPr>
                            <w:bookmarkStart w:id="15" w:name="_Toc141782553"/>
                            <w:r>
                              <w:t xml:space="preserve">Tithíocht </w:t>
                            </w:r>
                            <w:r>
                              <w:t>agus Forbairt Eacnamaíochta, Tuaithe agus Pobail</w:t>
                            </w:r>
                            <w:bookmarkEnd w:id="15"/>
                            <w:r>
                              <w:t xml:space="preserve"> </w:t>
                            </w:r>
                          </w:p>
                        </w:txbxContent>
                      </wps:txbx>
                      <wps:bodyPr rot="0" vert="horz" wrap="square" lIns="0" tIns="0" rIns="0" bIns="0" anchor="t" anchorCtr="0" upright="1">
                        <a:noAutofit/>
                      </wps:bodyPr>
                    </wps:wsp>
                  </a:graphicData>
                </a:graphic>
              </wp:inline>
            </w:drawing>
          </mc:Choice>
          <mc:Fallback>
            <w:pict>
              <v:shapetype w14:anchorId="4D7017C7" id="_x0000_t202" coordsize="21600,21600" o:spt="202" path="m,l,21600r21600,l21600,xe">
                <v:stroke joinstyle="miter"/>
                <v:path gradientshapeok="t" o:connecttype="rect"/>
              </v:shapetype>
              <v:shape id="Text Box 357" o:spid="_x0000_s1038" type="#_x0000_t202" style="width:529.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" filled="f" strokeweight=".48pt">
                <v:textbox inset="0,0,0,0">
                  <w:txbxContent>
                    <w:p w14:paraId="44199B64" w14:textId="77777777" w:rsidR="008268CC" w:rsidRDefault="008268CC" w:rsidP="00F300DF">
                      <w:pPr>
                        <w:pStyle w:val="Heading1"/>
                      </w:pPr>
                      <w:bookmarkStart w:id="16" w:name="_Toc141782553"/>
                      <w:r>
                        <w:t xml:space="preserve">Tithíocht </w:t>
                      </w:r>
                      <w:r>
                        <w:t>agus Forbairt Eacnamaíochta, Tuaithe agus Pobail</w:t>
                      </w:r>
                      <w:bookmarkEnd w:id="16"/>
                      <w:r>
                        <w:t xml:space="preserve"> </w:t>
                      </w:r>
                    </w:p>
                  </w:txbxContent>
                </v:textbox>
                <w10:anchorlock/>
              </v:shape>
            </w:pict>
          </mc:Fallback>
        </mc:AlternateContent>
      </w:r>
    </w:p>
    <w:p w14:paraId="07953CD7" w14:textId="77777777" w:rsidR="00841A28" w:rsidRPr="00201C8F" w:rsidRDefault="00841A28" w:rsidP="470BE146">
      <w:pPr>
        <w:pStyle w:val="Heading1"/>
        <w:spacing w:before="40"/>
        <w:ind w:right="50"/>
        <w:rPr>
          <w:snapToGrid w:val="0"/>
          <w:spacing w:val="0"/>
          <w:sz w:val="32"/>
          <w:szCs w:val="32"/>
        </w:rPr>
      </w:pPr>
      <w:bookmarkStart w:id="17" w:name="_Toc141782554"/>
      <w:bookmarkStart w:id="18" w:name="_Hlk87446338"/>
      <w:r w:rsidRPr="00201C8F">
        <w:rPr>
          <w:snapToGrid w:val="0"/>
          <w:spacing w:val="0"/>
        </w:rPr>
        <w:t>SEIRBHÍSÍ TITHÍOCHTA - Ag Seachadadh Tithe ∞ Ag tógáil Pobail</w:t>
      </w:r>
      <w:bookmarkEnd w:id="17"/>
    </w:p>
    <w:p w14:paraId="034BA60D" w14:textId="77777777" w:rsidR="470BE146" w:rsidRPr="00201C8F" w:rsidRDefault="470BE146" w:rsidP="470BE146">
      <w:pPr>
        <w:rPr>
          <w:snapToGrid w:val="0"/>
        </w:rPr>
      </w:pPr>
    </w:p>
    <w:p w14:paraId="082DFF11" w14:textId="77777777" w:rsidR="187DB7EC" w:rsidRPr="00201C8F" w:rsidRDefault="4BC4475B" w:rsidP="72CD00D8">
      <w:pPr>
        <w:spacing w:line="276" w:lineRule="auto"/>
        <w:rPr>
          <w:snapToGrid w:val="0"/>
          <w:sz w:val="24"/>
          <w:szCs w:val="24"/>
        </w:rPr>
      </w:pPr>
      <w:r w:rsidRPr="00201C8F">
        <w:rPr>
          <w:snapToGrid w:val="0"/>
          <w:sz w:val="24"/>
        </w:rPr>
        <w:t>Leanann Roinn Tithíochta Chomhairle Chontae na Gaillimhe:</w:t>
      </w:r>
    </w:p>
    <w:p w14:paraId="679EE772" w14:textId="77777777" w:rsidR="5B77ABFC" w:rsidRPr="00201C8F" w:rsidRDefault="2BAF296B" w:rsidP="00C27A42">
      <w:pPr>
        <w:pStyle w:val="ListParagraph"/>
        <w:numPr>
          <w:ilvl w:val="0"/>
          <w:numId w:val="101"/>
        </w:numPr>
        <w:spacing w:after="200"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 xml:space="preserve">Ag cabhrú le daoine aonair agus teaghlaigh freastal ar a riachtanais tithíochta i bpobail daoine d’aoiseanna éagsúla, comhdhéanamh teaghlaigh, cúlraí eitneacha agus stádas socheacnamaíoch. </w:t>
      </w:r>
    </w:p>
    <w:p w14:paraId="5622010E" w14:textId="77777777" w:rsidR="5B77ABFC" w:rsidRPr="00201C8F" w:rsidRDefault="2BAF296B" w:rsidP="00C27A42">
      <w:pPr>
        <w:pStyle w:val="ListParagraph"/>
        <w:numPr>
          <w:ilvl w:val="0"/>
          <w:numId w:val="101"/>
        </w:numPr>
        <w:spacing w:after="200"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Tacaí idirghníomhaireachta a sholáthar go luath agus roghanna tithíochta cobhsaí agus tacaithe a chur ar fáil do dhaoine gan dídean agus do theaghlaigh chun an spleáchas ar chóiríocht éigeandála a laghdú.</w:t>
      </w:r>
    </w:p>
    <w:p w14:paraId="718F6248" w14:textId="77777777" w:rsidR="5B77ABFC" w:rsidRPr="00201C8F" w:rsidRDefault="2BAF296B" w:rsidP="00C27A42">
      <w:pPr>
        <w:pStyle w:val="ListParagraph"/>
        <w:numPr>
          <w:ilvl w:val="0"/>
          <w:numId w:val="101"/>
        </w:numPr>
        <w:spacing w:after="200"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 xml:space="preserve">Dlús a chur le soláthar tithíochta sóisialta dea-bhainistithe agus dea-chothabhála i bpobail inbhuanaithe chun go bhféadfaidh daoine maireachtáil agus an rannchuidiú le timpeallacht thógtha atá neamhdhíobhálach don aeráid a uasmhéadú ag an am céanna. </w:t>
      </w:r>
    </w:p>
    <w:p w14:paraId="24BA4916" w14:textId="77777777" w:rsidR="5B77ABFC" w:rsidRPr="00201C8F" w:rsidRDefault="2BAF296B" w:rsidP="00C27A42">
      <w:pPr>
        <w:pStyle w:val="ListParagraph"/>
        <w:numPr>
          <w:ilvl w:val="0"/>
          <w:numId w:val="101"/>
        </w:numPr>
        <w:spacing w:after="200"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A chinntiú go n-úsáidtear an stoc tithíochta atá ann cheana a mhéid is féidir chun feabhas a chur ar cháilíocht an stoic tithíochta agus chun cur le hathnuachan na timpeallachta tógtha.</w:t>
      </w:r>
    </w:p>
    <w:p w14:paraId="19929E3F" w14:textId="77777777" w:rsidR="00841A28" w:rsidRPr="00201C8F" w:rsidRDefault="2C1C70F8" w:rsidP="00F300DF">
      <w:pPr>
        <w:pStyle w:val="Heading2"/>
        <w:ind w:right="50"/>
        <w:rPr>
          <w:snapToGrid w:val="0"/>
          <w:spacing w:val="0"/>
        </w:rPr>
      </w:pPr>
      <w:bookmarkStart w:id="19" w:name="_Toc141782555"/>
      <w:r w:rsidRPr="00201C8F">
        <w:rPr>
          <w:snapToGrid w:val="0"/>
          <w:spacing w:val="0"/>
        </w:rPr>
        <w:t>Tithíocht do Chách – Plean Gníomhaíochta um Thithíocht agus Easpa Dídine</w:t>
      </w:r>
      <w:bookmarkEnd w:id="19"/>
      <w:r w:rsidRPr="00201C8F">
        <w:rPr>
          <w:snapToGrid w:val="0"/>
          <w:spacing w:val="0"/>
        </w:rPr>
        <w:t xml:space="preserve"> </w:t>
      </w:r>
    </w:p>
    <w:p w14:paraId="28CD94C7" w14:textId="77777777" w:rsidR="00841A28" w:rsidRPr="00201C8F" w:rsidRDefault="00841A28" w:rsidP="00F300DF">
      <w:pPr>
        <w:pStyle w:val="Heading3"/>
        <w:ind w:right="50"/>
        <w:rPr>
          <w:snapToGrid w:val="0"/>
          <w:spacing w:val="0"/>
        </w:rPr>
      </w:pPr>
      <w:bookmarkStart w:id="20" w:name="_Toc141782556"/>
      <w:r w:rsidRPr="00201C8F">
        <w:rPr>
          <w:snapToGrid w:val="0"/>
          <w:spacing w:val="0"/>
        </w:rPr>
        <w:t>Gníomhaíochtaí táscacha in 2022:</w:t>
      </w:r>
      <w:bookmarkEnd w:id="20"/>
    </w:p>
    <w:p w14:paraId="71D1717A" w14:textId="77777777" w:rsidR="19DCEB76" w:rsidRPr="00201C8F" w:rsidRDefault="4F3FB179" w:rsidP="72CD00D8">
      <w:pPr>
        <w:spacing w:after="0" w:afterAutospacing="1" w:line="276" w:lineRule="auto"/>
        <w:ind w:right="50"/>
        <w:jc w:val="both"/>
        <w:rPr>
          <w:snapToGrid w:val="0"/>
        </w:rPr>
      </w:pPr>
      <w:r w:rsidRPr="00201C8F">
        <w:rPr>
          <w:rFonts w:ascii="Calibri" w:eastAsia="Calibri" w:hAnsi="Calibri" w:cs="Calibri"/>
          <w:snapToGrid w:val="0"/>
          <w:color w:val="000000" w:themeColor="text1"/>
          <w:sz w:val="24"/>
        </w:rPr>
        <w:t xml:space="preserve">Is é Tithíocht do Chách plean an rialtais chun an soláthar tithíochta a mhéadú go dtí meán de 33,000 in aghaidh na bliana thar na deich mbliana atá romhainn. Soláthraíonn an plean do mheascán barrmhaith de thithíocht shóisialta, inacmhainne agus phríobháideach le díol agus le ligean ar cíos. Tá an plean bunaithe ar cheithre bhealach, as a dtiocfaidh córas tithíochta níos inbhuanaithe: </w:t>
      </w:r>
    </w:p>
    <w:p w14:paraId="0AFB57B3" w14:textId="77777777" w:rsidR="19DCEB76" w:rsidRPr="00201C8F" w:rsidRDefault="19DCEB76" w:rsidP="00801307">
      <w:pPr>
        <w:pStyle w:val="ListParagraph"/>
        <w:numPr>
          <w:ilvl w:val="0"/>
          <w:numId w:val="174"/>
        </w:numPr>
        <w:spacing w:before="4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tacú le húinéireacht tí agus inacmhainneacht a mhéadú </w:t>
      </w:r>
    </w:p>
    <w:p w14:paraId="67602399" w14:textId="77777777" w:rsidR="19DCEB76" w:rsidRPr="00201C8F" w:rsidRDefault="19DCEB76" w:rsidP="00801307">
      <w:pPr>
        <w:pStyle w:val="ListParagraph"/>
        <w:numPr>
          <w:ilvl w:val="0"/>
          <w:numId w:val="173"/>
        </w:numPr>
        <w:spacing w:before="4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deireadh a chur leis an easpa dídine, seachadadh tithíochta sóisialta a mhéadú agus tacú le cuimsiú sóisialta </w:t>
      </w:r>
    </w:p>
    <w:p w14:paraId="6E429FE9" w14:textId="77777777" w:rsidR="19DCEB76" w:rsidRPr="00201C8F" w:rsidRDefault="19DCEB76" w:rsidP="00801307">
      <w:pPr>
        <w:pStyle w:val="ListParagraph"/>
        <w:numPr>
          <w:ilvl w:val="0"/>
          <w:numId w:val="173"/>
        </w:numPr>
        <w:spacing w:before="4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soláthar tithíochta nua a mhéadú </w:t>
      </w:r>
    </w:p>
    <w:p w14:paraId="0CFDAD1A" w14:textId="77777777" w:rsidR="19DCEB76" w:rsidRPr="00201C8F" w:rsidRDefault="19DCEB76" w:rsidP="00801307">
      <w:pPr>
        <w:pStyle w:val="ListParagraph"/>
        <w:numPr>
          <w:ilvl w:val="0"/>
          <w:numId w:val="173"/>
        </w:numPr>
        <w:spacing w:before="4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aghaidh a thabhairt ar fholúntas agus úsáid éifeachtach a bhaint as stoc reatha </w:t>
      </w:r>
    </w:p>
    <w:p w14:paraId="7AE670DE" w14:textId="77777777" w:rsidR="19DCEB76" w:rsidRPr="00201C8F" w:rsidRDefault="32D15B71" w:rsidP="72CD00D8">
      <w:pPr>
        <w:spacing w:before="140" w:after="140" w:line="276" w:lineRule="auto"/>
        <w:jc w:val="both"/>
        <w:rPr>
          <w:snapToGrid w:val="0"/>
        </w:rPr>
      </w:pPr>
      <w:r w:rsidRPr="00201C8F">
        <w:rPr>
          <w:rFonts w:ascii="Calibri" w:eastAsia="Calibri" w:hAnsi="Calibri" w:cs="Calibri"/>
          <w:snapToGrid w:val="0"/>
          <w:sz w:val="24"/>
        </w:rPr>
        <w:t xml:space="preserve">Lean an tAonad Tithíochta le linn 2022 ag cur réimse tionscadal tithíochta díreach chun cinn tríd an bpróiseas ceadaithe 4 chéim le haghaidh dearadh, pleanáil, tairiscint agus tógáil. Go dtí seo, tá maoiniú de thart ar €43m ceadaithe ag an Roinn Tithíochta, Pleanála agus Rialtais Áitiúil chun aonaid tithíochta sóisialta tógáil-díreach a chur chun cinn ó 2018 i leith. Ina theannta sin, tá tograí le haghaidh aonaid bhreise á n-ullmhú nó ag an Roinn le faomhadh. Tá an tionscal tógála ag téarnamh ón gcur isteach a rinne Covid19 agus tá sé fós i staid dhúshlánach go náisiúnta le conraitheoirí ag fulaingt ó bhoilsciú praghais agus moill ar ábhair a fháil, ganntanas saothair ginearálta, agus an méadú le déanaí ar rátaí úis maidir le teacht ar mhaoiniú. Tá an tAonad Tithíochta, in éineacht le cúnamh ón Oifig Comhordaithe um Sheachadadh Tithíochta agus ón Roinn, ag obair </w:t>
      </w:r>
      <w:r w:rsidRPr="00201C8F">
        <w:rPr>
          <w:rFonts w:ascii="Calibri" w:eastAsia="Calibri" w:hAnsi="Calibri" w:cs="Calibri"/>
          <w:snapToGrid w:val="0"/>
          <w:sz w:val="24"/>
        </w:rPr>
        <w:lastRenderedPageBreak/>
        <w:t>go dian chun na saincheisteanna seo a bhainistiú ar leibhéal áitiúil agus táthar ag súil le seachadadh láidir do 2023. Cuireadh na tionscadail seo a leanas chun cinn trí chéimeanna éagsúla go dtí seo:</w:t>
      </w:r>
    </w:p>
    <w:p w14:paraId="7584FE37" w14:textId="77777777" w:rsidR="72CD00D8" w:rsidRPr="00201C8F" w:rsidRDefault="72CD00D8" w:rsidP="72CD00D8">
      <w:pPr>
        <w:spacing w:before="40"/>
        <w:jc w:val="both"/>
        <w:rPr>
          <w:rFonts w:ascii="Calibri" w:eastAsia="Calibri" w:hAnsi="Calibri" w:cs="Calibri"/>
          <w:b/>
          <w:bCs/>
          <w:snapToGrid w:val="0"/>
          <w:sz w:val="24"/>
          <w:szCs w:val="24"/>
        </w:rPr>
      </w:pPr>
    </w:p>
    <w:p w14:paraId="0A1970B4" w14:textId="77777777" w:rsidR="00841A28" w:rsidRPr="00201C8F" w:rsidRDefault="22283494" w:rsidP="19D3C2DD">
      <w:pPr>
        <w:spacing w:before="40"/>
        <w:jc w:val="both"/>
        <w:rPr>
          <w:snapToGrid w:val="0"/>
        </w:rPr>
      </w:pPr>
      <w:r w:rsidRPr="00201C8F">
        <w:rPr>
          <w:rFonts w:ascii="Calibri" w:eastAsia="Calibri" w:hAnsi="Calibri" w:cs="Calibri"/>
          <w:b/>
          <w:snapToGrid w:val="0"/>
          <w:sz w:val="24"/>
        </w:rPr>
        <w:t xml:space="preserve">2022 </w:t>
      </w:r>
    </w:p>
    <w:tbl>
      <w:tblPr>
        <w:tblW w:w="0" w:type="auto"/>
        <w:tblLayout w:type="fixed"/>
        <w:tblLook w:val="04A0" w:firstRow="1" w:lastRow="0" w:firstColumn="1" w:lastColumn="0" w:noHBand="0" w:noVBand="1"/>
      </w:tblPr>
      <w:tblGrid>
        <w:gridCol w:w="3990"/>
        <w:gridCol w:w="2655"/>
        <w:gridCol w:w="3645"/>
        <w:gridCol w:w="15"/>
      </w:tblGrid>
      <w:tr w:rsidR="19D3C2DD" w:rsidRPr="00201C8F" w14:paraId="70A9B655" w14:textId="77777777" w:rsidTr="19D3C2DD">
        <w:trPr>
          <w:gridAfter w:val="1"/>
          <w:wAfter w:w="15" w:type="dxa"/>
          <w:trHeight w:val="570"/>
        </w:trPr>
        <w:tc>
          <w:tcPr>
            <w:tcW w:w="3990" w:type="dxa"/>
            <w:tcBorders>
              <w:top w:val="single" w:sz="8" w:space="0" w:color="auto"/>
              <w:left w:val="single" w:sz="8" w:space="0" w:color="auto"/>
              <w:bottom w:val="single" w:sz="8" w:space="0" w:color="auto"/>
              <w:right w:val="single" w:sz="8" w:space="0" w:color="auto"/>
            </w:tcBorders>
          </w:tcPr>
          <w:p w14:paraId="0D057273" w14:textId="77777777" w:rsidR="19D3C2DD" w:rsidRPr="00201C8F" w:rsidRDefault="19D3C2DD">
            <w:pPr>
              <w:rPr>
                <w:snapToGrid w:val="0"/>
              </w:rPr>
            </w:pPr>
            <w:r w:rsidRPr="00201C8F">
              <w:rPr>
                <w:rFonts w:ascii="Calibri" w:eastAsia="Calibri" w:hAnsi="Calibri" w:cs="Calibri"/>
                <w:b/>
                <w:snapToGrid w:val="0"/>
                <w:sz w:val="24"/>
              </w:rPr>
              <w:t>Suíomh</w:t>
            </w:r>
            <w:r w:rsidRPr="00201C8F">
              <w:rPr>
                <w:rFonts w:ascii="Calibri" w:eastAsia="Calibri" w:hAnsi="Calibri" w:cs="Calibri"/>
                <w:snapToGrid w:val="0"/>
                <w:sz w:val="24"/>
              </w:rPr>
              <w:t xml:space="preserve"> </w:t>
            </w:r>
          </w:p>
        </w:tc>
        <w:tc>
          <w:tcPr>
            <w:tcW w:w="2655" w:type="dxa"/>
            <w:tcBorders>
              <w:top w:val="single" w:sz="8" w:space="0" w:color="auto"/>
              <w:left w:val="single" w:sz="8" w:space="0" w:color="auto"/>
              <w:bottom w:val="single" w:sz="8" w:space="0" w:color="auto"/>
              <w:right w:val="single" w:sz="8" w:space="0" w:color="auto"/>
            </w:tcBorders>
          </w:tcPr>
          <w:p w14:paraId="25045D14" w14:textId="77777777" w:rsidR="19D3C2DD" w:rsidRPr="00201C8F" w:rsidRDefault="19D3C2DD">
            <w:pPr>
              <w:rPr>
                <w:snapToGrid w:val="0"/>
              </w:rPr>
            </w:pPr>
            <w:r w:rsidRPr="00201C8F">
              <w:rPr>
                <w:rFonts w:ascii="Calibri" w:eastAsia="Calibri" w:hAnsi="Calibri" w:cs="Calibri"/>
                <w:b/>
                <w:snapToGrid w:val="0"/>
                <w:sz w:val="24"/>
              </w:rPr>
              <w:t xml:space="preserve"># Aonaid Tithíochta Sóisialta </w:t>
            </w:r>
          </w:p>
        </w:tc>
        <w:tc>
          <w:tcPr>
            <w:tcW w:w="3645" w:type="dxa"/>
            <w:tcBorders>
              <w:top w:val="single" w:sz="8" w:space="0" w:color="auto"/>
              <w:left w:val="single" w:sz="8" w:space="0" w:color="auto"/>
              <w:bottom w:val="single" w:sz="8" w:space="0" w:color="auto"/>
              <w:right w:val="single" w:sz="8" w:space="0" w:color="auto"/>
            </w:tcBorders>
          </w:tcPr>
          <w:p w14:paraId="33737DB1" w14:textId="77777777" w:rsidR="19D3C2DD" w:rsidRPr="00201C8F" w:rsidRDefault="19D3C2DD">
            <w:pPr>
              <w:rPr>
                <w:snapToGrid w:val="0"/>
              </w:rPr>
            </w:pPr>
            <w:r w:rsidRPr="00201C8F">
              <w:rPr>
                <w:rFonts w:ascii="Calibri" w:eastAsia="Calibri" w:hAnsi="Calibri" w:cs="Calibri"/>
                <w:b/>
                <w:snapToGrid w:val="0"/>
                <w:sz w:val="24"/>
              </w:rPr>
              <w:t>Céim RTPRÁ</w:t>
            </w:r>
            <w:r w:rsidRPr="00201C8F">
              <w:rPr>
                <w:rFonts w:ascii="Calibri" w:eastAsia="Calibri" w:hAnsi="Calibri" w:cs="Calibri"/>
                <w:snapToGrid w:val="0"/>
                <w:sz w:val="24"/>
              </w:rPr>
              <w:t xml:space="preserve"> </w:t>
            </w:r>
          </w:p>
        </w:tc>
      </w:tr>
      <w:tr w:rsidR="19D3C2DD" w:rsidRPr="00201C8F" w14:paraId="6FF2415C" w14:textId="77777777" w:rsidTr="19D3C2DD">
        <w:trPr>
          <w:gridAfter w:val="1"/>
          <w:wAfter w:w="15" w:type="dxa"/>
          <w:trHeight w:val="570"/>
        </w:trPr>
        <w:tc>
          <w:tcPr>
            <w:tcW w:w="3990" w:type="dxa"/>
            <w:tcBorders>
              <w:top w:val="single" w:sz="8" w:space="0" w:color="auto"/>
              <w:left w:val="single" w:sz="8" w:space="0" w:color="auto"/>
              <w:bottom w:val="single" w:sz="8" w:space="0" w:color="auto"/>
              <w:right w:val="single" w:sz="8" w:space="0" w:color="auto"/>
            </w:tcBorders>
          </w:tcPr>
          <w:p w14:paraId="39C4BC36" w14:textId="77777777" w:rsidR="19D3C2DD" w:rsidRPr="00201C8F" w:rsidRDefault="19D3C2DD">
            <w:pPr>
              <w:rPr>
                <w:snapToGrid w:val="0"/>
              </w:rPr>
            </w:pPr>
            <w:r w:rsidRPr="00201C8F">
              <w:rPr>
                <w:rFonts w:ascii="Calibri" w:eastAsia="Calibri" w:hAnsi="Calibri" w:cs="Calibri"/>
                <w:snapToGrid w:val="0"/>
                <w:sz w:val="24"/>
              </w:rPr>
              <w:t>Fána Bhuí, Tuaim</w:t>
            </w:r>
          </w:p>
        </w:tc>
        <w:tc>
          <w:tcPr>
            <w:tcW w:w="2655" w:type="dxa"/>
            <w:tcBorders>
              <w:top w:val="single" w:sz="8" w:space="0" w:color="auto"/>
              <w:left w:val="single" w:sz="8" w:space="0" w:color="auto"/>
              <w:bottom w:val="single" w:sz="8" w:space="0" w:color="auto"/>
              <w:right w:val="single" w:sz="8" w:space="0" w:color="auto"/>
            </w:tcBorders>
          </w:tcPr>
          <w:p w14:paraId="4B753BA8" w14:textId="77777777" w:rsidR="19D3C2DD" w:rsidRPr="00201C8F" w:rsidRDefault="19D3C2DD">
            <w:pPr>
              <w:rPr>
                <w:rFonts w:ascii="Calibri" w:eastAsia="Calibri" w:hAnsi="Calibri" w:cs="Calibri"/>
                <w:snapToGrid w:val="0"/>
                <w:sz w:val="24"/>
                <w:szCs w:val="24"/>
              </w:rPr>
            </w:pPr>
            <w:r w:rsidRPr="00201C8F">
              <w:rPr>
                <w:rFonts w:ascii="Calibri" w:eastAsia="Calibri" w:hAnsi="Calibri" w:cs="Calibri"/>
                <w:snapToGrid w:val="0"/>
                <w:sz w:val="24"/>
              </w:rPr>
              <w:t>32</w:t>
            </w:r>
          </w:p>
        </w:tc>
        <w:tc>
          <w:tcPr>
            <w:tcW w:w="3645" w:type="dxa"/>
            <w:tcBorders>
              <w:top w:val="single" w:sz="8" w:space="0" w:color="auto"/>
              <w:left w:val="single" w:sz="8" w:space="0" w:color="auto"/>
              <w:bottom w:val="single" w:sz="8" w:space="0" w:color="auto"/>
              <w:right w:val="single" w:sz="8" w:space="0" w:color="auto"/>
            </w:tcBorders>
          </w:tcPr>
          <w:p w14:paraId="6B7E8647" w14:textId="77777777" w:rsidR="19D3C2DD" w:rsidRPr="00201C8F" w:rsidRDefault="19D3C2DD">
            <w:pPr>
              <w:rPr>
                <w:snapToGrid w:val="0"/>
              </w:rPr>
            </w:pPr>
            <w:r w:rsidRPr="00201C8F">
              <w:rPr>
                <w:rFonts w:ascii="Calibri" w:eastAsia="Calibri" w:hAnsi="Calibri" w:cs="Calibri"/>
                <w:snapToGrid w:val="0"/>
                <w:sz w:val="24"/>
              </w:rPr>
              <w:t>Á tógáil</w:t>
            </w:r>
          </w:p>
        </w:tc>
      </w:tr>
      <w:tr w:rsidR="19D3C2DD" w:rsidRPr="00201C8F" w14:paraId="5D9ECF0E" w14:textId="77777777" w:rsidTr="19D3C2DD">
        <w:trPr>
          <w:gridAfter w:val="1"/>
          <w:wAfter w:w="15" w:type="dxa"/>
          <w:trHeight w:val="570"/>
        </w:trPr>
        <w:tc>
          <w:tcPr>
            <w:tcW w:w="3990" w:type="dxa"/>
            <w:tcBorders>
              <w:top w:val="single" w:sz="8" w:space="0" w:color="auto"/>
              <w:left w:val="single" w:sz="8" w:space="0" w:color="auto"/>
              <w:bottom w:val="single" w:sz="8" w:space="0" w:color="auto"/>
              <w:right w:val="single" w:sz="8" w:space="0" w:color="auto"/>
            </w:tcBorders>
          </w:tcPr>
          <w:p w14:paraId="3BC25218" w14:textId="77777777" w:rsidR="19D3C2DD" w:rsidRPr="00201C8F" w:rsidRDefault="19D3C2DD">
            <w:pPr>
              <w:rPr>
                <w:snapToGrid w:val="0"/>
              </w:rPr>
            </w:pPr>
            <w:r w:rsidRPr="00201C8F">
              <w:rPr>
                <w:rFonts w:ascii="Calibri" w:eastAsia="Calibri" w:hAnsi="Calibri" w:cs="Calibri"/>
                <w:snapToGrid w:val="0"/>
                <w:sz w:val="24"/>
              </w:rPr>
              <w:t>Gort na gCloch, An Clochán</w:t>
            </w:r>
          </w:p>
        </w:tc>
        <w:tc>
          <w:tcPr>
            <w:tcW w:w="2655" w:type="dxa"/>
            <w:tcBorders>
              <w:top w:val="single" w:sz="8" w:space="0" w:color="auto"/>
              <w:left w:val="single" w:sz="8" w:space="0" w:color="auto"/>
              <w:bottom w:val="single" w:sz="8" w:space="0" w:color="auto"/>
              <w:right w:val="single" w:sz="8" w:space="0" w:color="auto"/>
            </w:tcBorders>
          </w:tcPr>
          <w:p w14:paraId="28D43D4F" w14:textId="77777777" w:rsidR="19D3C2DD" w:rsidRPr="00201C8F" w:rsidRDefault="19D3C2DD">
            <w:pPr>
              <w:rPr>
                <w:snapToGrid w:val="0"/>
              </w:rPr>
            </w:pPr>
            <w:r w:rsidRPr="00201C8F">
              <w:rPr>
                <w:rFonts w:ascii="Calibri" w:eastAsia="Calibri" w:hAnsi="Calibri" w:cs="Calibri"/>
                <w:snapToGrid w:val="0"/>
                <w:sz w:val="24"/>
              </w:rPr>
              <w:t>26</w:t>
            </w:r>
          </w:p>
        </w:tc>
        <w:tc>
          <w:tcPr>
            <w:tcW w:w="3645" w:type="dxa"/>
            <w:tcBorders>
              <w:top w:val="single" w:sz="8" w:space="0" w:color="auto"/>
              <w:left w:val="single" w:sz="8" w:space="0" w:color="auto"/>
              <w:bottom w:val="single" w:sz="8" w:space="0" w:color="auto"/>
              <w:right w:val="single" w:sz="8" w:space="0" w:color="auto"/>
            </w:tcBorders>
          </w:tcPr>
          <w:p w14:paraId="7140CA53" w14:textId="77777777" w:rsidR="19D3C2DD" w:rsidRPr="00201C8F" w:rsidRDefault="19D3C2DD">
            <w:pPr>
              <w:rPr>
                <w:snapToGrid w:val="0"/>
              </w:rPr>
            </w:pPr>
            <w:r w:rsidRPr="00201C8F">
              <w:rPr>
                <w:rFonts w:ascii="Calibri" w:eastAsia="Calibri" w:hAnsi="Calibri" w:cs="Calibri"/>
                <w:snapToGrid w:val="0"/>
                <w:sz w:val="24"/>
              </w:rPr>
              <w:t>Á tógáil</w:t>
            </w:r>
          </w:p>
        </w:tc>
      </w:tr>
      <w:tr w:rsidR="19D3C2DD" w:rsidRPr="00201C8F" w14:paraId="5627F3F5" w14:textId="77777777" w:rsidTr="19D3C2DD">
        <w:trPr>
          <w:trHeight w:val="480"/>
        </w:trPr>
        <w:tc>
          <w:tcPr>
            <w:tcW w:w="3990" w:type="dxa"/>
            <w:tcBorders>
              <w:top w:val="single" w:sz="8" w:space="0" w:color="auto"/>
              <w:left w:val="single" w:sz="8" w:space="0" w:color="auto"/>
              <w:bottom w:val="single" w:sz="8" w:space="0" w:color="auto"/>
              <w:right w:val="single" w:sz="8" w:space="0" w:color="auto"/>
            </w:tcBorders>
          </w:tcPr>
          <w:p w14:paraId="307A447F" w14:textId="77777777" w:rsidR="19D3C2DD" w:rsidRPr="00201C8F" w:rsidRDefault="19D3C2DD">
            <w:pPr>
              <w:rPr>
                <w:snapToGrid w:val="0"/>
              </w:rPr>
            </w:pPr>
            <w:r w:rsidRPr="00201C8F">
              <w:rPr>
                <w:rFonts w:ascii="Calibri" w:eastAsia="Calibri" w:hAnsi="Calibri" w:cs="Calibri"/>
                <w:snapToGrid w:val="0"/>
                <w:sz w:val="24"/>
              </w:rPr>
              <w:t>Garrai Ghuaire, Cinn Mhara</w:t>
            </w:r>
          </w:p>
        </w:tc>
        <w:tc>
          <w:tcPr>
            <w:tcW w:w="2655" w:type="dxa"/>
            <w:tcBorders>
              <w:top w:val="single" w:sz="8" w:space="0" w:color="auto"/>
              <w:left w:val="single" w:sz="8" w:space="0" w:color="auto"/>
              <w:bottom w:val="single" w:sz="8" w:space="0" w:color="auto"/>
              <w:right w:val="single" w:sz="8" w:space="0" w:color="auto"/>
            </w:tcBorders>
          </w:tcPr>
          <w:p w14:paraId="5DA29201" w14:textId="77777777" w:rsidR="19D3C2DD" w:rsidRPr="00201C8F" w:rsidRDefault="19D3C2DD">
            <w:pPr>
              <w:rPr>
                <w:snapToGrid w:val="0"/>
              </w:rPr>
            </w:pPr>
            <w:r w:rsidRPr="00201C8F">
              <w:rPr>
                <w:rFonts w:ascii="Calibri" w:eastAsia="Calibri" w:hAnsi="Calibri" w:cs="Calibri"/>
                <w:snapToGrid w:val="0"/>
                <w:sz w:val="24"/>
              </w:rPr>
              <w:t xml:space="preserve">10 </w:t>
            </w:r>
          </w:p>
        </w:tc>
        <w:tc>
          <w:tcPr>
            <w:tcW w:w="3660" w:type="dxa"/>
            <w:gridSpan w:val="2"/>
            <w:tcBorders>
              <w:top w:val="single" w:sz="8" w:space="0" w:color="auto"/>
              <w:left w:val="single" w:sz="8" w:space="0" w:color="auto"/>
              <w:bottom w:val="single" w:sz="8" w:space="0" w:color="auto"/>
              <w:right w:val="single" w:sz="8" w:space="0" w:color="auto"/>
            </w:tcBorders>
          </w:tcPr>
          <w:p w14:paraId="40C81059" w14:textId="77777777" w:rsidR="19D3C2DD" w:rsidRPr="00201C8F" w:rsidRDefault="19D3C2DD">
            <w:pPr>
              <w:rPr>
                <w:snapToGrid w:val="0"/>
              </w:rPr>
            </w:pPr>
            <w:r w:rsidRPr="00201C8F">
              <w:rPr>
                <w:rFonts w:ascii="Calibri" w:eastAsia="Calibri" w:hAnsi="Calibri" w:cs="Calibri"/>
                <w:snapToGrid w:val="0"/>
                <w:sz w:val="24"/>
              </w:rPr>
              <w:t>Á tógáil</w:t>
            </w:r>
          </w:p>
        </w:tc>
      </w:tr>
      <w:tr w:rsidR="19D3C2DD" w:rsidRPr="00201C8F" w14:paraId="1225057A" w14:textId="77777777" w:rsidTr="19D3C2DD">
        <w:trPr>
          <w:gridAfter w:val="1"/>
          <w:wAfter w:w="15" w:type="dxa"/>
          <w:trHeight w:val="630"/>
        </w:trPr>
        <w:tc>
          <w:tcPr>
            <w:tcW w:w="3990" w:type="dxa"/>
            <w:tcBorders>
              <w:top w:val="single" w:sz="8" w:space="0" w:color="auto"/>
              <w:left w:val="single" w:sz="8" w:space="0" w:color="auto"/>
              <w:bottom w:val="single" w:sz="8" w:space="0" w:color="auto"/>
              <w:right w:val="single" w:sz="8" w:space="0" w:color="auto"/>
            </w:tcBorders>
          </w:tcPr>
          <w:p w14:paraId="55C6DEBC" w14:textId="77777777" w:rsidR="19D3C2DD" w:rsidRPr="00201C8F" w:rsidRDefault="19D3C2DD">
            <w:pPr>
              <w:rPr>
                <w:snapToGrid w:val="0"/>
              </w:rPr>
            </w:pPr>
            <w:r w:rsidRPr="00201C8F">
              <w:rPr>
                <w:rFonts w:ascii="Calibri" w:eastAsia="Calibri" w:hAnsi="Calibri" w:cs="Calibri"/>
                <w:b/>
                <w:snapToGrid w:val="0"/>
                <w:sz w:val="24"/>
              </w:rPr>
              <w:t xml:space="preserve">Iomlán </w:t>
            </w:r>
          </w:p>
        </w:tc>
        <w:tc>
          <w:tcPr>
            <w:tcW w:w="2655" w:type="dxa"/>
            <w:tcBorders>
              <w:top w:val="single" w:sz="8" w:space="0" w:color="auto"/>
              <w:left w:val="single" w:sz="8" w:space="0" w:color="auto"/>
              <w:bottom w:val="single" w:sz="8" w:space="0" w:color="auto"/>
              <w:right w:val="single" w:sz="8" w:space="0" w:color="auto"/>
            </w:tcBorders>
          </w:tcPr>
          <w:p w14:paraId="495BBF3E" w14:textId="77777777" w:rsidR="19D3C2DD" w:rsidRPr="00201C8F" w:rsidRDefault="19D3C2DD">
            <w:pPr>
              <w:rPr>
                <w:snapToGrid w:val="0"/>
              </w:rPr>
            </w:pPr>
            <w:r w:rsidRPr="00201C8F">
              <w:rPr>
                <w:rFonts w:ascii="Calibri" w:eastAsia="Calibri" w:hAnsi="Calibri" w:cs="Calibri"/>
                <w:b/>
                <w:snapToGrid w:val="0"/>
                <w:sz w:val="24"/>
              </w:rPr>
              <w:t>68</w:t>
            </w:r>
          </w:p>
        </w:tc>
        <w:tc>
          <w:tcPr>
            <w:tcW w:w="3645" w:type="dxa"/>
            <w:tcBorders>
              <w:top w:val="single" w:sz="8" w:space="0" w:color="auto"/>
              <w:left w:val="single" w:sz="8" w:space="0" w:color="auto"/>
              <w:bottom w:val="single" w:sz="8" w:space="0" w:color="auto"/>
              <w:right w:val="single" w:sz="8" w:space="0" w:color="auto"/>
            </w:tcBorders>
          </w:tcPr>
          <w:p w14:paraId="5FC48B68" w14:textId="77777777" w:rsidR="19D3C2DD" w:rsidRPr="00201C8F" w:rsidRDefault="19D3C2DD" w:rsidP="19D3C2DD">
            <w:pPr>
              <w:rPr>
                <w:rFonts w:ascii="Calibri" w:eastAsia="Calibri" w:hAnsi="Calibri" w:cs="Calibri"/>
                <w:snapToGrid w:val="0"/>
                <w:sz w:val="24"/>
                <w:szCs w:val="24"/>
              </w:rPr>
            </w:pPr>
          </w:p>
        </w:tc>
      </w:tr>
    </w:tbl>
    <w:p w14:paraId="314FD3FE" w14:textId="77777777" w:rsidR="00841A28" w:rsidRPr="00201C8F" w:rsidRDefault="00841A28" w:rsidP="00F300DF">
      <w:pPr>
        <w:pStyle w:val="ListParagraph"/>
        <w:spacing w:before="40"/>
        <w:ind w:left="360" w:right="50"/>
        <w:jc w:val="both"/>
        <w:rPr>
          <w:snapToGrid w:val="0"/>
          <w:sz w:val="24"/>
          <w:szCs w:val="24"/>
        </w:rPr>
      </w:pPr>
    </w:p>
    <w:p w14:paraId="5E84735D" w14:textId="77777777" w:rsidR="00E043D6" w:rsidRPr="00201C8F" w:rsidRDefault="00E043D6" w:rsidP="00F300DF">
      <w:pPr>
        <w:pStyle w:val="ListParagraph"/>
        <w:spacing w:before="40"/>
        <w:ind w:left="360" w:right="50"/>
        <w:jc w:val="both"/>
        <w:rPr>
          <w:rFonts w:cstheme="minorHAnsi"/>
          <w:snapToGrid w:val="0"/>
          <w:sz w:val="24"/>
          <w:szCs w:val="24"/>
        </w:rPr>
      </w:pPr>
    </w:p>
    <w:p w14:paraId="1A4AAA8D" w14:textId="77777777" w:rsidR="793C6019" w:rsidRPr="00201C8F" w:rsidRDefault="7D75356F" w:rsidP="64B1CAF0">
      <w:pPr>
        <w:spacing w:before="40"/>
        <w:rPr>
          <w:snapToGrid w:val="0"/>
        </w:rPr>
      </w:pPr>
      <w:r w:rsidRPr="00201C8F">
        <w:rPr>
          <w:rFonts w:ascii="Calibri" w:eastAsia="Calibri" w:hAnsi="Calibri" w:cs="Calibri"/>
          <w:b/>
          <w:snapToGrid w:val="0"/>
          <w:sz w:val="24"/>
        </w:rPr>
        <w:t>2023</w:t>
      </w:r>
    </w:p>
    <w:tbl>
      <w:tblPr>
        <w:tblW w:w="0" w:type="auto"/>
        <w:tblLayout w:type="fixed"/>
        <w:tblLook w:val="04A0" w:firstRow="1" w:lastRow="0" w:firstColumn="1" w:lastColumn="0" w:noHBand="0" w:noVBand="1"/>
      </w:tblPr>
      <w:tblGrid>
        <w:gridCol w:w="3495"/>
        <w:gridCol w:w="2325"/>
        <w:gridCol w:w="3210"/>
      </w:tblGrid>
      <w:tr w:rsidR="6FEC5E3B" w:rsidRPr="00201C8F" w14:paraId="70C7D6FE" w14:textId="77777777" w:rsidTr="470BE146">
        <w:trPr>
          <w:trHeight w:val="570"/>
        </w:trPr>
        <w:tc>
          <w:tcPr>
            <w:tcW w:w="3495" w:type="dxa"/>
            <w:tcBorders>
              <w:top w:val="single" w:sz="8" w:space="0" w:color="auto"/>
              <w:left w:val="single" w:sz="8" w:space="0" w:color="auto"/>
              <w:bottom w:val="single" w:sz="8" w:space="0" w:color="auto"/>
              <w:right w:val="single" w:sz="8" w:space="0" w:color="auto"/>
            </w:tcBorders>
          </w:tcPr>
          <w:p w14:paraId="3D7DAF0D" w14:textId="77777777" w:rsidR="6FEC5E3B" w:rsidRPr="00201C8F" w:rsidRDefault="6FEC5E3B">
            <w:pPr>
              <w:rPr>
                <w:snapToGrid w:val="0"/>
              </w:rPr>
            </w:pPr>
            <w:r w:rsidRPr="00201C8F">
              <w:rPr>
                <w:rFonts w:ascii="Calibri" w:eastAsia="Calibri" w:hAnsi="Calibri" w:cs="Calibri"/>
                <w:b/>
                <w:snapToGrid w:val="0"/>
                <w:sz w:val="24"/>
              </w:rPr>
              <w:t>Suíomh</w:t>
            </w:r>
            <w:r w:rsidRPr="00201C8F">
              <w:rPr>
                <w:rFonts w:ascii="Calibri" w:eastAsia="Calibri" w:hAnsi="Calibri" w:cs="Calibri"/>
                <w:snapToGrid w:val="0"/>
                <w:sz w:val="24"/>
              </w:rPr>
              <w:t xml:space="preserve"> </w:t>
            </w:r>
          </w:p>
        </w:tc>
        <w:tc>
          <w:tcPr>
            <w:tcW w:w="2325" w:type="dxa"/>
            <w:tcBorders>
              <w:top w:val="single" w:sz="8" w:space="0" w:color="auto"/>
              <w:left w:val="single" w:sz="8" w:space="0" w:color="auto"/>
              <w:bottom w:val="single" w:sz="8" w:space="0" w:color="auto"/>
              <w:right w:val="single" w:sz="8" w:space="0" w:color="auto"/>
            </w:tcBorders>
          </w:tcPr>
          <w:p w14:paraId="19B158AC" w14:textId="77777777" w:rsidR="6FEC5E3B" w:rsidRPr="00201C8F" w:rsidRDefault="6FEC5E3B">
            <w:pPr>
              <w:rPr>
                <w:snapToGrid w:val="0"/>
              </w:rPr>
            </w:pPr>
            <w:r w:rsidRPr="00201C8F">
              <w:rPr>
                <w:rFonts w:ascii="Calibri" w:eastAsia="Calibri" w:hAnsi="Calibri" w:cs="Calibri"/>
                <w:b/>
                <w:snapToGrid w:val="0"/>
                <w:sz w:val="24"/>
              </w:rPr>
              <w:t># Aonaid Tithíochta Sóisialta</w:t>
            </w:r>
            <w:r w:rsidRPr="00201C8F">
              <w:rPr>
                <w:rFonts w:ascii="Calibri" w:eastAsia="Calibri" w:hAnsi="Calibri" w:cs="Calibri"/>
                <w:snapToGrid w:val="0"/>
                <w:sz w:val="24"/>
              </w:rPr>
              <w:t xml:space="preserve"> </w:t>
            </w:r>
          </w:p>
        </w:tc>
        <w:tc>
          <w:tcPr>
            <w:tcW w:w="3210" w:type="dxa"/>
            <w:tcBorders>
              <w:top w:val="single" w:sz="8" w:space="0" w:color="auto"/>
              <w:left w:val="single" w:sz="8" w:space="0" w:color="auto"/>
              <w:bottom w:val="single" w:sz="8" w:space="0" w:color="auto"/>
              <w:right w:val="single" w:sz="8" w:space="0" w:color="auto"/>
            </w:tcBorders>
          </w:tcPr>
          <w:p w14:paraId="43A374E2" w14:textId="77777777" w:rsidR="6FEC5E3B" w:rsidRPr="00201C8F" w:rsidRDefault="6FEC5E3B">
            <w:pPr>
              <w:rPr>
                <w:snapToGrid w:val="0"/>
              </w:rPr>
            </w:pPr>
            <w:r w:rsidRPr="00201C8F">
              <w:rPr>
                <w:rFonts w:ascii="Calibri" w:eastAsia="Calibri" w:hAnsi="Calibri" w:cs="Calibri"/>
                <w:b/>
                <w:snapToGrid w:val="0"/>
                <w:sz w:val="24"/>
              </w:rPr>
              <w:t>Céim RTPRÁ</w:t>
            </w:r>
            <w:r w:rsidRPr="00201C8F">
              <w:rPr>
                <w:rFonts w:ascii="Calibri" w:eastAsia="Calibri" w:hAnsi="Calibri" w:cs="Calibri"/>
                <w:snapToGrid w:val="0"/>
                <w:sz w:val="24"/>
              </w:rPr>
              <w:t xml:space="preserve"> </w:t>
            </w:r>
          </w:p>
        </w:tc>
      </w:tr>
      <w:tr w:rsidR="6FEC5E3B" w:rsidRPr="00201C8F" w14:paraId="76254F18" w14:textId="77777777" w:rsidTr="470BE146">
        <w:trPr>
          <w:trHeight w:val="570"/>
        </w:trPr>
        <w:tc>
          <w:tcPr>
            <w:tcW w:w="3495" w:type="dxa"/>
            <w:tcBorders>
              <w:top w:val="single" w:sz="8" w:space="0" w:color="auto"/>
              <w:left w:val="single" w:sz="8" w:space="0" w:color="auto"/>
              <w:bottom w:val="single" w:sz="8" w:space="0" w:color="auto"/>
              <w:right w:val="single" w:sz="8" w:space="0" w:color="auto"/>
            </w:tcBorders>
          </w:tcPr>
          <w:p w14:paraId="3D8FC6C2" w14:textId="77777777" w:rsidR="6FEC5E3B" w:rsidRPr="00201C8F" w:rsidRDefault="6FEC5E3B">
            <w:pPr>
              <w:rPr>
                <w:snapToGrid w:val="0"/>
              </w:rPr>
            </w:pPr>
            <w:r w:rsidRPr="00201C8F">
              <w:rPr>
                <w:rFonts w:ascii="Calibri" w:eastAsia="Calibri" w:hAnsi="Calibri" w:cs="Calibri"/>
                <w:snapToGrid w:val="0"/>
                <w:sz w:val="24"/>
              </w:rPr>
              <w:t xml:space="preserve">Tithe Aonair Tuaithe </w:t>
            </w:r>
          </w:p>
        </w:tc>
        <w:tc>
          <w:tcPr>
            <w:tcW w:w="2325" w:type="dxa"/>
            <w:tcBorders>
              <w:top w:val="single" w:sz="8" w:space="0" w:color="auto"/>
              <w:left w:val="single" w:sz="8" w:space="0" w:color="auto"/>
              <w:bottom w:val="single" w:sz="8" w:space="0" w:color="auto"/>
              <w:right w:val="single" w:sz="8" w:space="0" w:color="auto"/>
            </w:tcBorders>
          </w:tcPr>
          <w:p w14:paraId="4FC8DD50" w14:textId="77777777" w:rsidR="6FEC5E3B" w:rsidRPr="00201C8F" w:rsidRDefault="6FEC5E3B">
            <w:pPr>
              <w:rPr>
                <w:snapToGrid w:val="0"/>
              </w:rPr>
            </w:pPr>
            <w:r w:rsidRPr="00201C8F">
              <w:rPr>
                <w:rFonts w:ascii="Calibri" w:eastAsia="Calibri" w:hAnsi="Calibri" w:cs="Calibri"/>
                <w:snapToGrid w:val="0"/>
                <w:sz w:val="24"/>
              </w:rPr>
              <w:t>7</w:t>
            </w:r>
          </w:p>
        </w:tc>
        <w:tc>
          <w:tcPr>
            <w:tcW w:w="3210" w:type="dxa"/>
            <w:tcBorders>
              <w:top w:val="single" w:sz="8" w:space="0" w:color="auto"/>
              <w:left w:val="single" w:sz="8" w:space="0" w:color="auto"/>
              <w:bottom w:val="single" w:sz="8" w:space="0" w:color="auto"/>
              <w:right w:val="single" w:sz="8" w:space="0" w:color="auto"/>
            </w:tcBorders>
          </w:tcPr>
          <w:p w14:paraId="67DF21EC" w14:textId="77777777" w:rsidR="6FEC5E3B" w:rsidRPr="00201C8F" w:rsidRDefault="6FEC5E3B">
            <w:pPr>
              <w:rPr>
                <w:snapToGrid w:val="0"/>
              </w:rPr>
            </w:pPr>
            <w:r w:rsidRPr="00201C8F">
              <w:rPr>
                <w:rFonts w:ascii="Calibri" w:eastAsia="Calibri" w:hAnsi="Calibri" w:cs="Calibri"/>
                <w:snapToGrid w:val="0"/>
                <w:sz w:val="24"/>
              </w:rPr>
              <w:t>Á tógáil</w:t>
            </w:r>
          </w:p>
        </w:tc>
      </w:tr>
      <w:tr w:rsidR="6FEC5E3B" w:rsidRPr="00201C8F" w14:paraId="5B253055" w14:textId="77777777" w:rsidTr="470BE146">
        <w:trPr>
          <w:trHeight w:val="570"/>
        </w:trPr>
        <w:tc>
          <w:tcPr>
            <w:tcW w:w="3495" w:type="dxa"/>
            <w:tcBorders>
              <w:top w:val="single" w:sz="8" w:space="0" w:color="auto"/>
              <w:left w:val="single" w:sz="8" w:space="0" w:color="auto"/>
              <w:bottom w:val="single" w:sz="8" w:space="0" w:color="auto"/>
              <w:right w:val="single" w:sz="8" w:space="0" w:color="auto"/>
            </w:tcBorders>
          </w:tcPr>
          <w:p w14:paraId="10584F4C" w14:textId="77777777" w:rsidR="6FEC5E3B" w:rsidRPr="00201C8F" w:rsidRDefault="6FEC5E3B">
            <w:pPr>
              <w:rPr>
                <w:snapToGrid w:val="0"/>
              </w:rPr>
            </w:pPr>
            <w:r w:rsidRPr="00201C8F">
              <w:rPr>
                <w:rFonts w:ascii="Calibri" w:eastAsia="Calibri" w:hAnsi="Calibri" w:cs="Calibri"/>
                <w:snapToGrid w:val="0"/>
                <w:sz w:val="24"/>
              </w:rPr>
              <w:t>Sráid an Droichid, Áth Eascrach</w:t>
            </w:r>
          </w:p>
        </w:tc>
        <w:tc>
          <w:tcPr>
            <w:tcW w:w="2325" w:type="dxa"/>
            <w:tcBorders>
              <w:top w:val="single" w:sz="8" w:space="0" w:color="auto"/>
              <w:left w:val="single" w:sz="8" w:space="0" w:color="auto"/>
              <w:bottom w:val="single" w:sz="8" w:space="0" w:color="auto"/>
              <w:right w:val="single" w:sz="8" w:space="0" w:color="auto"/>
            </w:tcBorders>
          </w:tcPr>
          <w:p w14:paraId="26E6C897" w14:textId="77777777" w:rsidR="6FEC5E3B" w:rsidRPr="00201C8F" w:rsidRDefault="6FEC5E3B">
            <w:pPr>
              <w:rPr>
                <w:snapToGrid w:val="0"/>
              </w:rPr>
            </w:pPr>
            <w:r w:rsidRPr="00201C8F">
              <w:rPr>
                <w:rFonts w:ascii="Calibri" w:eastAsia="Calibri" w:hAnsi="Calibri" w:cs="Calibri"/>
                <w:snapToGrid w:val="0"/>
                <w:sz w:val="24"/>
              </w:rPr>
              <w:t>18</w:t>
            </w:r>
          </w:p>
        </w:tc>
        <w:tc>
          <w:tcPr>
            <w:tcW w:w="3210" w:type="dxa"/>
            <w:tcBorders>
              <w:top w:val="single" w:sz="8" w:space="0" w:color="auto"/>
              <w:left w:val="single" w:sz="8" w:space="0" w:color="auto"/>
              <w:bottom w:val="single" w:sz="8" w:space="0" w:color="auto"/>
              <w:right w:val="single" w:sz="8" w:space="0" w:color="auto"/>
            </w:tcBorders>
          </w:tcPr>
          <w:p w14:paraId="7EAA023F" w14:textId="77777777" w:rsidR="6FEC5E3B" w:rsidRPr="00201C8F" w:rsidRDefault="6FEC5E3B">
            <w:pPr>
              <w:rPr>
                <w:snapToGrid w:val="0"/>
              </w:rPr>
            </w:pPr>
            <w:r w:rsidRPr="00201C8F">
              <w:rPr>
                <w:rFonts w:ascii="Calibri" w:eastAsia="Calibri" w:hAnsi="Calibri" w:cs="Calibri"/>
                <w:snapToGrid w:val="0"/>
                <w:sz w:val="24"/>
              </w:rPr>
              <w:t>Á tógáil</w:t>
            </w:r>
          </w:p>
        </w:tc>
      </w:tr>
      <w:tr w:rsidR="6FEC5E3B" w:rsidRPr="00201C8F" w14:paraId="67A9F181" w14:textId="77777777" w:rsidTr="470BE146">
        <w:trPr>
          <w:trHeight w:val="480"/>
        </w:trPr>
        <w:tc>
          <w:tcPr>
            <w:tcW w:w="3495" w:type="dxa"/>
            <w:tcBorders>
              <w:top w:val="single" w:sz="8" w:space="0" w:color="auto"/>
              <w:left w:val="single" w:sz="8" w:space="0" w:color="auto"/>
              <w:bottom w:val="single" w:sz="8" w:space="0" w:color="auto"/>
              <w:right w:val="single" w:sz="8" w:space="0" w:color="auto"/>
            </w:tcBorders>
          </w:tcPr>
          <w:p w14:paraId="3CBC1A0D" w14:textId="77777777" w:rsidR="6FEC5E3B" w:rsidRPr="00201C8F" w:rsidRDefault="6FEC5E3B">
            <w:pPr>
              <w:rPr>
                <w:snapToGrid w:val="0"/>
              </w:rPr>
            </w:pPr>
            <w:r w:rsidRPr="00201C8F">
              <w:rPr>
                <w:rFonts w:ascii="Calibri" w:eastAsia="Calibri" w:hAnsi="Calibri" w:cs="Calibri"/>
                <w:snapToGrid w:val="0"/>
                <w:sz w:val="24"/>
              </w:rPr>
              <w:t>Baile an Theimpeal, Bóthar na Cora</w:t>
            </w:r>
          </w:p>
        </w:tc>
        <w:tc>
          <w:tcPr>
            <w:tcW w:w="2325" w:type="dxa"/>
            <w:tcBorders>
              <w:top w:val="single" w:sz="8" w:space="0" w:color="auto"/>
              <w:left w:val="single" w:sz="8" w:space="0" w:color="auto"/>
              <w:bottom w:val="single" w:sz="8" w:space="0" w:color="auto"/>
              <w:right w:val="single" w:sz="8" w:space="0" w:color="auto"/>
            </w:tcBorders>
          </w:tcPr>
          <w:p w14:paraId="17403127" w14:textId="77777777" w:rsidR="6FEC5E3B" w:rsidRPr="00201C8F" w:rsidRDefault="6FEC5E3B">
            <w:pPr>
              <w:rPr>
                <w:snapToGrid w:val="0"/>
              </w:rPr>
            </w:pPr>
            <w:r w:rsidRPr="00201C8F">
              <w:rPr>
                <w:rFonts w:ascii="Calibri" w:eastAsia="Calibri" w:hAnsi="Calibri" w:cs="Calibri"/>
                <w:snapToGrid w:val="0"/>
                <w:sz w:val="24"/>
              </w:rPr>
              <w:t>30</w:t>
            </w:r>
          </w:p>
        </w:tc>
        <w:tc>
          <w:tcPr>
            <w:tcW w:w="3210" w:type="dxa"/>
            <w:tcBorders>
              <w:top w:val="single" w:sz="8" w:space="0" w:color="auto"/>
              <w:left w:val="single" w:sz="8" w:space="0" w:color="auto"/>
              <w:bottom w:val="single" w:sz="8" w:space="0" w:color="auto"/>
              <w:right w:val="single" w:sz="8" w:space="0" w:color="auto"/>
            </w:tcBorders>
          </w:tcPr>
          <w:p w14:paraId="14AA6323" w14:textId="77777777" w:rsidR="6FEC5E3B" w:rsidRPr="00201C8F" w:rsidRDefault="6FEC5E3B">
            <w:pPr>
              <w:rPr>
                <w:snapToGrid w:val="0"/>
              </w:rPr>
            </w:pPr>
            <w:r w:rsidRPr="00201C8F">
              <w:rPr>
                <w:rFonts w:ascii="Calibri" w:eastAsia="Calibri" w:hAnsi="Calibri" w:cs="Calibri"/>
                <w:snapToGrid w:val="0"/>
                <w:sz w:val="24"/>
              </w:rPr>
              <w:t>Céim 2</w:t>
            </w:r>
          </w:p>
        </w:tc>
      </w:tr>
      <w:tr w:rsidR="6FEC5E3B" w:rsidRPr="00201C8F" w14:paraId="553BC8BC" w14:textId="77777777" w:rsidTr="470BE146">
        <w:trPr>
          <w:trHeight w:val="630"/>
        </w:trPr>
        <w:tc>
          <w:tcPr>
            <w:tcW w:w="3495" w:type="dxa"/>
            <w:tcBorders>
              <w:top w:val="single" w:sz="8" w:space="0" w:color="auto"/>
              <w:left w:val="single" w:sz="8" w:space="0" w:color="auto"/>
              <w:bottom w:val="single" w:sz="8" w:space="0" w:color="auto"/>
              <w:right w:val="single" w:sz="8" w:space="0" w:color="auto"/>
            </w:tcBorders>
          </w:tcPr>
          <w:p w14:paraId="7DA2E01D" w14:textId="77777777" w:rsidR="6FEC5E3B" w:rsidRPr="00201C8F" w:rsidRDefault="583BE88B" w:rsidP="470BE146">
            <w:pPr>
              <w:rPr>
                <w:rFonts w:ascii="Calibri" w:eastAsia="Calibri" w:hAnsi="Calibri" w:cs="Calibri"/>
                <w:snapToGrid w:val="0"/>
                <w:sz w:val="24"/>
                <w:szCs w:val="24"/>
              </w:rPr>
            </w:pPr>
            <w:r w:rsidRPr="00201C8F">
              <w:rPr>
                <w:rFonts w:ascii="Calibri" w:eastAsia="Calibri" w:hAnsi="Calibri" w:cs="Calibri"/>
                <w:snapToGrid w:val="0"/>
                <w:sz w:val="24"/>
              </w:rPr>
              <w:t xml:space="preserve">Béal Átha Mó </w:t>
            </w:r>
          </w:p>
        </w:tc>
        <w:tc>
          <w:tcPr>
            <w:tcW w:w="2325" w:type="dxa"/>
            <w:tcBorders>
              <w:top w:val="single" w:sz="8" w:space="0" w:color="auto"/>
              <w:left w:val="single" w:sz="8" w:space="0" w:color="auto"/>
              <w:bottom w:val="single" w:sz="8" w:space="0" w:color="auto"/>
              <w:right w:val="single" w:sz="8" w:space="0" w:color="auto"/>
            </w:tcBorders>
          </w:tcPr>
          <w:p w14:paraId="6C7CBB35" w14:textId="77777777" w:rsidR="6FEC5E3B" w:rsidRPr="00201C8F" w:rsidRDefault="583BE88B" w:rsidP="470BE146">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8</w:t>
            </w:r>
          </w:p>
        </w:tc>
        <w:tc>
          <w:tcPr>
            <w:tcW w:w="3210" w:type="dxa"/>
            <w:tcBorders>
              <w:top w:val="single" w:sz="8" w:space="0" w:color="auto"/>
              <w:left w:val="single" w:sz="8" w:space="0" w:color="auto"/>
              <w:bottom w:val="single" w:sz="8" w:space="0" w:color="auto"/>
              <w:right w:val="single" w:sz="8" w:space="0" w:color="auto"/>
            </w:tcBorders>
          </w:tcPr>
          <w:p w14:paraId="0826D811" w14:textId="77777777" w:rsidR="6FEC5E3B" w:rsidRPr="00201C8F" w:rsidRDefault="6FEC5E3B">
            <w:pPr>
              <w:rPr>
                <w:snapToGrid w:val="0"/>
              </w:rPr>
            </w:pPr>
            <w:r w:rsidRPr="00201C8F">
              <w:rPr>
                <w:rFonts w:ascii="Calibri" w:eastAsia="Calibri" w:hAnsi="Calibri" w:cs="Calibri"/>
                <w:snapToGrid w:val="0"/>
                <w:sz w:val="24"/>
              </w:rPr>
              <w:t>Céim 2</w:t>
            </w:r>
          </w:p>
        </w:tc>
      </w:tr>
      <w:tr w:rsidR="6FEC5E3B" w:rsidRPr="00201C8F" w14:paraId="149C1F0B" w14:textId="77777777" w:rsidTr="470BE146">
        <w:trPr>
          <w:trHeight w:val="630"/>
        </w:trPr>
        <w:tc>
          <w:tcPr>
            <w:tcW w:w="3495" w:type="dxa"/>
            <w:tcBorders>
              <w:top w:val="single" w:sz="8" w:space="0" w:color="auto"/>
              <w:left w:val="single" w:sz="8" w:space="0" w:color="auto"/>
              <w:bottom w:val="single" w:sz="8" w:space="0" w:color="auto"/>
              <w:right w:val="single" w:sz="8" w:space="0" w:color="auto"/>
            </w:tcBorders>
          </w:tcPr>
          <w:p w14:paraId="7190B5DA" w14:textId="77777777" w:rsidR="6FEC5E3B" w:rsidRPr="00201C8F" w:rsidRDefault="6FEC5E3B">
            <w:pPr>
              <w:rPr>
                <w:snapToGrid w:val="0"/>
              </w:rPr>
            </w:pPr>
            <w:r w:rsidRPr="00201C8F">
              <w:rPr>
                <w:rFonts w:ascii="Calibri" w:eastAsia="Calibri" w:hAnsi="Calibri" w:cs="Calibri"/>
                <w:b/>
                <w:snapToGrid w:val="0"/>
                <w:sz w:val="24"/>
              </w:rPr>
              <w:t xml:space="preserve">Iomlán </w:t>
            </w:r>
          </w:p>
        </w:tc>
        <w:tc>
          <w:tcPr>
            <w:tcW w:w="2325" w:type="dxa"/>
            <w:tcBorders>
              <w:top w:val="single" w:sz="8" w:space="0" w:color="auto"/>
              <w:left w:val="single" w:sz="8" w:space="0" w:color="auto"/>
              <w:bottom w:val="single" w:sz="8" w:space="0" w:color="auto"/>
              <w:right w:val="single" w:sz="8" w:space="0" w:color="auto"/>
            </w:tcBorders>
          </w:tcPr>
          <w:p w14:paraId="579D5911" w14:textId="77777777" w:rsidR="6FEC5E3B" w:rsidRPr="00201C8F" w:rsidRDefault="6FEC5E3B">
            <w:pPr>
              <w:rPr>
                <w:snapToGrid w:val="0"/>
              </w:rPr>
            </w:pPr>
            <w:r w:rsidRPr="00201C8F">
              <w:rPr>
                <w:rFonts w:ascii="Calibri" w:eastAsia="Calibri" w:hAnsi="Calibri" w:cs="Calibri"/>
                <w:b/>
                <w:snapToGrid w:val="0"/>
                <w:sz w:val="24"/>
              </w:rPr>
              <w:t>63</w:t>
            </w:r>
          </w:p>
        </w:tc>
        <w:tc>
          <w:tcPr>
            <w:tcW w:w="3210" w:type="dxa"/>
            <w:tcBorders>
              <w:top w:val="single" w:sz="8" w:space="0" w:color="auto"/>
              <w:left w:val="single" w:sz="8" w:space="0" w:color="auto"/>
              <w:bottom w:val="single" w:sz="8" w:space="0" w:color="auto"/>
              <w:right w:val="single" w:sz="8" w:space="0" w:color="auto"/>
            </w:tcBorders>
          </w:tcPr>
          <w:p w14:paraId="4A6EB82B" w14:textId="77777777" w:rsidR="6FEC5E3B" w:rsidRPr="00201C8F" w:rsidRDefault="6FEC5E3B">
            <w:pPr>
              <w:rPr>
                <w:snapToGrid w:val="0"/>
              </w:rPr>
            </w:pPr>
          </w:p>
        </w:tc>
      </w:tr>
    </w:tbl>
    <w:p w14:paraId="445F9F2B" w14:textId="77777777" w:rsidR="793C6019" w:rsidRPr="00201C8F" w:rsidRDefault="793C6019" w:rsidP="64B1CAF0">
      <w:pPr>
        <w:spacing w:before="40"/>
        <w:rPr>
          <w:snapToGrid w:val="0"/>
        </w:rPr>
      </w:pPr>
      <w:r w:rsidRPr="00201C8F">
        <w:rPr>
          <w:rFonts w:ascii="Calibri" w:eastAsia="Calibri" w:hAnsi="Calibri" w:cs="Calibri"/>
          <w:snapToGrid w:val="0"/>
          <w:color w:val="FFFFFF" w:themeColor="background1"/>
          <w:sz w:val="24"/>
        </w:rPr>
        <w:t xml:space="preserve"> </w:t>
      </w:r>
    </w:p>
    <w:p w14:paraId="236A1AFA" w14:textId="77777777" w:rsidR="793C6019" w:rsidRPr="00201C8F" w:rsidRDefault="7D75356F" w:rsidP="64B1CAF0">
      <w:pPr>
        <w:spacing w:before="40"/>
        <w:rPr>
          <w:snapToGrid w:val="0"/>
        </w:rPr>
      </w:pPr>
      <w:r w:rsidRPr="00201C8F">
        <w:rPr>
          <w:rFonts w:ascii="Calibri" w:eastAsia="Calibri" w:hAnsi="Calibri" w:cs="Calibri"/>
          <w:b/>
          <w:snapToGrid w:val="0"/>
          <w:sz w:val="24"/>
        </w:rPr>
        <w:t>Cuid V - 2022</w:t>
      </w:r>
    </w:p>
    <w:tbl>
      <w:tblPr>
        <w:tblW w:w="0" w:type="auto"/>
        <w:tblLayout w:type="fixed"/>
        <w:tblLook w:val="04A0" w:firstRow="1" w:lastRow="0" w:firstColumn="1" w:lastColumn="0" w:noHBand="0" w:noVBand="1"/>
      </w:tblPr>
      <w:tblGrid>
        <w:gridCol w:w="3495"/>
        <w:gridCol w:w="2325"/>
        <w:gridCol w:w="3210"/>
        <w:gridCol w:w="15"/>
      </w:tblGrid>
      <w:tr w:rsidR="6FEC5E3B" w:rsidRPr="00201C8F" w14:paraId="226815BC" w14:textId="77777777" w:rsidTr="2BBFB602">
        <w:trPr>
          <w:trHeight w:val="570"/>
        </w:trPr>
        <w:tc>
          <w:tcPr>
            <w:tcW w:w="3495" w:type="dxa"/>
            <w:tcBorders>
              <w:top w:val="single" w:sz="8" w:space="0" w:color="auto"/>
              <w:left w:val="single" w:sz="8" w:space="0" w:color="auto"/>
              <w:bottom w:val="single" w:sz="8" w:space="0" w:color="auto"/>
              <w:right w:val="single" w:sz="8" w:space="0" w:color="auto"/>
            </w:tcBorders>
          </w:tcPr>
          <w:p w14:paraId="3899A0F1" w14:textId="77777777" w:rsidR="6FEC5E3B" w:rsidRPr="00201C8F" w:rsidRDefault="6FEC5E3B">
            <w:pPr>
              <w:rPr>
                <w:snapToGrid w:val="0"/>
              </w:rPr>
            </w:pPr>
            <w:r w:rsidRPr="00201C8F">
              <w:rPr>
                <w:rFonts w:ascii="Calibri" w:eastAsia="Calibri" w:hAnsi="Calibri" w:cs="Calibri"/>
                <w:b/>
                <w:snapToGrid w:val="0"/>
                <w:sz w:val="24"/>
              </w:rPr>
              <w:t>Suíomh</w:t>
            </w:r>
            <w:r w:rsidRPr="00201C8F">
              <w:rPr>
                <w:rFonts w:ascii="Calibri" w:eastAsia="Calibri" w:hAnsi="Calibri" w:cs="Calibri"/>
                <w:snapToGrid w:val="0"/>
                <w:sz w:val="24"/>
              </w:rPr>
              <w:t xml:space="preserve"> </w:t>
            </w:r>
          </w:p>
        </w:tc>
        <w:tc>
          <w:tcPr>
            <w:tcW w:w="2325" w:type="dxa"/>
            <w:tcBorders>
              <w:top w:val="single" w:sz="8" w:space="0" w:color="auto"/>
              <w:left w:val="single" w:sz="8" w:space="0" w:color="auto"/>
              <w:bottom w:val="single" w:sz="8" w:space="0" w:color="auto"/>
              <w:right w:val="single" w:sz="8" w:space="0" w:color="auto"/>
            </w:tcBorders>
          </w:tcPr>
          <w:p w14:paraId="78C01943" w14:textId="77777777" w:rsidR="6FEC5E3B" w:rsidRPr="00201C8F" w:rsidRDefault="6FEC5E3B">
            <w:pPr>
              <w:rPr>
                <w:snapToGrid w:val="0"/>
              </w:rPr>
            </w:pPr>
            <w:r w:rsidRPr="00201C8F">
              <w:rPr>
                <w:rFonts w:ascii="Calibri" w:eastAsia="Calibri" w:hAnsi="Calibri" w:cs="Calibri"/>
                <w:b/>
                <w:snapToGrid w:val="0"/>
                <w:sz w:val="24"/>
              </w:rPr>
              <w:t># Aonaid Tithíochta Sóisialta</w:t>
            </w:r>
            <w:r w:rsidRPr="00201C8F">
              <w:rPr>
                <w:rFonts w:ascii="Calibri" w:eastAsia="Calibri" w:hAnsi="Calibri" w:cs="Calibri"/>
                <w:snapToGrid w:val="0"/>
                <w:sz w:val="24"/>
              </w:rPr>
              <w:t xml:space="preserve"> </w:t>
            </w:r>
          </w:p>
        </w:tc>
        <w:tc>
          <w:tcPr>
            <w:tcW w:w="3225" w:type="dxa"/>
            <w:gridSpan w:val="2"/>
            <w:tcBorders>
              <w:top w:val="single" w:sz="8" w:space="0" w:color="auto"/>
              <w:left w:val="single" w:sz="8" w:space="0" w:color="auto"/>
              <w:bottom w:val="single" w:sz="8" w:space="0" w:color="auto"/>
              <w:right w:val="single" w:sz="8" w:space="0" w:color="auto"/>
            </w:tcBorders>
          </w:tcPr>
          <w:p w14:paraId="7C9605C3" w14:textId="77777777" w:rsidR="6FEC5E3B" w:rsidRPr="00201C8F" w:rsidRDefault="6FEC5E3B">
            <w:pPr>
              <w:rPr>
                <w:snapToGrid w:val="0"/>
              </w:rPr>
            </w:pPr>
            <w:r w:rsidRPr="00201C8F">
              <w:rPr>
                <w:rFonts w:ascii="Calibri" w:eastAsia="Calibri" w:hAnsi="Calibri" w:cs="Calibri"/>
                <w:b/>
                <w:snapToGrid w:val="0"/>
                <w:sz w:val="24"/>
              </w:rPr>
              <w:t>Céim RTPRÁ</w:t>
            </w:r>
            <w:r w:rsidRPr="00201C8F">
              <w:rPr>
                <w:rFonts w:ascii="Calibri" w:eastAsia="Calibri" w:hAnsi="Calibri" w:cs="Calibri"/>
                <w:snapToGrid w:val="0"/>
                <w:sz w:val="24"/>
              </w:rPr>
              <w:t xml:space="preserve"> </w:t>
            </w:r>
          </w:p>
        </w:tc>
      </w:tr>
      <w:tr w:rsidR="6FEC5E3B" w:rsidRPr="00201C8F" w14:paraId="6278F1F6" w14:textId="77777777" w:rsidTr="2BBFB602">
        <w:trPr>
          <w:trHeight w:val="570"/>
        </w:trPr>
        <w:tc>
          <w:tcPr>
            <w:tcW w:w="3495" w:type="dxa"/>
            <w:tcBorders>
              <w:top w:val="single" w:sz="8" w:space="0" w:color="auto"/>
              <w:left w:val="single" w:sz="8" w:space="0" w:color="auto"/>
              <w:bottom w:val="single" w:sz="8" w:space="0" w:color="auto"/>
              <w:right w:val="single" w:sz="8" w:space="0" w:color="auto"/>
            </w:tcBorders>
          </w:tcPr>
          <w:p w14:paraId="0E168592" w14:textId="77777777" w:rsidR="6FEC5E3B" w:rsidRPr="00201C8F" w:rsidRDefault="6FEC5E3B">
            <w:pPr>
              <w:rPr>
                <w:snapToGrid w:val="0"/>
              </w:rPr>
            </w:pPr>
            <w:r w:rsidRPr="00201C8F">
              <w:rPr>
                <w:rFonts w:ascii="Calibri" w:eastAsia="Calibri" w:hAnsi="Calibri" w:cs="Calibri"/>
                <w:snapToGrid w:val="0"/>
                <w:sz w:val="24"/>
              </w:rPr>
              <w:t>An Saileachan, Baile Átha an Rí</w:t>
            </w:r>
          </w:p>
        </w:tc>
        <w:tc>
          <w:tcPr>
            <w:tcW w:w="2325" w:type="dxa"/>
            <w:tcBorders>
              <w:top w:val="single" w:sz="8" w:space="0" w:color="auto"/>
              <w:left w:val="single" w:sz="8" w:space="0" w:color="auto"/>
              <w:bottom w:val="single" w:sz="8" w:space="0" w:color="auto"/>
              <w:right w:val="single" w:sz="8" w:space="0" w:color="auto"/>
            </w:tcBorders>
          </w:tcPr>
          <w:p w14:paraId="110EF554" w14:textId="77777777" w:rsidR="6FEC5E3B" w:rsidRPr="00201C8F" w:rsidRDefault="6FEC5E3B">
            <w:pPr>
              <w:rPr>
                <w:snapToGrid w:val="0"/>
              </w:rPr>
            </w:pPr>
            <w:r w:rsidRPr="00201C8F">
              <w:rPr>
                <w:rFonts w:ascii="Calibri" w:eastAsia="Calibri" w:hAnsi="Calibri" w:cs="Calibri"/>
                <w:snapToGrid w:val="0"/>
                <w:sz w:val="24"/>
              </w:rPr>
              <w:t>5</w:t>
            </w:r>
          </w:p>
        </w:tc>
        <w:tc>
          <w:tcPr>
            <w:tcW w:w="3225" w:type="dxa"/>
            <w:gridSpan w:val="2"/>
            <w:tcBorders>
              <w:top w:val="single" w:sz="8" w:space="0" w:color="auto"/>
              <w:left w:val="single" w:sz="8" w:space="0" w:color="auto"/>
              <w:bottom w:val="single" w:sz="8" w:space="0" w:color="auto"/>
              <w:right w:val="single" w:sz="8" w:space="0" w:color="auto"/>
            </w:tcBorders>
          </w:tcPr>
          <w:p w14:paraId="05E64F57" w14:textId="77777777" w:rsidR="6FEC5E3B" w:rsidRPr="00201C8F" w:rsidRDefault="6FEC5E3B">
            <w:pPr>
              <w:rPr>
                <w:snapToGrid w:val="0"/>
              </w:rPr>
            </w:pPr>
            <w:r w:rsidRPr="00201C8F">
              <w:rPr>
                <w:rFonts w:ascii="Calibri" w:eastAsia="Calibri" w:hAnsi="Calibri" w:cs="Calibri"/>
                <w:snapToGrid w:val="0"/>
                <w:sz w:val="24"/>
              </w:rPr>
              <w:t>Céim 1 – críochnaithe</w:t>
            </w:r>
          </w:p>
          <w:p w14:paraId="6F7E7C71" w14:textId="77777777" w:rsidR="6FEC5E3B" w:rsidRPr="00201C8F" w:rsidRDefault="6FEC5E3B">
            <w:pPr>
              <w:rPr>
                <w:snapToGrid w:val="0"/>
              </w:rPr>
            </w:pPr>
            <w:r w:rsidRPr="00201C8F">
              <w:rPr>
                <w:rFonts w:ascii="Calibri" w:eastAsia="Calibri" w:hAnsi="Calibri" w:cs="Calibri"/>
                <w:snapToGrid w:val="0"/>
                <w:sz w:val="24"/>
              </w:rPr>
              <w:lastRenderedPageBreak/>
              <w:t>Céim 2 – á tógáil</w:t>
            </w:r>
          </w:p>
        </w:tc>
      </w:tr>
      <w:tr w:rsidR="6FEC5E3B" w:rsidRPr="00201C8F" w14:paraId="20349437" w14:textId="77777777" w:rsidTr="2BBFB602">
        <w:trPr>
          <w:trHeight w:val="570"/>
        </w:trPr>
        <w:tc>
          <w:tcPr>
            <w:tcW w:w="3495" w:type="dxa"/>
            <w:tcBorders>
              <w:top w:val="single" w:sz="8" w:space="0" w:color="auto"/>
              <w:left w:val="single" w:sz="8" w:space="0" w:color="auto"/>
              <w:bottom w:val="single" w:sz="8" w:space="0" w:color="auto"/>
              <w:right w:val="single" w:sz="8" w:space="0" w:color="auto"/>
            </w:tcBorders>
          </w:tcPr>
          <w:p w14:paraId="54E74E65" w14:textId="77777777" w:rsidR="6FEC5E3B" w:rsidRPr="00201C8F" w:rsidRDefault="6FEC5E3B">
            <w:pPr>
              <w:rPr>
                <w:snapToGrid w:val="0"/>
              </w:rPr>
            </w:pPr>
            <w:r w:rsidRPr="00201C8F">
              <w:rPr>
                <w:rFonts w:ascii="Calibri" w:eastAsia="Calibri" w:hAnsi="Calibri" w:cs="Calibri"/>
                <w:snapToGrid w:val="0"/>
                <w:sz w:val="24"/>
              </w:rPr>
              <w:lastRenderedPageBreak/>
              <w:t>Coill Ard, Maigh Cuilinn</w:t>
            </w:r>
          </w:p>
        </w:tc>
        <w:tc>
          <w:tcPr>
            <w:tcW w:w="2325" w:type="dxa"/>
            <w:tcBorders>
              <w:top w:val="single" w:sz="8" w:space="0" w:color="auto"/>
              <w:left w:val="single" w:sz="8" w:space="0" w:color="auto"/>
              <w:bottom w:val="single" w:sz="8" w:space="0" w:color="auto"/>
              <w:right w:val="single" w:sz="8" w:space="0" w:color="auto"/>
            </w:tcBorders>
          </w:tcPr>
          <w:p w14:paraId="48B76556" w14:textId="77777777" w:rsidR="6FEC5E3B" w:rsidRPr="00201C8F" w:rsidRDefault="6FEC5E3B">
            <w:pPr>
              <w:rPr>
                <w:snapToGrid w:val="0"/>
              </w:rPr>
            </w:pPr>
            <w:r w:rsidRPr="00201C8F">
              <w:rPr>
                <w:rFonts w:ascii="Calibri" w:eastAsia="Calibri" w:hAnsi="Calibri" w:cs="Calibri"/>
                <w:snapToGrid w:val="0"/>
                <w:sz w:val="24"/>
              </w:rPr>
              <w:t>5</w:t>
            </w:r>
          </w:p>
        </w:tc>
        <w:tc>
          <w:tcPr>
            <w:tcW w:w="3225" w:type="dxa"/>
            <w:gridSpan w:val="2"/>
            <w:tcBorders>
              <w:top w:val="single" w:sz="8" w:space="0" w:color="auto"/>
              <w:left w:val="single" w:sz="8" w:space="0" w:color="auto"/>
              <w:bottom w:val="single" w:sz="8" w:space="0" w:color="auto"/>
              <w:right w:val="single" w:sz="8" w:space="0" w:color="auto"/>
            </w:tcBorders>
          </w:tcPr>
          <w:p w14:paraId="3EB77C9E" w14:textId="77777777" w:rsidR="6FEC5E3B" w:rsidRPr="00201C8F" w:rsidRDefault="6FEC5E3B">
            <w:pPr>
              <w:rPr>
                <w:snapToGrid w:val="0"/>
              </w:rPr>
            </w:pPr>
            <w:r w:rsidRPr="00201C8F">
              <w:rPr>
                <w:rFonts w:ascii="Calibri" w:eastAsia="Calibri" w:hAnsi="Calibri" w:cs="Calibri"/>
                <w:snapToGrid w:val="0"/>
                <w:sz w:val="24"/>
              </w:rPr>
              <w:t>críochnaithe</w:t>
            </w:r>
          </w:p>
        </w:tc>
      </w:tr>
      <w:tr w:rsidR="2BBFB602" w:rsidRPr="00201C8F" w14:paraId="26C8FE4C" w14:textId="77777777" w:rsidTr="2BBFB602">
        <w:trPr>
          <w:trHeight w:val="570"/>
        </w:trPr>
        <w:tc>
          <w:tcPr>
            <w:tcW w:w="3495" w:type="dxa"/>
            <w:tcBorders>
              <w:top w:val="single" w:sz="8" w:space="0" w:color="auto"/>
              <w:left w:val="single" w:sz="8" w:space="0" w:color="auto"/>
              <w:bottom w:val="single" w:sz="8" w:space="0" w:color="auto"/>
              <w:right w:val="single" w:sz="8" w:space="0" w:color="auto"/>
            </w:tcBorders>
          </w:tcPr>
          <w:p w14:paraId="1C26BB27" w14:textId="77777777" w:rsidR="2BBFB602" w:rsidRPr="00201C8F" w:rsidRDefault="6765F08E" w:rsidP="2BBFB602">
            <w:pPr>
              <w:rPr>
                <w:rFonts w:ascii="Calibri" w:eastAsia="Calibri" w:hAnsi="Calibri" w:cs="Calibri"/>
                <w:snapToGrid w:val="0"/>
                <w:sz w:val="24"/>
                <w:szCs w:val="24"/>
              </w:rPr>
            </w:pPr>
            <w:r w:rsidRPr="00201C8F">
              <w:rPr>
                <w:rFonts w:ascii="Calibri" w:eastAsia="Calibri" w:hAnsi="Calibri" w:cs="Calibri"/>
                <w:snapToGrid w:val="0"/>
                <w:sz w:val="24"/>
              </w:rPr>
              <w:t>Coiléar Bán, Baile Átha an Rí</w:t>
            </w:r>
          </w:p>
        </w:tc>
        <w:tc>
          <w:tcPr>
            <w:tcW w:w="2325" w:type="dxa"/>
            <w:tcBorders>
              <w:top w:val="single" w:sz="8" w:space="0" w:color="auto"/>
              <w:left w:val="single" w:sz="8" w:space="0" w:color="auto"/>
              <w:bottom w:val="single" w:sz="8" w:space="0" w:color="auto"/>
              <w:right w:val="single" w:sz="8" w:space="0" w:color="auto"/>
            </w:tcBorders>
          </w:tcPr>
          <w:p w14:paraId="14E6915A" w14:textId="77777777" w:rsidR="6765F08E" w:rsidRPr="00201C8F" w:rsidRDefault="6765F08E" w:rsidP="2BBFB602">
            <w:pPr>
              <w:rPr>
                <w:rFonts w:ascii="Calibri" w:eastAsia="Calibri" w:hAnsi="Calibri" w:cs="Calibri"/>
                <w:snapToGrid w:val="0"/>
                <w:sz w:val="24"/>
                <w:szCs w:val="24"/>
              </w:rPr>
            </w:pPr>
            <w:r w:rsidRPr="00201C8F">
              <w:rPr>
                <w:rFonts w:ascii="Calibri" w:eastAsia="Calibri" w:hAnsi="Calibri" w:cs="Calibri"/>
                <w:snapToGrid w:val="0"/>
                <w:sz w:val="24"/>
              </w:rPr>
              <w:t>12</w:t>
            </w:r>
          </w:p>
        </w:tc>
        <w:tc>
          <w:tcPr>
            <w:tcW w:w="3225" w:type="dxa"/>
            <w:gridSpan w:val="2"/>
            <w:tcBorders>
              <w:top w:val="single" w:sz="8" w:space="0" w:color="auto"/>
              <w:left w:val="single" w:sz="8" w:space="0" w:color="auto"/>
              <w:bottom w:val="single" w:sz="8" w:space="0" w:color="auto"/>
              <w:right w:val="single" w:sz="8" w:space="0" w:color="auto"/>
            </w:tcBorders>
          </w:tcPr>
          <w:p w14:paraId="6C62D66D" w14:textId="77777777" w:rsidR="5BFB4092" w:rsidRPr="00201C8F" w:rsidRDefault="5BFB4092">
            <w:pPr>
              <w:rPr>
                <w:snapToGrid w:val="0"/>
              </w:rPr>
            </w:pPr>
            <w:r w:rsidRPr="00201C8F">
              <w:rPr>
                <w:rFonts w:ascii="Calibri" w:eastAsia="Calibri" w:hAnsi="Calibri" w:cs="Calibri"/>
                <w:snapToGrid w:val="0"/>
                <w:sz w:val="24"/>
              </w:rPr>
              <w:t>Á tógáil</w:t>
            </w:r>
          </w:p>
        </w:tc>
      </w:tr>
      <w:tr w:rsidR="6FEC5E3B" w:rsidRPr="00201C8F" w14:paraId="5B438128" w14:textId="77777777" w:rsidTr="2BBFB602">
        <w:trPr>
          <w:trHeight w:val="480"/>
        </w:trPr>
        <w:tc>
          <w:tcPr>
            <w:tcW w:w="3495" w:type="dxa"/>
            <w:tcBorders>
              <w:top w:val="single" w:sz="8" w:space="0" w:color="auto"/>
              <w:left w:val="single" w:sz="8" w:space="0" w:color="auto"/>
              <w:bottom w:val="single" w:sz="8" w:space="0" w:color="auto"/>
              <w:right w:val="single" w:sz="8" w:space="0" w:color="auto"/>
            </w:tcBorders>
          </w:tcPr>
          <w:p w14:paraId="07D07644" w14:textId="77777777" w:rsidR="6FEC5E3B" w:rsidRPr="00201C8F" w:rsidRDefault="6FEC5E3B">
            <w:pPr>
              <w:rPr>
                <w:snapToGrid w:val="0"/>
              </w:rPr>
            </w:pPr>
            <w:r w:rsidRPr="00201C8F">
              <w:rPr>
                <w:rFonts w:ascii="Calibri" w:eastAsia="Calibri" w:hAnsi="Calibri" w:cs="Calibri"/>
                <w:snapToGrid w:val="0"/>
                <w:sz w:val="24"/>
              </w:rPr>
              <w:t>Coill Ard, Órán Mór</w:t>
            </w:r>
          </w:p>
        </w:tc>
        <w:tc>
          <w:tcPr>
            <w:tcW w:w="2325" w:type="dxa"/>
            <w:tcBorders>
              <w:top w:val="single" w:sz="8" w:space="0" w:color="auto"/>
              <w:left w:val="single" w:sz="8" w:space="0" w:color="auto"/>
              <w:bottom w:val="single" w:sz="8" w:space="0" w:color="auto"/>
              <w:right w:val="single" w:sz="8" w:space="0" w:color="auto"/>
            </w:tcBorders>
          </w:tcPr>
          <w:p w14:paraId="6355BB35" w14:textId="77777777" w:rsidR="6FEC5E3B" w:rsidRPr="00201C8F" w:rsidRDefault="41AD1931" w:rsidP="2BBFB602">
            <w:pPr>
              <w:rPr>
                <w:rFonts w:ascii="Calibri" w:eastAsia="Calibri" w:hAnsi="Calibri" w:cs="Calibri"/>
                <w:snapToGrid w:val="0"/>
                <w:sz w:val="24"/>
                <w:szCs w:val="24"/>
              </w:rPr>
            </w:pPr>
            <w:r w:rsidRPr="00201C8F">
              <w:rPr>
                <w:rFonts w:ascii="Calibri" w:eastAsia="Calibri" w:hAnsi="Calibri" w:cs="Calibri"/>
                <w:snapToGrid w:val="0"/>
                <w:sz w:val="24"/>
              </w:rPr>
              <w:t>7</w:t>
            </w:r>
          </w:p>
        </w:tc>
        <w:tc>
          <w:tcPr>
            <w:tcW w:w="3225" w:type="dxa"/>
            <w:gridSpan w:val="2"/>
            <w:tcBorders>
              <w:top w:val="single" w:sz="8" w:space="0" w:color="auto"/>
              <w:left w:val="single" w:sz="8" w:space="0" w:color="auto"/>
              <w:bottom w:val="single" w:sz="8" w:space="0" w:color="auto"/>
              <w:right w:val="single" w:sz="8" w:space="0" w:color="auto"/>
            </w:tcBorders>
          </w:tcPr>
          <w:p w14:paraId="6AFBDC68" w14:textId="77777777" w:rsidR="6FEC5E3B" w:rsidRPr="00201C8F" w:rsidRDefault="6FEC5E3B">
            <w:pPr>
              <w:rPr>
                <w:snapToGrid w:val="0"/>
              </w:rPr>
            </w:pPr>
            <w:r w:rsidRPr="00201C8F">
              <w:rPr>
                <w:rFonts w:ascii="Calibri" w:eastAsia="Calibri" w:hAnsi="Calibri" w:cs="Calibri"/>
                <w:snapToGrid w:val="0"/>
                <w:sz w:val="24"/>
              </w:rPr>
              <w:t>Á tógáil</w:t>
            </w:r>
          </w:p>
        </w:tc>
      </w:tr>
      <w:tr w:rsidR="6FEC5E3B" w:rsidRPr="00201C8F" w14:paraId="60549072" w14:textId="77777777" w:rsidTr="2BBFB602">
        <w:trPr>
          <w:trHeight w:val="630"/>
        </w:trPr>
        <w:tc>
          <w:tcPr>
            <w:tcW w:w="3495" w:type="dxa"/>
            <w:tcBorders>
              <w:top w:val="single" w:sz="8" w:space="0" w:color="auto"/>
              <w:left w:val="single" w:sz="8" w:space="0" w:color="auto"/>
              <w:bottom w:val="single" w:sz="8" w:space="0" w:color="auto"/>
              <w:right w:val="single" w:sz="8" w:space="0" w:color="auto"/>
            </w:tcBorders>
          </w:tcPr>
          <w:p w14:paraId="47BED3A4" w14:textId="77777777" w:rsidR="6FEC5E3B" w:rsidRPr="00201C8F" w:rsidRDefault="32F77302" w:rsidP="470BE146">
            <w:pPr>
              <w:rPr>
                <w:rFonts w:ascii="Calibri" w:eastAsia="Calibri" w:hAnsi="Calibri" w:cs="Calibri"/>
                <w:snapToGrid w:val="0"/>
                <w:sz w:val="24"/>
                <w:szCs w:val="24"/>
              </w:rPr>
            </w:pPr>
            <w:r w:rsidRPr="00201C8F">
              <w:rPr>
                <w:rFonts w:ascii="Calibri" w:eastAsia="Calibri" w:hAnsi="Calibri" w:cs="Calibri"/>
                <w:snapToGrid w:val="0"/>
                <w:sz w:val="24"/>
              </w:rPr>
              <w:t>Gairdín Cúil, Baile Locha Riach</w:t>
            </w:r>
          </w:p>
        </w:tc>
        <w:tc>
          <w:tcPr>
            <w:tcW w:w="2325" w:type="dxa"/>
            <w:tcBorders>
              <w:top w:val="single" w:sz="8" w:space="0" w:color="auto"/>
              <w:left w:val="single" w:sz="8" w:space="0" w:color="auto"/>
              <w:bottom w:val="single" w:sz="8" w:space="0" w:color="auto"/>
              <w:right w:val="single" w:sz="8" w:space="0" w:color="auto"/>
            </w:tcBorders>
          </w:tcPr>
          <w:p w14:paraId="7ECA1AEF" w14:textId="77777777" w:rsidR="6FEC5E3B" w:rsidRPr="00201C8F" w:rsidRDefault="583BE88B" w:rsidP="470BE146">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1</w:t>
            </w:r>
          </w:p>
        </w:tc>
        <w:tc>
          <w:tcPr>
            <w:tcW w:w="3225" w:type="dxa"/>
            <w:gridSpan w:val="2"/>
            <w:tcBorders>
              <w:top w:val="single" w:sz="8" w:space="0" w:color="auto"/>
              <w:left w:val="single" w:sz="8" w:space="0" w:color="auto"/>
              <w:bottom w:val="single" w:sz="8" w:space="0" w:color="auto"/>
              <w:right w:val="single" w:sz="8" w:space="0" w:color="auto"/>
            </w:tcBorders>
          </w:tcPr>
          <w:p w14:paraId="2A78334B" w14:textId="77777777" w:rsidR="6FEC5E3B" w:rsidRPr="00201C8F" w:rsidRDefault="6FEC5E3B">
            <w:pPr>
              <w:rPr>
                <w:snapToGrid w:val="0"/>
              </w:rPr>
            </w:pPr>
            <w:r w:rsidRPr="00201C8F">
              <w:rPr>
                <w:rFonts w:ascii="Calibri" w:eastAsia="Calibri" w:hAnsi="Calibri" w:cs="Calibri"/>
                <w:snapToGrid w:val="0"/>
                <w:sz w:val="24"/>
              </w:rPr>
              <w:t>Á tógáil</w:t>
            </w:r>
          </w:p>
        </w:tc>
      </w:tr>
      <w:tr w:rsidR="6FEC5E3B" w:rsidRPr="00201C8F" w14:paraId="786B1BA6" w14:textId="77777777" w:rsidTr="2BBFB602">
        <w:trPr>
          <w:trHeight w:val="630"/>
        </w:trPr>
        <w:tc>
          <w:tcPr>
            <w:tcW w:w="3495" w:type="dxa"/>
            <w:tcBorders>
              <w:top w:val="single" w:sz="8" w:space="0" w:color="auto"/>
              <w:left w:val="single" w:sz="8" w:space="0" w:color="auto"/>
              <w:bottom w:val="single" w:sz="8" w:space="0" w:color="auto"/>
              <w:right w:val="single" w:sz="8" w:space="0" w:color="auto"/>
            </w:tcBorders>
          </w:tcPr>
          <w:p w14:paraId="27365B34" w14:textId="4E4798EC" w:rsidR="6FEC5E3B" w:rsidRPr="00201C8F" w:rsidRDefault="6FEC5E3B">
            <w:pPr>
              <w:rPr>
                <w:snapToGrid w:val="0"/>
              </w:rPr>
            </w:pPr>
            <w:r w:rsidRPr="00201C8F">
              <w:rPr>
                <w:rFonts w:ascii="Calibri" w:eastAsia="Calibri" w:hAnsi="Calibri" w:cs="Calibri"/>
                <w:snapToGrid w:val="0"/>
                <w:sz w:val="24"/>
              </w:rPr>
              <w:t>Céide Gharraí Glas, Baile Átha an</w:t>
            </w:r>
            <w:r w:rsidR="002D2237">
              <w:rPr>
                <w:rFonts w:ascii="Calibri" w:eastAsia="Calibri" w:hAnsi="Calibri" w:cs="Calibri"/>
                <w:snapToGrid w:val="0"/>
                <w:sz w:val="24"/>
                <w:lang w:val="es-AR"/>
              </w:rPr>
              <w:t> </w:t>
            </w:r>
            <w:r w:rsidRPr="00201C8F">
              <w:rPr>
                <w:rFonts w:ascii="Calibri" w:eastAsia="Calibri" w:hAnsi="Calibri" w:cs="Calibri"/>
                <w:snapToGrid w:val="0"/>
                <w:sz w:val="24"/>
              </w:rPr>
              <w:t>Rí</w:t>
            </w:r>
          </w:p>
        </w:tc>
        <w:tc>
          <w:tcPr>
            <w:tcW w:w="2325" w:type="dxa"/>
            <w:tcBorders>
              <w:top w:val="single" w:sz="8" w:space="0" w:color="auto"/>
              <w:left w:val="single" w:sz="8" w:space="0" w:color="auto"/>
              <w:bottom w:val="single" w:sz="8" w:space="0" w:color="auto"/>
              <w:right w:val="single" w:sz="8" w:space="0" w:color="auto"/>
            </w:tcBorders>
          </w:tcPr>
          <w:p w14:paraId="6B55A20B" w14:textId="77777777" w:rsidR="6FEC5E3B" w:rsidRPr="00201C8F" w:rsidRDefault="6FEC5E3B">
            <w:pPr>
              <w:rPr>
                <w:snapToGrid w:val="0"/>
              </w:rPr>
            </w:pPr>
            <w:r w:rsidRPr="00201C8F">
              <w:rPr>
                <w:rFonts w:ascii="Calibri" w:eastAsia="Calibri" w:hAnsi="Calibri" w:cs="Calibri"/>
                <w:snapToGrid w:val="0"/>
                <w:sz w:val="24"/>
              </w:rPr>
              <w:t>5</w:t>
            </w:r>
          </w:p>
        </w:tc>
        <w:tc>
          <w:tcPr>
            <w:tcW w:w="3225" w:type="dxa"/>
            <w:gridSpan w:val="2"/>
            <w:tcBorders>
              <w:top w:val="single" w:sz="8" w:space="0" w:color="auto"/>
              <w:left w:val="single" w:sz="8" w:space="0" w:color="auto"/>
              <w:bottom w:val="single" w:sz="8" w:space="0" w:color="auto"/>
              <w:right w:val="single" w:sz="8" w:space="0" w:color="auto"/>
            </w:tcBorders>
          </w:tcPr>
          <w:p w14:paraId="4F367D20" w14:textId="77777777" w:rsidR="6FEC5E3B" w:rsidRPr="00201C8F" w:rsidRDefault="6FEC5E3B">
            <w:pPr>
              <w:rPr>
                <w:snapToGrid w:val="0"/>
              </w:rPr>
            </w:pPr>
            <w:r w:rsidRPr="00201C8F">
              <w:rPr>
                <w:rFonts w:ascii="Calibri" w:eastAsia="Calibri" w:hAnsi="Calibri" w:cs="Calibri"/>
                <w:snapToGrid w:val="0"/>
                <w:sz w:val="24"/>
              </w:rPr>
              <w:t>Á tógáil</w:t>
            </w:r>
          </w:p>
        </w:tc>
      </w:tr>
      <w:tr w:rsidR="518CD601" w:rsidRPr="00201C8F" w14:paraId="200DE394" w14:textId="77777777" w:rsidTr="2BBFB602">
        <w:trPr>
          <w:trHeight w:val="630"/>
        </w:trPr>
        <w:tc>
          <w:tcPr>
            <w:tcW w:w="3495" w:type="dxa"/>
            <w:tcBorders>
              <w:top w:val="single" w:sz="8" w:space="0" w:color="auto"/>
              <w:left w:val="single" w:sz="8" w:space="0" w:color="auto"/>
              <w:bottom w:val="single" w:sz="8" w:space="0" w:color="auto"/>
              <w:right w:val="single" w:sz="8" w:space="0" w:color="auto"/>
            </w:tcBorders>
          </w:tcPr>
          <w:p w14:paraId="4010A624" w14:textId="77777777" w:rsidR="518CD601" w:rsidRPr="00201C8F" w:rsidRDefault="58CF11ED" w:rsidP="518CD601">
            <w:pPr>
              <w:rPr>
                <w:rFonts w:ascii="Calibri" w:eastAsia="Calibri" w:hAnsi="Calibri" w:cs="Calibri"/>
                <w:snapToGrid w:val="0"/>
                <w:sz w:val="24"/>
                <w:szCs w:val="24"/>
              </w:rPr>
            </w:pPr>
            <w:r w:rsidRPr="00201C8F">
              <w:rPr>
                <w:rFonts w:ascii="Calibri" w:eastAsia="Calibri" w:hAnsi="Calibri" w:cs="Calibri"/>
                <w:snapToGrid w:val="0"/>
                <w:sz w:val="24"/>
              </w:rPr>
              <w:t>Carraig Weir, Tuaim</w:t>
            </w:r>
          </w:p>
        </w:tc>
        <w:tc>
          <w:tcPr>
            <w:tcW w:w="2325" w:type="dxa"/>
            <w:tcBorders>
              <w:top w:val="single" w:sz="8" w:space="0" w:color="auto"/>
              <w:left w:val="single" w:sz="8" w:space="0" w:color="auto"/>
              <w:bottom w:val="single" w:sz="8" w:space="0" w:color="auto"/>
              <w:right w:val="single" w:sz="8" w:space="0" w:color="auto"/>
            </w:tcBorders>
          </w:tcPr>
          <w:p w14:paraId="59C29036" w14:textId="77777777" w:rsidR="518CD601" w:rsidRPr="00201C8F" w:rsidRDefault="58CF11ED" w:rsidP="2BBFB602">
            <w:pPr>
              <w:rPr>
                <w:snapToGrid w:val="0"/>
              </w:rPr>
            </w:pPr>
            <w:r w:rsidRPr="00201C8F">
              <w:rPr>
                <w:rFonts w:ascii="Calibri" w:eastAsia="Calibri" w:hAnsi="Calibri" w:cs="Calibri"/>
                <w:snapToGrid w:val="0"/>
                <w:sz w:val="24"/>
              </w:rPr>
              <w:t>1</w:t>
            </w:r>
          </w:p>
        </w:tc>
        <w:tc>
          <w:tcPr>
            <w:tcW w:w="3225" w:type="dxa"/>
            <w:gridSpan w:val="2"/>
            <w:tcBorders>
              <w:top w:val="single" w:sz="8" w:space="0" w:color="auto"/>
              <w:left w:val="single" w:sz="8" w:space="0" w:color="auto"/>
              <w:bottom w:val="single" w:sz="8" w:space="0" w:color="auto"/>
              <w:right w:val="single" w:sz="8" w:space="0" w:color="auto"/>
            </w:tcBorders>
          </w:tcPr>
          <w:p w14:paraId="18235F5B" w14:textId="77777777" w:rsidR="518CD601" w:rsidRPr="00201C8F" w:rsidRDefault="379E900F" w:rsidP="518CD601">
            <w:pPr>
              <w:rPr>
                <w:snapToGrid w:val="0"/>
              </w:rPr>
            </w:pPr>
            <w:r w:rsidRPr="00201C8F">
              <w:rPr>
                <w:rFonts w:ascii="Calibri" w:eastAsia="Calibri" w:hAnsi="Calibri" w:cs="Calibri"/>
                <w:snapToGrid w:val="0"/>
                <w:sz w:val="24"/>
              </w:rPr>
              <w:t>Á tógáil</w:t>
            </w:r>
          </w:p>
        </w:tc>
      </w:tr>
      <w:tr w:rsidR="2BBFB602" w:rsidRPr="00201C8F" w14:paraId="23F9C225" w14:textId="77777777" w:rsidTr="2BBFB602">
        <w:trPr>
          <w:trHeight w:val="630"/>
        </w:trPr>
        <w:tc>
          <w:tcPr>
            <w:tcW w:w="3495" w:type="dxa"/>
            <w:tcBorders>
              <w:top w:val="single" w:sz="8" w:space="0" w:color="auto"/>
              <w:left w:val="single" w:sz="8" w:space="0" w:color="auto"/>
              <w:bottom w:val="single" w:sz="8" w:space="0" w:color="auto"/>
              <w:right w:val="single" w:sz="8" w:space="0" w:color="auto"/>
            </w:tcBorders>
          </w:tcPr>
          <w:p w14:paraId="4FE05D1C" w14:textId="77777777" w:rsidR="6DB7D6D0" w:rsidRPr="00201C8F" w:rsidRDefault="6DB7D6D0">
            <w:pPr>
              <w:rPr>
                <w:snapToGrid w:val="0"/>
              </w:rPr>
            </w:pPr>
            <w:r w:rsidRPr="00201C8F">
              <w:rPr>
                <w:rFonts w:ascii="Calibri" w:eastAsia="Calibri" w:hAnsi="Calibri" w:cs="Calibri"/>
                <w:b/>
                <w:snapToGrid w:val="0"/>
                <w:sz w:val="24"/>
              </w:rPr>
              <w:t>Iomlán</w:t>
            </w:r>
          </w:p>
        </w:tc>
        <w:tc>
          <w:tcPr>
            <w:tcW w:w="2325" w:type="dxa"/>
            <w:tcBorders>
              <w:top w:val="single" w:sz="8" w:space="0" w:color="auto"/>
              <w:left w:val="single" w:sz="8" w:space="0" w:color="auto"/>
              <w:bottom w:val="single" w:sz="8" w:space="0" w:color="auto"/>
              <w:right w:val="single" w:sz="8" w:space="0" w:color="auto"/>
            </w:tcBorders>
          </w:tcPr>
          <w:p w14:paraId="6D60EBC9" w14:textId="77777777" w:rsidR="6DB7D6D0" w:rsidRPr="00201C8F" w:rsidRDefault="6DB7D6D0" w:rsidP="2BBFB602">
            <w:pPr>
              <w:rPr>
                <w:rFonts w:ascii="Calibri" w:eastAsia="Calibri" w:hAnsi="Calibri" w:cs="Calibri"/>
                <w:b/>
                <w:bCs/>
                <w:snapToGrid w:val="0"/>
                <w:sz w:val="24"/>
                <w:szCs w:val="24"/>
              </w:rPr>
            </w:pPr>
            <w:r w:rsidRPr="00201C8F">
              <w:rPr>
                <w:rFonts w:ascii="Calibri" w:eastAsia="Calibri" w:hAnsi="Calibri" w:cs="Calibri"/>
                <w:b/>
                <w:snapToGrid w:val="0"/>
                <w:sz w:val="24"/>
              </w:rPr>
              <w:t>36</w:t>
            </w:r>
          </w:p>
        </w:tc>
        <w:tc>
          <w:tcPr>
            <w:tcW w:w="3225" w:type="dxa"/>
            <w:gridSpan w:val="2"/>
            <w:tcBorders>
              <w:top w:val="single" w:sz="8" w:space="0" w:color="auto"/>
              <w:left w:val="single" w:sz="8" w:space="0" w:color="auto"/>
              <w:bottom w:val="single" w:sz="8" w:space="0" w:color="auto"/>
              <w:right w:val="single" w:sz="8" w:space="0" w:color="auto"/>
            </w:tcBorders>
          </w:tcPr>
          <w:p w14:paraId="3A427E73" w14:textId="77777777" w:rsidR="2BBFB602" w:rsidRPr="00201C8F" w:rsidRDefault="2BBFB602" w:rsidP="2BBFB602">
            <w:pPr>
              <w:rPr>
                <w:rFonts w:ascii="Calibri" w:eastAsia="Calibri" w:hAnsi="Calibri" w:cs="Calibri"/>
                <w:snapToGrid w:val="0"/>
                <w:sz w:val="24"/>
                <w:szCs w:val="24"/>
              </w:rPr>
            </w:pPr>
          </w:p>
        </w:tc>
      </w:tr>
      <w:tr w:rsidR="2BBFB602" w:rsidRPr="00201C8F" w14:paraId="4BCF233B" w14:textId="77777777" w:rsidTr="2BBFB602">
        <w:trPr>
          <w:trHeight w:val="630"/>
        </w:trPr>
        <w:tc>
          <w:tcPr>
            <w:tcW w:w="3495" w:type="dxa"/>
            <w:tcBorders>
              <w:top w:val="single" w:sz="8" w:space="0" w:color="auto"/>
              <w:left w:val="single" w:sz="8" w:space="0" w:color="auto"/>
              <w:bottom w:val="single" w:sz="8" w:space="0" w:color="auto"/>
              <w:right w:val="single" w:sz="8" w:space="0" w:color="auto"/>
            </w:tcBorders>
          </w:tcPr>
          <w:p w14:paraId="3F99BA0B" w14:textId="77777777" w:rsidR="6DB7D6D0" w:rsidRPr="00201C8F" w:rsidRDefault="6DB7D6D0" w:rsidP="2BBFB602">
            <w:pPr>
              <w:rPr>
                <w:rFonts w:ascii="Calibri" w:eastAsia="Calibri" w:hAnsi="Calibri" w:cs="Calibri"/>
                <w:snapToGrid w:val="0"/>
                <w:sz w:val="24"/>
                <w:szCs w:val="24"/>
              </w:rPr>
            </w:pPr>
            <w:r w:rsidRPr="00201C8F">
              <w:rPr>
                <w:rFonts w:ascii="Calibri" w:eastAsia="Calibri" w:hAnsi="Calibri" w:cs="Calibri"/>
                <w:snapToGrid w:val="0"/>
                <w:sz w:val="24"/>
              </w:rPr>
              <w:t>Gort na Fuinse, Áth Cinn (CCT)</w:t>
            </w:r>
          </w:p>
        </w:tc>
        <w:tc>
          <w:tcPr>
            <w:tcW w:w="2325" w:type="dxa"/>
            <w:tcBorders>
              <w:top w:val="single" w:sz="8" w:space="0" w:color="auto"/>
              <w:left w:val="single" w:sz="8" w:space="0" w:color="auto"/>
              <w:bottom w:val="single" w:sz="8" w:space="0" w:color="auto"/>
              <w:right w:val="single" w:sz="8" w:space="0" w:color="auto"/>
            </w:tcBorders>
          </w:tcPr>
          <w:p w14:paraId="0782FF1B" w14:textId="77777777" w:rsidR="6DB7D6D0" w:rsidRPr="00201C8F" w:rsidRDefault="6DB7D6D0" w:rsidP="2BBFB602">
            <w:pPr>
              <w:rPr>
                <w:rFonts w:ascii="Calibri" w:eastAsia="Calibri" w:hAnsi="Calibri" w:cs="Calibri"/>
                <w:snapToGrid w:val="0"/>
                <w:sz w:val="24"/>
                <w:szCs w:val="24"/>
              </w:rPr>
            </w:pPr>
            <w:r w:rsidRPr="00201C8F">
              <w:rPr>
                <w:rFonts w:ascii="Calibri" w:eastAsia="Calibri" w:hAnsi="Calibri" w:cs="Calibri"/>
                <w:snapToGrid w:val="0"/>
                <w:sz w:val="24"/>
              </w:rPr>
              <w:t>7</w:t>
            </w:r>
          </w:p>
        </w:tc>
        <w:tc>
          <w:tcPr>
            <w:tcW w:w="3225" w:type="dxa"/>
            <w:gridSpan w:val="2"/>
            <w:tcBorders>
              <w:top w:val="single" w:sz="8" w:space="0" w:color="auto"/>
              <w:left w:val="single" w:sz="8" w:space="0" w:color="auto"/>
              <w:bottom w:val="single" w:sz="8" w:space="0" w:color="auto"/>
              <w:right w:val="single" w:sz="8" w:space="0" w:color="auto"/>
            </w:tcBorders>
          </w:tcPr>
          <w:p w14:paraId="478170BF" w14:textId="77777777" w:rsidR="7C15A054" w:rsidRPr="00201C8F" w:rsidRDefault="7C15A054">
            <w:pPr>
              <w:rPr>
                <w:snapToGrid w:val="0"/>
              </w:rPr>
            </w:pPr>
            <w:r w:rsidRPr="00201C8F">
              <w:rPr>
                <w:rFonts w:ascii="Calibri" w:eastAsia="Calibri" w:hAnsi="Calibri" w:cs="Calibri"/>
                <w:snapToGrid w:val="0"/>
                <w:sz w:val="24"/>
              </w:rPr>
              <w:t>Á tógáil</w:t>
            </w:r>
          </w:p>
        </w:tc>
      </w:tr>
      <w:tr w:rsidR="6FEC5E3B" w:rsidRPr="00201C8F" w14:paraId="0007FF89" w14:textId="77777777" w:rsidTr="2BBFB602">
        <w:trPr>
          <w:gridAfter w:val="1"/>
          <w:wAfter w:w="15" w:type="dxa"/>
          <w:trHeight w:val="630"/>
        </w:trPr>
        <w:tc>
          <w:tcPr>
            <w:tcW w:w="3495" w:type="dxa"/>
            <w:tcBorders>
              <w:top w:val="single" w:sz="8" w:space="0" w:color="auto"/>
              <w:left w:val="single" w:sz="8" w:space="0" w:color="auto"/>
              <w:bottom w:val="single" w:sz="8" w:space="0" w:color="auto"/>
              <w:right w:val="single" w:sz="8" w:space="0" w:color="auto"/>
            </w:tcBorders>
          </w:tcPr>
          <w:p w14:paraId="64877216" w14:textId="77777777" w:rsidR="6FEC5E3B" w:rsidRPr="00201C8F" w:rsidRDefault="6FEC5E3B">
            <w:pPr>
              <w:rPr>
                <w:snapToGrid w:val="0"/>
              </w:rPr>
            </w:pPr>
            <w:r w:rsidRPr="00201C8F">
              <w:rPr>
                <w:rFonts w:ascii="Calibri" w:eastAsia="Calibri" w:hAnsi="Calibri" w:cs="Calibri"/>
                <w:b/>
                <w:snapToGrid w:val="0"/>
                <w:sz w:val="24"/>
              </w:rPr>
              <w:t>Iomlán</w:t>
            </w:r>
          </w:p>
        </w:tc>
        <w:tc>
          <w:tcPr>
            <w:tcW w:w="2325" w:type="dxa"/>
            <w:tcBorders>
              <w:top w:val="single" w:sz="8" w:space="0" w:color="auto"/>
              <w:left w:val="single" w:sz="8" w:space="0" w:color="auto"/>
              <w:bottom w:val="single" w:sz="8" w:space="0" w:color="auto"/>
              <w:right w:val="single" w:sz="8" w:space="0" w:color="auto"/>
            </w:tcBorders>
          </w:tcPr>
          <w:p w14:paraId="3B30A629" w14:textId="77777777" w:rsidR="6FEC5E3B" w:rsidRPr="00201C8F" w:rsidRDefault="6E4EA460" w:rsidP="2BBFB602">
            <w:pPr>
              <w:rPr>
                <w:rFonts w:ascii="Calibri" w:eastAsia="Calibri" w:hAnsi="Calibri" w:cs="Calibri"/>
                <w:b/>
                <w:bCs/>
                <w:snapToGrid w:val="0"/>
                <w:sz w:val="24"/>
                <w:szCs w:val="24"/>
              </w:rPr>
            </w:pPr>
            <w:r w:rsidRPr="00201C8F">
              <w:rPr>
                <w:rFonts w:ascii="Calibri" w:eastAsia="Calibri" w:hAnsi="Calibri" w:cs="Calibri"/>
                <w:b/>
                <w:snapToGrid w:val="0"/>
                <w:sz w:val="24"/>
              </w:rPr>
              <w:t>43</w:t>
            </w:r>
          </w:p>
        </w:tc>
        <w:tc>
          <w:tcPr>
            <w:tcW w:w="3210" w:type="dxa"/>
            <w:tcBorders>
              <w:top w:val="single" w:sz="8" w:space="0" w:color="auto"/>
              <w:left w:val="single" w:sz="8" w:space="0" w:color="auto"/>
              <w:bottom w:val="single" w:sz="8" w:space="0" w:color="auto"/>
              <w:right w:val="single" w:sz="8" w:space="0" w:color="auto"/>
            </w:tcBorders>
          </w:tcPr>
          <w:p w14:paraId="54634983" w14:textId="77777777" w:rsidR="6FEC5E3B" w:rsidRPr="00201C8F" w:rsidRDefault="6FEC5E3B">
            <w:pPr>
              <w:rPr>
                <w:snapToGrid w:val="0"/>
              </w:rPr>
            </w:pPr>
            <w:r w:rsidRPr="00201C8F">
              <w:rPr>
                <w:rFonts w:ascii="Calibri" w:eastAsia="Calibri" w:hAnsi="Calibri" w:cs="Calibri"/>
                <w:snapToGrid w:val="0"/>
                <w:sz w:val="24"/>
              </w:rPr>
              <w:t xml:space="preserve"> </w:t>
            </w:r>
          </w:p>
        </w:tc>
      </w:tr>
    </w:tbl>
    <w:p w14:paraId="4DE2CF2F" w14:textId="77777777" w:rsidR="793C6019" w:rsidRPr="00201C8F" w:rsidRDefault="793C6019" w:rsidP="64B1CAF0">
      <w:pPr>
        <w:spacing w:before="40"/>
        <w:rPr>
          <w:snapToGrid w:val="0"/>
        </w:rPr>
      </w:pPr>
      <w:r w:rsidRPr="00201C8F">
        <w:rPr>
          <w:rFonts w:ascii="Calibri" w:eastAsia="Calibri" w:hAnsi="Calibri" w:cs="Calibri"/>
          <w:snapToGrid w:val="0"/>
          <w:color w:val="FFFFFF" w:themeColor="background1"/>
          <w:sz w:val="24"/>
        </w:rPr>
        <w:t xml:space="preserve"> </w:t>
      </w:r>
    </w:p>
    <w:p w14:paraId="1133228F" w14:textId="77777777" w:rsidR="793C6019" w:rsidRPr="00201C8F" w:rsidRDefault="793C6019" w:rsidP="64B1CAF0">
      <w:pPr>
        <w:spacing w:before="40"/>
        <w:rPr>
          <w:snapToGrid w:val="0"/>
        </w:rPr>
      </w:pPr>
      <w:r w:rsidRPr="00201C8F">
        <w:rPr>
          <w:rFonts w:ascii="Calibri" w:eastAsia="Calibri" w:hAnsi="Calibri" w:cs="Calibri"/>
          <w:b/>
          <w:snapToGrid w:val="0"/>
          <w:sz w:val="24"/>
        </w:rPr>
        <w:t>Cuid V - 2023</w:t>
      </w:r>
    </w:p>
    <w:p w14:paraId="71C178F3" w14:textId="77777777" w:rsidR="793C6019" w:rsidRPr="00201C8F" w:rsidRDefault="793C6019" w:rsidP="64B1CAF0">
      <w:pPr>
        <w:spacing w:before="40"/>
        <w:rPr>
          <w:snapToGrid w:val="0"/>
        </w:rPr>
      </w:pPr>
      <w:r w:rsidRPr="00201C8F">
        <w:rPr>
          <w:rFonts w:ascii="Calibri" w:eastAsia="Calibri" w:hAnsi="Calibri" w:cs="Calibri"/>
          <w:snapToGrid w:val="0"/>
          <w:sz w:val="24"/>
        </w:rPr>
        <w:t xml:space="preserve"> </w:t>
      </w:r>
    </w:p>
    <w:tbl>
      <w:tblPr>
        <w:tblW w:w="0" w:type="auto"/>
        <w:tblLayout w:type="fixed"/>
        <w:tblLook w:val="04A0" w:firstRow="1" w:lastRow="0" w:firstColumn="1" w:lastColumn="0" w:noHBand="0" w:noVBand="1"/>
      </w:tblPr>
      <w:tblGrid>
        <w:gridCol w:w="3495"/>
        <w:gridCol w:w="2325"/>
        <w:gridCol w:w="3210"/>
      </w:tblGrid>
      <w:tr w:rsidR="6FEC5E3B" w:rsidRPr="00201C8F" w14:paraId="479D9466" w14:textId="77777777" w:rsidTr="72CD00D8">
        <w:trPr>
          <w:trHeight w:val="570"/>
        </w:trPr>
        <w:tc>
          <w:tcPr>
            <w:tcW w:w="3495" w:type="dxa"/>
            <w:tcBorders>
              <w:top w:val="single" w:sz="8" w:space="0" w:color="auto"/>
              <w:left w:val="single" w:sz="8" w:space="0" w:color="auto"/>
              <w:bottom w:val="single" w:sz="8" w:space="0" w:color="auto"/>
              <w:right w:val="single" w:sz="8" w:space="0" w:color="auto"/>
            </w:tcBorders>
          </w:tcPr>
          <w:p w14:paraId="2649FA8A" w14:textId="77777777" w:rsidR="6FEC5E3B" w:rsidRPr="00201C8F" w:rsidRDefault="6FEC5E3B">
            <w:pPr>
              <w:rPr>
                <w:snapToGrid w:val="0"/>
              </w:rPr>
            </w:pPr>
            <w:r w:rsidRPr="00201C8F">
              <w:rPr>
                <w:rFonts w:ascii="Calibri" w:eastAsia="Calibri" w:hAnsi="Calibri" w:cs="Calibri"/>
                <w:b/>
                <w:snapToGrid w:val="0"/>
                <w:sz w:val="24"/>
              </w:rPr>
              <w:t>Suíomh</w:t>
            </w:r>
            <w:r w:rsidRPr="00201C8F">
              <w:rPr>
                <w:rFonts w:ascii="Calibri" w:eastAsia="Calibri" w:hAnsi="Calibri" w:cs="Calibri"/>
                <w:snapToGrid w:val="0"/>
                <w:sz w:val="24"/>
              </w:rPr>
              <w:t xml:space="preserve"> </w:t>
            </w:r>
          </w:p>
        </w:tc>
        <w:tc>
          <w:tcPr>
            <w:tcW w:w="2325" w:type="dxa"/>
            <w:tcBorders>
              <w:top w:val="single" w:sz="8" w:space="0" w:color="auto"/>
              <w:left w:val="single" w:sz="8" w:space="0" w:color="auto"/>
              <w:bottom w:val="single" w:sz="8" w:space="0" w:color="auto"/>
              <w:right w:val="single" w:sz="8" w:space="0" w:color="auto"/>
            </w:tcBorders>
          </w:tcPr>
          <w:p w14:paraId="7F1D4823" w14:textId="77777777" w:rsidR="6FEC5E3B" w:rsidRPr="00201C8F" w:rsidRDefault="6FEC5E3B">
            <w:pPr>
              <w:rPr>
                <w:snapToGrid w:val="0"/>
              </w:rPr>
            </w:pPr>
            <w:r w:rsidRPr="00201C8F">
              <w:rPr>
                <w:rFonts w:ascii="Calibri" w:eastAsia="Calibri" w:hAnsi="Calibri" w:cs="Calibri"/>
                <w:b/>
                <w:snapToGrid w:val="0"/>
                <w:sz w:val="24"/>
              </w:rPr>
              <w:t># Aonaid Tithíochta Sóisialta</w:t>
            </w:r>
            <w:r w:rsidRPr="00201C8F">
              <w:rPr>
                <w:rFonts w:ascii="Calibri" w:eastAsia="Calibri" w:hAnsi="Calibri" w:cs="Calibri"/>
                <w:snapToGrid w:val="0"/>
                <w:sz w:val="24"/>
              </w:rPr>
              <w:t xml:space="preserve"> </w:t>
            </w:r>
          </w:p>
        </w:tc>
        <w:tc>
          <w:tcPr>
            <w:tcW w:w="3210" w:type="dxa"/>
            <w:tcBorders>
              <w:top w:val="single" w:sz="8" w:space="0" w:color="auto"/>
              <w:left w:val="single" w:sz="8" w:space="0" w:color="auto"/>
              <w:bottom w:val="single" w:sz="8" w:space="0" w:color="auto"/>
              <w:right w:val="single" w:sz="8" w:space="0" w:color="auto"/>
            </w:tcBorders>
          </w:tcPr>
          <w:p w14:paraId="216555E9" w14:textId="77777777" w:rsidR="6FEC5E3B" w:rsidRPr="00201C8F" w:rsidRDefault="6FEC5E3B">
            <w:pPr>
              <w:rPr>
                <w:snapToGrid w:val="0"/>
              </w:rPr>
            </w:pPr>
            <w:r w:rsidRPr="00201C8F">
              <w:rPr>
                <w:rFonts w:ascii="Calibri" w:eastAsia="Calibri" w:hAnsi="Calibri" w:cs="Calibri"/>
                <w:b/>
                <w:snapToGrid w:val="0"/>
                <w:sz w:val="24"/>
              </w:rPr>
              <w:t>Céim RTPRÁ</w:t>
            </w:r>
            <w:r w:rsidRPr="00201C8F">
              <w:rPr>
                <w:rFonts w:ascii="Calibri" w:eastAsia="Calibri" w:hAnsi="Calibri" w:cs="Calibri"/>
                <w:snapToGrid w:val="0"/>
                <w:sz w:val="24"/>
              </w:rPr>
              <w:t xml:space="preserve"> </w:t>
            </w:r>
          </w:p>
        </w:tc>
      </w:tr>
      <w:tr w:rsidR="6FEC5E3B" w:rsidRPr="00201C8F" w14:paraId="2BDD93CE" w14:textId="77777777" w:rsidTr="72CD00D8">
        <w:trPr>
          <w:trHeight w:val="570"/>
        </w:trPr>
        <w:tc>
          <w:tcPr>
            <w:tcW w:w="3495" w:type="dxa"/>
            <w:tcBorders>
              <w:top w:val="single" w:sz="8" w:space="0" w:color="auto"/>
              <w:left w:val="single" w:sz="8" w:space="0" w:color="auto"/>
              <w:bottom w:val="single" w:sz="8" w:space="0" w:color="auto"/>
              <w:right w:val="single" w:sz="8" w:space="0" w:color="auto"/>
            </w:tcBorders>
          </w:tcPr>
          <w:p w14:paraId="0352F536" w14:textId="77777777" w:rsidR="6FEC5E3B" w:rsidRPr="00201C8F" w:rsidRDefault="6FEC5E3B">
            <w:pPr>
              <w:rPr>
                <w:snapToGrid w:val="0"/>
              </w:rPr>
            </w:pPr>
            <w:r w:rsidRPr="00201C8F">
              <w:rPr>
                <w:rFonts w:ascii="Calibri" w:eastAsia="Calibri" w:hAnsi="Calibri" w:cs="Calibri"/>
                <w:snapToGrid w:val="0"/>
                <w:sz w:val="24"/>
              </w:rPr>
              <w:t>An Saileachan, Baile Átha an Rí</w:t>
            </w:r>
          </w:p>
        </w:tc>
        <w:tc>
          <w:tcPr>
            <w:tcW w:w="2325" w:type="dxa"/>
            <w:tcBorders>
              <w:top w:val="single" w:sz="8" w:space="0" w:color="auto"/>
              <w:left w:val="single" w:sz="8" w:space="0" w:color="auto"/>
              <w:bottom w:val="single" w:sz="8" w:space="0" w:color="auto"/>
              <w:right w:val="single" w:sz="8" w:space="0" w:color="auto"/>
            </w:tcBorders>
          </w:tcPr>
          <w:p w14:paraId="2095B82A" w14:textId="77777777" w:rsidR="6FEC5E3B" w:rsidRPr="00201C8F" w:rsidRDefault="6FEC5E3B">
            <w:pPr>
              <w:rPr>
                <w:snapToGrid w:val="0"/>
              </w:rPr>
            </w:pPr>
            <w:r w:rsidRPr="00201C8F">
              <w:rPr>
                <w:rFonts w:ascii="Calibri" w:eastAsia="Calibri" w:hAnsi="Calibri" w:cs="Calibri"/>
                <w:snapToGrid w:val="0"/>
                <w:sz w:val="24"/>
              </w:rPr>
              <w:t>4</w:t>
            </w:r>
          </w:p>
        </w:tc>
        <w:tc>
          <w:tcPr>
            <w:tcW w:w="3210" w:type="dxa"/>
            <w:tcBorders>
              <w:top w:val="single" w:sz="8" w:space="0" w:color="auto"/>
              <w:left w:val="single" w:sz="8" w:space="0" w:color="auto"/>
              <w:bottom w:val="single" w:sz="8" w:space="0" w:color="auto"/>
              <w:right w:val="single" w:sz="8" w:space="0" w:color="auto"/>
            </w:tcBorders>
          </w:tcPr>
          <w:p w14:paraId="2AC6E8CC" w14:textId="77777777" w:rsidR="6FEC5E3B" w:rsidRPr="00201C8F" w:rsidRDefault="6FEC5E3B">
            <w:pPr>
              <w:rPr>
                <w:snapToGrid w:val="0"/>
              </w:rPr>
            </w:pPr>
            <w:r w:rsidRPr="00201C8F">
              <w:rPr>
                <w:rFonts w:ascii="Calibri" w:eastAsia="Calibri" w:hAnsi="Calibri" w:cs="Calibri"/>
                <w:snapToGrid w:val="0"/>
                <w:sz w:val="24"/>
              </w:rPr>
              <w:t>Céim 3 – á tógáil</w:t>
            </w:r>
          </w:p>
        </w:tc>
      </w:tr>
      <w:tr w:rsidR="6FEC5E3B" w:rsidRPr="00201C8F" w14:paraId="481213C9" w14:textId="77777777" w:rsidTr="72CD00D8">
        <w:trPr>
          <w:trHeight w:val="570"/>
        </w:trPr>
        <w:tc>
          <w:tcPr>
            <w:tcW w:w="3495" w:type="dxa"/>
            <w:tcBorders>
              <w:top w:val="single" w:sz="8" w:space="0" w:color="auto"/>
              <w:left w:val="single" w:sz="8" w:space="0" w:color="auto"/>
              <w:bottom w:val="single" w:sz="8" w:space="0" w:color="auto"/>
              <w:right w:val="single" w:sz="8" w:space="0" w:color="auto"/>
            </w:tcBorders>
          </w:tcPr>
          <w:p w14:paraId="6E7C1A6D" w14:textId="77777777" w:rsidR="6FEC5E3B" w:rsidRPr="00201C8F" w:rsidRDefault="6FEC5E3B">
            <w:pPr>
              <w:rPr>
                <w:snapToGrid w:val="0"/>
              </w:rPr>
            </w:pPr>
            <w:r w:rsidRPr="00201C8F">
              <w:rPr>
                <w:rFonts w:ascii="Calibri" w:eastAsia="Calibri" w:hAnsi="Calibri" w:cs="Calibri"/>
                <w:snapToGrid w:val="0"/>
                <w:sz w:val="24"/>
              </w:rPr>
              <w:t>Cnoc Aoil, Dún Leo</w:t>
            </w:r>
          </w:p>
        </w:tc>
        <w:tc>
          <w:tcPr>
            <w:tcW w:w="2325" w:type="dxa"/>
            <w:tcBorders>
              <w:top w:val="single" w:sz="8" w:space="0" w:color="auto"/>
              <w:left w:val="single" w:sz="8" w:space="0" w:color="auto"/>
              <w:bottom w:val="single" w:sz="8" w:space="0" w:color="auto"/>
              <w:right w:val="single" w:sz="8" w:space="0" w:color="auto"/>
            </w:tcBorders>
          </w:tcPr>
          <w:p w14:paraId="2A0ECA93" w14:textId="77777777" w:rsidR="6FEC5E3B" w:rsidRPr="00201C8F" w:rsidRDefault="6FEC5E3B">
            <w:pPr>
              <w:rPr>
                <w:snapToGrid w:val="0"/>
              </w:rPr>
            </w:pPr>
            <w:r w:rsidRPr="00201C8F">
              <w:rPr>
                <w:rFonts w:ascii="Calibri" w:eastAsia="Calibri" w:hAnsi="Calibri" w:cs="Calibri"/>
                <w:snapToGrid w:val="0"/>
                <w:sz w:val="24"/>
              </w:rPr>
              <w:t>5</w:t>
            </w:r>
          </w:p>
        </w:tc>
        <w:tc>
          <w:tcPr>
            <w:tcW w:w="3210" w:type="dxa"/>
            <w:tcBorders>
              <w:top w:val="single" w:sz="8" w:space="0" w:color="auto"/>
              <w:left w:val="single" w:sz="8" w:space="0" w:color="auto"/>
              <w:bottom w:val="single" w:sz="8" w:space="0" w:color="auto"/>
              <w:right w:val="single" w:sz="8" w:space="0" w:color="auto"/>
            </w:tcBorders>
          </w:tcPr>
          <w:p w14:paraId="147E305D" w14:textId="77777777" w:rsidR="6FEC5E3B" w:rsidRPr="00201C8F" w:rsidRDefault="6FEC5E3B">
            <w:pPr>
              <w:rPr>
                <w:snapToGrid w:val="0"/>
              </w:rPr>
            </w:pPr>
            <w:r w:rsidRPr="00201C8F">
              <w:rPr>
                <w:rFonts w:ascii="Calibri" w:eastAsia="Calibri" w:hAnsi="Calibri" w:cs="Calibri"/>
                <w:snapToGrid w:val="0"/>
                <w:sz w:val="24"/>
              </w:rPr>
              <w:t>Á tógáil</w:t>
            </w:r>
          </w:p>
        </w:tc>
      </w:tr>
      <w:tr w:rsidR="6FEC5E3B" w:rsidRPr="00201C8F" w14:paraId="3D1BE10E" w14:textId="77777777" w:rsidTr="72CD00D8">
        <w:trPr>
          <w:trHeight w:val="630"/>
        </w:trPr>
        <w:tc>
          <w:tcPr>
            <w:tcW w:w="3495" w:type="dxa"/>
            <w:tcBorders>
              <w:top w:val="single" w:sz="8" w:space="0" w:color="auto"/>
              <w:left w:val="single" w:sz="8" w:space="0" w:color="auto"/>
              <w:bottom w:val="single" w:sz="8" w:space="0" w:color="auto"/>
              <w:right w:val="single" w:sz="8" w:space="0" w:color="auto"/>
            </w:tcBorders>
          </w:tcPr>
          <w:p w14:paraId="788DE21A" w14:textId="77777777" w:rsidR="6FEC5E3B" w:rsidRPr="00201C8F" w:rsidRDefault="6FEC5E3B">
            <w:pPr>
              <w:rPr>
                <w:snapToGrid w:val="0"/>
              </w:rPr>
            </w:pPr>
            <w:r w:rsidRPr="00201C8F">
              <w:rPr>
                <w:rFonts w:ascii="Calibri" w:eastAsia="Calibri" w:hAnsi="Calibri" w:cs="Calibri"/>
                <w:snapToGrid w:val="0"/>
                <w:sz w:val="24"/>
              </w:rPr>
              <w:t>Lorrogate, Baile Átha an Rí</w:t>
            </w:r>
          </w:p>
        </w:tc>
        <w:tc>
          <w:tcPr>
            <w:tcW w:w="2325" w:type="dxa"/>
            <w:tcBorders>
              <w:top w:val="single" w:sz="8" w:space="0" w:color="auto"/>
              <w:left w:val="single" w:sz="8" w:space="0" w:color="auto"/>
              <w:bottom w:val="single" w:sz="8" w:space="0" w:color="auto"/>
              <w:right w:val="single" w:sz="8" w:space="0" w:color="auto"/>
            </w:tcBorders>
          </w:tcPr>
          <w:p w14:paraId="762808B6" w14:textId="77777777" w:rsidR="6FEC5E3B" w:rsidRPr="00201C8F" w:rsidRDefault="6FEC5E3B" w:rsidP="6FEC5E3B">
            <w:pPr>
              <w:spacing w:line="257" w:lineRule="auto"/>
              <w:rPr>
                <w:snapToGrid w:val="0"/>
              </w:rPr>
            </w:pPr>
            <w:r w:rsidRPr="00201C8F">
              <w:rPr>
                <w:rFonts w:ascii="Calibri" w:eastAsia="Calibri" w:hAnsi="Calibri" w:cs="Calibri"/>
                <w:snapToGrid w:val="0"/>
                <w:sz w:val="24"/>
              </w:rPr>
              <w:t>3</w:t>
            </w:r>
          </w:p>
        </w:tc>
        <w:tc>
          <w:tcPr>
            <w:tcW w:w="3210" w:type="dxa"/>
            <w:tcBorders>
              <w:top w:val="single" w:sz="8" w:space="0" w:color="auto"/>
              <w:left w:val="single" w:sz="8" w:space="0" w:color="auto"/>
              <w:bottom w:val="single" w:sz="8" w:space="0" w:color="auto"/>
              <w:right w:val="single" w:sz="8" w:space="0" w:color="auto"/>
            </w:tcBorders>
          </w:tcPr>
          <w:p w14:paraId="78E32553" w14:textId="77777777" w:rsidR="6FEC5E3B" w:rsidRPr="00201C8F" w:rsidRDefault="6FEC5E3B" w:rsidP="6FEC5E3B">
            <w:pPr>
              <w:spacing w:line="257" w:lineRule="auto"/>
              <w:rPr>
                <w:snapToGrid w:val="0"/>
              </w:rPr>
            </w:pPr>
            <w:r w:rsidRPr="00201C8F">
              <w:rPr>
                <w:rFonts w:ascii="Calibri" w:eastAsia="Calibri" w:hAnsi="Calibri" w:cs="Calibri"/>
                <w:snapToGrid w:val="0"/>
                <w:sz w:val="24"/>
              </w:rPr>
              <w:t>Á tógáil</w:t>
            </w:r>
          </w:p>
        </w:tc>
      </w:tr>
      <w:tr w:rsidR="518CD601" w:rsidRPr="00201C8F" w14:paraId="05719976" w14:textId="77777777" w:rsidTr="72CD00D8">
        <w:trPr>
          <w:trHeight w:val="630"/>
        </w:trPr>
        <w:tc>
          <w:tcPr>
            <w:tcW w:w="3495" w:type="dxa"/>
            <w:tcBorders>
              <w:top w:val="single" w:sz="8" w:space="0" w:color="auto"/>
              <w:left w:val="single" w:sz="8" w:space="0" w:color="auto"/>
              <w:bottom w:val="single" w:sz="8" w:space="0" w:color="auto"/>
              <w:right w:val="single" w:sz="8" w:space="0" w:color="auto"/>
            </w:tcBorders>
          </w:tcPr>
          <w:p w14:paraId="7195B252" w14:textId="77777777" w:rsidR="518CD601" w:rsidRPr="00201C8F" w:rsidRDefault="518CD601">
            <w:pPr>
              <w:rPr>
                <w:snapToGrid w:val="0"/>
              </w:rPr>
            </w:pPr>
            <w:r w:rsidRPr="00201C8F">
              <w:rPr>
                <w:rFonts w:ascii="Calibri" w:eastAsia="Calibri" w:hAnsi="Calibri" w:cs="Calibri"/>
                <w:snapToGrid w:val="0"/>
                <w:sz w:val="24"/>
              </w:rPr>
              <w:t>An Maolán, Bearna</w:t>
            </w:r>
          </w:p>
        </w:tc>
        <w:tc>
          <w:tcPr>
            <w:tcW w:w="2325" w:type="dxa"/>
            <w:tcBorders>
              <w:top w:val="single" w:sz="8" w:space="0" w:color="auto"/>
              <w:left w:val="single" w:sz="8" w:space="0" w:color="auto"/>
              <w:bottom w:val="single" w:sz="8" w:space="0" w:color="auto"/>
              <w:right w:val="single" w:sz="8" w:space="0" w:color="auto"/>
            </w:tcBorders>
          </w:tcPr>
          <w:p w14:paraId="16E6E4A2" w14:textId="77777777" w:rsidR="518CD601" w:rsidRPr="00201C8F" w:rsidRDefault="518CD601">
            <w:pPr>
              <w:rPr>
                <w:snapToGrid w:val="0"/>
              </w:rPr>
            </w:pPr>
            <w:r w:rsidRPr="00201C8F">
              <w:rPr>
                <w:rFonts w:ascii="Calibri" w:eastAsia="Calibri" w:hAnsi="Calibri" w:cs="Calibri"/>
                <w:snapToGrid w:val="0"/>
                <w:sz w:val="24"/>
              </w:rPr>
              <w:t>5</w:t>
            </w:r>
          </w:p>
        </w:tc>
        <w:tc>
          <w:tcPr>
            <w:tcW w:w="3210" w:type="dxa"/>
            <w:tcBorders>
              <w:top w:val="single" w:sz="8" w:space="0" w:color="auto"/>
              <w:left w:val="single" w:sz="8" w:space="0" w:color="auto"/>
              <w:bottom w:val="single" w:sz="8" w:space="0" w:color="auto"/>
              <w:right w:val="single" w:sz="8" w:space="0" w:color="auto"/>
            </w:tcBorders>
          </w:tcPr>
          <w:p w14:paraId="32DDE39C" w14:textId="77777777" w:rsidR="518CD601" w:rsidRPr="00201C8F" w:rsidRDefault="518CD601">
            <w:pPr>
              <w:rPr>
                <w:snapToGrid w:val="0"/>
              </w:rPr>
            </w:pPr>
            <w:r w:rsidRPr="00201C8F">
              <w:rPr>
                <w:rFonts w:ascii="Calibri" w:eastAsia="Calibri" w:hAnsi="Calibri" w:cs="Calibri"/>
                <w:snapToGrid w:val="0"/>
                <w:sz w:val="24"/>
              </w:rPr>
              <w:t>Á tógáil</w:t>
            </w:r>
          </w:p>
        </w:tc>
      </w:tr>
      <w:tr w:rsidR="518CD601" w:rsidRPr="00201C8F" w14:paraId="3AC3E233" w14:textId="77777777" w:rsidTr="72CD00D8">
        <w:trPr>
          <w:trHeight w:val="630"/>
        </w:trPr>
        <w:tc>
          <w:tcPr>
            <w:tcW w:w="3495" w:type="dxa"/>
            <w:tcBorders>
              <w:top w:val="single" w:sz="8" w:space="0" w:color="auto"/>
              <w:left w:val="single" w:sz="8" w:space="0" w:color="auto"/>
              <w:bottom w:val="single" w:sz="8" w:space="0" w:color="auto"/>
              <w:right w:val="single" w:sz="8" w:space="0" w:color="auto"/>
            </w:tcBorders>
          </w:tcPr>
          <w:p w14:paraId="721909C6" w14:textId="77777777" w:rsidR="518CD601" w:rsidRPr="00201C8F" w:rsidRDefault="518CD601">
            <w:pPr>
              <w:rPr>
                <w:snapToGrid w:val="0"/>
              </w:rPr>
            </w:pPr>
            <w:r w:rsidRPr="00201C8F">
              <w:rPr>
                <w:rFonts w:ascii="Calibri" w:eastAsia="Calibri" w:hAnsi="Calibri" w:cs="Calibri"/>
                <w:b/>
                <w:snapToGrid w:val="0"/>
                <w:sz w:val="24"/>
              </w:rPr>
              <w:t>Iomlán</w:t>
            </w:r>
          </w:p>
        </w:tc>
        <w:tc>
          <w:tcPr>
            <w:tcW w:w="2325" w:type="dxa"/>
            <w:tcBorders>
              <w:top w:val="single" w:sz="8" w:space="0" w:color="auto"/>
              <w:left w:val="single" w:sz="8" w:space="0" w:color="auto"/>
              <w:bottom w:val="single" w:sz="8" w:space="0" w:color="auto"/>
              <w:right w:val="single" w:sz="8" w:space="0" w:color="auto"/>
            </w:tcBorders>
          </w:tcPr>
          <w:p w14:paraId="4598DCD4" w14:textId="77777777" w:rsidR="518CD601" w:rsidRPr="00201C8F" w:rsidRDefault="4A74FF4F" w:rsidP="72CD00D8">
            <w:pPr>
              <w:rPr>
                <w:rFonts w:ascii="Calibri" w:eastAsia="Calibri" w:hAnsi="Calibri" w:cs="Calibri"/>
                <w:b/>
                <w:bCs/>
                <w:snapToGrid w:val="0"/>
                <w:sz w:val="24"/>
                <w:szCs w:val="24"/>
              </w:rPr>
            </w:pPr>
            <w:r w:rsidRPr="00201C8F">
              <w:rPr>
                <w:rFonts w:ascii="Calibri" w:eastAsia="Calibri" w:hAnsi="Calibri" w:cs="Calibri"/>
                <w:b/>
                <w:snapToGrid w:val="0"/>
                <w:sz w:val="24"/>
              </w:rPr>
              <w:t>17</w:t>
            </w:r>
          </w:p>
        </w:tc>
        <w:tc>
          <w:tcPr>
            <w:tcW w:w="3210" w:type="dxa"/>
            <w:tcBorders>
              <w:top w:val="single" w:sz="8" w:space="0" w:color="auto"/>
              <w:left w:val="single" w:sz="8" w:space="0" w:color="auto"/>
              <w:bottom w:val="single" w:sz="8" w:space="0" w:color="auto"/>
              <w:right w:val="single" w:sz="8" w:space="0" w:color="auto"/>
            </w:tcBorders>
          </w:tcPr>
          <w:p w14:paraId="145C7A13" w14:textId="77777777" w:rsidR="518CD601" w:rsidRPr="00201C8F" w:rsidRDefault="518CD601" w:rsidP="518CD601">
            <w:pPr>
              <w:rPr>
                <w:rFonts w:ascii="Calibri" w:eastAsia="Calibri" w:hAnsi="Calibri" w:cs="Calibri"/>
                <w:snapToGrid w:val="0"/>
                <w:sz w:val="24"/>
                <w:szCs w:val="24"/>
              </w:rPr>
            </w:pPr>
          </w:p>
        </w:tc>
      </w:tr>
    </w:tbl>
    <w:p w14:paraId="07C99A51" w14:textId="77777777" w:rsidR="19D3C2DD" w:rsidRPr="00201C8F" w:rsidRDefault="19D3C2DD" w:rsidP="19D3C2DD">
      <w:pPr>
        <w:pStyle w:val="ListParagraph"/>
        <w:spacing w:before="40"/>
        <w:ind w:left="360" w:right="50"/>
        <w:jc w:val="both"/>
        <w:rPr>
          <w:snapToGrid w:val="0"/>
          <w:sz w:val="24"/>
          <w:szCs w:val="24"/>
        </w:rPr>
      </w:pPr>
    </w:p>
    <w:p w14:paraId="5C31DC75" w14:textId="77777777" w:rsidR="00E043D6" w:rsidRPr="00201C8F" w:rsidRDefault="5B4A6FEA" w:rsidP="64B1CAF0">
      <w:pPr>
        <w:spacing w:before="40"/>
        <w:jc w:val="both"/>
        <w:rPr>
          <w:snapToGrid w:val="0"/>
        </w:rPr>
      </w:pPr>
      <w:r w:rsidRPr="00201C8F">
        <w:rPr>
          <w:rFonts w:ascii="Calibri" w:eastAsia="Calibri" w:hAnsi="Calibri" w:cs="Calibri"/>
          <w:b/>
          <w:caps/>
          <w:snapToGrid w:val="0"/>
          <w:color w:val="4472C4" w:themeColor="accent1"/>
          <w:sz w:val="22"/>
        </w:rPr>
        <w:t>PLEAN GNÍOMHAÍOCHTA UM SHEACHADADH TITHÍOCHTA</w:t>
      </w:r>
    </w:p>
    <w:p w14:paraId="7FE355D5" w14:textId="77777777" w:rsidR="00E043D6" w:rsidRPr="00201C8F" w:rsidRDefault="0D122A28" w:rsidP="72CD00D8">
      <w:pPr>
        <w:spacing w:after="0" w:line="276" w:lineRule="auto"/>
        <w:jc w:val="both"/>
        <w:rPr>
          <w:snapToGrid w:val="0"/>
        </w:rPr>
      </w:pPr>
      <w:r w:rsidRPr="00201C8F">
        <w:rPr>
          <w:rFonts w:ascii="Calibri" w:eastAsia="Calibri" w:hAnsi="Calibri" w:cs="Calibri"/>
          <w:snapToGrid w:val="0"/>
          <w:sz w:val="24"/>
        </w:rPr>
        <w:t xml:space="preserve">Ceadaíodh an plean Gníomhaíochta um Sheachadadh Tithíochta (PGST) ar an 1 Iúil 2022 agus foilsíodh é ar shuíomh Gréasáin Chomhairle Chontae na Gaillimhe de réir mar a éilítear faoin gclár Tithíocht do Chách. </w:t>
      </w:r>
      <w:r w:rsidRPr="00201C8F">
        <w:rPr>
          <w:rFonts w:ascii="Calibri" w:eastAsia="Calibri" w:hAnsi="Calibri" w:cs="Calibri"/>
          <w:snapToGrid w:val="0"/>
          <w:sz w:val="24"/>
        </w:rPr>
        <w:lastRenderedPageBreak/>
        <w:t xml:space="preserve">Déanann an PGST foráil do sheachadadh inbhuanaithe tithíochta faoi stiúir an Phlean sna láithreacha cearta. Leagann sé amach an bealach ar aghaidh do Chomhairle Chontae na Gaillimhe chun a spriocanna tithíochta sóisialta agus inacmhainne a bhaint amach ó 2022-2026, ag aithint cén áit agus conas a bhainfear na spriocanna sin amach. Beidh soláthar láidir na n-aonad tógála ag Comhlachtaí Ceadaithe Tithíochta (CCT) ina phríomhriachtanas don phlean seo. Mar sin féin, tá sé tábhachtach a thabhairt faoi deara go bhfuil an seachadadh molta faoi réir spriocanna Náisiúnta a sheachadadh agus maoiniú a bheith ar fáil chun tithe sóisialta agus inacmhainne a sheachadadh faoi Tithíocht do Chách agus tá gach forbairt faoi réir na ngnáthphróisis cheadaithe agus phleanála do gach forbairt. </w:t>
      </w:r>
    </w:p>
    <w:p w14:paraId="4F60CAB5" w14:textId="77777777" w:rsidR="00E043D6" w:rsidRPr="00201C8F" w:rsidRDefault="00E043D6" w:rsidP="470BE146">
      <w:pPr>
        <w:spacing w:before="40"/>
        <w:rPr>
          <w:rFonts w:ascii="Calibri" w:eastAsia="Calibri" w:hAnsi="Calibri" w:cs="Calibri"/>
          <w:snapToGrid w:val="0"/>
          <w:sz w:val="24"/>
          <w:szCs w:val="24"/>
        </w:rPr>
      </w:pPr>
    </w:p>
    <w:p w14:paraId="4F4D652F" w14:textId="77777777" w:rsidR="00E043D6" w:rsidRPr="00201C8F" w:rsidRDefault="144996C0" w:rsidP="64B1CAF0">
      <w:pPr>
        <w:spacing w:before="40"/>
        <w:rPr>
          <w:snapToGrid w:val="0"/>
        </w:rPr>
      </w:pPr>
      <w:r w:rsidRPr="00201C8F">
        <w:rPr>
          <w:rFonts w:ascii="Calibri" w:eastAsia="Calibri" w:hAnsi="Calibri" w:cs="Calibri"/>
          <w:b/>
          <w:caps/>
          <w:snapToGrid w:val="0"/>
          <w:color w:val="4472C4" w:themeColor="accent1"/>
          <w:sz w:val="22"/>
        </w:rPr>
        <w:t xml:space="preserve">FÁLACHA TITHÍOCHTA IN 2022: </w:t>
      </w:r>
    </w:p>
    <w:p w14:paraId="672F9756" w14:textId="77777777" w:rsidR="00E043D6" w:rsidRPr="00201C8F" w:rsidRDefault="5B4A6FEA" w:rsidP="56D632A5">
      <w:pPr>
        <w:spacing w:after="0" w:line="240" w:lineRule="auto"/>
        <w:jc w:val="both"/>
        <w:rPr>
          <w:snapToGrid w:val="0"/>
        </w:rPr>
      </w:pPr>
      <w:r w:rsidRPr="00201C8F">
        <w:rPr>
          <w:rFonts w:ascii="Calibri" w:eastAsia="Calibri" w:hAnsi="Calibri" w:cs="Calibri"/>
          <w:snapToGrid w:val="0"/>
          <w:sz w:val="24"/>
        </w:rPr>
        <w:t xml:space="preserve">Tá trí phríomh-mheicníocht ar fáil chun tithíocht a fháil agus is iad sin Fáil Dhíreach, Oibleagáid Fhorbróirí faoi Chuid V agus próisis Lándéanta </w:t>
      </w:r>
    </w:p>
    <w:p w14:paraId="27CDA139" w14:textId="77777777" w:rsidR="2CFF3F8D" w:rsidRPr="00201C8F" w:rsidRDefault="2CFF3F8D" w:rsidP="2CFF3F8D">
      <w:pPr>
        <w:spacing w:after="0" w:line="240" w:lineRule="auto"/>
        <w:jc w:val="both"/>
        <w:rPr>
          <w:rFonts w:ascii="Calibri" w:eastAsia="Calibri" w:hAnsi="Calibri" w:cs="Calibri"/>
          <w:snapToGrid w:val="0"/>
          <w:sz w:val="24"/>
          <w:szCs w:val="24"/>
        </w:rPr>
      </w:pPr>
    </w:p>
    <w:p w14:paraId="16AEDF87" w14:textId="77777777" w:rsidR="00E043D6" w:rsidRPr="00201C8F" w:rsidRDefault="17F78969" w:rsidP="00801307">
      <w:pPr>
        <w:pStyle w:val="ListParagraph"/>
        <w:numPr>
          <w:ilvl w:val="0"/>
          <w:numId w:val="176"/>
        </w:numPr>
        <w:spacing w:before="40"/>
        <w:jc w:val="both"/>
        <w:rPr>
          <w:snapToGrid w:val="0"/>
          <w:sz w:val="24"/>
          <w:szCs w:val="24"/>
        </w:rPr>
      </w:pPr>
      <w:r w:rsidRPr="00201C8F">
        <w:rPr>
          <w:snapToGrid w:val="0"/>
          <w:sz w:val="24"/>
        </w:rPr>
        <w:t xml:space="preserve"> </w:t>
      </w:r>
      <w:r w:rsidRPr="00201C8F">
        <w:rPr>
          <w:b/>
          <w:snapToGrid w:val="0"/>
          <w:sz w:val="24"/>
        </w:rPr>
        <w:t>Fáil Dhíreach le haghaidh 2022:</w:t>
      </w:r>
      <w:r w:rsidRPr="00201C8F">
        <w:rPr>
          <w:snapToGrid w:val="0"/>
          <w:sz w:val="24"/>
        </w:rPr>
        <w:t xml:space="preserve"> </w:t>
      </w:r>
    </w:p>
    <w:tbl>
      <w:tblPr>
        <w:tblW w:w="0" w:type="auto"/>
        <w:tblLayout w:type="fixed"/>
        <w:tblLook w:val="04A0" w:firstRow="1" w:lastRow="0" w:firstColumn="1" w:lastColumn="0" w:noHBand="0" w:noVBand="1"/>
      </w:tblPr>
      <w:tblGrid>
        <w:gridCol w:w="3525"/>
        <w:gridCol w:w="2325"/>
        <w:gridCol w:w="3165"/>
      </w:tblGrid>
      <w:tr w:rsidR="64B1CAF0" w:rsidRPr="00201C8F" w14:paraId="66630F08" w14:textId="77777777" w:rsidTr="64B1CAF0">
        <w:trPr>
          <w:trHeight w:val="570"/>
        </w:trPr>
        <w:tc>
          <w:tcPr>
            <w:tcW w:w="3525" w:type="dxa"/>
            <w:tcBorders>
              <w:top w:val="single" w:sz="8" w:space="0" w:color="auto"/>
              <w:left w:val="single" w:sz="8" w:space="0" w:color="auto"/>
              <w:bottom w:val="single" w:sz="8" w:space="0" w:color="auto"/>
              <w:right w:val="single" w:sz="8" w:space="0" w:color="auto"/>
            </w:tcBorders>
          </w:tcPr>
          <w:p w14:paraId="4DC1ED06" w14:textId="77777777" w:rsidR="64B1CAF0" w:rsidRPr="00201C8F" w:rsidRDefault="64B1CAF0">
            <w:pPr>
              <w:rPr>
                <w:snapToGrid w:val="0"/>
              </w:rPr>
            </w:pPr>
            <w:r w:rsidRPr="00201C8F">
              <w:rPr>
                <w:rFonts w:ascii="Calibri" w:eastAsia="Calibri" w:hAnsi="Calibri" w:cs="Calibri"/>
                <w:b/>
                <w:snapToGrid w:val="0"/>
              </w:rPr>
              <w:t>Suíomh</w:t>
            </w:r>
            <w:r w:rsidRPr="00201C8F">
              <w:rPr>
                <w:rFonts w:ascii="Calibri" w:eastAsia="Calibri" w:hAnsi="Calibri" w:cs="Calibri"/>
                <w:snapToGrid w:val="0"/>
              </w:rPr>
              <w:t xml:space="preserve"> </w:t>
            </w:r>
          </w:p>
        </w:tc>
        <w:tc>
          <w:tcPr>
            <w:tcW w:w="2325" w:type="dxa"/>
            <w:tcBorders>
              <w:top w:val="single" w:sz="8" w:space="0" w:color="auto"/>
              <w:left w:val="single" w:sz="8" w:space="0" w:color="auto"/>
              <w:bottom w:val="single" w:sz="8" w:space="0" w:color="auto"/>
              <w:right w:val="single" w:sz="8" w:space="0" w:color="auto"/>
            </w:tcBorders>
          </w:tcPr>
          <w:p w14:paraId="23AED4C0" w14:textId="77777777" w:rsidR="64B1CAF0" w:rsidRPr="00201C8F" w:rsidRDefault="64B1CAF0">
            <w:pPr>
              <w:rPr>
                <w:snapToGrid w:val="0"/>
              </w:rPr>
            </w:pPr>
            <w:r w:rsidRPr="00201C8F">
              <w:rPr>
                <w:rFonts w:ascii="Calibri" w:eastAsia="Calibri" w:hAnsi="Calibri" w:cs="Calibri"/>
                <w:b/>
                <w:snapToGrid w:val="0"/>
              </w:rPr>
              <w:t># Aonaid Tithíochta Sóisialta</w:t>
            </w:r>
            <w:r w:rsidRPr="00201C8F">
              <w:rPr>
                <w:rFonts w:ascii="Calibri" w:eastAsia="Calibri" w:hAnsi="Calibri" w:cs="Calibri"/>
                <w:snapToGrid w:val="0"/>
              </w:rPr>
              <w:t xml:space="preserve"> </w:t>
            </w:r>
          </w:p>
        </w:tc>
        <w:tc>
          <w:tcPr>
            <w:tcW w:w="3165" w:type="dxa"/>
            <w:tcBorders>
              <w:top w:val="single" w:sz="8" w:space="0" w:color="auto"/>
              <w:left w:val="single" w:sz="8" w:space="0" w:color="auto"/>
              <w:bottom w:val="single" w:sz="8" w:space="0" w:color="auto"/>
              <w:right w:val="single" w:sz="8" w:space="0" w:color="auto"/>
            </w:tcBorders>
          </w:tcPr>
          <w:p w14:paraId="05248DDD" w14:textId="77777777" w:rsidR="64B1CAF0" w:rsidRPr="00201C8F" w:rsidRDefault="64B1CAF0">
            <w:pPr>
              <w:rPr>
                <w:snapToGrid w:val="0"/>
              </w:rPr>
            </w:pPr>
            <w:r w:rsidRPr="00201C8F">
              <w:rPr>
                <w:rFonts w:ascii="Calibri" w:eastAsia="Calibri" w:hAnsi="Calibri" w:cs="Calibri"/>
                <w:b/>
                <w:snapToGrid w:val="0"/>
              </w:rPr>
              <w:t>Céim</w:t>
            </w:r>
            <w:r w:rsidRPr="00201C8F">
              <w:rPr>
                <w:rFonts w:ascii="Calibri" w:eastAsia="Calibri" w:hAnsi="Calibri" w:cs="Calibri"/>
                <w:snapToGrid w:val="0"/>
              </w:rPr>
              <w:t xml:space="preserve"> </w:t>
            </w:r>
          </w:p>
        </w:tc>
      </w:tr>
      <w:tr w:rsidR="64B1CAF0" w:rsidRPr="00201C8F" w14:paraId="0C348C66" w14:textId="77777777" w:rsidTr="64B1CAF0">
        <w:trPr>
          <w:trHeight w:val="570"/>
        </w:trPr>
        <w:tc>
          <w:tcPr>
            <w:tcW w:w="3525" w:type="dxa"/>
            <w:tcBorders>
              <w:top w:val="single" w:sz="8" w:space="0" w:color="auto"/>
              <w:left w:val="single" w:sz="8" w:space="0" w:color="auto"/>
              <w:bottom w:val="single" w:sz="8" w:space="0" w:color="auto"/>
              <w:right w:val="single" w:sz="8" w:space="0" w:color="auto"/>
            </w:tcBorders>
          </w:tcPr>
          <w:p w14:paraId="01448525" w14:textId="77777777" w:rsidR="64B1CAF0" w:rsidRPr="00201C8F" w:rsidRDefault="64B1CAF0">
            <w:pPr>
              <w:rPr>
                <w:snapToGrid w:val="0"/>
              </w:rPr>
            </w:pPr>
            <w:r w:rsidRPr="00201C8F">
              <w:rPr>
                <w:rFonts w:ascii="Calibri" w:eastAsia="Calibri" w:hAnsi="Calibri" w:cs="Calibri"/>
                <w:b/>
                <w:snapToGrid w:val="0"/>
              </w:rPr>
              <w:t>An Chlasach Rua, Baile Liam</w:t>
            </w:r>
          </w:p>
        </w:tc>
        <w:tc>
          <w:tcPr>
            <w:tcW w:w="2325" w:type="dxa"/>
            <w:tcBorders>
              <w:top w:val="single" w:sz="8" w:space="0" w:color="auto"/>
              <w:left w:val="single" w:sz="8" w:space="0" w:color="auto"/>
              <w:bottom w:val="single" w:sz="8" w:space="0" w:color="auto"/>
              <w:right w:val="single" w:sz="8" w:space="0" w:color="auto"/>
            </w:tcBorders>
          </w:tcPr>
          <w:p w14:paraId="3CB48ABF" w14:textId="77777777" w:rsidR="64B1CAF0" w:rsidRPr="00201C8F" w:rsidRDefault="64B1CAF0">
            <w:pPr>
              <w:rPr>
                <w:snapToGrid w:val="0"/>
              </w:rPr>
            </w:pPr>
            <w:r w:rsidRPr="00201C8F">
              <w:rPr>
                <w:rFonts w:ascii="Calibri" w:eastAsia="Calibri" w:hAnsi="Calibri" w:cs="Calibri"/>
                <w:b/>
                <w:snapToGrid w:val="0"/>
              </w:rPr>
              <w:t>1</w:t>
            </w:r>
          </w:p>
        </w:tc>
        <w:tc>
          <w:tcPr>
            <w:tcW w:w="3165" w:type="dxa"/>
            <w:tcBorders>
              <w:top w:val="single" w:sz="8" w:space="0" w:color="auto"/>
              <w:left w:val="single" w:sz="8" w:space="0" w:color="auto"/>
              <w:bottom w:val="single" w:sz="8" w:space="0" w:color="auto"/>
              <w:right w:val="single" w:sz="8" w:space="0" w:color="auto"/>
            </w:tcBorders>
          </w:tcPr>
          <w:p w14:paraId="753BA4F7" w14:textId="77777777" w:rsidR="64B1CAF0" w:rsidRPr="00201C8F" w:rsidRDefault="64B1CAF0">
            <w:pPr>
              <w:rPr>
                <w:snapToGrid w:val="0"/>
              </w:rPr>
            </w:pPr>
            <w:r w:rsidRPr="00201C8F">
              <w:rPr>
                <w:rFonts w:ascii="Calibri" w:eastAsia="Calibri" w:hAnsi="Calibri" w:cs="Calibri"/>
                <w:b/>
                <w:snapToGrid w:val="0"/>
              </w:rPr>
              <w:t>Ceannach críochnaithe</w:t>
            </w:r>
          </w:p>
        </w:tc>
      </w:tr>
      <w:tr w:rsidR="64B1CAF0" w:rsidRPr="00201C8F" w14:paraId="24504346" w14:textId="77777777" w:rsidTr="64B1CAF0">
        <w:trPr>
          <w:trHeight w:val="570"/>
        </w:trPr>
        <w:tc>
          <w:tcPr>
            <w:tcW w:w="3525" w:type="dxa"/>
            <w:tcBorders>
              <w:top w:val="single" w:sz="8" w:space="0" w:color="auto"/>
              <w:left w:val="single" w:sz="8" w:space="0" w:color="auto"/>
              <w:bottom w:val="single" w:sz="8" w:space="0" w:color="auto"/>
              <w:right w:val="single" w:sz="8" w:space="0" w:color="auto"/>
            </w:tcBorders>
          </w:tcPr>
          <w:p w14:paraId="56FAD17C" w14:textId="77777777" w:rsidR="64B1CAF0" w:rsidRPr="00201C8F" w:rsidRDefault="64B1CAF0">
            <w:pPr>
              <w:rPr>
                <w:snapToGrid w:val="0"/>
              </w:rPr>
            </w:pPr>
            <w:r w:rsidRPr="00201C8F">
              <w:rPr>
                <w:rFonts w:ascii="Calibri" w:eastAsia="Calibri" w:hAnsi="Calibri" w:cs="Calibri"/>
                <w:b/>
                <w:snapToGrid w:val="0"/>
              </w:rPr>
              <w:t>Radharc an Chaisleáin, Áth Cinn</w:t>
            </w:r>
          </w:p>
        </w:tc>
        <w:tc>
          <w:tcPr>
            <w:tcW w:w="2325" w:type="dxa"/>
            <w:tcBorders>
              <w:top w:val="single" w:sz="8" w:space="0" w:color="auto"/>
              <w:left w:val="single" w:sz="8" w:space="0" w:color="auto"/>
              <w:bottom w:val="single" w:sz="8" w:space="0" w:color="auto"/>
              <w:right w:val="single" w:sz="8" w:space="0" w:color="auto"/>
            </w:tcBorders>
          </w:tcPr>
          <w:p w14:paraId="6F43773B" w14:textId="77777777" w:rsidR="64B1CAF0" w:rsidRPr="00201C8F" w:rsidRDefault="64B1CAF0">
            <w:pPr>
              <w:rPr>
                <w:snapToGrid w:val="0"/>
              </w:rPr>
            </w:pPr>
            <w:r w:rsidRPr="00201C8F">
              <w:rPr>
                <w:rFonts w:ascii="Calibri" w:eastAsia="Calibri" w:hAnsi="Calibri" w:cs="Calibri"/>
                <w:b/>
                <w:snapToGrid w:val="0"/>
              </w:rPr>
              <w:t>1</w:t>
            </w:r>
          </w:p>
        </w:tc>
        <w:tc>
          <w:tcPr>
            <w:tcW w:w="3165" w:type="dxa"/>
            <w:tcBorders>
              <w:top w:val="single" w:sz="8" w:space="0" w:color="auto"/>
              <w:left w:val="single" w:sz="8" w:space="0" w:color="auto"/>
              <w:bottom w:val="single" w:sz="8" w:space="0" w:color="auto"/>
              <w:right w:val="single" w:sz="8" w:space="0" w:color="auto"/>
            </w:tcBorders>
          </w:tcPr>
          <w:p w14:paraId="0A4215F0" w14:textId="77777777" w:rsidR="64B1CAF0" w:rsidRPr="00201C8F" w:rsidRDefault="64B1CAF0">
            <w:pPr>
              <w:rPr>
                <w:snapToGrid w:val="0"/>
              </w:rPr>
            </w:pPr>
            <w:r w:rsidRPr="00201C8F">
              <w:rPr>
                <w:rFonts w:ascii="Calibri" w:eastAsia="Calibri" w:hAnsi="Calibri" w:cs="Calibri"/>
                <w:b/>
                <w:snapToGrid w:val="0"/>
              </w:rPr>
              <w:t>Ceannach críochnaithe</w:t>
            </w:r>
          </w:p>
        </w:tc>
      </w:tr>
      <w:tr w:rsidR="64B1CAF0" w:rsidRPr="00201C8F" w14:paraId="68354128" w14:textId="77777777" w:rsidTr="64B1CAF0">
        <w:trPr>
          <w:trHeight w:val="570"/>
        </w:trPr>
        <w:tc>
          <w:tcPr>
            <w:tcW w:w="3525" w:type="dxa"/>
            <w:tcBorders>
              <w:top w:val="single" w:sz="8" w:space="0" w:color="auto"/>
              <w:left w:val="single" w:sz="8" w:space="0" w:color="auto"/>
              <w:bottom w:val="single" w:sz="8" w:space="0" w:color="auto"/>
              <w:right w:val="single" w:sz="8" w:space="0" w:color="auto"/>
            </w:tcBorders>
          </w:tcPr>
          <w:p w14:paraId="363198EA" w14:textId="77777777" w:rsidR="64B1CAF0" w:rsidRPr="00201C8F" w:rsidRDefault="64B1CAF0">
            <w:pPr>
              <w:rPr>
                <w:snapToGrid w:val="0"/>
              </w:rPr>
            </w:pPr>
            <w:r w:rsidRPr="00201C8F">
              <w:rPr>
                <w:rFonts w:ascii="Calibri" w:eastAsia="Calibri" w:hAnsi="Calibri" w:cs="Calibri"/>
                <w:b/>
                <w:snapToGrid w:val="0"/>
              </w:rPr>
              <w:t>Na Beanna, Port Omna</w:t>
            </w:r>
          </w:p>
        </w:tc>
        <w:tc>
          <w:tcPr>
            <w:tcW w:w="2325" w:type="dxa"/>
            <w:tcBorders>
              <w:top w:val="single" w:sz="8" w:space="0" w:color="auto"/>
              <w:left w:val="single" w:sz="8" w:space="0" w:color="auto"/>
              <w:bottom w:val="single" w:sz="8" w:space="0" w:color="auto"/>
              <w:right w:val="single" w:sz="8" w:space="0" w:color="auto"/>
            </w:tcBorders>
          </w:tcPr>
          <w:p w14:paraId="27C42399" w14:textId="77777777" w:rsidR="64B1CAF0" w:rsidRPr="00201C8F" w:rsidRDefault="64B1CAF0">
            <w:pPr>
              <w:rPr>
                <w:snapToGrid w:val="0"/>
              </w:rPr>
            </w:pPr>
            <w:r w:rsidRPr="00201C8F">
              <w:rPr>
                <w:rFonts w:ascii="Calibri" w:eastAsia="Calibri" w:hAnsi="Calibri" w:cs="Calibri"/>
                <w:b/>
                <w:snapToGrid w:val="0"/>
              </w:rPr>
              <w:t>1</w:t>
            </w:r>
          </w:p>
        </w:tc>
        <w:tc>
          <w:tcPr>
            <w:tcW w:w="3165" w:type="dxa"/>
            <w:tcBorders>
              <w:top w:val="single" w:sz="8" w:space="0" w:color="auto"/>
              <w:left w:val="single" w:sz="8" w:space="0" w:color="auto"/>
              <w:bottom w:val="single" w:sz="8" w:space="0" w:color="auto"/>
              <w:right w:val="single" w:sz="8" w:space="0" w:color="auto"/>
            </w:tcBorders>
          </w:tcPr>
          <w:p w14:paraId="2A966F36" w14:textId="77777777" w:rsidR="64B1CAF0" w:rsidRPr="00201C8F" w:rsidRDefault="64B1CAF0">
            <w:pPr>
              <w:rPr>
                <w:snapToGrid w:val="0"/>
              </w:rPr>
            </w:pPr>
            <w:r w:rsidRPr="00201C8F">
              <w:rPr>
                <w:rFonts w:ascii="Calibri" w:eastAsia="Calibri" w:hAnsi="Calibri" w:cs="Calibri"/>
                <w:b/>
                <w:snapToGrid w:val="0"/>
              </w:rPr>
              <w:t>Ceannach críochnaithe</w:t>
            </w:r>
          </w:p>
        </w:tc>
      </w:tr>
      <w:tr w:rsidR="64B1CAF0" w:rsidRPr="00201C8F" w14:paraId="3FD740FB" w14:textId="77777777" w:rsidTr="64B1CAF0">
        <w:trPr>
          <w:trHeight w:val="570"/>
        </w:trPr>
        <w:tc>
          <w:tcPr>
            <w:tcW w:w="3525" w:type="dxa"/>
            <w:tcBorders>
              <w:top w:val="single" w:sz="8" w:space="0" w:color="auto"/>
              <w:left w:val="single" w:sz="8" w:space="0" w:color="auto"/>
              <w:bottom w:val="single" w:sz="8" w:space="0" w:color="auto"/>
              <w:right w:val="single" w:sz="8" w:space="0" w:color="auto"/>
            </w:tcBorders>
          </w:tcPr>
          <w:p w14:paraId="5E1193DD" w14:textId="77777777" w:rsidR="64B1CAF0" w:rsidRPr="00201C8F" w:rsidRDefault="64B1CAF0">
            <w:pPr>
              <w:rPr>
                <w:snapToGrid w:val="0"/>
              </w:rPr>
            </w:pPr>
            <w:r w:rsidRPr="00201C8F">
              <w:rPr>
                <w:rFonts w:ascii="Calibri" w:eastAsia="Calibri" w:hAnsi="Calibri" w:cs="Calibri"/>
                <w:b/>
                <w:snapToGrid w:val="0"/>
              </w:rPr>
              <w:t>Caisleán Rathlin</w:t>
            </w:r>
          </w:p>
        </w:tc>
        <w:tc>
          <w:tcPr>
            <w:tcW w:w="2325" w:type="dxa"/>
            <w:tcBorders>
              <w:top w:val="single" w:sz="8" w:space="0" w:color="auto"/>
              <w:left w:val="single" w:sz="8" w:space="0" w:color="auto"/>
              <w:bottom w:val="single" w:sz="8" w:space="0" w:color="auto"/>
              <w:right w:val="single" w:sz="8" w:space="0" w:color="auto"/>
            </w:tcBorders>
          </w:tcPr>
          <w:p w14:paraId="63627A8C" w14:textId="77777777" w:rsidR="64B1CAF0" w:rsidRPr="00201C8F" w:rsidRDefault="64B1CAF0">
            <w:pPr>
              <w:rPr>
                <w:snapToGrid w:val="0"/>
              </w:rPr>
            </w:pPr>
            <w:r w:rsidRPr="00201C8F">
              <w:rPr>
                <w:rFonts w:ascii="Calibri" w:eastAsia="Calibri" w:hAnsi="Calibri" w:cs="Calibri"/>
                <w:b/>
                <w:snapToGrid w:val="0"/>
              </w:rPr>
              <w:t>1</w:t>
            </w:r>
          </w:p>
        </w:tc>
        <w:tc>
          <w:tcPr>
            <w:tcW w:w="3165" w:type="dxa"/>
            <w:tcBorders>
              <w:top w:val="single" w:sz="8" w:space="0" w:color="auto"/>
              <w:left w:val="single" w:sz="8" w:space="0" w:color="auto"/>
              <w:bottom w:val="single" w:sz="8" w:space="0" w:color="auto"/>
              <w:right w:val="single" w:sz="8" w:space="0" w:color="auto"/>
            </w:tcBorders>
          </w:tcPr>
          <w:p w14:paraId="540430F6" w14:textId="77777777" w:rsidR="64B1CAF0" w:rsidRPr="00201C8F" w:rsidRDefault="64B1CAF0">
            <w:pPr>
              <w:rPr>
                <w:snapToGrid w:val="0"/>
              </w:rPr>
            </w:pPr>
            <w:r w:rsidRPr="00201C8F">
              <w:rPr>
                <w:rFonts w:ascii="Calibri" w:eastAsia="Calibri" w:hAnsi="Calibri" w:cs="Calibri"/>
                <w:b/>
                <w:snapToGrid w:val="0"/>
              </w:rPr>
              <w:t>Ceannach críochnaithe</w:t>
            </w:r>
          </w:p>
        </w:tc>
      </w:tr>
      <w:tr w:rsidR="64B1CAF0" w:rsidRPr="00201C8F" w14:paraId="31030AE7" w14:textId="77777777" w:rsidTr="64B1CAF0">
        <w:trPr>
          <w:trHeight w:val="570"/>
        </w:trPr>
        <w:tc>
          <w:tcPr>
            <w:tcW w:w="3525" w:type="dxa"/>
            <w:tcBorders>
              <w:top w:val="single" w:sz="8" w:space="0" w:color="auto"/>
              <w:left w:val="single" w:sz="8" w:space="0" w:color="auto"/>
              <w:bottom w:val="single" w:sz="8" w:space="0" w:color="auto"/>
              <w:right w:val="single" w:sz="8" w:space="0" w:color="auto"/>
            </w:tcBorders>
          </w:tcPr>
          <w:p w14:paraId="3FE4C170" w14:textId="77777777" w:rsidR="64B1CAF0" w:rsidRPr="00201C8F" w:rsidRDefault="64B1CAF0">
            <w:pPr>
              <w:rPr>
                <w:snapToGrid w:val="0"/>
              </w:rPr>
            </w:pPr>
            <w:r w:rsidRPr="00201C8F">
              <w:rPr>
                <w:rFonts w:ascii="Calibri" w:eastAsia="Calibri" w:hAnsi="Calibri" w:cs="Calibri"/>
                <w:b/>
                <w:snapToGrid w:val="0"/>
              </w:rPr>
              <w:t xml:space="preserve">Iomlán </w:t>
            </w:r>
          </w:p>
        </w:tc>
        <w:tc>
          <w:tcPr>
            <w:tcW w:w="2325" w:type="dxa"/>
            <w:tcBorders>
              <w:top w:val="single" w:sz="8" w:space="0" w:color="auto"/>
              <w:left w:val="single" w:sz="8" w:space="0" w:color="auto"/>
              <w:bottom w:val="single" w:sz="8" w:space="0" w:color="auto"/>
              <w:right w:val="single" w:sz="8" w:space="0" w:color="auto"/>
            </w:tcBorders>
          </w:tcPr>
          <w:p w14:paraId="45DDC0E0" w14:textId="77777777" w:rsidR="64B1CAF0" w:rsidRPr="00201C8F" w:rsidRDefault="64B1CAF0">
            <w:pPr>
              <w:rPr>
                <w:snapToGrid w:val="0"/>
              </w:rPr>
            </w:pPr>
            <w:r w:rsidRPr="00201C8F">
              <w:rPr>
                <w:rFonts w:ascii="Calibri" w:eastAsia="Calibri" w:hAnsi="Calibri" w:cs="Calibri"/>
                <w:b/>
                <w:snapToGrid w:val="0"/>
              </w:rPr>
              <w:t>4</w:t>
            </w:r>
          </w:p>
        </w:tc>
        <w:tc>
          <w:tcPr>
            <w:tcW w:w="3165" w:type="dxa"/>
            <w:tcBorders>
              <w:top w:val="single" w:sz="8" w:space="0" w:color="auto"/>
              <w:left w:val="single" w:sz="8" w:space="0" w:color="auto"/>
              <w:bottom w:val="single" w:sz="8" w:space="0" w:color="auto"/>
              <w:right w:val="single" w:sz="8" w:space="0" w:color="auto"/>
            </w:tcBorders>
          </w:tcPr>
          <w:p w14:paraId="673D2D63" w14:textId="77777777" w:rsidR="64B1CAF0" w:rsidRPr="00201C8F" w:rsidRDefault="64B1CAF0">
            <w:pPr>
              <w:rPr>
                <w:snapToGrid w:val="0"/>
              </w:rPr>
            </w:pPr>
            <w:r w:rsidRPr="00201C8F">
              <w:rPr>
                <w:rFonts w:ascii="Calibri" w:eastAsia="Calibri" w:hAnsi="Calibri" w:cs="Calibri"/>
                <w:snapToGrid w:val="0"/>
              </w:rPr>
              <w:t xml:space="preserve"> </w:t>
            </w:r>
          </w:p>
        </w:tc>
      </w:tr>
    </w:tbl>
    <w:p w14:paraId="5CC614E3" w14:textId="77777777" w:rsidR="00E043D6" w:rsidRPr="00201C8F" w:rsidRDefault="5B4A6FEA" w:rsidP="64B1CAF0">
      <w:pPr>
        <w:spacing w:before="40"/>
        <w:jc w:val="both"/>
        <w:rPr>
          <w:snapToGrid w:val="0"/>
        </w:rPr>
      </w:pPr>
      <w:r w:rsidRPr="00201C8F">
        <w:rPr>
          <w:rFonts w:ascii="Calibri" w:eastAsia="Calibri" w:hAnsi="Calibri" w:cs="Calibri"/>
          <w:snapToGrid w:val="0"/>
          <w:sz w:val="24"/>
        </w:rPr>
        <w:t xml:space="preserve"> </w:t>
      </w:r>
    </w:p>
    <w:p w14:paraId="361C218E" w14:textId="77777777" w:rsidR="144996C0" w:rsidRPr="00201C8F" w:rsidRDefault="0D122A28" w:rsidP="72CD00D8">
      <w:pPr>
        <w:spacing w:before="40" w:line="276" w:lineRule="auto"/>
        <w:jc w:val="both"/>
        <w:rPr>
          <w:snapToGrid w:val="0"/>
        </w:rPr>
      </w:pPr>
      <w:r w:rsidRPr="00201C8F">
        <w:rPr>
          <w:rFonts w:ascii="Calibri" w:eastAsia="Calibri" w:hAnsi="Calibri" w:cs="Calibri"/>
          <w:snapToGrid w:val="0"/>
          <w:sz w:val="24"/>
        </w:rPr>
        <w:t xml:space="preserve">Déanann Comhairle Chontae na Gaillimhe athbhreithniú leanúnach ar infhaighteacht tithe chun freastal ar an riachtanas tithíochta laistigh dá limistéar feidhme. Déantar aonaid phríobháideacha a mheas bunaithe ar an riachtanas tithíochta sa cheantar, comhlíonadh na gcritéar, tuarascálacha Innealtóireachta agus measúnú dlíthiúil. Tá 4 aonad san iomlán ceannaithe ag Comhairle Chontae na Gaillimhe ar chostas de €674,511 agus 2 Aonad eile ag na céimeanna deiridh den fháil ar chostas measta de €565,000. Fanfaidh líon na n-aonad athláimhe a gheofar ar an mbonn seo ag líon íseal go ceann i bhfad intuartha beidh éadálacha dlite den chineál seo dírithe ar chásanna sainriachtanas. </w:t>
      </w:r>
    </w:p>
    <w:p w14:paraId="70401D4C" w14:textId="77777777" w:rsidR="00E043D6" w:rsidRPr="00201C8F" w:rsidRDefault="5B4A6FEA" w:rsidP="00801307">
      <w:pPr>
        <w:pStyle w:val="ListParagraph"/>
        <w:numPr>
          <w:ilvl w:val="0"/>
          <w:numId w:val="175"/>
        </w:numPr>
        <w:spacing w:before="40"/>
        <w:rPr>
          <w:snapToGrid w:val="0"/>
          <w:sz w:val="24"/>
          <w:szCs w:val="24"/>
        </w:rPr>
      </w:pPr>
      <w:r w:rsidRPr="00201C8F">
        <w:rPr>
          <w:b/>
          <w:snapToGrid w:val="0"/>
          <w:sz w:val="24"/>
        </w:rPr>
        <w:t>Próiseas Lándéanta:</w:t>
      </w:r>
    </w:p>
    <w:p w14:paraId="66B0EF35" w14:textId="77777777" w:rsidR="00E043D6" w:rsidRPr="00201C8F" w:rsidRDefault="7FCC1C7D" w:rsidP="17F45D4E">
      <w:pPr>
        <w:spacing w:before="40"/>
        <w:jc w:val="both"/>
        <w:rPr>
          <w:snapToGrid w:val="0"/>
        </w:rPr>
      </w:pPr>
      <w:r w:rsidRPr="00201C8F">
        <w:rPr>
          <w:rFonts w:ascii="Calibri" w:eastAsia="Calibri" w:hAnsi="Calibri" w:cs="Calibri"/>
          <w:snapToGrid w:val="0"/>
          <w:sz w:val="24"/>
        </w:rPr>
        <w:t xml:space="preserve">I rith 2022, tá an tAonad Tithíochta ag fáil 82 aonad san iomlán ó Turnkey Developments mar a shonraítear thíos. </w:t>
      </w:r>
    </w:p>
    <w:tbl>
      <w:tblPr>
        <w:tblW w:w="0" w:type="auto"/>
        <w:tblLayout w:type="fixed"/>
        <w:tblLook w:val="04A0" w:firstRow="1" w:lastRow="0" w:firstColumn="1" w:lastColumn="0" w:noHBand="0" w:noVBand="1"/>
      </w:tblPr>
      <w:tblGrid>
        <w:gridCol w:w="3555"/>
        <w:gridCol w:w="2340"/>
        <w:gridCol w:w="3135"/>
      </w:tblGrid>
      <w:tr w:rsidR="17F45D4E" w:rsidRPr="00201C8F" w14:paraId="7F749084"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2CD5B52C" w14:textId="77777777" w:rsidR="17F45D4E" w:rsidRPr="00201C8F" w:rsidRDefault="17F45D4E">
            <w:pPr>
              <w:rPr>
                <w:snapToGrid w:val="0"/>
              </w:rPr>
            </w:pPr>
            <w:r w:rsidRPr="00201C8F">
              <w:rPr>
                <w:rFonts w:ascii="Calibri" w:eastAsia="Calibri" w:hAnsi="Calibri" w:cs="Calibri"/>
                <w:b/>
                <w:snapToGrid w:val="0"/>
              </w:rPr>
              <w:lastRenderedPageBreak/>
              <w:t>Suíomh</w:t>
            </w:r>
            <w:r w:rsidRPr="00201C8F">
              <w:rPr>
                <w:rFonts w:ascii="Calibri" w:eastAsia="Calibri" w:hAnsi="Calibri" w:cs="Calibri"/>
                <w:snapToGrid w:val="0"/>
              </w:rPr>
              <w:t xml:space="preserve"> </w:t>
            </w:r>
          </w:p>
        </w:tc>
        <w:tc>
          <w:tcPr>
            <w:tcW w:w="2340" w:type="dxa"/>
            <w:tcBorders>
              <w:top w:val="single" w:sz="8" w:space="0" w:color="auto"/>
              <w:left w:val="single" w:sz="8" w:space="0" w:color="auto"/>
              <w:bottom w:val="single" w:sz="8" w:space="0" w:color="auto"/>
              <w:right w:val="single" w:sz="8" w:space="0" w:color="auto"/>
            </w:tcBorders>
          </w:tcPr>
          <w:p w14:paraId="1D942890" w14:textId="77777777" w:rsidR="17F45D4E" w:rsidRPr="00201C8F" w:rsidRDefault="17F45D4E">
            <w:pPr>
              <w:rPr>
                <w:snapToGrid w:val="0"/>
              </w:rPr>
            </w:pPr>
            <w:r w:rsidRPr="00201C8F">
              <w:rPr>
                <w:rFonts w:ascii="Calibri" w:eastAsia="Calibri" w:hAnsi="Calibri" w:cs="Calibri"/>
                <w:b/>
                <w:snapToGrid w:val="0"/>
              </w:rPr>
              <w:t># Aonaid Tithíochta Sóisialta</w:t>
            </w:r>
            <w:r w:rsidRPr="00201C8F">
              <w:rPr>
                <w:rFonts w:ascii="Calibri" w:eastAsia="Calibri" w:hAnsi="Calibri" w:cs="Calibri"/>
                <w:snapToGrid w:val="0"/>
              </w:rPr>
              <w:t xml:space="preserve"> </w:t>
            </w:r>
          </w:p>
        </w:tc>
        <w:tc>
          <w:tcPr>
            <w:tcW w:w="3135" w:type="dxa"/>
            <w:tcBorders>
              <w:top w:val="single" w:sz="8" w:space="0" w:color="auto"/>
              <w:left w:val="single" w:sz="8" w:space="0" w:color="auto"/>
              <w:bottom w:val="single" w:sz="8" w:space="0" w:color="auto"/>
              <w:right w:val="single" w:sz="8" w:space="0" w:color="auto"/>
            </w:tcBorders>
          </w:tcPr>
          <w:p w14:paraId="57E4CC0A" w14:textId="77777777" w:rsidR="17F45D4E" w:rsidRPr="00201C8F" w:rsidRDefault="17F45D4E">
            <w:pPr>
              <w:rPr>
                <w:snapToGrid w:val="0"/>
              </w:rPr>
            </w:pPr>
            <w:r w:rsidRPr="00201C8F">
              <w:rPr>
                <w:rFonts w:ascii="Calibri" w:eastAsia="Calibri" w:hAnsi="Calibri" w:cs="Calibri"/>
                <w:b/>
                <w:snapToGrid w:val="0"/>
              </w:rPr>
              <w:t>Céim</w:t>
            </w:r>
            <w:r w:rsidRPr="00201C8F">
              <w:rPr>
                <w:rFonts w:ascii="Calibri" w:eastAsia="Calibri" w:hAnsi="Calibri" w:cs="Calibri"/>
                <w:snapToGrid w:val="0"/>
              </w:rPr>
              <w:t xml:space="preserve"> </w:t>
            </w:r>
          </w:p>
        </w:tc>
      </w:tr>
      <w:tr w:rsidR="17F45D4E" w:rsidRPr="00201C8F" w14:paraId="14620396"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35D925F1" w14:textId="77777777" w:rsidR="17F45D4E" w:rsidRPr="00201C8F" w:rsidRDefault="17F45D4E">
            <w:pPr>
              <w:rPr>
                <w:snapToGrid w:val="0"/>
              </w:rPr>
            </w:pPr>
            <w:r w:rsidRPr="00201C8F">
              <w:rPr>
                <w:rFonts w:ascii="Calibri" w:eastAsia="Calibri" w:hAnsi="Calibri" w:cs="Calibri"/>
                <w:snapToGrid w:val="0"/>
                <w:sz w:val="24"/>
              </w:rPr>
              <w:t>An Coiléar Bán, Baile Átha an Rí</w:t>
            </w:r>
          </w:p>
        </w:tc>
        <w:tc>
          <w:tcPr>
            <w:tcW w:w="2340" w:type="dxa"/>
            <w:tcBorders>
              <w:top w:val="single" w:sz="8" w:space="0" w:color="auto"/>
              <w:left w:val="single" w:sz="8" w:space="0" w:color="auto"/>
              <w:bottom w:val="single" w:sz="8" w:space="0" w:color="auto"/>
              <w:right w:val="single" w:sz="8" w:space="0" w:color="auto"/>
            </w:tcBorders>
          </w:tcPr>
          <w:p w14:paraId="6691707B" w14:textId="77777777" w:rsidR="17F45D4E" w:rsidRPr="00201C8F" w:rsidRDefault="00CD61FB">
            <w:pPr>
              <w:rPr>
                <w:snapToGrid w:val="0"/>
              </w:rPr>
            </w:pPr>
            <w:r w:rsidRPr="00201C8F">
              <w:rPr>
                <w:rFonts w:ascii="Calibri" w:eastAsia="Calibri" w:hAnsi="Calibri" w:cs="Calibri"/>
                <w:snapToGrid w:val="0"/>
                <w:sz w:val="24"/>
              </w:rPr>
              <w:t>42</w:t>
            </w:r>
          </w:p>
        </w:tc>
        <w:tc>
          <w:tcPr>
            <w:tcW w:w="3135" w:type="dxa"/>
            <w:tcBorders>
              <w:top w:val="single" w:sz="8" w:space="0" w:color="auto"/>
              <w:left w:val="single" w:sz="8" w:space="0" w:color="auto"/>
              <w:bottom w:val="single" w:sz="8" w:space="0" w:color="auto"/>
              <w:right w:val="single" w:sz="8" w:space="0" w:color="auto"/>
            </w:tcBorders>
          </w:tcPr>
          <w:p w14:paraId="74950808" w14:textId="77777777" w:rsidR="17F45D4E" w:rsidRPr="00201C8F" w:rsidRDefault="17F45D4E">
            <w:pPr>
              <w:rPr>
                <w:snapToGrid w:val="0"/>
              </w:rPr>
            </w:pPr>
            <w:r w:rsidRPr="00201C8F">
              <w:rPr>
                <w:rFonts w:ascii="Calibri" w:eastAsia="Calibri" w:hAnsi="Calibri" w:cs="Calibri"/>
                <w:b/>
                <w:snapToGrid w:val="0"/>
              </w:rPr>
              <w:t xml:space="preserve"> </w:t>
            </w:r>
          </w:p>
        </w:tc>
      </w:tr>
      <w:tr w:rsidR="00430264" w:rsidRPr="00201C8F" w14:paraId="30D8DAE6"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0F303B88" w14:textId="77777777" w:rsidR="00430264" w:rsidRPr="00201C8F" w:rsidRDefault="003749D2">
            <w:pPr>
              <w:rPr>
                <w:rFonts w:ascii="Calibri" w:eastAsia="Calibri" w:hAnsi="Calibri" w:cs="Calibri"/>
                <w:snapToGrid w:val="0"/>
                <w:sz w:val="24"/>
                <w:szCs w:val="24"/>
              </w:rPr>
            </w:pPr>
            <w:r w:rsidRPr="00201C8F">
              <w:rPr>
                <w:rFonts w:ascii="Calibri" w:eastAsia="Calibri" w:hAnsi="Calibri" w:cs="Calibri"/>
                <w:snapToGrid w:val="0"/>
                <w:sz w:val="24"/>
              </w:rPr>
              <w:t>Cnoc Aoil Dún Leo</w:t>
            </w:r>
          </w:p>
        </w:tc>
        <w:tc>
          <w:tcPr>
            <w:tcW w:w="2340" w:type="dxa"/>
            <w:tcBorders>
              <w:top w:val="single" w:sz="8" w:space="0" w:color="auto"/>
              <w:left w:val="single" w:sz="8" w:space="0" w:color="auto"/>
              <w:bottom w:val="single" w:sz="8" w:space="0" w:color="auto"/>
              <w:right w:val="single" w:sz="8" w:space="0" w:color="auto"/>
            </w:tcBorders>
          </w:tcPr>
          <w:p w14:paraId="4868800F" w14:textId="77777777" w:rsidR="00430264" w:rsidRPr="00201C8F" w:rsidRDefault="00D975E9">
            <w:pPr>
              <w:rPr>
                <w:rFonts w:ascii="Calibri" w:eastAsia="Calibri" w:hAnsi="Calibri" w:cs="Calibri"/>
                <w:snapToGrid w:val="0"/>
                <w:sz w:val="24"/>
                <w:szCs w:val="24"/>
              </w:rPr>
            </w:pPr>
            <w:r w:rsidRPr="00201C8F">
              <w:rPr>
                <w:rFonts w:ascii="Calibri" w:eastAsia="Calibri" w:hAnsi="Calibri" w:cs="Calibri"/>
                <w:snapToGrid w:val="0"/>
                <w:sz w:val="24"/>
              </w:rPr>
              <w:t>17</w:t>
            </w:r>
          </w:p>
        </w:tc>
        <w:tc>
          <w:tcPr>
            <w:tcW w:w="3135" w:type="dxa"/>
            <w:tcBorders>
              <w:top w:val="single" w:sz="8" w:space="0" w:color="auto"/>
              <w:left w:val="single" w:sz="8" w:space="0" w:color="auto"/>
              <w:bottom w:val="single" w:sz="8" w:space="0" w:color="auto"/>
              <w:right w:val="single" w:sz="8" w:space="0" w:color="auto"/>
            </w:tcBorders>
          </w:tcPr>
          <w:p w14:paraId="6C05AD5E" w14:textId="77777777" w:rsidR="00430264" w:rsidRPr="00201C8F" w:rsidRDefault="00430264">
            <w:pPr>
              <w:rPr>
                <w:rFonts w:ascii="Calibri" w:eastAsia="Calibri" w:hAnsi="Calibri" w:cs="Calibri"/>
                <w:b/>
                <w:bCs/>
                <w:snapToGrid w:val="0"/>
              </w:rPr>
            </w:pPr>
          </w:p>
        </w:tc>
      </w:tr>
      <w:tr w:rsidR="17F45D4E" w:rsidRPr="00201C8F" w14:paraId="470FE1D8"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0A5264D4" w14:textId="77777777" w:rsidR="17F45D4E" w:rsidRPr="00201C8F" w:rsidRDefault="17F45D4E">
            <w:pPr>
              <w:rPr>
                <w:snapToGrid w:val="0"/>
              </w:rPr>
            </w:pPr>
            <w:r w:rsidRPr="00201C8F">
              <w:rPr>
                <w:rFonts w:ascii="Calibri" w:eastAsia="Calibri" w:hAnsi="Calibri" w:cs="Calibri"/>
                <w:snapToGrid w:val="0"/>
                <w:sz w:val="24"/>
              </w:rPr>
              <w:t>Bóthar an Tobair, An Gort</w:t>
            </w:r>
          </w:p>
        </w:tc>
        <w:tc>
          <w:tcPr>
            <w:tcW w:w="2340" w:type="dxa"/>
            <w:tcBorders>
              <w:top w:val="single" w:sz="8" w:space="0" w:color="auto"/>
              <w:left w:val="single" w:sz="8" w:space="0" w:color="auto"/>
              <w:bottom w:val="single" w:sz="8" w:space="0" w:color="auto"/>
              <w:right w:val="single" w:sz="8" w:space="0" w:color="auto"/>
            </w:tcBorders>
          </w:tcPr>
          <w:p w14:paraId="15F2C022" w14:textId="77777777" w:rsidR="17F45D4E" w:rsidRPr="00201C8F" w:rsidRDefault="17F45D4E">
            <w:pPr>
              <w:rPr>
                <w:snapToGrid w:val="0"/>
              </w:rPr>
            </w:pPr>
            <w:r w:rsidRPr="00201C8F">
              <w:rPr>
                <w:rFonts w:ascii="Calibri" w:eastAsia="Calibri" w:hAnsi="Calibri" w:cs="Calibri"/>
                <w:b/>
                <w:snapToGrid w:val="0"/>
              </w:rPr>
              <w:t>5</w:t>
            </w:r>
          </w:p>
        </w:tc>
        <w:tc>
          <w:tcPr>
            <w:tcW w:w="3135" w:type="dxa"/>
            <w:tcBorders>
              <w:top w:val="single" w:sz="8" w:space="0" w:color="auto"/>
              <w:left w:val="single" w:sz="8" w:space="0" w:color="auto"/>
              <w:bottom w:val="single" w:sz="8" w:space="0" w:color="auto"/>
              <w:right w:val="single" w:sz="8" w:space="0" w:color="auto"/>
            </w:tcBorders>
          </w:tcPr>
          <w:p w14:paraId="1CC184C9" w14:textId="77777777" w:rsidR="17F45D4E" w:rsidRPr="00201C8F" w:rsidRDefault="17F45D4E">
            <w:pPr>
              <w:rPr>
                <w:snapToGrid w:val="0"/>
              </w:rPr>
            </w:pPr>
            <w:r w:rsidRPr="00201C8F">
              <w:rPr>
                <w:rFonts w:ascii="Calibri" w:eastAsia="Calibri" w:hAnsi="Calibri" w:cs="Calibri"/>
                <w:b/>
                <w:snapToGrid w:val="0"/>
              </w:rPr>
              <w:t xml:space="preserve"> </w:t>
            </w:r>
          </w:p>
        </w:tc>
      </w:tr>
      <w:tr w:rsidR="17F45D4E" w:rsidRPr="00201C8F" w14:paraId="67C58710"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4757F89B" w14:textId="77777777" w:rsidR="17F45D4E" w:rsidRPr="00201C8F" w:rsidRDefault="17F45D4E">
            <w:pPr>
              <w:rPr>
                <w:snapToGrid w:val="0"/>
              </w:rPr>
            </w:pPr>
            <w:r w:rsidRPr="00201C8F">
              <w:rPr>
                <w:rFonts w:ascii="Calibri" w:eastAsia="Calibri" w:hAnsi="Calibri" w:cs="Calibri"/>
                <w:snapToGrid w:val="0"/>
                <w:sz w:val="24"/>
              </w:rPr>
              <w:t>Baile Uí Aodha, An Gort</w:t>
            </w:r>
          </w:p>
        </w:tc>
        <w:tc>
          <w:tcPr>
            <w:tcW w:w="2340" w:type="dxa"/>
            <w:tcBorders>
              <w:top w:val="single" w:sz="8" w:space="0" w:color="auto"/>
              <w:left w:val="single" w:sz="8" w:space="0" w:color="auto"/>
              <w:bottom w:val="single" w:sz="8" w:space="0" w:color="auto"/>
              <w:right w:val="single" w:sz="8" w:space="0" w:color="auto"/>
            </w:tcBorders>
          </w:tcPr>
          <w:p w14:paraId="14E923AF" w14:textId="77777777" w:rsidR="17F45D4E" w:rsidRPr="00201C8F" w:rsidRDefault="17F45D4E">
            <w:pPr>
              <w:rPr>
                <w:snapToGrid w:val="0"/>
              </w:rPr>
            </w:pPr>
            <w:r w:rsidRPr="00201C8F">
              <w:rPr>
                <w:rFonts w:ascii="Calibri" w:eastAsia="Calibri" w:hAnsi="Calibri" w:cs="Calibri"/>
                <w:b/>
                <w:snapToGrid w:val="0"/>
              </w:rPr>
              <w:t>4</w:t>
            </w:r>
          </w:p>
        </w:tc>
        <w:tc>
          <w:tcPr>
            <w:tcW w:w="3135" w:type="dxa"/>
            <w:tcBorders>
              <w:top w:val="single" w:sz="8" w:space="0" w:color="auto"/>
              <w:left w:val="single" w:sz="8" w:space="0" w:color="auto"/>
              <w:bottom w:val="single" w:sz="8" w:space="0" w:color="auto"/>
              <w:right w:val="single" w:sz="8" w:space="0" w:color="auto"/>
            </w:tcBorders>
          </w:tcPr>
          <w:p w14:paraId="4F0AAE17" w14:textId="77777777" w:rsidR="17F45D4E" w:rsidRPr="00201C8F" w:rsidRDefault="17F45D4E">
            <w:pPr>
              <w:rPr>
                <w:snapToGrid w:val="0"/>
              </w:rPr>
            </w:pPr>
            <w:r w:rsidRPr="00201C8F">
              <w:rPr>
                <w:rFonts w:ascii="Calibri" w:eastAsia="Calibri" w:hAnsi="Calibri" w:cs="Calibri"/>
                <w:b/>
                <w:snapToGrid w:val="0"/>
              </w:rPr>
              <w:t xml:space="preserve"> </w:t>
            </w:r>
          </w:p>
        </w:tc>
      </w:tr>
      <w:tr w:rsidR="17F45D4E" w:rsidRPr="00201C8F" w14:paraId="0E0C6682"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1FDB616F" w14:textId="77777777" w:rsidR="17F45D4E" w:rsidRPr="00201C8F" w:rsidRDefault="17F45D4E">
            <w:pPr>
              <w:rPr>
                <w:snapToGrid w:val="0"/>
              </w:rPr>
            </w:pPr>
            <w:r w:rsidRPr="00201C8F">
              <w:rPr>
                <w:rFonts w:ascii="Calibri" w:eastAsia="Calibri" w:hAnsi="Calibri" w:cs="Calibri"/>
                <w:snapToGrid w:val="0"/>
                <w:sz w:val="24"/>
              </w:rPr>
              <w:t>Eastát Loch Ceara, Baile Liam</w:t>
            </w:r>
          </w:p>
        </w:tc>
        <w:tc>
          <w:tcPr>
            <w:tcW w:w="2340" w:type="dxa"/>
            <w:tcBorders>
              <w:top w:val="single" w:sz="8" w:space="0" w:color="auto"/>
              <w:left w:val="single" w:sz="8" w:space="0" w:color="auto"/>
              <w:bottom w:val="single" w:sz="8" w:space="0" w:color="auto"/>
              <w:right w:val="single" w:sz="8" w:space="0" w:color="auto"/>
            </w:tcBorders>
          </w:tcPr>
          <w:p w14:paraId="3E359306" w14:textId="77777777" w:rsidR="17F45D4E" w:rsidRPr="00201C8F" w:rsidRDefault="17F45D4E">
            <w:pPr>
              <w:rPr>
                <w:snapToGrid w:val="0"/>
              </w:rPr>
            </w:pPr>
            <w:r w:rsidRPr="00201C8F">
              <w:rPr>
                <w:rFonts w:ascii="Calibri" w:eastAsia="Calibri" w:hAnsi="Calibri" w:cs="Calibri"/>
                <w:b/>
                <w:snapToGrid w:val="0"/>
              </w:rPr>
              <w:t>7</w:t>
            </w:r>
          </w:p>
        </w:tc>
        <w:tc>
          <w:tcPr>
            <w:tcW w:w="3135" w:type="dxa"/>
            <w:tcBorders>
              <w:top w:val="single" w:sz="8" w:space="0" w:color="auto"/>
              <w:left w:val="single" w:sz="8" w:space="0" w:color="auto"/>
              <w:bottom w:val="single" w:sz="8" w:space="0" w:color="auto"/>
              <w:right w:val="single" w:sz="8" w:space="0" w:color="auto"/>
            </w:tcBorders>
          </w:tcPr>
          <w:p w14:paraId="285633C2" w14:textId="77777777" w:rsidR="17F45D4E" w:rsidRPr="00201C8F" w:rsidRDefault="17F45D4E">
            <w:pPr>
              <w:rPr>
                <w:snapToGrid w:val="0"/>
              </w:rPr>
            </w:pPr>
            <w:r w:rsidRPr="00201C8F">
              <w:rPr>
                <w:rFonts w:ascii="Calibri" w:eastAsia="Calibri" w:hAnsi="Calibri" w:cs="Calibri"/>
                <w:b/>
                <w:snapToGrid w:val="0"/>
              </w:rPr>
              <w:t xml:space="preserve"> </w:t>
            </w:r>
          </w:p>
        </w:tc>
      </w:tr>
      <w:tr w:rsidR="00E52B11" w:rsidRPr="00201C8F" w14:paraId="58142EBA"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0CC53237" w14:textId="77777777" w:rsidR="00E52B11" w:rsidRPr="00201C8F" w:rsidRDefault="00BF491D">
            <w:pPr>
              <w:rPr>
                <w:rFonts w:ascii="Calibri" w:eastAsia="Calibri" w:hAnsi="Calibri" w:cs="Calibri"/>
                <w:snapToGrid w:val="0"/>
                <w:sz w:val="24"/>
                <w:szCs w:val="24"/>
              </w:rPr>
            </w:pPr>
            <w:r w:rsidRPr="00201C8F">
              <w:rPr>
                <w:rFonts w:ascii="Calibri" w:eastAsia="Calibri" w:hAnsi="Calibri" w:cs="Calibri"/>
                <w:snapToGrid w:val="0"/>
                <w:sz w:val="24"/>
              </w:rPr>
              <w:t>Carraig Weir, Tuaim</w:t>
            </w:r>
          </w:p>
        </w:tc>
        <w:tc>
          <w:tcPr>
            <w:tcW w:w="2340" w:type="dxa"/>
            <w:tcBorders>
              <w:top w:val="single" w:sz="8" w:space="0" w:color="auto"/>
              <w:left w:val="single" w:sz="8" w:space="0" w:color="auto"/>
              <w:bottom w:val="single" w:sz="8" w:space="0" w:color="auto"/>
              <w:right w:val="single" w:sz="8" w:space="0" w:color="auto"/>
            </w:tcBorders>
          </w:tcPr>
          <w:p w14:paraId="0424292C" w14:textId="77777777" w:rsidR="00E52B11" w:rsidRPr="00201C8F" w:rsidRDefault="00417DE5">
            <w:pPr>
              <w:rPr>
                <w:rFonts w:ascii="Calibri" w:eastAsia="Calibri" w:hAnsi="Calibri" w:cs="Calibri"/>
                <w:b/>
                <w:bCs/>
                <w:snapToGrid w:val="0"/>
              </w:rPr>
            </w:pPr>
            <w:r w:rsidRPr="00201C8F">
              <w:rPr>
                <w:rFonts w:ascii="Calibri" w:eastAsia="Calibri" w:hAnsi="Calibri" w:cs="Calibri"/>
                <w:b/>
                <w:snapToGrid w:val="0"/>
              </w:rPr>
              <w:t>4</w:t>
            </w:r>
          </w:p>
        </w:tc>
        <w:tc>
          <w:tcPr>
            <w:tcW w:w="3135" w:type="dxa"/>
            <w:tcBorders>
              <w:top w:val="single" w:sz="8" w:space="0" w:color="auto"/>
              <w:left w:val="single" w:sz="8" w:space="0" w:color="auto"/>
              <w:bottom w:val="single" w:sz="8" w:space="0" w:color="auto"/>
              <w:right w:val="single" w:sz="8" w:space="0" w:color="auto"/>
            </w:tcBorders>
          </w:tcPr>
          <w:p w14:paraId="7A4C3182" w14:textId="77777777" w:rsidR="00E52B11" w:rsidRPr="00201C8F" w:rsidRDefault="00E52B11">
            <w:pPr>
              <w:rPr>
                <w:rFonts w:ascii="Calibri" w:eastAsia="Calibri" w:hAnsi="Calibri" w:cs="Calibri"/>
                <w:b/>
                <w:bCs/>
                <w:snapToGrid w:val="0"/>
              </w:rPr>
            </w:pPr>
          </w:p>
        </w:tc>
      </w:tr>
      <w:tr w:rsidR="17F45D4E" w:rsidRPr="00201C8F" w14:paraId="654722EF"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195181FF" w14:textId="77777777" w:rsidR="17F45D4E" w:rsidRPr="00201C8F" w:rsidRDefault="17F45D4E">
            <w:pPr>
              <w:rPr>
                <w:snapToGrid w:val="0"/>
              </w:rPr>
            </w:pPr>
            <w:r w:rsidRPr="00201C8F">
              <w:rPr>
                <w:rFonts w:ascii="Calibri" w:eastAsia="Calibri" w:hAnsi="Calibri" w:cs="Calibri"/>
                <w:snapToGrid w:val="0"/>
                <w:sz w:val="24"/>
              </w:rPr>
              <w:t>Eastát an Gharraí Ghlais i mBaile Átha an Rí</w:t>
            </w:r>
          </w:p>
        </w:tc>
        <w:tc>
          <w:tcPr>
            <w:tcW w:w="2340" w:type="dxa"/>
            <w:tcBorders>
              <w:top w:val="single" w:sz="8" w:space="0" w:color="auto"/>
              <w:left w:val="single" w:sz="8" w:space="0" w:color="auto"/>
              <w:bottom w:val="single" w:sz="8" w:space="0" w:color="auto"/>
              <w:right w:val="single" w:sz="8" w:space="0" w:color="auto"/>
            </w:tcBorders>
          </w:tcPr>
          <w:p w14:paraId="66F4C0BE" w14:textId="77777777" w:rsidR="17F45D4E" w:rsidRPr="00201C8F" w:rsidRDefault="17F45D4E">
            <w:pPr>
              <w:rPr>
                <w:snapToGrid w:val="0"/>
              </w:rPr>
            </w:pPr>
            <w:r w:rsidRPr="00201C8F">
              <w:rPr>
                <w:rFonts w:ascii="Calibri" w:eastAsia="Calibri" w:hAnsi="Calibri" w:cs="Calibri"/>
                <w:b/>
                <w:snapToGrid w:val="0"/>
              </w:rPr>
              <w:t>7</w:t>
            </w:r>
          </w:p>
        </w:tc>
        <w:tc>
          <w:tcPr>
            <w:tcW w:w="3135" w:type="dxa"/>
            <w:tcBorders>
              <w:top w:val="single" w:sz="8" w:space="0" w:color="auto"/>
              <w:left w:val="single" w:sz="8" w:space="0" w:color="auto"/>
              <w:bottom w:val="single" w:sz="8" w:space="0" w:color="auto"/>
              <w:right w:val="single" w:sz="8" w:space="0" w:color="auto"/>
            </w:tcBorders>
          </w:tcPr>
          <w:p w14:paraId="56932033" w14:textId="77777777" w:rsidR="17F45D4E" w:rsidRPr="00201C8F" w:rsidRDefault="17F45D4E">
            <w:pPr>
              <w:rPr>
                <w:snapToGrid w:val="0"/>
              </w:rPr>
            </w:pPr>
            <w:r w:rsidRPr="00201C8F">
              <w:rPr>
                <w:rFonts w:ascii="Calibri" w:eastAsia="Calibri" w:hAnsi="Calibri" w:cs="Calibri"/>
                <w:b/>
                <w:snapToGrid w:val="0"/>
              </w:rPr>
              <w:t xml:space="preserve"> </w:t>
            </w:r>
          </w:p>
        </w:tc>
      </w:tr>
      <w:tr w:rsidR="17F45D4E" w:rsidRPr="00201C8F" w14:paraId="4BB4FCB1" w14:textId="77777777" w:rsidTr="72CD00D8">
        <w:trPr>
          <w:trHeight w:val="570"/>
        </w:trPr>
        <w:tc>
          <w:tcPr>
            <w:tcW w:w="3555" w:type="dxa"/>
            <w:tcBorders>
              <w:top w:val="single" w:sz="8" w:space="0" w:color="auto"/>
              <w:left w:val="single" w:sz="8" w:space="0" w:color="auto"/>
              <w:bottom w:val="single" w:sz="8" w:space="0" w:color="auto"/>
              <w:right w:val="single" w:sz="8" w:space="0" w:color="auto"/>
            </w:tcBorders>
          </w:tcPr>
          <w:p w14:paraId="751425EE" w14:textId="77777777" w:rsidR="17F45D4E" w:rsidRPr="00201C8F" w:rsidRDefault="17F45D4E">
            <w:pPr>
              <w:rPr>
                <w:snapToGrid w:val="0"/>
              </w:rPr>
            </w:pPr>
            <w:r w:rsidRPr="00201C8F">
              <w:rPr>
                <w:rFonts w:ascii="Calibri" w:eastAsia="Calibri" w:hAnsi="Calibri" w:cs="Calibri"/>
                <w:snapToGrid w:val="0"/>
                <w:sz w:val="24"/>
              </w:rPr>
              <w:t xml:space="preserve">Iomlán </w:t>
            </w:r>
          </w:p>
        </w:tc>
        <w:tc>
          <w:tcPr>
            <w:tcW w:w="2340" w:type="dxa"/>
            <w:tcBorders>
              <w:top w:val="single" w:sz="8" w:space="0" w:color="auto"/>
              <w:left w:val="single" w:sz="8" w:space="0" w:color="auto"/>
              <w:bottom w:val="single" w:sz="8" w:space="0" w:color="auto"/>
              <w:right w:val="single" w:sz="8" w:space="0" w:color="auto"/>
            </w:tcBorders>
          </w:tcPr>
          <w:p w14:paraId="21000603" w14:textId="77777777" w:rsidR="17F45D4E" w:rsidRPr="00201C8F" w:rsidRDefault="78D842C4">
            <w:pPr>
              <w:rPr>
                <w:snapToGrid w:val="0"/>
              </w:rPr>
            </w:pPr>
            <w:r w:rsidRPr="00201C8F">
              <w:rPr>
                <w:rFonts w:ascii="Calibri" w:eastAsia="Calibri" w:hAnsi="Calibri" w:cs="Calibri"/>
                <w:b/>
                <w:snapToGrid w:val="0"/>
              </w:rPr>
              <w:t>86</w:t>
            </w:r>
          </w:p>
        </w:tc>
        <w:tc>
          <w:tcPr>
            <w:tcW w:w="3135" w:type="dxa"/>
            <w:tcBorders>
              <w:top w:val="single" w:sz="8" w:space="0" w:color="auto"/>
              <w:left w:val="single" w:sz="8" w:space="0" w:color="auto"/>
              <w:bottom w:val="single" w:sz="8" w:space="0" w:color="auto"/>
              <w:right w:val="single" w:sz="8" w:space="0" w:color="auto"/>
            </w:tcBorders>
          </w:tcPr>
          <w:p w14:paraId="18F35FF5" w14:textId="77777777" w:rsidR="17F45D4E" w:rsidRPr="00201C8F" w:rsidRDefault="17F45D4E">
            <w:pPr>
              <w:rPr>
                <w:snapToGrid w:val="0"/>
              </w:rPr>
            </w:pPr>
            <w:r w:rsidRPr="00201C8F">
              <w:rPr>
                <w:rFonts w:ascii="Calibri" w:eastAsia="Calibri" w:hAnsi="Calibri" w:cs="Calibri"/>
                <w:b/>
                <w:snapToGrid w:val="0"/>
              </w:rPr>
              <w:t xml:space="preserve"> </w:t>
            </w:r>
          </w:p>
        </w:tc>
      </w:tr>
    </w:tbl>
    <w:p w14:paraId="794EDF19" w14:textId="77777777" w:rsidR="00E043D6" w:rsidRPr="00201C8F" w:rsidRDefault="359DB2CD" w:rsidP="17F45D4E">
      <w:pPr>
        <w:spacing w:before="40"/>
        <w:jc w:val="both"/>
        <w:rPr>
          <w:snapToGrid w:val="0"/>
        </w:rPr>
      </w:pPr>
      <w:r w:rsidRPr="00201C8F">
        <w:rPr>
          <w:rFonts w:ascii="Calibri" w:eastAsia="Calibri" w:hAnsi="Calibri" w:cs="Calibri"/>
          <w:snapToGrid w:val="0"/>
          <w:color w:val="FF0000"/>
          <w:sz w:val="24"/>
        </w:rPr>
        <w:t xml:space="preserve"> </w:t>
      </w:r>
    </w:p>
    <w:p w14:paraId="61D1C940" w14:textId="77777777" w:rsidR="00E043D6" w:rsidRPr="00201C8F" w:rsidRDefault="743D2DA5" w:rsidP="72CD00D8">
      <w:pPr>
        <w:spacing w:before="40" w:line="276" w:lineRule="auto"/>
        <w:jc w:val="both"/>
        <w:rPr>
          <w:snapToGrid w:val="0"/>
        </w:rPr>
      </w:pPr>
      <w:r w:rsidRPr="00201C8F">
        <w:rPr>
          <w:rFonts w:ascii="Calibri" w:eastAsia="Calibri" w:hAnsi="Calibri" w:cs="Calibri"/>
          <w:snapToGrid w:val="0"/>
          <w:sz w:val="24"/>
        </w:rPr>
        <w:t>Foilsíodh fógra ag iarraidh léirithe spéise d’fhorbairtí lándéanta (tithíocht shóisialta agus inacmhainne) i mí Mheán Fómhair as a dtáinig aon léiriú déag (11) spéise ar fud an chontae agus tá cead pleanála ag ocht (8) díobh sin. Tá na léirithe spéise á measúnú faoi láthair agus rinneadh roinnt teagmhála tosaigh le forbróirí. Táthar ag súil go mbeidh forbairtí lándéanta mar chuid mhór dár Soláthar Tithíochta Sóisialta in 2023. Tá 102 aonad lándéanta á dtógáil faoi láthair agus tá idirbheartaíocht ar siúl maidir le forbairtí eile.</w:t>
      </w:r>
    </w:p>
    <w:p w14:paraId="4822902A" w14:textId="77777777" w:rsidR="00E043D6" w:rsidRPr="00201C8F" w:rsidRDefault="00E043D6" w:rsidP="17F45D4E">
      <w:pPr>
        <w:spacing w:before="40"/>
        <w:jc w:val="both"/>
        <w:rPr>
          <w:snapToGrid w:val="0"/>
        </w:rPr>
      </w:pPr>
    </w:p>
    <w:p w14:paraId="71017505" w14:textId="77777777" w:rsidR="00E043D6" w:rsidRPr="00201C8F" w:rsidRDefault="359DB2CD" w:rsidP="00801307">
      <w:pPr>
        <w:pStyle w:val="ListParagraph"/>
        <w:numPr>
          <w:ilvl w:val="0"/>
          <w:numId w:val="177"/>
        </w:numPr>
        <w:spacing w:before="40"/>
        <w:rPr>
          <w:snapToGrid w:val="0"/>
          <w:sz w:val="24"/>
          <w:szCs w:val="24"/>
        </w:rPr>
      </w:pPr>
      <w:r w:rsidRPr="00201C8F">
        <w:rPr>
          <w:b/>
          <w:snapToGrid w:val="0"/>
          <w:sz w:val="24"/>
        </w:rPr>
        <w:t>Oibleagáidí Forbróirí faoi Chuid V:</w:t>
      </w:r>
      <w:r w:rsidRPr="00201C8F">
        <w:rPr>
          <w:snapToGrid w:val="0"/>
          <w:sz w:val="24"/>
        </w:rPr>
        <w:t xml:space="preserve"> </w:t>
      </w:r>
    </w:p>
    <w:p w14:paraId="5FF331E2" w14:textId="77777777" w:rsidR="00E043D6" w:rsidRDefault="1BA1F791" w:rsidP="72CD00D8">
      <w:pPr>
        <w:spacing w:before="40" w:line="276" w:lineRule="auto"/>
        <w:jc w:val="both"/>
        <w:rPr>
          <w:rFonts w:ascii="Calibri" w:eastAsia="Calibri" w:hAnsi="Calibri" w:cs="Calibri"/>
          <w:snapToGrid w:val="0"/>
          <w:sz w:val="24"/>
        </w:rPr>
      </w:pPr>
      <w:r w:rsidRPr="00201C8F">
        <w:rPr>
          <w:rFonts w:ascii="Calibri" w:eastAsia="Calibri" w:hAnsi="Calibri" w:cs="Calibri"/>
          <w:snapToGrid w:val="0"/>
          <w:sz w:val="24"/>
        </w:rPr>
        <w:t xml:space="preserve">De réir Chuid V den Acht um Pleanáil agus Forbairt 2001 agus leasuithe, leanann an Roinn Tithíochta le haonaid a fháil mar chuid d’oibleagáidí Forbróirí faoin Acht seo. Ba cheart a thabhairt faoi deara gur leasaíodh reachtaíocht Chuid V i mí Lúnasa 2021 maidir le talamh a ceannaíodh ar an 1 Lúnasa 2021 nó ina dhiaidh. Beidh ceanglas 20% faoi Chuid V ag aon chead pleanála nua d’fhorbraíocht tithíochta ar an talamh sin. Beidh feidhm ag ceanglas Cuid V 10% sa chás go bhfuil cead pleanála ag talamh cheana féin nó gur ceannaíodh é idir an 1 Meán Fómhair 2015 agus an 31 Iúil 2021 má thugtar cead pleanála roimh 31 Iúil 2026. In 2022, tá Comhairle Chontae na Gaillimhe ag fáil 36 aonad faoi oibleagáidí Chuid V agus tá 7 n-aonad eile á gcur ar aghaidh lena seachadadh trí CCTanna. (43 san iomlán) agus 20 eile beartaithe do 2023. Méadóidh líon na n-aonad tithíochta a gheobhaidh an Chomhairle faoin sruth seachadta seo sna blianta amach romhainn mar gheall ar leasuithe a rinneadh le déanaí ar an reachtaíocht, a fhorálann go bhfaighidh an t-údarás áitiúil suas le 20% d’fhorbraíocht, agus go mbeidh leath de na hionaid seo ar a laghad d'iarratasóirí ar thithíocht shóisialta. </w:t>
      </w:r>
    </w:p>
    <w:p w14:paraId="7694AC42" w14:textId="77777777" w:rsidR="00201C8F" w:rsidRDefault="00201C8F" w:rsidP="72CD00D8">
      <w:pPr>
        <w:spacing w:before="40" w:line="276" w:lineRule="auto"/>
        <w:jc w:val="both"/>
        <w:rPr>
          <w:rFonts w:ascii="Calibri" w:eastAsia="Calibri" w:hAnsi="Calibri" w:cs="Calibri"/>
          <w:snapToGrid w:val="0"/>
          <w:sz w:val="24"/>
        </w:rPr>
      </w:pPr>
    </w:p>
    <w:p w14:paraId="09DC977F" w14:textId="77777777" w:rsidR="00201C8F" w:rsidRPr="00201C8F" w:rsidRDefault="00201C8F" w:rsidP="72CD00D8">
      <w:pPr>
        <w:spacing w:before="40" w:line="276" w:lineRule="auto"/>
        <w:jc w:val="both"/>
        <w:rPr>
          <w:rFonts w:ascii="Calibri" w:eastAsia="Calibri" w:hAnsi="Calibri" w:cs="Calibri"/>
          <w:snapToGrid w:val="0"/>
          <w:sz w:val="24"/>
          <w:szCs w:val="24"/>
        </w:rPr>
      </w:pPr>
    </w:p>
    <w:p w14:paraId="0FCD88B1" w14:textId="77777777" w:rsidR="00841A28" w:rsidRPr="00201C8F" w:rsidRDefault="7FCC1C7D" w:rsidP="470BE146">
      <w:pPr>
        <w:spacing w:before="40"/>
        <w:rPr>
          <w:snapToGrid w:val="0"/>
        </w:rPr>
      </w:pPr>
      <w:r w:rsidRPr="00201C8F">
        <w:rPr>
          <w:rFonts w:ascii="Calibri" w:eastAsia="Calibri" w:hAnsi="Calibri" w:cs="Calibri"/>
          <w:b/>
          <w:caps/>
          <w:snapToGrid w:val="0"/>
          <w:color w:val="4472C4" w:themeColor="accent1"/>
          <w:sz w:val="22"/>
        </w:rPr>
        <w:lastRenderedPageBreak/>
        <w:t xml:space="preserve">MOLTAÍ DO 2023: </w:t>
      </w:r>
    </w:p>
    <w:p w14:paraId="5B019CC1" w14:textId="77777777" w:rsidR="00841A28" w:rsidRPr="00201C8F" w:rsidRDefault="359DB2CD" w:rsidP="221C769E">
      <w:pPr>
        <w:spacing w:before="40"/>
        <w:jc w:val="both"/>
        <w:rPr>
          <w:snapToGrid w:val="0"/>
        </w:rPr>
      </w:pPr>
      <w:r w:rsidRPr="00201C8F">
        <w:rPr>
          <w:rFonts w:ascii="Calibri" w:eastAsia="Calibri" w:hAnsi="Calibri" w:cs="Calibri"/>
          <w:snapToGrid w:val="0"/>
          <w:sz w:val="24"/>
        </w:rPr>
        <w:t>Beidh clár Caipitil na nÚdarás Áitiúil fós ina phríomhfhócas in 2023 agus tabharfar tosaíocht do:</w:t>
      </w:r>
    </w:p>
    <w:p w14:paraId="67E789A1" w14:textId="77777777" w:rsidR="00841A28" w:rsidRPr="00201C8F" w:rsidRDefault="743D2DA5" w:rsidP="00801307">
      <w:pPr>
        <w:pStyle w:val="ListParagraph"/>
        <w:numPr>
          <w:ilvl w:val="0"/>
          <w:numId w:val="178"/>
        </w:numPr>
        <w:spacing w:before="40" w:after="16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tionscadail tógála díreach na n-údarás áitiúil a chur chun cinn trí chéimeanna deartha, pleanála, tairisceana agus tógála de réir an Phlean Gníomhaíochta Seachadta Tithíochta ceadaithe. </w:t>
      </w:r>
    </w:p>
    <w:p w14:paraId="3897C672" w14:textId="77777777" w:rsidR="00841A28" w:rsidRPr="00201C8F" w:rsidRDefault="743D2DA5" w:rsidP="00801307">
      <w:pPr>
        <w:pStyle w:val="ListParagraph"/>
        <w:numPr>
          <w:ilvl w:val="0"/>
          <w:numId w:val="179"/>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Suímh fhéideartha breise a aimsiú le haghaidh forbraíochta, ag teacht leis na riachtanais tithíochta do cheantair éagsúla, chun cur leis an bpoitéinseal do chlár tógála díreach tar éis 2022. Tagann méadú suntasach ar spriocanna an chláir tógála dírí in 2023 agus beidh éadáil talún/éadáil láithreán inlíonta agus athfhorbraíochta ag éirí níos tábhachtaí chun soláthar a dhéanamh d’aon mhéadú ó thaobh scála an tseachadta tógála. Is é an sprioc tógála do 2023 ná 351 aonad. </w:t>
      </w:r>
    </w:p>
    <w:p w14:paraId="31A4DEE7" w14:textId="77777777" w:rsidR="00841A28" w:rsidRPr="00201C8F" w:rsidRDefault="743D2DA5" w:rsidP="00801307">
      <w:pPr>
        <w:pStyle w:val="ListParagraph"/>
        <w:numPr>
          <w:ilvl w:val="0"/>
          <w:numId w:val="179"/>
        </w:numPr>
        <w:spacing w:before="40" w:line="276" w:lineRule="auto"/>
        <w:rPr>
          <w:rFonts w:ascii="Calibri" w:eastAsia="Calibri" w:hAnsi="Calibri" w:cs="Calibri"/>
          <w:snapToGrid w:val="0"/>
          <w:sz w:val="24"/>
          <w:szCs w:val="24"/>
        </w:rPr>
      </w:pPr>
      <w:r w:rsidRPr="00201C8F">
        <w:rPr>
          <w:rFonts w:ascii="Calibri" w:eastAsia="Calibri" w:hAnsi="Calibri" w:cs="Calibri"/>
          <w:snapToGrid w:val="0"/>
          <w:sz w:val="24"/>
        </w:rPr>
        <w:t xml:space="preserve">rannpháirtíocht le tógálaithe d’fhonn seachadadh aonad faoi Chuid V a chur chun cinn agus na huimhreacha sin a mhéadú bunaithe ar na ceanglais nua faoi Chuid V. </w:t>
      </w:r>
    </w:p>
    <w:p w14:paraId="1D081571" w14:textId="77777777" w:rsidR="00841A28" w:rsidRPr="00201C8F" w:rsidRDefault="743D2DA5" w:rsidP="00801307">
      <w:pPr>
        <w:pStyle w:val="ListParagraph"/>
        <w:numPr>
          <w:ilvl w:val="0"/>
          <w:numId w:val="179"/>
        </w:numPr>
        <w:spacing w:before="40" w:line="276" w:lineRule="auto"/>
        <w:rPr>
          <w:rFonts w:ascii="Calibri" w:eastAsia="Calibri" w:hAnsi="Calibri" w:cs="Calibri"/>
          <w:snapToGrid w:val="0"/>
          <w:sz w:val="24"/>
          <w:szCs w:val="24"/>
        </w:rPr>
      </w:pPr>
      <w:r w:rsidRPr="00201C8F">
        <w:rPr>
          <w:rFonts w:ascii="Calibri" w:eastAsia="Calibri" w:hAnsi="Calibri" w:cs="Calibri"/>
          <w:snapToGrid w:val="0"/>
          <w:sz w:val="24"/>
        </w:rPr>
        <w:t xml:space="preserve"> Clár fála spriocdhírithe chun tacú le sainriachtanais tithíochta agus chun meascán sóisialta a bhaint amach atá mar bhonn agus mar thaca ag pobail inbhuanaithe. </w:t>
      </w:r>
    </w:p>
    <w:p w14:paraId="5A2B5B81" w14:textId="77777777" w:rsidR="00841A28" w:rsidRPr="00201C8F" w:rsidRDefault="00841A28" w:rsidP="00F300DF">
      <w:pPr>
        <w:pStyle w:val="Heading2"/>
        <w:ind w:right="50"/>
        <w:rPr>
          <w:snapToGrid w:val="0"/>
          <w:spacing w:val="0"/>
        </w:rPr>
      </w:pPr>
      <w:bookmarkStart w:id="21" w:name="_Toc141782557"/>
      <w:bookmarkStart w:id="22" w:name="_Hlk54964396"/>
      <w:r w:rsidRPr="00201C8F">
        <w:rPr>
          <w:snapToGrid w:val="0"/>
          <w:spacing w:val="0"/>
        </w:rPr>
        <w:t>Plean Straitéiseach Forbartha agus Bainistíochta do Thailte Tithíochta</w:t>
      </w:r>
      <w:bookmarkEnd w:id="21"/>
    </w:p>
    <w:bookmarkEnd w:id="22"/>
    <w:p w14:paraId="6F6499E1" w14:textId="77777777" w:rsidR="72CD00D8" w:rsidRPr="00201C8F" w:rsidRDefault="72CD00D8" w:rsidP="72CD00D8">
      <w:pPr>
        <w:spacing w:before="40"/>
        <w:contextualSpacing/>
        <w:jc w:val="both"/>
        <w:rPr>
          <w:rFonts w:ascii="Calibri" w:eastAsia="Calibri" w:hAnsi="Calibri" w:cs="Calibri"/>
          <w:snapToGrid w:val="0"/>
          <w:sz w:val="24"/>
          <w:szCs w:val="24"/>
        </w:rPr>
      </w:pPr>
    </w:p>
    <w:p w14:paraId="01704620" w14:textId="77777777" w:rsidR="00841A28" w:rsidRPr="00201C8F" w:rsidRDefault="159CF0FA" w:rsidP="72CD00D8">
      <w:pPr>
        <w:spacing w:before="40" w:line="276" w:lineRule="auto"/>
        <w:contextualSpacing/>
        <w:jc w:val="both"/>
        <w:rPr>
          <w:snapToGrid w:val="0"/>
        </w:rPr>
      </w:pPr>
      <w:r w:rsidRPr="00201C8F">
        <w:rPr>
          <w:rFonts w:ascii="Calibri" w:eastAsia="Calibri" w:hAnsi="Calibri" w:cs="Calibri"/>
          <w:snapToGrid w:val="0"/>
          <w:sz w:val="24"/>
        </w:rPr>
        <w:t xml:space="preserve">Tá bainistíocht ghníomhach an bhanc talún tithíochta mar chuid de raon gníomhartha atá á ndéanamh faoi Tithíocht do Chách atá deartha chun aschur tithíochta a luathú agus a mhéadú. </w:t>
      </w:r>
    </w:p>
    <w:p w14:paraId="4B3EF6FE" w14:textId="77777777" w:rsidR="72CD00D8" w:rsidRPr="00201C8F" w:rsidRDefault="72CD00D8" w:rsidP="72CD00D8">
      <w:pPr>
        <w:spacing w:beforeAutospacing="1" w:line="276" w:lineRule="auto"/>
        <w:contextualSpacing/>
        <w:jc w:val="both"/>
        <w:rPr>
          <w:rFonts w:ascii="Calibri" w:eastAsia="Calibri" w:hAnsi="Calibri" w:cs="Calibri"/>
          <w:snapToGrid w:val="0"/>
          <w:sz w:val="24"/>
          <w:szCs w:val="24"/>
        </w:rPr>
      </w:pPr>
    </w:p>
    <w:p w14:paraId="49963F0C" w14:textId="77777777" w:rsidR="00841A28" w:rsidRPr="00201C8F" w:rsidRDefault="159CF0FA" w:rsidP="72CD00D8">
      <w:pPr>
        <w:spacing w:before="40" w:line="276" w:lineRule="auto"/>
        <w:contextualSpacing/>
        <w:rPr>
          <w:snapToGrid w:val="0"/>
        </w:rPr>
      </w:pPr>
      <w:r w:rsidRPr="00201C8F">
        <w:rPr>
          <w:rFonts w:ascii="Calibri" w:eastAsia="Calibri" w:hAnsi="Calibri" w:cs="Calibri"/>
          <w:caps/>
          <w:snapToGrid w:val="0"/>
          <w:color w:val="4472C4" w:themeColor="accent1"/>
          <w:sz w:val="22"/>
        </w:rPr>
        <w:t xml:space="preserve"> </w:t>
      </w:r>
      <w:r w:rsidRPr="00201C8F">
        <w:rPr>
          <w:rFonts w:ascii="Calibri" w:eastAsia="Calibri" w:hAnsi="Calibri" w:cs="Calibri"/>
          <w:b/>
          <w:caps/>
          <w:snapToGrid w:val="0"/>
          <w:color w:val="4472C4" w:themeColor="accent1"/>
          <w:sz w:val="22"/>
        </w:rPr>
        <w:t xml:space="preserve">GNÍOMHAÍOCHTAÍ TÁSCACHA IN 2022: </w:t>
      </w:r>
    </w:p>
    <w:p w14:paraId="23FD8D52" w14:textId="77777777" w:rsidR="00841A28" w:rsidRPr="00201C8F" w:rsidRDefault="159CF0FA" w:rsidP="00801307">
      <w:pPr>
        <w:pStyle w:val="ListParagraph"/>
        <w:numPr>
          <w:ilvl w:val="0"/>
          <w:numId w:val="223"/>
        </w:numPr>
        <w:spacing w:before="40" w:line="276" w:lineRule="auto"/>
        <w:rPr>
          <w:rFonts w:ascii="Calibri" w:eastAsia="Calibri" w:hAnsi="Calibri" w:cs="Calibri"/>
          <w:snapToGrid w:val="0"/>
          <w:sz w:val="24"/>
          <w:szCs w:val="24"/>
        </w:rPr>
      </w:pPr>
      <w:r w:rsidRPr="00201C8F">
        <w:rPr>
          <w:rFonts w:ascii="Calibri" w:eastAsia="Calibri" w:hAnsi="Calibri" w:cs="Calibri"/>
          <w:snapToGrid w:val="0"/>
          <w:sz w:val="24"/>
        </w:rPr>
        <w:t xml:space="preserve">Leanúint le láithreáin a chur ar aghaidh chuig an gcéim forbartha chomh luath agus is féidir. </w:t>
      </w:r>
    </w:p>
    <w:p w14:paraId="51235416" w14:textId="77777777" w:rsidR="00841A28" w:rsidRPr="00201C8F" w:rsidRDefault="159CF0FA" w:rsidP="00801307">
      <w:pPr>
        <w:pStyle w:val="ListParagraph"/>
        <w:numPr>
          <w:ilvl w:val="0"/>
          <w:numId w:val="223"/>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Leanúint ar aghaidh ag cur leis an mbruach tailte atá ar fáil don Chomhairle do thithíocht phoiblí; inacmhainne agus sóisialta. </w:t>
      </w:r>
    </w:p>
    <w:p w14:paraId="535DACE7" w14:textId="77777777" w:rsidR="00841A28" w:rsidRPr="00201C8F" w:rsidRDefault="159CF0FA" w:rsidP="00801307">
      <w:pPr>
        <w:pStyle w:val="ListParagraph"/>
        <w:numPr>
          <w:ilvl w:val="0"/>
          <w:numId w:val="18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An Plean Gnímh Seachadta Tithíochta faofa a chur chun cinn maidir le seachadadh an chláir tógála ag Comhairle Chontae na Gaillimhe agus CCTanna do thithíocht shóisialta agus inacmhainne araon don tréimhse 2022-2026. </w:t>
      </w:r>
    </w:p>
    <w:p w14:paraId="4BBEFCBF" w14:textId="77777777" w:rsidR="00841A28" w:rsidRPr="00201C8F" w:rsidRDefault="4E5BFB07" w:rsidP="32779BEF">
      <w:pPr>
        <w:spacing w:before="40"/>
        <w:contextualSpacing/>
        <w:jc w:val="both"/>
        <w:rPr>
          <w:snapToGrid w:val="0"/>
        </w:rPr>
      </w:pPr>
      <w:r w:rsidRPr="00201C8F">
        <w:rPr>
          <w:rFonts w:ascii="Calibri" w:eastAsia="Calibri" w:hAnsi="Calibri" w:cs="Calibri"/>
          <w:caps/>
          <w:snapToGrid w:val="0"/>
          <w:color w:val="4472C4" w:themeColor="accent1"/>
          <w:sz w:val="22"/>
        </w:rPr>
        <w:t xml:space="preserve"> </w:t>
      </w:r>
      <w:r w:rsidRPr="00201C8F">
        <w:rPr>
          <w:rFonts w:ascii="Calibri" w:eastAsia="Calibri" w:hAnsi="Calibri" w:cs="Calibri"/>
          <w:b/>
          <w:caps/>
          <w:snapToGrid w:val="0"/>
          <w:color w:val="4472C4" w:themeColor="accent1"/>
          <w:sz w:val="22"/>
        </w:rPr>
        <w:t xml:space="preserve">MOLTAÍ DO 2023: </w:t>
      </w:r>
    </w:p>
    <w:p w14:paraId="78F31BA0" w14:textId="77777777" w:rsidR="00841A28" w:rsidRPr="00201C8F" w:rsidRDefault="4E5BFB07" w:rsidP="32779BEF">
      <w:pPr>
        <w:spacing w:before="40"/>
        <w:contextualSpacing/>
        <w:rPr>
          <w:snapToGrid w:val="0"/>
        </w:rPr>
      </w:pPr>
      <w:r w:rsidRPr="00201C8F">
        <w:rPr>
          <w:rFonts w:ascii="Calibri" w:eastAsia="Calibri" w:hAnsi="Calibri" w:cs="Calibri"/>
          <w:snapToGrid w:val="0"/>
          <w:sz w:val="24"/>
        </w:rPr>
        <w:t xml:space="preserve"> Leanfaidh an tAonad Tithíochta </w:t>
      </w:r>
    </w:p>
    <w:p w14:paraId="2177CD13" w14:textId="77777777" w:rsidR="00841A28" w:rsidRPr="00201C8F" w:rsidRDefault="159CF0FA" w:rsidP="00801307">
      <w:pPr>
        <w:pStyle w:val="ListParagraph"/>
        <w:numPr>
          <w:ilvl w:val="0"/>
          <w:numId w:val="18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chun scéimeanna tithíochta sóisialta inbhuanaithe ardchaighdeáin a chur chun cinn, faoi réir cead pleanála, ar chodanna oiriúnacha éagsúla den chúlsoláthar talún atá fágtha, i gceantair ina bhfuil éileamh ard ar thithíocht shóisialta. Cuirfear na scéimeanna seo chun cinn i gcomhar leis an Roinn Tithíochta, Rialtais Áitiúil agus Oidhreachta agus soláthróidh siad pobail inbhuanaithe amach anseo. </w:t>
      </w:r>
    </w:p>
    <w:p w14:paraId="0C0326CD" w14:textId="77777777" w:rsidR="00841A28" w:rsidRPr="00201C8F" w:rsidRDefault="159CF0FA" w:rsidP="00801307">
      <w:pPr>
        <w:pStyle w:val="ListParagraph"/>
        <w:numPr>
          <w:ilvl w:val="0"/>
          <w:numId w:val="18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Forbairt láithreán faoin gCiste Tithíochta Inacmhainne a chur chun cinn faoi réir fhaomhadh na Roinne agus ailíniú lena dtreoirlínte. Aimseofar tuilleadh suíomhanna, agus cuirfear tograí chun cinn do thithíocht inacmhainne. </w:t>
      </w:r>
    </w:p>
    <w:p w14:paraId="6FF4323A" w14:textId="77777777" w:rsidR="00841A28" w:rsidRPr="00201C8F" w:rsidRDefault="159CF0FA" w:rsidP="00801307">
      <w:pPr>
        <w:pStyle w:val="ListParagraph"/>
        <w:numPr>
          <w:ilvl w:val="0"/>
          <w:numId w:val="18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acmhainneacht an bhanc talún a uasmhéadú chun tacú le riachtanas tithíochta, lena n-áirítear tithíocht inacmhainne agus roghanna cíosa, faoi réir scéimeanna cuí agus sruthanna maoinithe a bheith tugtha isteach ag an Roinn Tithíochta, Rialtais Áitiúil agus Oidhreachta </w:t>
      </w:r>
    </w:p>
    <w:p w14:paraId="0637DE46" w14:textId="77777777" w:rsidR="00841A28" w:rsidRPr="00201C8F" w:rsidRDefault="159CF0FA" w:rsidP="00801307">
      <w:pPr>
        <w:pStyle w:val="ListParagraph"/>
        <w:numPr>
          <w:ilvl w:val="0"/>
          <w:numId w:val="18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deiseanna nua a lorg chun tailte straitéiseacha a fháil atá oiriúnach chun tithíocht shóisialta ardchaighdeáin agus/nó tithíocht inacmhainne a sholáthar, in áiteanna a bhfuil éileamh láidir ar thithíocht shóisialta iontu, chun a spriocanna tithíochta a bhaint amach faoin gclár Tithíocht do Chách. Déanfar é seo a ailíniú leis an bPlean Gníomhaíochta Seachadta Tithíochta ceadaithe. </w:t>
      </w:r>
    </w:p>
    <w:p w14:paraId="2856D901" w14:textId="77777777" w:rsidR="00841A28" w:rsidRPr="00201C8F" w:rsidRDefault="00841A28" w:rsidP="470BE146">
      <w:pPr>
        <w:spacing w:before="40"/>
        <w:ind w:left="345" w:hanging="345"/>
        <w:contextualSpacing/>
        <w:jc w:val="both"/>
        <w:rPr>
          <w:rFonts w:ascii="Calibri" w:eastAsia="Calibri" w:hAnsi="Calibri" w:cs="Calibri"/>
          <w:snapToGrid w:val="0"/>
          <w:sz w:val="24"/>
          <w:szCs w:val="24"/>
        </w:rPr>
      </w:pPr>
    </w:p>
    <w:p w14:paraId="26CFD055" w14:textId="77777777" w:rsidR="00841A28" w:rsidRPr="00201C8F" w:rsidRDefault="00682D95" w:rsidP="00F300DF">
      <w:pPr>
        <w:pStyle w:val="Heading2"/>
        <w:ind w:right="50"/>
        <w:rPr>
          <w:snapToGrid w:val="0"/>
          <w:spacing w:val="0"/>
        </w:rPr>
      </w:pPr>
      <w:bookmarkStart w:id="23" w:name="_Toc141782558"/>
      <w:r w:rsidRPr="00201C8F">
        <w:rPr>
          <w:snapToGrid w:val="0"/>
          <w:spacing w:val="0"/>
        </w:rPr>
        <w:t>Tithíocht Dheonach</w:t>
      </w:r>
      <w:bookmarkEnd w:id="23"/>
    </w:p>
    <w:p w14:paraId="162DE29A" w14:textId="77777777" w:rsidR="002D2237" w:rsidRDefault="002D2237" w:rsidP="72CD00D8">
      <w:pPr>
        <w:spacing w:line="276" w:lineRule="auto"/>
        <w:contextualSpacing/>
        <w:jc w:val="both"/>
        <w:rPr>
          <w:rFonts w:ascii="Calibri" w:eastAsia="Calibri" w:hAnsi="Calibri" w:cs="Calibri"/>
          <w:b/>
          <w:caps/>
          <w:snapToGrid w:val="0"/>
          <w:color w:val="4472C4" w:themeColor="accent1"/>
          <w:sz w:val="22"/>
        </w:rPr>
      </w:pPr>
    </w:p>
    <w:p w14:paraId="0D7825F9" w14:textId="5FE2ADAE" w:rsidR="00841A28" w:rsidRPr="00201C8F" w:rsidRDefault="541BF1B5" w:rsidP="72CD00D8">
      <w:pPr>
        <w:spacing w:line="276" w:lineRule="auto"/>
        <w:contextualSpacing/>
        <w:jc w:val="both"/>
        <w:rPr>
          <w:snapToGrid w:val="0"/>
        </w:rPr>
      </w:pPr>
      <w:r w:rsidRPr="00201C8F">
        <w:rPr>
          <w:rFonts w:ascii="Calibri" w:eastAsia="Calibri" w:hAnsi="Calibri" w:cs="Calibri"/>
          <w:b/>
          <w:caps/>
          <w:snapToGrid w:val="0"/>
          <w:color w:val="4472C4" w:themeColor="accent1"/>
          <w:sz w:val="22"/>
        </w:rPr>
        <w:t xml:space="preserve">GNÍOMHAÍOCHTAÍ TÁSCACHA IN 2022: </w:t>
      </w:r>
    </w:p>
    <w:p w14:paraId="555573CF" w14:textId="77777777" w:rsidR="00841A28" w:rsidRPr="00201C8F" w:rsidRDefault="541BF1B5" w:rsidP="72CD00D8">
      <w:pPr>
        <w:spacing w:line="276" w:lineRule="auto"/>
        <w:contextualSpacing/>
        <w:jc w:val="both"/>
        <w:rPr>
          <w:snapToGrid w:val="0"/>
        </w:rPr>
      </w:pPr>
      <w:r w:rsidRPr="00201C8F">
        <w:rPr>
          <w:rFonts w:ascii="Calibri" w:eastAsia="Calibri" w:hAnsi="Calibri" w:cs="Calibri"/>
          <w:snapToGrid w:val="0"/>
          <w:sz w:val="24"/>
        </w:rPr>
        <w:t xml:space="preserve">Tá an Chomhairle ag leanúint ar aghaidh ag plé leis an Earnáil Dheonach chun líon na n-aonad a chuirtear ar fáil a uasmhéadú trí na scéimeanna maoinithe CAS (Scéim Cúnaimh Chaipitil) agus CALF (Saoráid Réamhíocaíochta Caipitil agus Léasaithe). </w:t>
      </w:r>
    </w:p>
    <w:p w14:paraId="4A48A870" w14:textId="77777777" w:rsidR="72CD00D8" w:rsidRPr="00201C8F" w:rsidRDefault="72CD00D8" w:rsidP="72CD00D8">
      <w:pPr>
        <w:spacing w:line="276" w:lineRule="auto"/>
        <w:contextualSpacing/>
        <w:jc w:val="both"/>
        <w:rPr>
          <w:rFonts w:ascii="Calibri" w:eastAsia="Calibri" w:hAnsi="Calibri" w:cs="Calibri"/>
          <w:snapToGrid w:val="0"/>
          <w:sz w:val="24"/>
          <w:szCs w:val="24"/>
        </w:rPr>
      </w:pPr>
    </w:p>
    <w:p w14:paraId="60729B2A" w14:textId="77777777" w:rsidR="00841A28" w:rsidRPr="00201C8F" w:rsidRDefault="541BF1B5" w:rsidP="72CD00D8">
      <w:pPr>
        <w:spacing w:line="276" w:lineRule="auto"/>
        <w:contextualSpacing/>
        <w:jc w:val="both"/>
        <w:rPr>
          <w:snapToGrid w:val="0"/>
        </w:rPr>
      </w:pPr>
      <w:r w:rsidRPr="00201C8F">
        <w:rPr>
          <w:rFonts w:ascii="Calibri" w:eastAsia="Calibri" w:hAnsi="Calibri" w:cs="Calibri"/>
          <w:b/>
          <w:caps/>
          <w:snapToGrid w:val="0"/>
          <w:color w:val="4472C4" w:themeColor="accent1"/>
          <w:sz w:val="22"/>
        </w:rPr>
        <w:t xml:space="preserve">SCÉIM CÚNAMH CAIPITIL (CAS) </w:t>
      </w:r>
    </w:p>
    <w:p w14:paraId="27B7893A" w14:textId="77777777" w:rsidR="00841A28" w:rsidRPr="00201C8F" w:rsidRDefault="541BF1B5" w:rsidP="72CD00D8">
      <w:pPr>
        <w:spacing w:line="276" w:lineRule="auto"/>
        <w:contextualSpacing/>
        <w:jc w:val="both"/>
        <w:rPr>
          <w:snapToGrid w:val="0"/>
        </w:rPr>
      </w:pPr>
      <w:r w:rsidRPr="00201C8F">
        <w:rPr>
          <w:rFonts w:ascii="Calibri" w:eastAsia="Calibri" w:hAnsi="Calibri" w:cs="Calibri"/>
          <w:snapToGrid w:val="0"/>
          <w:sz w:val="24"/>
        </w:rPr>
        <w:t xml:space="preserve">Soláthraíonn an Roinn maoiniú na Scéime Cúnaimh Chaipitil tríd an Údarás Áitiúil chun tithíocht a sholáthar. </w:t>
      </w:r>
    </w:p>
    <w:p w14:paraId="0ACCCEAC" w14:textId="77777777" w:rsidR="00841A28" w:rsidRPr="00201C8F" w:rsidRDefault="00841A28" w:rsidP="31C602CC">
      <w:pPr>
        <w:contextualSpacing/>
        <w:jc w:val="both"/>
        <w:rPr>
          <w:rFonts w:ascii="Calibri" w:eastAsia="Calibri" w:hAnsi="Calibri" w:cs="Calibri"/>
          <w:b/>
          <w:bCs/>
          <w:caps/>
          <w:snapToGrid w:val="0"/>
          <w:color w:val="4472C4" w:themeColor="accent1"/>
          <w:sz w:val="22"/>
          <w:szCs w:val="22"/>
        </w:rPr>
      </w:pPr>
    </w:p>
    <w:p w14:paraId="6E216144" w14:textId="77777777" w:rsidR="00841A28" w:rsidRPr="00201C8F" w:rsidRDefault="541BF1B5" w:rsidP="31C602CC">
      <w:pPr>
        <w:contextualSpacing/>
        <w:jc w:val="both"/>
        <w:rPr>
          <w:snapToGrid w:val="0"/>
        </w:rPr>
      </w:pPr>
      <w:r w:rsidRPr="00201C8F">
        <w:rPr>
          <w:rFonts w:ascii="Calibri" w:eastAsia="Calibri" w:hAnsi="Calibri" w:cs="Calibri"/>
          <w:b/>
          <w:caps/>
          <w:snapToGrid w:val="0"/>
          <w:color w:val="4472C4" w:themeColor="accent1"/>
          <w:sz w:val="22"/>
        </w:rPr>
        <w:t xml:space="preserve">TIONSCADAIL LE MAOINIÚ CAS CRÍOCHNAITHE IN 2022: </w:t>
      </w:r>
    </w:p>
    <w:p w14:paraId="6FB25369" w14:textId="2BC2812F" w:rsidR="00841A28" w:rsidRPr="00201C8F" w:rsidRDefault="00841A28" w:rsidP="6EB37283">
      <w:pPr>
        <w:contextualSpacing/>
        <w:jc w:val="both"/>
        <w:rPr>
          <w:snapToGrid w:val="0"/>
        </w:rPr>
      </w:pPr>
    </w:p>
    <w:tbl>
      <w:tblPr>
        <w:tblW w:w="0" w:type="auto"/>
        <w:tblLayout w:type="fixed"/>
        <w:tblLook w:val="04A0" w:firstRow="1" w:lastRow="0" w:firstColumn="1" w:lastColumn="0" w:noHBand="0" w:noVBand="1"/>
      </w:tblPr>
      <w:tblGrid>
        <w:gridCol w:w="3990"/>
        <w:gridCol w:w="2655"/>
        <w:gridCol w:w="3645"/>
      </w:tblGrid>
      <w:tr w:rsidR="6EB37283" w:rsidRPr="00201C8F" w14:paraId="738149D5" w14:textId="77777777" w:rsidTr="6EB37283">
        <w:trPr>
          <w:trHeight w:val="570"/>
        </w:trPr>
        <w:tc>
          <w:tcPr>
            <w:tcW w:w="3990" w:type="dxa"/>
            <w:tcBorders>
              <w:top w:val="single" w:sz="8" w:space="0" w:color="auto"/>
              <w:left w:val="single" w:sz="8" w:space="0" w:color="auto"/>
              <w:bottom w:val="single" w:sz="8" w:space="0" w:color="auto"/>
              <w:right w:val="single" w:sz="8" w:space="0" w:color="auto"/>
            </w:tcBorders>
          </w:tcPr>
          <w:p w14:paraId="2736D231" w14:textId="77777777" w:rsidR="6EB37283" w:rsidRPr="00201C8F" w:rsidRDefault="6EB37283">
            <w:pPr>
              <w:rPr>
                <w:snapToGrid w:val="0"/>
              </w:rPr>
            </w:pPr>
            <w:r w:rsidRPr="00201C8F">
              <w:rPr>
                <w:rFonts w:ascii="Calibri" w:eastAsia="Calibri" w:hAnsi="Calibri" w:cs="Calibri"/>
                <w:b/>
                <w:snapToGrid w:val="0"/>
              </w:rPr>
              <w:t>Suíomh</w:t>
            </w:r>
            <w:r w:rsidRPr="00201C8F">
              <w:rPr>
                <w:rFonts w:ascii="Calibri" w:eastAsia="Calibri" w:hAnsi="Calibri" w:cs="Calibri"/>
                <w:snapToGrid w:val="0"/>
              </w:rPr>
              <w:t xml:space="preserve"> </w:t>
            </w:r>
          </w:p>
        </w:tc>
        <w:tc>
          <w:tcPr>
            <w:tcW w:w="2655" w:type="dxa"/>
            <w:tcBorders>
              <w:top w:val="single" w:sz="8" w:space="0" w:color="auto"/>
              <w:left w:val="single" w:sz="8" w:space="0" w:color="auto"/>
              <w:bottom w:val="single" w:sz="8" w:space="0" w:color="auto"/>
              <w:right w:val="single" w:sz="8" w:space="0" w:color="auto"/>
            </w:tcBorders>
          </w:tcPr>
          <w:p w14:paraId="7D2A5CC4" w14:textId="77777777" w:rsidR="6EB37283" w:rsidRPr="00201C8F" w:rsidRDefault="6EB37283">
            <w:pPr>
              <w:rPr>
                <w:snapToGrid w:val="0"/>
              </w:rPr>
            </w:pPr>
            <w:r w:rsidRPr="00201C8F">
              <w:rPr>
                <w:rFonts w:ascii="Calibri" w:eastAsia="Calibri" w:hAnsi="Calibri" w:cs="Calibri"/>
                <w:b/>
                <w:snapToGrid w:val="0"/>
              </w:rPr>
              <w:t># Aonaid Tithíochta Sóisialta</w:t>
            </w:r>
            <w:r w:rsidRPr="00201C8F">
              <w:rPr>
                <w:rFonts w:ascii="Calibri" w:eastAsia="Calibri" w:hAnsi="Calibri" w:cs="Calibri"/>
                <w:snapToGrid w:val="0"/>
              </w:rPr>
              <w:t xml:space="preserve"> </w:t>
            </w:r>
          </w:p>
        </w:tc>
        <w:tc>
          <w:tcPr>
            <w:tcW w:w="3645" w:type="dxa"/>
            <w:tcBorders>
              <w:top w:val="single" w:sz="8" w:space="0" w:color="auto"/>
              <w:left w:val="single" w:sz="8" w:space="0" w:color="auto"/>
              <w:bottom w:val="single" w:sz="8" w:space="0" w:color="auto"/>
              <w:right w:val="single" w:sz="8" w:space="0" w:color="auto"/>
            </w:tcBorders>
          </w:tcPr>
          <w:p w14:paraId="5D35C988" w14:textId="77777777" w:rsidR="6EB37283" w:rsidRPr="00201C8F" w:rsidRDefault="6EB37283">
            <w:pPr>
              <w:rPr>
                <w:snapToGrid w:val="0"/>
              </w:rPr>
            </w:pPr>
            <w:r w:rsidRPr="00201C8F">
              <w:rPr>
                <w:rFonts w:ascii="Calibri" w:eastAsia="Calibri" w:hAnsi="Calibri" w:cs="Calibri"/>
                <w:b/>
                <w:snapToGrid w:val="0"/>
              </w:rPr>
              <w:t>Céim</w:t>
            </w:r>
            <w:r w:rsidRPr="00201C8F">
              <w:rPr>
                <w:rFonts w:ascii="Calibri" w:eastAsia="Calibri" w:hAnsi="Calibri" w:cs="Calibri"/>
                <w:snapToGrid w:val="0"/>
              </w:rPr>
              <w:t xml:space="preserve"> </w:t>
            </w:r>
          </w:p>
        </w:tc>
      </w:tr>
      <w:tr w:rsidR="6EB37283" w:rsidRPr="00201C8F" w14:paraId="2A0B9E25" w14:textId="77777777" w:rsidTr="6EB37283">
        <w:trPr>
          <w:trHeight w:val="570"/>
        </w:trPr>
        <w:tc>
          <w:tcPr>
            <w:tcW w:w="3990" w:type="dxa"/>
            <w:tcBorders>
              <w:top w:val="single" w:sz="8" w:space="0" w:color="auto"/>
              <w:left w:val="single" w:sz="8" w:space="0" w:color="auto"/>
              <w:bottom w:val="single" w:sz="8" w:space="0" w:color="auto"/>
              <w:right w:val="single" w:sz="8" w:space="0" w:color="auto"/>
            </w:tcBorders>
          </w:tcPr>
          <w:p w14:paraId="41FA7201" w14:textId="77777777" w:rsidR="6EB37283" w:rsidRPr="00201C8F" w:rsidRDefault="6EB37283">
            <w:pPr>
              <w:rPr>
                <w:snapToGrid w:val="0"/>
              </w:rPr>
            </w:pPr>
            <w:r w:rsidRPr="00201C8F">
              <w:rPr>
                <w:rFonts w:ascii="Calibri" w:eastAsia="Calibri" w:hAnsi="Calibri" w:cs="Calibri"/>
                <w:snapToGrid w:val="0"/>
                <w:sz w:val="24"/>
              </w:rPr>
              <w:t>Sean-Oifig an Phoist, Indreabhán</w:t>
            </w:r>
          </w:p>
        </w:tc>
        <w:tc>
          <w:tcPr>
            <w:tcW w:w="2655" w:type="dxa"/>
            <w:tcBorders>
              <w:top w:val="single" w:sz="8" w:space="0" w:color="auto"/>
              <w:left w:val="single" w:sz="8" w:space="0" w:color="auto"/>
              <w:bottom w:val="single" w:sz="8" w:space="0" w:color="auto"/>
              <w:right w:val="single" w:sz="8" w:space="0" w:color="auto"/>
            </w:tcBorders>
          </w:tcPr>
          <w:p w14:paraId="3FF4737E" w14:textId="77777777" w:rsidR="6EB37283" w:rsidRPr="00201C8F" w:rsidRDefault="6EB37283">
            <w:pPr>
              <w:rPr>
                <w:snapToGrid w:val="0"/>
              </w:rPr>
            </w:pPr>
            <w:r w:rsidRPr="00201C8F">
              <w:rPr>
                <w:rFonts w:ascii="Calibri" w:eastAsia="Calibri" w:hAnsi="Calibri" w:cs="Calibri"/>
                <w:b/>
                <w:snapToGrid w:val="0"/>
              </w:rPr>
              <w:t>4</w:t>
            </w:r>
          </w:p>
        </w:tc>
        <w:tc>
          <w:tcPr>
            <w:tcW w:w="3645" w:type="dxa"/>
            <w:tcBorders>
              <w:top w:val="single" w:sz="8" w:space="0" w:color="auto"/>
              <w:left w:val="single" w:sz="8" w:space="0" w:color="auto"/>
              <w:bottom w:val="single" w:sz="8" w:space="0" w:color="auto"/>
              <w:right w:val="single" w:sz="8" w:space="0" w:color="auto"/>
            </w:tcBorders>
          </w:tcPr>
          <w:p w14:paraId="1FFF8E87" w14:textId="77777777" w:rsidR="6EB37283" w:rsidRPr="00201C8F" w:rsidRDefault="6EB37283">
            <w:pPr>
              <w:rPr>
                <w:snapToGrid w:val="0"/>
              </w:rPr>
            </w:pPr>
            <w:r w:rsidRPr="00201C8F">
              <w:rPr>
                <w:rFonts w:ascii="Calibri" w:eastAsia="Calibri" w:hAnsi="Calibri" w:cs="Calibri"/>
                <w:snapToGrid w:val="0"/>
              </w:rPr>
              <w:t xml:space="preserve"> </w:t>
            </w:r>
          </w:p>
        </w:tc>
      </w:tr>
      <w:tr w:rsidR="6EB37283" w:rsidRPr="00201C8F" w14:paraId="3C0CBA7A" w14:textId="77777777" w:rsidTr="6EB37283">
        <w:trPr>
          <w:trHeight w:val="570"/>
        </w:trPr>
        <w:tc>
          <w:tcPr>
            <w:tcW w:w="3990" w:type="dxa"/>
            <w:tcBorders>
              <w:top w:val="single" w:sz="8" w:space="0" w:color="auto"/>
              <w:left w:val="single" w:sz="8" w:space="0" w:color="auto"/>
              <w:bottom w:val="single" w:sz="8" w:space="0" w:color="auto"/>
              <w:right w:val="single" w:sz="8" w:space="0" w:color="auto"/>
            </w:tcBorders>
          </w:tcPr>
          <w:p w14:paraId="1ABEC7C3" w14:textId="77777777" w:rsidR="6EB37283" w:rsidRPr="00201C8F" w:rsidRDefault="6EB37283">
            <w:pPr>
              <w:rPr>
                <w:snapToGrid w:val="0"/>
              </w:rPr>
            </w:pPr>
            <w:r w:rsidRPr="00201C8F">
              <w:rPr>
                <w:rFonts w:ascii="Calibri" w:eastAsia="Calibri" w:hAnsi="Calibri" w:cs="Calibri"/>
                <w:snapToGrid w:val="0"/>
                <w:sz w:val="24"/>
              </w:rPr>
              <w:t>Leitir Fraic (Céim 2)</w:t>
            </w:r>
          </w:p>
        </w:tc>
        <w:tc>
          <w:tcPr>
            <w:tcW w:w="2655" w:type="dxa"/>
            <w:tcBorders>
              <w:top w:val="single" w:sz="8" w:space="0" w:color="auto"/>
              <w:left w:val="single" w:sz="8" w:space="0" w:color="auto"/>
              <w:bottom w:val="single" w:sz="8" w:space="0" w:color="auto"/>
              <w:right w:val="single" w:sz="8" w:space="0" w:color="auto"/>
            </w:tcBorders>
          </w:tcPr>
          <w:p w14:paraId="240240E9" w14:textId="77777777" w:rsidR="6EB37283" w:rsidRPr="00201C8F" w:rsidRDefault="6EB37283">
            <w:pPr>
              <w:rPr>
                <w:snapToGrid w:val="0"/>
              </w:rPr>
            </w:pPr>
            <w:r w:rsidRPr="00201C8F">
              <w:rPr>
                <w:rFonts w:ascii="Calibri" w:eastAsia="Calibri" w:hAnsi="Calibri" w:cs="Calibri"/>
                <w:b/>
                <w:snapToGrid w:val="0"/>
              </w:rPr>
              <w:t>11</w:t>
            </w:r>
          </w:p>
        </w:tc>
        <w:tc>
          <w:tcPr>
            <w:tcW w:w="3645" w:type="dxa"/>
            <w:tcBorders>
              <w:top w:val="single" w:sz="8" w:space="0" w:color="auto"/>
              <w:left w:val="single" w:sz="8" w:space="0" w:color="auto"/>
              <w:bottom w:val="single" w:sz="8" w:space="0" w:color="auto"/>
              <w:right w:val="single" w:sz="8" w:space="0" w:color="auto"/>
            </w:tcBorders>
          </w:tcPr>
          <w:p w14:paraId="0580DF8C" w14:textId="77777777" w:rsidR="6EB37283" w:rsidRPr="00201C8F" w:rsidRDefault="6EB37283">
            <w:pPr>
              <w:rPr>
                <w:snapToGrid w:val="0"/>
              </w:rPr>
            </w:pPr>
            <w:r w:rsidRPr="00201C8F">
              <w:rPr>
                <w:rFonts w:ascii="Calibri" w:eastAsia="Calibri" w:hAnsi="Calibri" w:cs="Calibri"/>
                <w:snapToGrid w:val="0"/>
                <w:sz w:val="24"/>
              </w:rPr>
              <w:t>Eochracha tugtha ar láimh 29/03/2022</w:t>
            </w:r>
          </w:p>
        </w:tc>
      </w:tr>
    </w:tbl>
    <w:p w14:paraId="4F5AB223" w14:textId="77777777" w:rsidR="00841A28" w:rsidRPr="00201C8F" w:rsidRDefault="57EABDF9" w:rsidP="6EB37283">
      <w:pPr>
        <w:ind w:left="345" w:hanging="345"/>
        <w:contextualSpacing/>
        <w:jc w:val="both"/>
        <w:rPr>
          <w:snapToGrid w:val="0"/>
        </w:rPr>
      </w:pPr>
      <w:r w:rsidRPr="00201C8F">
        <w:rPr>
          <w:rFonts w:ascii="Calibri" w:eastAsia="Calibri" w:hAnsi="Calibri" w:cs="Calibri"/>
          <w:snapToGrid w:val="0"/>
          <w:color w:val="FFFFFF" w:themeColor="background1"/>
          <w:sz w:val="24"/>
        </w:rPr>
        <w:t xml:space="preserve"> </w:t>
      </w:r>
    </w:p>
    <w:p w14:paraId="6570BE0E" w14:textId="77777777" w:rsidR="00841A28" w:rsidRPr="00201C8F" w:rsidRDefault="57EABDF9" w:rsidP="6EB37283">
      <w:pPr>
        <w:contextualSpacing/>
        <w:jc w:val="both"/>
        <w:rPr>
          <w:snapToGrid w:val="0"/>
        </w:rPr>
      </w:pPr>
      <w:r w:rsidRPr="00201C8F">
        <w:rPr>
          <w:rFonts w:ascii="Calibri" w:eastAsia="Calibri" w:hAnsi="Calibri" w:cs="Calibri"/>
          <w:b/>
          <w:caps/>
          <w:snapToGrid w:val="0"/>
          <w:color w:val="4472C4" w:themeColor="accent1"/>
          <w:sz w:val="22"/>
        </w:rPr>
        <w:t xml:space="preserve">TIONSCADAIL CAS EILE AG DUL CHUN CINN: </w:t>
      </w:r>
    </w:p>
    <w:p w14:paraId="31381B05" w14:textId="77777777" w:rsidR="00841A28" w:rsidRPr="00201C8F" w:rsidRDefault="57EABDF9" w:rsidP="6EB37283">
      <w:pPr>
        <w:contextualSpacing/>
        <w:jc w:val="both"/>
        <w:rPr>
          <w:snapToGrid w:val="0"/>
        </w:rPr>
      </w:pPr>
      <w:r w:rsidRPr="00201C8F">
        <w:rPr>
          <w:rFonts w:ascii="Calibri" w:eastAsia="Calibri" w:hAnsi="Calibri" w:cs="Calibri"/>
          <w:caps/>
          <w:snapToGrid w:val="0"/>
          <w:color w:val="4472C4" w:themeColor="accent1"/>
          <w:sz w:val="22"/>
        </w:rPr>
        <w:t xml:space="preserve"> </w:t>
      </w:r>
    </w:p>
    <w:tbl>
      <w:tblPr>
        <w:tblW w:w="0" w:type="auto"/>
        <w:tblLayout w:type="fixed"/>
        <w:tblLook w:val="04A0" w:firstRow="1" w:lastRow="0" w:firstColumn="1" w:lastColumn="0" w:noHBand="0" w:noVBand="1"/>
      </w:tblPr>
      <w:tblGrid>
        <w:gridCol w:w="3495"/>
        <w:gridCol w:w="2355"/>
        <w:gridCol w:w="3165"/>
      </w:tblGrid>
      <w:tr w:rsidR="6EB37283" w:rsidRPr="00201C8F" w14:paraId="682CAC14"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507152ED" w14:textId="77777777" w:rsidR="6EB37283" w:rsidRPr="00201C8F" w:rsidRDefault="6EB37283">
            <w:pPr>
              <w:rPr>
                <w:snapToGrid w:val="0"/>
              </w:rPr>
            </w:pPr>
            <w:r w:rsidRPr="00201C8F">
              <w:rPr>
                <w:rFonts w:ascii="Calibri" w:eastAsia="Calibri" w:hAnsi="Calibri" w:cs="Calibri"/>
                <w:b/>
                <w:snapToGrid w:val="0"/>
              </w:rPr>
              <w:t>Suíomh</w:t>
            </w:r>
            <w:r w:rsidRPr="00201C8F">
              <w:rPr>
                <w:rFonts w:ascii="Calibri" w:eastAsia="Calibri" w:hAnsi="Calibri" w:cs="Calibri"/>
                <w:snapToGrid w:val="0"/>
              </w:rPr>
              <w:t xml:space="preserve"> </w:t>
            </w:r>
          </w:p>
        </w:tc>
        <w:tc>
          <w:tcPr>
            <w:tcW w:w="2355" w:type="dxa"/>
            <w:tcBorders>
              <w:top w:val="single" w:sz="8" w:space="0" w:color="auto"/>
              <w:left w:val="single" w:sz="8" w:space="0" w:color="auto"/>
              <w:bottom w:val="single" w:sz="8" w:space="0" w:color="auto"/>
              <w:right w:val="single" w:sz="8" w:space="0" w:color="auto"/>
            </w:tcBorders>
          </w:tcPr>
          <w:p w14:paraId="26872C36" w14:textId="77777777" w:rsidR="6EB37283" w:rsidRPr="00201C8F" w:rsidRDefault="6EB37283">
            <w:pPr>
              <w:rPr>
                <w:snapToGrid w:val="0"/>
              </w:rPr>
            </w:pPr>
            <w:r w:rsidRPr="00201C8F">
              <w:rPr>
                <w:rFonts w:ascii="Calibri" w:eastAsia="Calibri" w:hAnsi="Calibri" w:cs="Calibri"/>
                <w:b/>
                <w:snapToGrid w:val="0"/>
              </w:rPr>
              <w:t># Aonaid Tithíochta Sóisialta</w:t>
            </w:r>
            <w:r w:rsidRPr="00201C8F">
              <w:rPr>
                <w:rFonts w:ascii="Calibri" w:eastAsia="Calibri" w:hAnsi="Calibri" w:cs="Calibri"/>
                <w:snapToGrid w:val="0"/>
              </w:rPr>
              <w:t xml:space="preserve"> </w:t>
            </w:r>
          </w:p>
        </w:tc>
        <w:tc>
          <w:tcPr>
            <w:tcW w:w="3165" w:type="dxa"/>
            <w:tcBorders>
              <w:top w:val="single" w:sz="8" w:space="0" w:color="auto"/>
              <w:left w:val="single" w:sz="8" w:space="0" w:color="auto"/>
              <w:bottom w:val="single" w:sz="8" w:space="0" w:color="auto"/>
              <w:right w:val="single" w:sz="8" w:space="0" w:color="auto"/>
            </w:tcBorders>
          </w:tcPr>
          <w:p w14:paraId="2AB7CC7D" w14:textId="77777777" w:rsidR="6EB37283" w:rsidRPr="00201C8F" w:rsidRDefault="6EB37283">
            <w:pPr>
              <w:rPr>
                <w:snapToGrid w:val="0"/>
              </w:rPr>
            </w:pPr>
            <w:r w:rsidRPr="00201C8F">
              <w:rPr>
                <w:rFonts w:ascii="Calibri" w:eastAsia="Calibri" w:hAnsi="Calibri" w:cs="Calibri"/>
                <w:b/>
                <w:snapToGrid w:val="0"/>
              </w:rPr>
              <w:t>Céim</w:t>
            </w:r>
            <w:r w:rsidRPr="00201C8F">
              <w:rPr>
                <w:rFonts w:ascii="Calibri" w:eastAsia="Calibri" w:hAnsi="Calibri" w:cs="Calibri"/>
                <w:snapToGrid w:val="0"/>
              </w:rPr>
              <w:t xml:space="preserve"> </w:t>
            </w:r>
          </w:p>
        </w:tc>
      </w:tr>
      <w:tr w:rsidR="6EB37283" w:rsidRPr="00201C8F" w14:paraId="26C7B77D"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14D25ED9" w14:textId="77777777" w:rsidR="6EB37283" w:rsidRPr="00201C8F" w:rsidRDefault="6EB37283">
            <w:pPr>
              <w:rPr>
                <w:snapToGrid w:val="0"/>
              </w:rPr>
            </w:pPr>
            <w:r w:rsidRPr="00201C8F">
              <w:rPr>
                <w:rFonts w:ascii="Calibri" w:eastAsia="Calibri" w:hAnsi="Calibri" w:cs="Calibri"/>
                <w:snapToGrid w:val="0"/>
                <w:sz w:val="24"/>
              </w:rPr>
              <w:t xml:space="preserve">Tuath, An Creagán </w:t>
            </w:r>
          </w:p>
        </w:tc>
        <w:tc>
          <w:tcPr>
            <w:tcW w:w="2355" w:type="dxa"/>
            <w:tcBorders>
              <w:top w:val="single" w:sz="8" w:space="0" w:color="auto"/>
              <w:left w:val="single" w:sz="8" w:space="0" w:color="auto"/>
              <w:bottom w:val="single" w:sz="8" w:space="0" w:color="auto"/>
              <w:right w:val="single" w:sz="8" w:space="0" w:color="auto"/>
            </w:tcBorders>
          </w:tcPr>
          <w:p w14:paraId="658D6DAB" w14:textId="77777777" w:rsidR="6EB37283" w:rsidRPr="00201C8F" w:rsidRDefault="6EB37283">
            <w:pPr>
              <w:rPr>
                <w:snapToGrid w:val="0"/>
              </w:rPr>
            </w:pPr>
            <w:r w:rsidRPr="00201C8F">
              <w:rPr>
                <w:rFonts w:ascii="Calibri" w:eastAsia="Calibri" w:hAnsi="Calibri" w:cs="Calibri"/>
                <w:b/>
                <w:snapToGrid w:val="0"/>
              </w:rPr>
              <w:t>5</w:t>
            </w:r>
          </w:p>
        </w:tc>
        <w:tc>
          <w:tcPr>
            <w:tcW w:w="3165" w:type="dxa"/>
            <w:tcBorders>
              <w:top w:val="single" w:sz="8" w:space="0" w:color="auto"/>
              <w:left w:val="single" w:sz="8" w:space="0" w:color="auto"/>
              <w:bottom w:val="single" w:sz="8" w:space="0" w:color="auto"/>
              <w:right w:val="single" w:sz="8" w:space="0" w:color="auto"/>
            </w:tcBorders>
          </w:tcPr>
          <w:p w14:paraId="7DB513DB" w14:textId="77777777" w:rsidR="6EB37283" w:rsidRPr="00201C8F" w:rsidRDefault="6EB37283">
            <w:pPr>
              <w:rPr>
                <w:snapToGrid w:val="0"/>
              </w:rPr>
            </w:pPr>
            <w:r w:rsidRPr="00201C8F">
              <w:rPr>
                <w:rFonts w:ascii="Calibri" w:eastAsia="Calibri" w:hAnsi="Calibri" w:cs="Calibri"/>
                <w:snapToGrid w:val="0"/>
                <w:sz w:val="24"/>
              </w:rPr>
              <w:t xml:space="preserve">Críochnú Réamh-mheasta R1 2023) </w:t>
            </w:r>
          </w:p>
        </w:tc>
      </w:tr>
      <w:tr w:rsidR="6EB37283" w:rsidRPr="00201C8F" w14:paraId="7C82EE07"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56D704DC" w14:textId="77777777" w:rsidR="6EB37283" w:rsidRPr="00201C8F" w:rsidRDefault="6EB37283">
            <w:pPr>
              <w:rPr>
                <w:snapToGrid w:val="0"/>
              </w:rPr>
            </w:pPr>
            <w:r w:rsidRPr="00201C8F">
              <w:rPr>
                <w:rFonts w:ascii="Calibri" w:eastAsia="Calibri" w:hAnsi="Calibri" w:cs="Calibri"/>
                <w:snapToGrid w:val="0"/>
                <w:sz w:val="24"/>
              </w:rPr>
              <w:t xml:space="preserve">Tearmann Eanna Teo., Teachíní Ros an Mhíl </w:t>
            </w:r>
          </w:p>
        </w:tc>
        <w:tc>
          <w:tcPr>
            <w:tcW w:w="2355" w:type="dxa"/>
            <w:tcBorders>
              <w:top w:val="single" w:sz="8" w:space="0" w:color="auto"/>
              <w:left w:val="single" w:sz="8" w:space="0" w:color="auto"/>
              <w:bottom w:val="single" w:sz="8" w:space="0" w:color="auto"/>
              <w:right w:val="single" w:sz="8" w:space="0" w:color="auto"/>
            </w:tcBorders>
          </w:tcPr>
          <w:p w14:paraId="11E24C95" w14:textId="77777777" w:rsidR="6EB37283" w:rsidRPr="00201C8F" w:rsidRDefault="6EB37283">
            <w:pPr>
              <w:rPr>
                <w:snapToGrid w:val="0"/>
              </w:rPr>
            </w:pPr>
            <w:r w:rsidRPr="00201C8F">
              <w:rPr>
                <w:rFonts w:ascii="Calibri" w:eastAsia="Calibri" w:hAnsi="Calibri" w:cs="Calibri"/>
                <w:b/>
                <w:snapToGrid w:val="0"/>
              </w:rPr>
              <w:t>8</w:t>
            </w:r>
          </w:p>
        </w:tc>
        <w:tc>
          <w:tcPr>
            <w:tcW w:w="3165" w:type="dxa"/>
            <w:tcBorders>
              <w:top w:val="single" w:sz="8" w:space="0" w:color="auto"/>
              <w:left w:val="single" w:sz="8" w:space="0" w:color="auto"/>
              <w:bottom w:val="single" w:sz="8" w:space="0" w:color="auto"/>
              <w:right w:val="single" w:sz="8" w:space="0" w:color="auto"/>
            </w:tcBorders>
          </w:tcPr>
          <w:p w14:paraId="31A0AFBF" w14:textId="77777777" w:rsidR="6EB37283" w:rsidRPr="00201C8F" w:rsidRDefault="6EB37283">
            <w:pPr>
              <w:rPr>
                <w:snapToGrid w:val="0"/>
              </w:rPr>
            </w:pPr>
            <w:r w:rsidRPr="00201C8F">
              <w:rPr>
                <w:rFonts w:ascii="Calibri" w:eastAsia="Calibri" w:hAnsi="Calibri" w:cs="Calibri"/>
                <w:snapToGrid w:val="0"/>
                <w:sz w:val="24"/>
              </w:rPr>
              <w:t xml:space="preserve">Fáil </w:t>
            </w:r>
          </w:p>
        </w:tc>
      </w:tr>
      <w:tr w:rsidR="6EB37283" w:rsidRPr="00201C8F" w14:paraId="1490003D"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45F272DC" w14:textId="77777777" w:rsidR="6EB37283" w:rsidRPr="00201C8F" w:rsidRDefault="6EB37283">
            <w:pPr>
              <w:rPr>
                <w:snapToGrid w:val="0"/>
              </w:rPr>
            </w:pPr>
            <w:r w:rsidRPr="00201C8F">
              <w:rPr>
                <w:rFonts w:ascii="Calibri" w:eastAsia="Calibri" w:hAnsi="Calibri" w:cs="Calibri"/>
                <w:snapToGrid w:val="0"/>
                <w:sz w:val="24"/>
              </w:rPr>
              <w:t>Tearmann Eanna Teo., Eanach Mheain, An Cheathrú Rua</w:t>
            </w:r>
          </w:p>
        </w:tc>
        <w:tc>
          <w:tcPr>
            <w:tcW w:w="2355" w:type="dxa"/>
            <w:tcBorders>
              <w:top w:val="single" w:sz="8" w:space="0" w:color="auto"/>
              <w:left w:val="single" w:sz="8" w:space="0" w:color="auto"/>
              <w:bottom w:val="single" w:sz="8" w:space="0" w:color="auto"/>
              <w:right w:val="single" w:sz="8" w:space="0" w:color="auto"/>
            </w:tcBorders>
          </w:tcPr>
          <w:p w14:paraId="012D468E" w14:textId="77777777" w:rsidR="6EB37283" w:rsidRPr="00201C8F" w:rsidRDefault="6EB37283">
            <w:pPr>
              <w:rPr>
                <w:snapToGrid w:val="0"/>
              </w:rPr>
            </w:pPr>
            <w:r w:rsidRPr="00201C8F">
              <w:rPr>
                <w:rFonts w:ascii="Calibri" w:eastAsia="Calibri" w:hAnsi="Calibri" w:cs="Calibri"/>
                <w:b/>
                <w:snapToGrid w:val="0"/>
              </w:rPr>
              <w:t>13</w:t>
            </w:r>
          </w:p>
        </w:tc>
        <w:tc>
          <w:tcPr>
            <w:tcW w:w="3165" w:type="dxa"/>
            <w:tcBorders>
              <w:top w:val="single" w:sz="8" w:space="0" w:color="auto"/>
              <w:left w:val="single" w:sz="8" w:space="0" w:color="auto"/>
              <w:bottom w:val="single" w:sz="8" w:space="0" w:color="auto"/>
              <w:right w:val="single" w:sz="8" w:space="0" w:color="auto"/>
            </w:tcBorders>
          </w:tcPr>
          <w:p w14:paraId="40F866E4" w14:textId="77777777" w:rsidR="6EB37283" w:rsidRPr="00201C8F" w:rsidRDefault="6EB37283">
            <w:pPr>
              <w:rPr>
                <w:snapToGrid w:val="0"/>
              </w:rPr>
            </w:pPr>
            <w:r w:rsidRPr="00201C8F">
              <w:rPr>
                <w:rFonts w:ascii="Calibri" w:eastAsia="Calibri" w:hAnsi="Calibri" w:cs="Calibri"/>
                <w:snapToGrid w:val="0"/>
                <w:sz w:val="24"/>
              </w:rPr>
              <w:t>Céim deartha</w:t>
            </w:r>
          </w:p>
        </w:tc>
      </w:tr>
      <w:tr w:rsidR="6EB37283" w:rsidRPr="00201C8F" w14:paraId="2E63538E"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7365E711" w14:textId="77777777" w:rsidR="6EB37283" w:rsidRPr="00201C8F" w:rsidRDefault="6EB37283">
            <w:pPr>
              <w:rPr>
                <w:snapToGrid w:val="0"/>
              </w:rPr>
            </w:pPr>
            <w:r w:rsidRPr="00201C8F">
              <w:rPr>
                <w:rFonts w:ascii="Calibri" w:eastAsia="Calibri" w:hAnsi="Calibri" w:cs="Calibri"/>
                <w:snapToGrid w:val="0"/>
                <w:sz w:val="24"/>
              </w:rPr>
              <w:lastRenderedPageBreak/>
              <w:t xml:space="preserve">Cumann Tithíochta Peter Triest, Bun na dTobar, Béal Átha na Sluaighe </w:t>
            </w:r>
          </w:p>
        </w:tc>
        <w:tc>
          <w:tcPr>
            <w:tcW w:w="2355" w:type="dxa"/>
            <w:tcBorders>
              <w:top w:val="single" w:sz="8" w:space="0" w:color="auto"/>
              <w:left w:val="single" w:sz="8" w:space="0" w:color="auto"/>
              <w:bottom w:val="single" w:sz="8" w:space="0" w:color="auto"/>
              <w:right w:val="single" w:sz="8" w:space="0" w:color="auto"/>
            </w:tcBorders>
          </w:tcPr>
          <w:p w14:paraId="275E7F3F" w14:textId="77777777" w:rsidR="6EB37283" w:rsidRPr="00201C8F" w:rsidRDefault="6EB37283">
            <w:pPr>
              <w:rPr>
                <w:snapToGrid w:val="0"/>
              </w:rPr>
            </w:pPr>
            <w:r w:rsidRPr="00201C8F">
              <w:rPr>
                <w:rFonts w:ascii="Calibri" w:eastAsia="Calibri" w:hAnsi="Calibri" w:cs="Calibri"/>
                <w:b/>
                <w:snapToGrid w:val="0"/>
              </w:rPr>
              <w:t>4</w:t>
            </w:r>
          </w:p>
        </w:tc>
        <w:tc>
          <w:tcPr>
            <w:tcW w:w="3165" w:type="dxa"/>
            <w:tcBorders>
              <w:top w:val="single" w:sz="8" w:space="0" w:color="auto"/>
              <w:left w:val="single" w:sz="8" w:space="0" w:color="auto"/>
              <w:bottom w:val="single" w:sz="8" w:space="0" w:color="auto"/>
              <w:right w:val="single" w:sz="8" w:space="0" w:color="auto"/>
            </w:tcBorders>
          </w:tcPr>
          <w:p w14:paraId="6F446854" w14:textId="77777777" w:rsidR="6EB37283" w:rsidRPr="00201C8F" w:rsidRDefault="6EB37283">
            <w:pPr>
              <w:rPr>
                <w:snapToGrid w:val="0"/>
              </w:rPr>
            </w:pPr>
            <w:r w:rsidRPr="00201C8F">
              <w:rPr>
                <w:rFonts w:ascii="Calibri" w:eastAsia="Calibri" w:hAnsi="Calibri" w:cs="Calibri"/>
                <w:snapToGrid w:val="0"/>
                <w:sz w:val="24"/>
              </w:rPr>
              <w:t>Ag dul chun cinn</w:t>
            </w:r>
          </w:p>
        </w:tc>
      </w:tr>
      <w:tr w:rsidR="6EB37283" w:rsidRPr="00201C8F" w14:paraId="188BF158"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33893DF0" w14:textId="77777777" w:rsidR="6EB37283" w:rsidRPr="00201C8F" w:rsidRDefault="6EB37283">
            <w:pPr>
              <w:rPr>
                <w:snapToGrid w:val="0"/>
              </w:rPr>
            </w:pPr>
            <w:r w:rsidRPr="00201C8F">
              <w:rPr>
                <w:rFonts w:ascii="Calibri" w:eastAsia="Calibri" w:hAnsi="Calibri" w:cs="Calibri"/>
                <w:snapToGrid w:val="0"/>
                <w:sz w:val="24"/>
              </w:rPr>
              <w:t xml:space="preserve">Tithíocht Charraig Dhubh, Bóthar na Sionainne, Port Omna </w:t>
            </w:r>
          </w:p>
        </w:tc>
        <w:tc>
          <w:tcPr>
            <w:tcW w:w="2355" w:type="dxa"/>
            <w:tcBorders>
              <w:top w:val="single" w:sz="8" w:space="0" w:color="auto"/>
              <w:left w:val="single" w:sz="8" w:space="0" w:color="auto"/>
              <w:bottom w:val="single" w:sz="8" w:space="0" w:color="auto"/>
              <w:right w:val="single" w:sz="8" w:space="0" w:color="auto"/>
            </w:tcBorders>
          </w:tcPr>
          <w:p w14:paraId="3319E160" w14:textId="77777777" w:rsidR="6EB37283" w:rsidRPr="00201C8F" w:rsidRDefault="6EB37283">
            <w:pPr>
              <w:rPr>
                <w:snapToGrid w:val="0"/>
              </w:rPr>
            </w:pPr>
            <w:r w:rsidRPr="00201C8F">
              <w:rPr>
                <w:rFonts w:ascii="Calibri" w:eastAsia="Calibri" w:hAnsi="Calibri" w:cs="Calibri"/>
                <w:b/>
                <w:snapToGrid w:val="0"/>
              </w:rPr>
              <w:t>5</w:t>
            </w:r>
          </w:p>
        </w:tc>
        <w:tc>
          <w:tcPr>
            <w:tcW w:w="3165" w:type="dxa"/>
            <w:tcBorders>
              <w:top w:val="single" w:sz="8" w:space="0" w:color="auto"/>
              <w:left w:val="single" w:sz="8" w:space="0" w:color="auto"/>
              <w:bottom w:val="single" w:sz="8" w:space="0" w:color="auto"/>
              <w:right w:val="single" w:sz="8" w:space="0" w:color="auto"/>
            </w:tcBorders>
          </w:tcPr>
          <w:p w14:paraId="02E7FAC4" w14:textId="77777777" w:rsidR="6EB37283" w:rsidRPr="00201C8F" w:rsidRDefault="6EB37283">
            <w:pPr>
              <w:rPr>
                <w:snapToGrid w:val="0"/>
              </w:rPr>
            </w:pPr>
            <w:r w:rsidRPr="00201C8F">
              <w:rPr>
                <w:rFonts w:ascii="Calibri" w:eastAsia="Calibri" w:hAnsi="Calibri" w:cs="Calibri"/>
                <w:snapToGrid w:val="0"/>
                <w:sz w:val="24"/>
              </w:rPr>
              <w:t>Ag dul chun cinn</w:t>
            </w:r>
          </w:p>
        </w:tc>
      </w:tr>
      <w:tr w:rsidR="6EB37283" w:rsidRPr="00201C8F" w14:paraId="4EEB2C8C"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4BB68307" w14:textId="77777777" w:rsidR="6EB37283" w:rsidRPr="00201C8F" w:rsidRDefault="6EB37283">
            <w:pPr>
              <w:rPr>
                <w:snapToGrid w:val="0"/>
              </w:rPr>
            </w:pPr>
            <w:r w:rsidRPr="00201C8F">
              <w:rPr>
                <w:rFonts w:ascii="Calibri" w:eastAsia="Calibri" w:hAnsi="Calibri" w:cs="Calibri"/>
                <w:snapToGrid w:val="0"/>
                <w:sz w:val="24"/>
              </w:rPr>
              <w:t>Iontaobhas Peter McVerry, Teach na Scoile, Port Omna</w:t>
            </w:r>
          </w:p>
        </w:tc>
        <w:tc>
          <w:tcPr>
            <w:tcW w:w="2355" w:type="dxa"/>
            <w:tcBorders>
              <w:top w:val="single" w:sz="8" w:space="0" w:color="auto"/>
              <w:left w:val="single" w:sz="8" w:space="0" w:color="auto"/>
              <w:bottom w:val="single" w:sz="8" w:space="0" w:color="auto"/>
              <w:right w:val="single" w:sz="8" w:space="0" w:color="auto"/>
            </w:tcBorders>
          </w:tcPr>
          <w:p w14:paraId="33CD8E04" w14:textId="77777777" w:rsidR="6EB37283" w:rsidRPr="00201C8F" w:rsidRDefault="6EB37283">
            <w:pPr>
              <w:rPr>
                <w:snapToGrid w:val="0"/>
              </w:rPr>
            </w:pPr>
            <w:r w:rsidRPr="00201C8F">
              <w:rPr>
                <w:rFonts w:ascii="Calibri" w:eastAsia="Calibri" w:hAnsi="Calibri" w:cs="Calibri"/>
                <w:b/>
                <w:snapToGrid w:val="0"/>
              </w:rPr>
              <w:t>1</w:t>
            </w:r>
          </w:p>
        </w:tc>
        <w:tc>
          <w:tcPr>
            <w:tcW w:w="3165" w:type="dxa"/>
            <w:tcBorders>
              <w:top w:val="single" w:sz="8" w:space="0" w:color="auto"/>
              <w:left w:val="single" w:sz="8" w:space="0" w:color="auto"/>
              <w:bottom w:val="single" w:sz="8" w:space="0" w:color="auto"/>
              <w:right w:val="single" w:sz="8" w:space="0" w:color="auto"/>
            </w:tcBorders>
          </w:tcPr>
          <w:p w14:paraId="6FCE0D8F" w14:textId="77777777" w:rsidR="6EB37283" w:rsidRPr="00201C8F" w:rsidRDefault="6EB37283">
            <w:pPr>
              <w:rPr>
                <w:snapToGrid w:val="0"/>
              </w:rPr>
            </w:pPr>
            <w:r w:rsidRPr="00201C8F">
              <w:rPr>
                <w:rFonts w:ascii="Calibri" w:eastAsia="Calibri" w:hAnsi="Calibri" w:cs="Calibri"/>
                <w:snapToGrid w:val="0"/>
                <w:sz w:val="24"/>
              </w:rPr>
              <w:t>Fáil</w:t>
            </w:r>
          </w:p>
        </w:tc>
      </w:tr>
      <w:tr w:rsidR="6EB37283" w:rsidRPr="00201C8F" w14:paraId="2BF8D94F"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2F18CB9B" w14:textId="77777777" w:rsidR="6EB37283" w:rsidRPr="00201C8F" w:rsidRDefault="6EB37283">
            <w:pPr>
              <w:rPr>
                <w:snapToGrid w:val="0"/>
              </w:rPr>
            </w:pPr>
            <w:r w:rsidRPr="00201C8F">
              <w:rPr>
                <w:rFonts w:ascii="Calibri" w:eastAsia="Calibri" w:hAnsi="Calibri" w:cs="Calibri"/>
                <w:snapToGrid w:val="0"/>
                <w:sz w:val="24"/>
              </w:rPr>
              <w:t xml:space="preserve">Iontaobhas Peter McVerry Craobh na hAbhann, Tuaim </w:t>
            </w:r>
          </w:p>
        </w:tc>
        <w:tc>
          <w:tcPr>
            <w:tcW w:w="2355" w:type="dxa"/>
            <w:tcBorders>
              <w:top w:val="single" w:sz="8" w:space="0" w:color="auto"/>
              <w:left w:val="single" w:sz="8" w:space="0" w:color="auto"/>
              <w:bottom w:val="single" w:sz="8" w:space="0" w:color="auto"/>
              <w:right w:val="single" w:sz="8" w:space="0" w:color="auto"/>
            </w:tcBorders>
          </w:tcPr>
          <w:p w14:paraId="6547BD7E" w14:textId="77777777" w:rsidR="6EB37283" w:rsidRPr="00201C8F" w:rsidRDefault="6EB37283">
            <w:pPr>
              <w:rPr>
                <w:snapToGrid w:val="0"/>
              </w:rPr>
            </w:pPr>
            <w:r w:rsidRPr="00201C8F">
              <w:rPr>
                <w:rFonts w:ascii="Calibri" w:eastAsia="Calibri" w:hAnsi="Calibri" w:cs="Calibri"/>
                <w:b/>
                <w:snapToGrid w:val="0"/>
              </w:rPr>
              <w:t>2</w:t>
            </w:r>
          </w:p>
        </w:tc>
        <w:tc>
          <w:tcPr>
            <w:tcW w:w="3165" w:type="dxa"/>
            <w:tcBorders>
              <w:top w:val="single" w:sz="8" w:space="0" w:color="auto"/>
              <w:left w:val="single" w:sz="8" w:space="0" w:color="auto"/>
              <w:bottom w:val="single" w:sz="8" w:space="0" w:color="auto"/>
              <w:right w:val="single" w:sz="8" w:space="0" w:color="auto"/>
            </w:tcBorders>
          </w:tcPr>
          <w:p w14:paraId="0C3D6FDB" w14:textId="77777777" w:rsidR="6EB37283" w:rsidRPr="00201C8F" w:rsidRDefault="6EB37283">
            <w:pPr>
              <w:rPr>
                <w:snapToGrid w:val="0"/>
              </w:rPr>
            </w:pPr>
            <w:r w:rsidRPr="00201C8F">
              <w:rPr>
                <w:rFonts w:ascii="Calibri" w:eastAsia="Calibri" w:hAnsi="Calibri" w:cs="Calibri"/>
                <w:snapToGrid w:val="0"/>
                <w:sz w:val="24"/>
              </w:rPr>
              <w:t>Fáil</w:t>
            </w:r>
          </w:p>
        </w:tc>
      </w:tr>
      <w:tr w:rsidR="6EB37283" w:rsidRPr="00201C8F" w14:paraId="73B69A51"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04B580BF" w14:textId="77777777" w:rsidR="6EB37283" w:rsidRPr="00201C8F" w:rsidRDefault="6EB37283">
            <w:pPr>
              <w:rPr>
                <w:snapToGrid w:val="0"/>
              </w:rPr>
            </w:pPr>
            <w:r w:rsidRPr="00201C8F">
              <w:rPr>
                <w:rFonts w:ascii="Calibri" w:eastAsia="Calibri" w:hAnsi="Calibri" w:cs="Calibri"/>
                <w:snapToGrid w:val="0"/>
                <w:sz w:val="24"/>
              </w:rPr>
              <w:t xml:space="preserve">Cumann Tithíochta Inis - Teach Bhaile Uí Laoigh, An Gort </w:t>
            </w:r>
          </w:p>
        </w:tc>
        <w:tc>
          <w:tcPr>
            <w:tcW w:w="2355" w:type="dxa"/>
            <w:tcBorders>
              <w:top w:val="single" w:sz="8" w:space="0" w:color="auto"/>
              <w:left w:val="single" w:sz="8" w:space="0" w:color="auto"/>
              <w:bottom w:val="single" w:sz="8" w:space="0" w:color="auto"/>
              <w:right w:val="single" w:sz="8" w:space="0" w:color="auto"/>
            </w:tcBorders>
          </w:tcPr>
          <w:p w14:paraId="4218D915" w14:textId="77777777" w:rsidR="6EB37283" w:rsidRPr="00201C8F" w:rsidRDefault="6EB37283">
            <w:pPr>
              <w:rPr>
                <w:snapToGrid w:val="0"/>
              </w:rPr>
            </w:pPr>
            <w:r w:rsidRPr="00201C8F">
              <w:rPr>
                <w:rFonts w:ascii="Calibri" w:eastAsia="Calibri" w:hAnsi="Calibri" w:cs="Calibri"/>
                <w:b/>
                <w:snapToGrid w:val="0"/>
              </w:rPr>
              <w:t>6</w:t>
            </w:r>
          </w:p>
        </w:tc>
        <w:tc>
          <w:tcPr>
            <w:tcW w:w="3165" w:type="dxa"/>
            <w:tcBorders>
              <w:top w:val="single" w:sz="8" w:space="0" w:color="auto"/>
              <w:left w:val="single" w:sz="8" w:space="0" w:color="auto"/>
              <w:bottom w:val="single" w:sz="8" w:space="0" w:color="auto"/>
              <w:right w:val="single" w:sz="8" w:space="0" w:color="auto"/>
            </w:tcBorders>
          </w:tcPr>
          <w:p w14:paraId="4E4CCF39" w14:textId="77777777" w:rsidR="6EB37283" w:rsidRPr="00201C8F" w:rsidRDefault="6EB37283">
            <w:pPr>
              <w:rPr>
                <w:snapToGrid w:val="0"/>
              </w:rPr>
            </w:pPr>
            <w:r w:rsidRPr="00201C8F">
              <w:rPr>
                <w:rFonts w:ascii="Calibri" w:eastAsia="Calibri" w:hAnsi="Calibri" w:cs="Calibri"/>
                <w:snapToGrid w:val="0"/>
                <w:sz w:val="24"/>
              </w:rPr>
              <w:t>Fáil</w:t>
            </w:r>
          </w:p>
        </w:tc>
      </w:tr>
      <w:tr w:rsidR="6EB37283" w:rsidRPr="00201C8F" w14:paraId="4A64E68A" w14:textId="77777777" w:rsidTr="6EB37283">
        <w:trPr>
          <w:trHeight w:val="570"/>
        </w:trPr>
        <w:tc>
          <w:tcPr>
            <w:tcW w:w="3495" w:type="dxa"/>
            <w:tcBorders>
              <w:top w:val="single" w:sz="8" w:space="0" w:color="auto"/>
              <w:left w:val="single" w:sz="8" w:space="0" w:color="auto"/>
              <w:bottom w:val="single" w:sz="8" w:space="0" w:color="auto"/>
              <w:right w:val="single" w:sz="8" w:space="0" w:color="auto"/>
            </w:tcBorders>
          </w:tcPr>
          <w:p w14:paraId="3F4B02BF" w14:textId="77777777" w:rsidR="6EB37283" w:rsidRPr="00201C8F" w:rsidRDefault="6EB37283">
            <w:pPr>
              <w:rPr>
                <w:snapToGrid w:val="0"/>
              </w:rPr>
            </w:pPr>
            <w:r w:rsidRPr="00201C8F">
              <w:rPr>
                <w:rFonts w:ascii="Calibri" w:eastAsia="Calibri" w:hAnsi="Calibri" w:cs="Calibri"/>
                <w:b/>
                <w:snapToGrid w:val="0"/>
              </w:rPr>
              <w:t>Iomlán</w:t>
            </w:r>
          </w:p>
        </w:tc>
        <w:tc>
          <w:tcPr>
            <w:tcW w:w="2355" w:type="dxa"/>
            <w:tcBorders>
              <w:top w:val="single" w:sz="8" w:space="0" w:color="auto"/>
              <w:left w:val="single" w:sz="8" w:space="0" w:color="auto"/>
              <w:bottom w:val="single" w:sz="8" w:space="0" w:color="auto"/>
              <w:right w:val="single" w:sz="8" w:space="0" w:color="auto"/>
            </w:tcBorders>
          </w:tcPr>
          <w:p w14:paraId="3BB533D3" w14:textId="77777777" w:rsidR="6EB37283" w:rsidRPr="00201C8F" w:rsidRDefault="6EB37283">
            <w:pPr>
              <w:rPr>
                <w:snapToGrid w:val="0"/>
              </w:rPr>
            </w:pPr>
            <w:r w:rsidRPr="00201C8F">
              <w:rPr>
                <w:rFonts w:ascii="Calibri" w:eastAsia="Calibri" w:hAnsi="Calibri" w:cs="Calibri"/>
                <w:b/>
                <w:snapToGrid w:val="0"/>
              </w:rPr>
              <w:t>44</w:t>
            </w:r>
          </w:p>
        </w:tc>
        <w:tc>
          <w:tcPr>
            <w:tcW w:w="3165" w:type="dxa"/>
            <w:tcBorders>
              <w:top w:val="single" w:sz="8" w:space="0" w:color="auto"/>
              <w:left w:val="single" w:sz="8" w:space="0" w:color="auto"/>
              <w:bottom w:val="single" w:sz="8" w:space="0" w:color="auto"/>
              <w:right w:val="single" w:sz="8" w:space="0" w:color="auto"/>
            </w:tcBorders>
          </w:tcPr>
          <w:p w14:paraId="319208B5" w14:textId="77777777" w:rsidR="6EB37283" w:rsidRPr="00201C8F" w:rsidRDefault="6EB37283" w:rsidP="6EB37283">
            <w:pPr>
              <w:rPr>
                <w:rFonts w:ascii="Calibri" w:eastAsia="Calibri" w:hAnsi="Calibri" w:cs="Calibri"/>
                <w:b/>
                <w:bCs/>
                <w:snapToGrid w:val="0"/>
              </w:rPr>
            </w:pPr>
          </w:p>
        </w:tc>
      </w:tr>
    </w:tbl>
    <w:p w14:paraId="1BED0D5C" w14:textId="77777777" w:rsidR="00841A28" w:rsidRPr="00201C8F" w:rsidRDefault="00841A28" w:rsidP="00F300DF">
      <w:pPr>
        <w:ind w:right="50"/>
        <w:contextualSpacing/>
        <w:jc w:val="both"/>
        <w:rPr>
          <w:b/>
          <w:snapToGrid w:val="0"/>
          <w:sz w:val="24"/>
          <w:szCs w:val="24"/>
        </w:rPr>
      </w:pPr>
    </w:p>
    <w:p w14:paraId="70263200" w14:textId="77777777" w:rsidR="00273BF1" w:rsidRPr="00201C8F" w:rsidRDefault="00273BF1" w:rsidP="00F300DF">
      <w:pPr>
        <w:ind w:right="50"/>
        <w:contextualSpacing/>
        <w:jc w:val="both"/>
        <w:rPr>
          <w:b/>
          <w:snapToGrid w:val="0"/>
          <w:sz w:val="24"/>
          <w:szCs w:val="24"/>
        </w:rPr>
      </w:pPr>
    </w:p>
    <w:p w14:paraId="045910F5" w14:textId="77777777" w:rsidR="00273BF1" w:rsidRPr="00201C8F" w:rsidRDefault="00273BF1" w:rsidP="00F300DF">
      <w:pPr>
        <w:ind w:right="50"/>
        <w:contextualSpacing/>
        <w:jc w:val="both"/>
        <w:rPr>
          <w:b/>
          <w:snapToGrid w:val="0"/>
          <w:sz w:val="24"/>
          <w:szCs w:val="24"/>
        </w:rPr>
      </w:pPr>
    </w:p>
    <w:p w14:paraId="67EC2A4B" w14:textId="77777777" w:rsidR="00841A28" w:rsidRPr="00201C8F" w:rsidRDefault="00841A28" w:rsidP="00F300DF">
      <w:pPr>
        <w:pStyle w:val="Heading2"/>
        <w:ind w:right="50"/>
        <w:rPr>
          <w:snapToGrid w:val="0"/>
          <w:spacing w:val="0"/>
        </w:rPr>
      </w:pPr>
      <w:bookmarkStart w:id="24" w:name="_Toc141782559"/>
      <w:r w:rsidRPr="00201C8F">
        <w:rPr>
          <w:snapToGrid w:val="0"/>
          <w:spacing w:val="0"/>
        </w:rPr>
        <w:t>Saoráid Réamhíoctha agus Léasaithe Caipitil (CALF) agus Morgáiste chun Cíosa (MCC)</w:t>
      </w:r>
      <w:bookmarkEnd w:id="24"/>
    </w:p>
    <w:p w14:paraId="6A1F6E4A" w14:textId="77777777" w:rsidR="00841A28" w:rsidRPr="00201C8F" w:rsidRDefault="002FAEEB" w:rsidP="72CD00D8">
      <w:pPr>
        <w:spacing w:before="40" w:line="276" w:lineRule="auto"/>
        <w:contextualSpacing/>
        <w:jc w:val="both"/>
        <w:rPr>
          <w:snapToGrid w:val="0"/>
        </w:rPr>
      </w:pPr>
      <w:r w:rsidRPr="00201C8F">
        <w:rPr>
          <w:rFonts w:ascii="Calibri" w:eastAsia="Calibri" w:hAnsi="Calibri" w:cs="Calibri"/>
          <w:snapToGrid w:val="0"/>
          <w:sz w:val="24"/>
        </w:rPr>
        <w:t xml:space="preserve">Soláthraíonn an tSaoráid Réamhíocaíochta agus Léasaithe Caipitil (CALF) agus an Scéim um Morgáiste chun Cíosa tithíocht shóisialta trí chaiteachas reatha lasmuigh den chlár comhardaithe. </w:t>
      </w:r>
    </w:p>
    <w:p w14:paraId="52D6EE10" w14:textId="77777777" w:rsidR="00841A28" w:rsidRPr="00201C8F" w:rsidRDefault="3A0B08FB" w:rsidP="6F6AF55B">
      <w:pPr>
        <w:spacing w:before="40"/>
        <w:contextualSpacing/>
        <w:rPr>
          <w:snapToGrid w:val="0"/>
        </w:rPr>
      </w:pPr>
      <w:r w:rsidRPr="00201C8F">
        <w:rPr>
          <w:rFonts w:ascii="Calibri" w:eastAsia="Calibri" w:hAnsi="Calibri" w:cs="Calibri"/>
          <w:snapToGrid w:val="0"/>
          <w:sz w:val="24"/>
        </w:rPr>
        <w:t xml:space="preserve"> </w:t>
      </w:r>
    </w:p>
    <w:p w14:paraId="1A77CC35" w14:textId="77777777" w:rsidR="00841A28" w:rsidRPr="00201C8F" w:rsidRDefault="3A0B08FB" w:rsidP="6F6AF55B">
      <w:pPr>
        <w:spacing w:before="40"/>
        <w:contextualSpacing/>
        <w:jc w:val="both"/>
        <w:rPr>
          <w:snapToGrid w:val="0"/>
        </w:rPr>
      </w:pPr>
      <w:r w:rsidRPr="00201C8F">
        <w:rPr>
          <w:rFonts w:ascii="Calibri" w:eastAsia="Calibri" w:hAnsi="Calibri" w:cs="Calibri"/>
          <w:snapToGrid w:val="0"/>
          <w:sz w:val="24"/>
        </w:rPr>
        <w:t xml:space="preserve">Seachadadh na haonaid seo a leanas faoi CALF in 2022: </w:t>
      </w:r>
    </w:p>
    <w:tbl>
      <w:tblPr>
        <w:tblW w:w="0" w:type="auto"/>
        <w:tblLayout w:type="fixed"/>
        <w:tblLook w:val="04A0" w:firstRow="1" w:lastRow="0" w:firstColumn="1" w:lastColumn="0" w:noHBand="0" w:noVBand="1"/>
      </w:tblPr>
      <w:tblGrid>
        <w:gridCol w:w="3495"/>
        <w:gridCol w:w="2355"/>
        <w:gridCol w:w="3165"/>
      </w:tblGrid>
      <w:tr w:rsidR="6F6AF55B" w:rsidRPr="00201C8F" w14:paraId="61A312B8" w14:textId="77777777" w:rsidTr="6F6AF55B">
        <w:trPr>
          <w:trHeight w:val="570"/>
        </w:trPr>
        <w:tc>
          <w:tcPr>
            <w:tcW w:w="3495" w:type="dxa"/>
            <w:tcBorders>
              <w:top w:val="single" w:sz="8" w:space="0" w:color="auto"/>
              <w:left w:val="single" w:sz="8" w:space="0" w:color="auto"/>
              <w:bottom w:val="single" w:sz="8" w:space="0" w:color="auto"/>
              <w:right w:val="single" w:sz="8" w:space="0" w:color="auto"/>
            </w:tcBorders>
          </w:tcPr>
          <w:p w14:paraId="00E1D26B" w14:textId="77777777" w:rsidR="6F6AF55B" w:rsidRPr="00201C8F" w:rsidRDefault="6F6AF55B">
            <w:pPr>
              <w:rPr>
                <w:snapToGrid w:val="0"/>
              </w:rPr>
            </w:pPr>
            <w:r w:rsidRPr="00201C8F">
              <w:rPr>
                <w:rFonts w:ascii="Calibri" w:eastAsia="Calibri" w:hAnsi="Calibri" w:cs="Calibri"/>
                <w:b/>
                <w:snapToGrid w:val="0"/>
              </w:rPr>
              <w:t>Suíomh</w:t>
            </w:r>
            <w:r w:rsidRPr="00201C8F">
              <w:rPr>
                <w:rFonts w:ascii="Calibri" w:eastAsia="Calibri" w:hAnsi="Calibri" w:cs="Calibri"/>
                <w:snapToGrid w:val="0"/>
              </w:rPr>
              <w:t xml:space="preserve"> </w:t>
            </w:r>
          </w:p>
        </w:tc>
        <w:tc>
          <w:tcPr>
            <w:tcW w:w="2355" w:type="dxa"/>
            <w:tcBorders>
              <w:top w:val="single" w:sz="8" w:space="0" w:color="auto"/>
              <w:left w:val="single" w:sz="8" w:space="0" w:color="auto"/>
              <w:bottom w:val="single" w:sz="8" w:space="0" w:color="auto"/>
              <w:right w:val="single" w:sz="8" w:space="0" w:color="auto"/>
            </w:tcBorders>
          </w:tcPr>
          <w:p w14:paraId="7251F915" w14:textId="77777777" w:rsidR="6F6AF55B" w:rsidRPr="00201C8F" w:rsidRDefault="6F6AF55B">
            <w:pPr>
              <w:rPr>
                <w:snapToGrid w:val="0"/>
              </w:rPr>
            </w:pPr>
            <w:r w:rsidRPr="00201C8F">
              <w:rPr>
                <w:rFonts w:ascii="Calibri" w:eastAsia="Calibri" w:hAnsi="Calibri" w:cs="Calibri"/>
                <w:b/>
                <w:snapToGrid w:val="0"/>
              </w:rPr>
              <w:t># Aonaid Tithíochta Sóisialta</w:t>
            </w:r>
            <w:r w:rsidRPr="00201C8F">
              <w:rPr>
                <w:rFonts w:ascii="Calibri" w:eastAsia="Calibri" w:hAnsi="Calibri" w:cs="Calibri"/>
                <w:snapToGrid w:val="0"/>
              </w:rPr>
              <w:t xml:space="preserve"> </w:t>
            </w:r>
          </w:p>
        </w:tc>
        <w:tc>
          <w:tcPr>
            <w:tcW w:w="3165" w:type="dxa"/>
            <w:tcBorders>
              <w:top w:val="single" w:sz="8" w:space="0" w:color="auto"/>
              <w:left w:val="single" w:sz="8" w:space="0" w:color="auto"/>
              <w:bottom w:val="single" w:sz="8" w:space="0" w:color="auto"/>
              <w:right w:val="single" w:sz="8" w:space="0" w:color="auto"/>
            </w:tcBorders>
          </w:tcPr>
          <w:p w14:paraId="4DCD8CE5" w14:textId="77777777" w:rsidR="6F6AF55B" w:rsidRPr="00201C8F" w:rsidRDefault="6F6AF55B">
            <w:pPr>
              <w:rPr>
                <w:snapToGrid w:val="0"/>
              </w:rPr>
            </w:pPr>
            <w:r w:rsidRPr="00201C8F">
              <w:rPr>
                <w:rFonts w:ascii="Calibri" w:eastAsia="Calibri" w:hAnsi="Calibri" w:cs="Calibri"/>
                <w:snapToGrid w:val="0"/>
              </w:rPr>
              <w:t xml:space="preserve">Nótaí </w:t>
            </w:r>
          </w:p>
        </w:tc>
      </w:tr>
      <w:tr w:rsidR="6F6AF55B" w:rsidRPr="00201C8F" w14:paraId="1D4481CB" w14:textId="77777777" w:rsidTr="6F6AF55B">
        <w:trPr>
          <w:trHeight w:val="570"/>
        </w:trPr>
        <w:tc>
          <w:tcPr>
            <w:tcW w:w="3495" w:type="dxa"/>
            <w:tcBorders>
              <w:top w:val="single" w:sz="8" w:space="0" w:color="auto"/>
              <w:left w:val="single" w:sz="8" w:space="0" w:color="auto"/>
              <w:bottom w:val="single" w:sz="8" w:space="0" w:color="auto"/>
              <w:right w:val="single" w:sz="8" w:space="0" w:color="auto"/>
            </w:tcBorders>
          </w:tcPr>
          <w:p w14:paraId="4811FB67" w14:textId="77777777" w:rsidR="6F6AF55B" w:rsidRPr="00201C8F" w:rsidRDefault="6F6AF55B">
            <w:pPr>
              <w:rPr>
                <w:snapToGrid w:val="0"/>
              </w:rPr>
            </w:pPr>
            <w:r w:rsidRPr="00201C8F">
              <w:rPr>
                <w:rFonts w:ascii="Calibri" w:eastAsia="Calibri" w:hAnsi="Calibri" w:cs="Calibri"/>
                <w:snapToGrid w:val="0"/>
                <w:sz w:val="24"/>
              </w:rPr>
              <w:t>Tithíocht Cluid, Gort na Fuinse, Áth Cinn (Céim 1)</w:t>
            </w:r>
          </w:p>
        </w:tc>
        <w:tc>
          <w:tcPr>
            <w:tcW w:w="2355" w:type="dxa"/>
            <w:tcBorders>
              <w:top w:val="single" w:sz="8" w:space="0" w:color="auto"/>
              <w:left w:val="single" w:sz="8" w:space="0" w:color="auto"/>
              <w:bottom w:val="single" w:sz="8" w:space="0" w:color="auto"/>
              <w:right w:val="single" w:sz="8" w:space="0" w:color="auto"/>
            </w:tcBorders>
          </w:tcPr>
          <w:p w14:paraId="74E68118" w14:textId="77777777" w:rsidR="6F6AF55B" w:rsidRPr="00201C8F" w:rsidRDefault="00313E46">
            <w:pPr>
              <w:rPr>
                <w:snapToGrid w:val="0"/>
              </w:rPr>
            </w:pPr>
            <w:r w:rsidRPr="00201C8F">
              <w:rPr>
                <w:rFonts w:ascii="Calibri" w:eastAsia="Calibri" w:hAnsi="Calibri" w:cs="Calibri"/>
                <w:b/>
                <w:snapToGrid w:val="0"/>
              </w:rPr>
              <w:t>4</w:t>
            </w:r>
          </w:p>
        </w:tc>
        <w:tc>
          <w:tcPr>
            <w:tcW w:w="3165" w:type="dxa"/>
            <w:tcBorders>
              <w:top w:val="single" w:sz="8" w:space="0" w:color="auto"/>
              <w:left w:val="single" w:sz="8" w:space="0" w:color="auto"/>
              <w:bottom w:val="single" w:sz="8" w:space="0" w:color="auto"/>
              <w:right w:val="single" w:sz="8" w:space="0" w:color="auto"/>
            </w:tcBorders>
          </w:tcPr>
          <w:p w14:paraId="49F37E63" w14:textId="77777777" w:rsidR="6F6AF55B" w:rsidRPr="00201C8F" w:rsidRDefault="6F6AF55B">
            <w:pPr>
              <w:rPr>
                <w:snapToGrid w:val="0"/>
              </w:rPr>
            </w:pPr>
            <w:r w:rsidRPr="00201C8F">
              <w:rPr>
                <w:rFonts w:ascii="Calibri" w:eastAsia="Calibri" w:hAnsi="Calibri" w:cs="Calibri"/>
                <w:snapToGrid w:val="0"/>
                <w:sz w:val="24"/>
              </w:rPr>
              <w:t>dúnta 17/10/2022</w:t>
            </w:r>
          </w:p>
        </w:tc>
      </w:tr>
      <w:tr w:rsidR="6F6AF55B" w:rsidRPr="00201C8F" w14:paraId="25E4F8EB" w14:textId="77777777" w:rsidTr="6F6AF55B">
        <w:trPr>
          <w:trHeight w:val="570"/>
        </w:trPr>
        <w:tc>
          <w:tcPr>
            <w:tcW w:w="3495" w:type="dxa"/>
            <w:tcBorders>
              <w:top w:val="single" w:sz="8" w:space="0" w:color="auto"/>
              <w:left w:val="single" w:sz="8" w:space="0" w:color="auto"/>
              <w:bottom w:val="single" w:sz="8" w:space="0" w:color="auto"/>
              <w:right w:val="single" w:sz="8" w:space="0" w:color="auto"/>
            </w:tcBorders>
          </w:tcPr>
          <w:p w14:paraId="68341CD0" w14:textId="77777777" w:rsidR="6F6AF55B" w:rsidRPr="00201C8F" w:rsidRDefault="6F6AF55B">
            <w:pPr>
              <w:rPr>
                <w:snapToGrid w:val="0"/>
              </w:rPr>
            </w:pPr>
            <w:r w:rsidRPr="00201C8F">
              <w:rPr>
                <w:rFonts w:ascii="Calibri" w:eastAsia="Calibri" w:hAnsi="Calibri" w:cs="Calibri"/>
                <w:snapToGrid w:val="0"/>
                <w:sz w:val="24"/>
              </w:rPr>
              <w:t>Cul na Calanach, Béal Átha na Sluaighe – CHI</w:t>
            </w:r>
          </w:p>
        </w:tc>
        <w:tc>
          <w:tcPr>
            <w:tcW w:w="2355" w:type="dxa"/>
            <w:tcBorders>
              <w:top w:val="single" w:sz="8" w:space="0" w:color="auto"/>
              <w:left w:val="single" w:sz="8" w:space="0" w:color="auto"/>
              <w:bottom w:val="single" w:sz="8" w:space="0" w:color="auto"/>
              <w:right w:val="single" w:sz="8" w:space="0" w:color="auto"/>
            </w:tcBorders>
          </w:tcPr>
          <w:p w14:paraId="32425020" w14:textId="77777777" w:rsidR="6F6AF55B" w:rsidRPr="00201C8F" w:rsidRDefault="6F6AF55B">
            <w:pPr>
              <w:rPr>
                <w:snapToGrid w:val="0"/>
              </w:rPr>
            </w:pPr>
            <w:r w:rsidRPr="00201C8F">
              <w:rPr>
                <w:rFonts w:ascii="Calibri" w:eastAsia="Calibri" w:hAnsi="Calibri" w:cs="Calibri"/>
                <w:b/>
                <w:snapToGrid w:val="0"/>
              </w:rPr>
              <w:t>7</w:t>
            </w:r>
          </w:p>
        </w:tc>
        <w:tc>
          <w:tcPr>
            <w:tcW w:w="3165" w:type="dxa"/>
            <w:tcBorders>
              <w:top w:val="single" w:sz="8" w:space="0" w:color="auto"/>
              <w:left w:val="single" w:sz="8" w:space="0" w:color="auto"/>
              <w:bottom w:val="single" w:sz="8" w:space="0" w:color="auto"/>
              <w:right w:val="single" w:sz="8" w:space="0" w:color="auto"/>
            </w:tcBorders>
          </w:tcPr>
          <w:p w14:paraId="35089911" w14:textId="77777777" w:rsidR="6F6AF55B" w:rsidRPr="00201C8F" w:rsidRDefault="6F6AF55B">
            <w:pPr>
              <w:rPr>
                <w:rFonts w:ascii="Calibri" w:eastAsia="Calibri" w:hAnsi="Calibri" w:cs="Calibri"/>
                <w:snapToGrid w:val="0"/>
                <w:sz w:val="24"/>
                <w:szCs w:val="24"/>
              </w:rPr>
            </w:pPr>
            <w:r w:rsidRPr="00201C8F">
              <w:rPr>
                <w:rFonts w:ascii="Calibri" w:eastAsia="Calibri" w:hAnsi="Calibri" w:cs="Calibri"/>
                <w:snapToGrid w:val="0"/>
                <w:sz w:val="24"/>
              </w:rPr>
              <w:t>Samhain 2022</w:t>
            </w:r>
          </w:p>
        </w:tc>
      </w:tr>
      <w:tr w:rsidR="00A308A4" w:rsidRPr="00201C8F" w14:paraId="3A2C4AA2" w14:textId="77777777" w:rsidTr="6F6AF55B">
        <w:trPr>
          <w:trHeight w:val="570"/>
        </w:trPr>
        <w:tc>
          <w:tcPr>
            <w:tcW w:w="3495" w:type="dxa"/>
            <w:tcBorders>
              <w:top w:val="single" w:sz="8" w:space="0" w:color="auto"/>
              <w:left w:val="single" w:sz="8" w:space="0" w:color="auto"/>
              <w:bottom w:val="single" w:sz="8" w:space="0" w:color="auto"/>
              <w:right w:val="single" w:sz="8" w:space="0" w:color="auto"/>
            </w:tcBorders>
          </w:tcPr>
          <w:p w14:paraId="5C2E1DBF" w14:textId="77777777" w:rsidR="00A308A4" w:rsidRPr="00201C8F" w:rsidRDefault="00A308A4">
            <w:pPr>
              <w:rPr>
                <w:rFonts w:ascii="Calibri" w:eastAsia="Calibri" w:hAnsi="Calibri" w:cs="Calibri"/>
                <w:snapToGrid w:val="0"/>
                <w:sz w:val="24"/>
                <w:szCs w:val="24"/>
              </w:rPr>
            </w:pPr>
            <w:r w:rsidRPr="00201C8F">
              <w:rPr>
                <w:rFonts w:ascii="Calibri" w:eastAsia="Calibri" w:hAnsi="Calibri" w:cs="Calibri"/>
                <w:snapToGrid w:val="0"/>
                <w:sz w:val="24"/>
              </w:rPr>
              <w:t>Baile an Mhuilinn</w:t>
            </w:r>
          </w:p>
        </w:tc>
        <w:tc>
          <w:tcPr>
            <w:tcW w:w="2355" w:type="dxa"/>
            <w:tcBorders>
              <w:top w:val="single" w:sz="8" w:space="0" w:color="auto"/>
              <w:left w:val="single" w:sz="8" w:space="0" w:color="auto"/>
              <w:bottom w:val="single" w:sz="8" w:space="0" w:color="auto"/>
              <w:right w:val="single" w:sz="8" w:space="0" w:color="auto"/>
            </w:tcBorders>
          </w:tcPr>
          <w:p w14:paraId="70380213" w14:textId="77777777" w:rsidR="00A308A4" w:rsidRPr="00201C8F" w:rsidRDefault="00E62154">
            <w:pPr>
              <w:rPr>
                <w:rFonts w:ascii="Calibri" w:eastAsia="Calibri" w:hAnsi="Calibri" w:cs="Calibri"/>
                <w:b/>
                <w:bCs/>
                <w:snapToGrid w:val="0"/>
              </w:rPr>
            </w:pPr>
            <w:r w:rsidRPr="00201C8F">
              <w:rPr>
                <w:rFonts w:ascii="Calibri" w:eastAsia="Calibri" w:hAnsi="Calibri" w:cs="Calibri"/>
                <w:b/>
                <w:snapToGrid w:val="0"/>
              </w:rPr>
              <w:t>7</w:t>
            </w:r>
          </w:p>
        </w:tc>
        <w:tc>
          <w:tcPr>
            <w:tcW w:w="3165" w:type="dxa"/>
            <w:tcBorders>
              <w:top w:val="single" w:sz="8" w:space="0" w:color="auto"/>
              <w:left w:val="single" w:sz="8" w:space="0" w:color="auto"/>
              <w:bottom w:val="single" w:sz="8" w:space="0" w:color="auto"/>
              <w:right w:val="single" w:sz="8" w:space="0" w:color="auto"/>
            </w:tcBorders>
          </w:tcPr>
          <w:p w14:paraId="2FB47D01" w14:textId="77777777" w:rsidR="00A308A4" w:rsidRPr="00201C8F" w:rsidRDefault="00875298">
            <w:pPr>
              <w:rPr>
                <w:rFonts w:ascii="Calibri" w:eastAsia="Calibri" w:hAnsi="Calibri" w:cs="Calibri"/>
                <w:snapToGrid w:val="0"/>
                <w:sz w:val="24"/>
                <w:szCs w:val="24"/>
              </w:rPr>
            </w:pPr>
            <w:r w:rsidRPr="00201C8F">
              <w:rPr>
                <w:rFonts w:ascii="Calibri" w:eastAsia="Calibri" w:hAnsi="Calibri" w:cs="Calibri"/>
                <w:snapToGrid w:val="0"/>
                <w:sz w:val="24"/>
              </w:rPr>
              <w:t>Nollaig 2022</w:t>
            </w:r>
          </w:p>
        </w:tc>
      </w:tr>
      <w:tr w:rsidR="00875298" w:rsidRPr="00201C8F" w14:paraId="0D12DF9B" w14:textId="77777777" w:rsidTr="6F6AF55B">
        <w:trPr>
          <w:trHeight w:val="570"/>
        </w:trPr>
        <w:tc>
          <w:tcPr>
            <w:tcW w:w="3495" w:type="dxa"/>
            <w:tcBorders>
              <w:top w:val="single" w:sz="8" w:space="0" w:color="auto"/>
              <w:left w:val="single" w:sz="8" w:space="0" w:color="auto"/>
              <w:bottom w:val="single" w:sz="8" w:space="0" w:color="auto"/>
              <w:right w:val="single" w:sz="8" w:space="0" w:color="auto"/>
            </w:tcBorders>
          </w:tcPr>
          <w:p w14:paraId="5037F654" w14:textId="77777777" w:rsidR="00875298" w:rsidRPr="00201C8F" w:rsidRDefault="00875298">
            <w:pPr>
              <w:rPr>
                <w:rFonts w:ascii="Calibri" w:eastAsia="Calibri" w:hAnsi="Calibri" w:cs="Calibri"/>
                <w:b/>
                <w:bCs/>
                <w:snapToGrid w:val="0"/>
                <w:sz w:val="24"/>
                <w:szCs w:val="24"/>
              </w:rPr>
            </w:pPr>
            <w:r w:rsidRPr="00201C8F">
              <w:rPr>
                <w:rFonts w:ascii="Calibri" w:eastAsia="Calibri" w:hAnsi="Calibri" w:cs="Calibri"/>
                <w:b/>
                <w:snapToGrid w:val="0"/>
                <w:sz w:val="24"/>
              </w:rPr>
              <w:t>Iomlán</w:t>
            </w:r>
          </w:p>
        </w:tc>
        <w:tc>
          <w:tcPr>
            <w:tcW w:w="2355" w:type="dxa"/>
            <w:tcBorders>
              <w:top w:val="single" w:sz="8" w:space="0" w:color="auto"/>
              <w:left w:val="single" w:sz="8" w:space="0" w:color="auto"/>
              <w:bottom w:val="single" w:sz="8" w:space="0" w:color="auto"/>
              <w:right w:val="single" w:sz="8" w:space="0" w:color="auto"/>
            </w:tcBorders>
          </w:tcPr>
          <w:p w14:paraId="0DF1C751" w14:textId="77777777" w:rsidR="00875298" w:rsidRPr="00201C8F" w:rsidRDefault="00875298">
            <w:pPr>
              <w:rPr>
                <w:rFonts w:ascii="Calibri" w:eastAsia="Calibri" w:hAnsi="Calibri" w:cs="Calibri"/>
                <w:b/>
                <w:bCs/>
                <w:snapToGrid w:val="0"/>
              </w:rPr>
            </w:pPr>
            <w:r w:rsidRPr="00201C8F">
              <w:rPr>
                <w:rFonts w:ascii="Calibri" w:eastAsia="Calibri" w:hAnsi="Calibri" w:cs="Calibri"/>
                <w:b/>
                <w:snapToGrid w:val="0"/>
              </w:rPr>
              <w:t>18</w:t>
            </w:r>
          </w:p>
        </w:tc>
        <w:tc>
          <w:tcPr>
            <w:tcW w:w="3165" w:type="dxa"/>
            <w:tcBorders>
              <w:top w:val="single" w:sz="8" w:space="0" w:color="auto"/>
              <w:left w:val="single" w:sz="8" w:space="0" w:color="auto"/>
              <w:bottom w:val="single" w:sz="8" w:space="0" w:color="auto"/>
              <w:right w:val="single" w:sz="8" w:space="0" w:color="auto"/>
            </w:tcBorders>
          </w:tcPr>
          <w:p w14:paraId="0F7816E4" w14:textId="77777777" w:rsidR="00875298" w:rsidRPr="00201C8F" w:rsidRDefault="00875298">
            <w:pPr>
              <w:rPr>
                <w:rFonts w:ascii="Calibri" w:eastAsia="Calibri" w:hAnsi="Calibri" w:cs="Calibri"/>
                <w:snapToGrid w:val="0"/>
                <w:sz w:val="24"/>
                <w:szCs w:val="24"/>
              </w:rPr>
            </w:pPr>
          </w:p>
        </w:tc>
      </w:tr>
    </w:tbl>
    <w:p w14:paraId="2818E852" w14:textId="77777777" w:rsidR="00841A28" w:rsidRPr="00201C8F" w:rsidRDefault="00841A28" w:rsidP="470BE146">
      <w:pPr>
        <w:spacing w:before="40"/>
        <w:contextualSpacing/>
        <w:rPr>
          <w:snapToGrid w:val="0"/>
        </w:rPr>
      </w:pPr>
    </w:p>
    <w:p w14:paraId="5E954F4E" w14:textId="77777777" w:rsidR="00841A28" w:rsidRPr="00201C8F" w:rsidRDefault="002FAEEB" w:rsidP="72CD00D8">
      <w:pPr>
        <w:spacing w:before="40" w:line="276" w:lineRule="auto"/>
        <w:contextualSpacing/>
        <w:jc w:val="both"/>
        <w:rPr>
          <w:snapToGrid w:val="0"/>
        </w:rPr>
      </w:pPr>
      <w:r w:rsidRPr="00201C8F">
        <w:rPr>
          <w:rFonts w:ascii="Calibri" w:eastAsia="Calibri" w:hAnsi="Calibri" w:cs="Calibri"/>
          <w:snapToGrid w:val="0"/>
          <w:sz w:val="24"/>
        </w:rPr>
        <w:lastRenderedPageBreak/>
        <w:t xml:space="preserve">Seachadadh na haonaid seo a leanas faoin scéim Morgáiste chun Cíosa in 2022 a chuireann ar chumas úinéirí tí a bhfuil deacrachtaí morgáiste acu aistriú ó bheith ina n-úinéir ar a dteach go dtí a dteach a ligean ar cíos mar thionóntaí tithíochta sóisialta </w:t>
      </w:r>
    </w:p>
    <w:p w14:paraId="2110420C" w14:textId="77777777" w:rsidR="00841A28" w:rsidRPr="00201C8F" w:rsidRDefault="3A0B08FB" w:rsidP="6F6AF55B">
      <w:pPr>
        <w:spacing w:before="40"/>
        <w:contextualSpacing/>
        <w:jc w:val="both"/>
        <w:rPr>
          <w:snapToGrid w:val="0"/>
        </w:rPr>
      </w:pPr>
      <w:r w:rsidRPr="00201C8F">
        <w:rPr>
          <w:rFonts w:ascii="Calibri" w:eastAsia="Calibri" w:hAnsi="Calibri" w:cs="Calibri"/>
          <w:snapToGrid w:val="0"/>
          <w:sz w:val="24"/>
        </w:rPr>
        <w:t xml:space="preserve"> </w:t>
      </w:r>
    </w:p>
    <w:tbl>
      <w:tblPr>
        <w:tblW w:w="0" w:type="auto"/>
        <w:tblLayout w:type="fixed"/>
        <w:tblLook w:val="04A0" w:firstRow="1" w:lastRow="0" w:firstColumn="1" w:lastColumn="0" w:noHBand="0" w:noVBand="1"/>
      </w:tblPr>
      <w:tblGrid>
        <w:gridCol w:w="3495"/>
        <w:gridCol w:w="2355"/>
        <w:gridCol w:w="3165"/>
      </w:tblGrid>
      <w:tr w:rsidR="6F6AF55B" w:rsidRPr="00201C8F" w14:paraId="4A2A0A6C" w14:textId="77777777" w:rsidTr="6F6AF55B">
        <w:trPr>
          <w:trHeight w:val="570"/>
        </w:trPr>
        <w:tc>
          <w:tcPr>
            <w:tcW w:w="3495" w:type="dxa"/>
            <w:tcBorders>
              <w:top w:val="single" w:sz="8" w:space="0" w:color="auto"/>
              <w:left w:val="single" w:sz="8" w:space="0" w:color="auto"/>
              <w:bottom w:val="single" w:sz="8" w:space="0" w:color="auto"/>
              <w:right w:val="single" w:sz="8" w:space="0" w:color="auto"/>
            </w:tcBorders>
          </w:tcPr>
          <w:p w14:paraId="07C2909E" w14:textId="77777777" w:rsidR="6F6AF55B" w:rsidRPr="00201C8F" w:rsidRDefault="6F6AF55B">
            <w:pPr>
              <w:rPr>
                <w:snapToGrid w:val="0"/>
              </w:rPr>
            </w:pPr>
            <w:r w:rsidRPr="00201C8F">
              <w:rPr>
                <w:rFonts w:ascii="Calibri" w:eastAsia="Calibri" w:hAnsi="Calibri" w:cs="Calibri"/>
                <w:b/>
                <w:snapToGrid w:val="0"/>
              </w:rPr>
              <w:t>Scéim</w:t>
            </w:r>
          </w:p>
        </w:tc>
        <w:tc>
          <w:tcPr>
            <w:tcW w:w="2355" w:type="dxa"/>
            <w:tcBorders>
              <w:top w:val="single" w:sz="8" w:space="0" w:color="auto"/>
              <w:left w:val="single" w:sz="8" w:space="0" w:color="auto"/>
              <w:bottom w:val="single" w:sz="8" w:space="0" w:color="auto"/>
              <w:right w:val="single" w:sz="8" w:space="0" w:color="auto"/>
            </w:tcBorders>
          </w:tcPr>
          <w:p w14:paraId="4E32B119" w14:textId="77777777" w:rsidR="6F6AF55B" w:rsidRPr="00201C8F" w:rsidRDefault="6F6AF55B">
            <w:pPr>
              <w:rPr>
                <w:snapToGrid w:val="0"/>
              </w:rPr>
            </w:pPr>
            <w:r w:rsidRPr="00201C8F">
              <w:rPr>
                <w:rFonts w:ascii="Calibri" w:eastAsia="Calibri" w:hAnsi="Calibri" w:cs="Calibri"/>
                <w:b/>
                <w:snapToGrid w:val="0"/>
              </w:rPr>
              <w:t># Aonaid Tithíochta Sóisialta</w:t>
            </w:r>
            <w:r w:rsidRPr="00201C8F">
              <w:rPr>
                <w:rFonts w:ascii="Calibri" w:eastAsia="Calibri" w:hAnsi="Calibri" w:cs="Calibri"/>
                <w:snapToGrid w:val="0"/>
              </w:rPr>
              <w:t xml:space="preserve"> </w:t>
            </w:r>
          </w:p>
        </w:tc>
        <w:tc>
          <w:tcPr>
            <w:tcW w:w="3165" w:type="dxa"/>
            <w:tcBorders>
              <w:top w:val="single" w:sz="8" w:space="0" w:color="auto"/>
              <w:left w:val="single" w:sz="8" w:space="0" w:color="auto"/>
              <w:bottom w:val="single" w:sz="8" w:space="0" w:color="auto"/>
              <w:right w:val="single" w:sz="8" w:space="0" w:color="auto"/>
            </w:tcBorders>
          </w:tcPr>
          <w:p w14:paraId="09C0F2AA" w14:textId="77777777" w:rsidR="6F6AF55B" w:rsidRPr="00201C8F" w:rsidRDefault="6F6AF55B">
            <w:pPr>
              <w:rPr>
                <w:snapToGrid w:val="0"/>
              </w:rPr>
            </w:pPr>
            <w:r w:rsidRPr="00201C8F">
              <w:rPr>
                <w:rFonts w:ascii="Calibri" w:eastAsia="Calibri" w:hAnsi="Calibri" w:cs="Calibri"/>
                <w:snapToGrid w:val="0"/>
              </w:rPr>
              <w:t xml:space="preserve">Nótaí </w:t>
            </w:r>
          </w:p>
        </w:tc>
      </w:tr>
      <w:tr w:rsidR="6F6AF55B" w:rsidRPr="00201C8F" w14:paraId="541A8EA8" w14:textId="77777777" w:rsidTr="6F6AF55B">
        <w:trPr>
          <w:trHeight w:val="570"/>
        </w:trPr>
        <w:tc>
          <w:tcPr>
            <w:tcW w:w="3495" w:type="dxa"/>
            <w:tcBorders>
              <w:top w:val="single" w:sz="8" w:space="0" w:color="auto"/>
              <w:left w:val="single" w:sz="8" w:space="0" w:color="auto"/>
              <w:bottom w:val="single" w:sz="8" w:space="0" w:color="auto"/>
              <w:right w:val="single" w:sz="8" w:space="0" w:color="auto"/>
            </w:tcBorders>
          </w:tcPr>
          <w:p w14:paraId="49DEA095" w14:textId="77777777" w:rsidR="6F6AF55B" w:rsidRPr="00201C8F" w:rsidRDefault="6F6AF55B">
            <w:pPr>
              <w:rPr>
                <w:snapToGrid w:val="0"/>
              </w:rPr>
            </w:pPr>
            <w:r w:rsidRPr="00201C8F">
              <w:rPr>
                <w:rFonts w:ascii="Calibri" w:eastAsia="Calibri" w:hAnsi="Calibri" w:cs="Calibri"/>
                <w:snapToGrid w:val="0"/>
                <w:sz w:val="24"/>
              </w:rPr>
              <w:t>Scéim Morgáiste chun Cíosa (MCC) Baile Ar Feadh an tSaoil (BFS)</w:t>
            </w:r>
          </w:p>
        </w:tc>
        <w:tc>
          <w:tcPr>
            <w:tcW w:w="2355" w:type="dxa"/>
            <w:tcBorders>
              <w:top w:val="single" w:sz="8" w:space="0" w:color="auto"/>
              <w:left w:val="single" w:sz="8" w:space="0" w:color="auto"/>
              <w:bottom w:val="single" w:sz="8" w:space="0" w:color="auto"/>
              <w:right w:val="single" w:sz="8" w:space="0" w:color="auto"/>
            </w:tcBorders>
          </w:tcPr>
          <w:p w14:paraId="7CC35BAD" w14:textId="77777777" w:rsidR="6F6AF55B" w:rsidRPr="00201C8F" w:rsidRDefault="6F6AF55B">
            <w:pPr>
              <w:rPr>
                <w:snapToGrid w:val="0"/>
              </w:rPr>
            </w:pPr>
            <w:r w:rsidRPr="00201C8F">
              <w:rPr>
                <w:rFonts w:ascii="Calibri" w:eastAsia="Calibri" w:hAnsi="Calibri" w:cs="Calibri"/>
                <w:b/>
                <w:snapToGrid w:val="0"/>
              </w:rPr>
              <w:t>6</w:t>
            </w:r>
          </w:p>
        </w:tc>
        <w:tc>
          <w:tcPr>
            <w:tcW w:w="3165" w:type="dxa"/>
            <w:tcBorders>
              <w:top w:val="single" w:sz="8" w:space="0" w:color="auto"/>
              <w:left w:val="single" w:sz="8" w:space="0" w:color="auto"/>
              <w:bottom w:val="single" w:sz="8" w:space="0" w:color="auto"/>
              <w:right w:val="single" w:sz="8" w:space="0" w:color="auto"/>
            </w:tcBorders>
          </w:tcPr>
          <w:p w14:paraId="6DA0FD19" w14:textId="77777777" w:rsidR="6F6AF55B" w:rsidRPr="00201C8F" w:rsidRDefault="6F6AF55B">
            <w:pPr>
              <w:rPr>
                <w:rFonts w:ascii="Calibri" w:eastAsia="Calibri" w:hAnsi="Calibri" w:cs="Calibri"/>
                <w:snapToGrid w:val="0"/>
                <w:sz w:val="24"/>
                <w:szCs w:val="24"/>
              </w:rPr>
            </w:pPr>
            <w:r w:rsidRPr="00201C8F">
              <w:rPr>
                <w:rFonts w:ascii="Calibri" w:eastAsia="Calibri" w:hAnsi="Calibri" w:cs="Calibri"/>
                <w:snapToGrid w:val="0"/>
                <w:sz w:val="24"/>
              </w:rPr>
              <w:t>críochnaithe</w:t>
            </w:r>
          </w:p>
        </w:tc>
      </w:tr>
      <w:tr w:rsidR="6F6AF55B" w:rsidRPr="00201C8F" w14:paraId="31D9A94E" w14:textId="77777777" w:rsidTr="6F6AF55B">
        <w:trPr>
          <w:trHeight w:val="570"/>
        </w:trPr>
        <w:tc>
          <w:tcPr>
            <w:tcW w:w="3495" w:type="dxa"/>
            <w:tcBorders>
              <w:top w:val="single" w:sz="8" w:space="0" w:color="auto"/>
              <w:left w:val="single" w:sz="8" w:space="0" w:color="auto"/>
              <w:bottom w:val="single" w:sz="8" w:space="0" w:color="auto"/>
              <w:right w:val="single" w:sz="8" w:space="0" w:color="auto"/>
            </w:tcBorders>
          </w:tcPr>
          <w:p w14:paraId="19DFB680" w14:textId="77777777" w:rsidR="6F6AF55B" w:rsidRPr="00201C8F" w:rsidRDefault="6F6AF55B">
            <w:pPr>
              <w:rPr>
                <w:snapToGrid w:val="0"/>
              </w:rPr>
            </w:pPr>
            <w:r w:rsidRPr="00201C8F">
              <w:rPr>
                <w:rFonts w:ascii="Calibri" w:eastAsia="Calibri" w:hAnsi="Calibri" w:cs="Calibri"/>
                <w:snapToGrid w:val="0"/>
                <w:sz w:val="24"/>
              </w:rPr>
              <w:t>Scéim Morgáiste chun Cíosa (MCC) Baile Ar Feadh an tSaoil (BFS)</w:t>
            </w:r>
          </w:p>
        </w:tc>
        <w:tc>
          <w:tcPr>
            <w:tcW w:w="2355" w:type="dxa"/>
            <w:tcBorders>
              <w:top w:val="single" w:sz="8" w:space="0" w:color="auto"/>
              <w:left w:val="single" w:sz="8" w:space="0" w:color="auto"/>
              <w:bottom w:val="single" w:sz="8" w:space="0" w:color="auto"/>
              <w:right w:val="single" w:sz="8" w:space="0" w:color="auto"/>
            </w:tcBorders>
          </w:tcPr>
          <w:p w14:paraId="3668FC74" w14:textId="77777777" w:rsidR="6F6AF55B" w:rsidRPr="00201C8F" w:rsidRDefault="6F6AF55B">
            <w:pPr>
              <w:rPr>
                <w:snapToGrid w:val="0"/>
              </w:rPr>
            </w:pPr>
            <w:r w:rsidRPr="00201C8F">
              <w:rPr>
                <w:rFonts w:ascii="Calibri" w:eastAsia="Calibri" w:hAnsi="Calibri" w:cs="Calibri"/>
                <w:b/>
                <w:snapToGrid w:val="0"/>
              </w:rPr>
              <w:t>17</w:t>
            </w:r>
          </w:p>
        </w:tc>
        <w:tc>
          <w:tcPr>
            <w:tcW w:w="3165" w:type="dxa"/>
            <w:tcBorders>
              <w:top w:val="single" w:sz="8" w:space="0" w:color="auto"/>
              <w:left w:val="single" w:sz="8" w:space="0" w:color="auto"/>
              <w:bottom w:val="single" w:sz="8" w:space="0" w:color="auto"/>
              <w:right w:val="single" w:sz="8" w:space="0" w:color="auto"/>
            </w:tcBorders>
          </w:tcPr>
          <w:p w14:paraId="74A9D191" w14:textId="77777777" w:rsidR="6F6AF55B" w:rsidRPr="00201C8F" w:rsidRDefault="6F6AF55B">
            <w:pPr>
              <w:rPr>
                <w:rFonts w:ascii="Calibri" w:eastAsia="Calibri" w:hAnsi="Calibri" w:cs="Calibri"/>
                <w:snapToGrid w:val="0"/>
                <w:sz w:val="24"/>
                <w:szCs w:val="24"/>
              </w:rPr>
            </w:pPr>
            <w:r w:rsidRPr="00201C8F">
              <w:rPr>
                <w:rFonts w:ascii="Calibri" w:eastAsia="Calibri" w:hAnsi="Calibri" w:cs="Calibri"/>
                <w:snapToGrid w:val="0"/>
                <w:sz w:val="24"/>
              </w:rPr>
              <w:t>Idir lámha</w:t>
            </w:r>
          </w:p>
        </w:tc>
      </w:tr>
    </w:tbl>
    <w:p w14:paraId="0640D21B" w14:textId="77777777" w:rsidR="00841A28" w:rsidRPr="00201C8F" w:rsidRDefault="3A0B08FB" w:rsidP="6F6AF55B">
      <w:pPr>
        <w:spacing w:before="40"/>
        <w:contextualSpacing/>
        <w:jc w:val="both"/>
        <w:rPr>
          <w:snapToGrid w:val="0"/>
        </w:rPr>
      </w:pPr>
      <w:r w:rsidRPr="00201C8F">
        <w:rPr>
          <w:rFonts w:ascii="Calibri" w:eastAsia="Calibri" w:hAnsi="Calibri" w:cs="Calibri"/>
          <w:snapToGrid w:val="0"/>
          <w:sz w:val="24"/>
        </w:rPr>
        <w:t xml:space="preserve"> </w:t>
      </w:r>
    </w:p>
    <w:p w14:paraId="7FC91532" w14:textId="77777777" w:rsidR="00841A28" w:rsidRPr="00201C8F" w:rsidRDefault="3A0B08FB" w:rsidP="7033F073">
      <w:pPr>
        <w:spacing w:before="40"/>
        <w:contextualSpacing/>
        <w:jc w:val="both"/>
        <w:rPr>
          <w:snapToGrid w:val="0"/>
        </w:rPr>
      </w:pPr>
      <w:r w:rsidRPr="00201C8F">
        <w:rPr>
          <w:rFonts w:ascii="Calibri" w:eastAsia="Calibri" w:hAnsi="Calibri" w:cs="Calibri"/>
          <w:caps/>
          <w:snapToGrid w:val="0"/>
          <w:color w:val="4472C4" w:themeColor="accent1"/>
          <w:sz w:val="22"/>
        </w:rPr>
        <w:t xml:space="preserve"> </w:t>
      </w:r>
      <w:r w:rsidRPr="00201C8F">
        <w:rPr>
          <w:rFonts w:ascii="Calibri" w:eastAsia="Calibri" w:hAnsi="Calibri" w:cs="Calibri"/>
          <w:b/>
          <w:caps/>
          <w:snapToGrid w:val="0"/>
          <w:color w:val="4472C4" w:themeColor="accent1"/>
          <w:sz w:val="22"/>
        </w:rPr>
        <w:t xml:space="preserve">MOLTAÍ DO 2023: </w:t>
      </w:r>
    </w:p>
    <w:p w14:paraId="603F12A0" w14:textId="77777777" w:rsidR="00841A28" w:rsidRPr="00201C8F" w:rsidRDefault="002FAEEB" w:rsidP="00801307">
      <w:pPr>
        <w:pStyle w:val="ListParagraph"/>
        <w:numPr>
          <w:ilvl w:val="0"/>
          <w:numId w:val="183"/>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sé beartaithe go leanfaidh an Chomhairle ar aghaidh ag dul i ngleic go réamhghníomhach leis na Comhlachtaí Ceadaithe Tithíochta (CCT) chun éascú a dhéanamh ar aimsiú aonad breise chun tithíocht a sholáthar faoin múnla maoinithe seo. </w:t>
      </w:r>
    </w:p>
    <w:p w14:paraId="6EBA80E1" w14:textId="77777777" w:rsidR="00983B1C" w:rsidRPr="00201C8F" w:rsidRDefault="00841A28" w:rsidP="00801307">
      <w:pPr>
        <w:pStyle w:val="ListParagraph"/>
        <w:numPr>
          <w:ilvl w:val="0"/>
          <w:numId w:val="183"/>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Scrúdóidh an tAonad Tithíochta an acmhainn atá ag CCTanna aonaid tithíochta breise a sholáthar ar thailte atá i seilbh na Comhairle.</w:t>
      </w:r>
    </w:p>
    <w:p w14:paraId="03EF2224" w14:textId="77777777" w:rsidR="00841A28" w:rsidRPr="00201C8F" w:rsidRDefault="00841A28" w:rsidP="00F300DF">
      <w:pPr>
        <w:pStyle w:val="Heading2"/>
        <w:ind w:right="50"/>
        <w:rPr>
          <w:snapToGrid w:val="0"/>
          <w:spacing w:val="0"/>
        </w:rPr>
      </w:pPr>
      <w:bookmarkStart w:id="25" w:name="_Toc141782560"/>
      <w:r w:rsidRPr="00201C8F">
        <w:rPr>
          <w:snapToGrid w:val="0"/>
          <w:spacing w:val="0"/>
        </w:rPr>
        <w:t>Tionscnamh Léasú Fadtéarmach</w:t>
      </w:r>
      <w:bookmarkEnd w:id="25"/>
    </w:p>
    <w:p w14:paraId="2E7B3E6D" w14:textId="77777777" w:rsidR="002D2237" w:rsidRDefault="002D2237" w:rsidP="72CD00D8">
      <w:pPr>
        <w:spacing w:line="276" w:lineRule="auto"/>
        <w:jc w:val="both"/>
        <w:rPr>
          <w:rFonts w:ascii="Calibri" w:eastAsia="Calibri" w:hAnsi="Calibri" w:cs="Calibri"/>
          <w:snapToGrid w:val="0"/>
          <w:sz w:val="24"/>
        </w:rPr>
      </w:pPr>
    </w:p>
    <w:p w14:paraId="07FD6FDC" w14:textId="795AE11E" w:rsidR="53AC2FAA" w:rsidRPr="00201C8F" w:rsidRDefault="693E51D6" w:rsidP="72CD00D8">
      <w:pPr>
        <w:spacing w:line="276" w:lineRule="auto"/>
        <w:jc w:val="both"/>
        <w:rPr>
          <w:snapToGrid w:val="0"/>
        </w:rPr>
      </w:pPr>
      <w:r w:rsidRPr="00201C8F">
        <w:rPr>
          <w:rFonts w:ascii="Calibri" w:eastAsia="Calibri" w:hAnsi="Calibri" w:cs="Calibri"/>
          <w:snapToGrid w:val="0"/>
          <w:sz w:val="24"/>
        </w:rPr>
        <w:t xml:space="preserve">Tugadh Léasú Fadtéarmach isteach chun seachadadh Tithíocht Shóisialta a éascú faoi Cholún 2 de Átógáil Éireann agus lean sé fós ar scála laghdaithe faoi Thithíocht do Chách. Is é an tÚdarás Áitiúil nó CCT an tiarna talún don tionónta agus níl caidreamh díreach ag úinéir na réadmhaoine leis an tionónta. Déantar an cíos a íoctar leis an tiarna talún a lascainiú go míosúil faoi 15-20% de Luacháil Cíosa an Mhargaidh Oscailte. </w:t>
      </w:r>
    </w:p>
    <w:p w14:paraId="20B907EA" w14:textId="77777777" w:rsidR="53AC2FAA" w:rsidRPr="00201C8F" w:rsidRDefault="693E51D6" w:rsidP="00801307">
      <w:pPr>
        <w:pStyle w:val="ListParagraph"/>
        <w:numPr>
          <w:ilvl w:val="0"/>
          <w:numId w:val="182"/>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Is é téarma an Léasa idir 10 agus 25 bliain, le linn an fhráma ama seo is é an tÚdarás Áitiúil a thionóntaíonn an réadmhaoin. Beidh cíos ráthaithe ag an Tiarna Talún fiú nuair a bhíonn an foirgneamh folamh. </w:t>
      </w:r>
    </w:p>
    <w:p w14:paraId="7571704D" w14:textId="77777777" w:rsidR="00841A28" w:rsidRPr="00201C8F" w:rsidRDefault="00841A28" w:rsidP="00801307">
      <w:pPr>
        <w:pStyle w:val="ListParagraph"/>
        <w:numPr>
          <w:ilvl w:val="0"/>
          <w:numId w:val="181"/>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Ní bheidh aon fhreagrachtaí cothabhála ó lá go lá ar an Tiarna Talún faoi shocruithe léasa fadtéarmacha.</w:t>
      </w:r>
    </w:p>
    <w:p w14:paraId="1BEE2114" w14:textId="77777777" w:rsidR="00841A28" w:rsidRPr="00201C8F" w:rsidRDefault="53AC2FAA">
      <w:pPr>
        <w:rPr>
          <w:snapToGrid w:val="0"/>
        </w:rPr>
      </w:pPr>
      <w:r w:rsidRPr="00201C8F">
        <w:rPr>
          <w:rFonts w:ascii="Calibri" w:eastAsia="Calibri" w:hAnsi="Calibri" w:cs="Calibri"/>
          <w:b/>
          <w:caps/>
          <w:snapToGrid w:val="0"/>
          <w:color w:val="4472C4" w:themeColor="accent1"/>
          <w:sz w:val="22"/>
        </w:rPr>
        <w:t xml:space="preserve">GNÍOMHAÍOCHTAÍ TÁSCACHA IN 2022: </w:t>
      </w:r>
    </w:p>
    <w:p w14:paraId="1977AD59" w14:textId="77777777" w:rsidR="00841A28" w:rsidRPr="00201C8F" w:rsidRDefault="693E51D6" w:rsidP="00801307">
      <w:pPr>
        <w:pStyle w:val="ListParagraph"/>
        <w:numPr>
          <w:ilvl w:val="0"/>
          <w:numId w:val="185"/>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Chuaigh sé i dteagmháil le Tiarnaí Talún agus úinéirí Maoine agus soláthraíonn siad doiciméadú agus comhairle. </w:t>
      </w:r>
    </w:p>
    <w:p w14:paraId="1F41E1D6" w14:textId="77777777" w:rsidR="003466E4" w:rsidRPr="00201C8F" w:rsidRDefault="21DF5B02" w:rsidP="00801307">
      <w:pPr>
        <w:pStyle w:val="ListParagraph"/>
        <w:numPr>
          <w:ilvl w:val="0"/>
          <w:numId w:val="185"/>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Socraithe a thabhairt chun críche le haghaidh léasú fadtéarmach ar cheithre aonad i Móinéir Tuaithe agus ocht n-aonad i gCúirt Cruicéid i dTuaim.</w:t>
      </w:r>
    </w:p>
    <w:p w14:paraId="3D81928E" w14:textId="77777777" w:rsidR="00841A28" w:rsidRPr="00201C8F" w:rsidRDefault="53AC2FAA" w:rsidP="05A24840">
      <w:pPr>
        <w:jc w:val="both"/>
        <w:rPr>
          <w:snapToGrid w:val="0"/>
        </w:rPr>
      </w:pPr>
      <w:r w:rsidRPr="00201C8F">
        <w:rPr>
          <w:rFonts w:ascii="Calibri" w:eastAsia="Calibri" w:hAnsi="Calibri" w:cs="Calibri"/>
          <w:snapToGrid w:val="0"/>
          <w:sz w:val="24"/>
        </w:rPr>
        <w:lastRenderedPageBreak/>
        <w:t xml:space="preserve"> </w:t>
      </w:r>
    </w:p>
    <w:p w14:paraId="2EE013D3" w14:textId="77777777" w:rsidR="00841A28" w:rsidRPr="00201C8F" w:rsidRDefault="53AC2FAA">
      <w:pPr>
        <w:rPr>
          <w:snapToGrid w:val="0"/>
        </w:rPr>
      </w:pPr>
      <w:r w:rsidRPr="00201C8F">
        <w:rPr>
          <w:rFonts w:ascii="Calibri" w:eastAsia="Calibri" w:hAnsi="Calibri" w:cs="Calibri"/>
          <w:b/>
          <w:caps/>
          <w:snapToGrid w:val="0"/>
          <w:color w:val="4472C4" w:themeColor="accent1"/>
          <w:sz w:val="22"/>
        </w:rPr>
        <w:t xml:space="preserve">MOLTAÍ DO 2023: </w:t>
      </w:r>
    </w:p>
    <w:p w14:paraId="65654F01" w14:textId="77777777" w:rsidR="00841A28" w:rsidRPr="00201C8F" w:rsidRDefault="693E51D6" w:rsidP="00801307">
      <w:pPr>
        <w:pStyle w:val="ListParagraph"/>
        <w:numPr>
          <w:ilvl w:val="0"/>
          <w:numId w:val="184"/>
        </w:numPr>
        <w:spacing w:line="276" w:lineRule="auto"/>
        <w:rPr>
          <w:rFonts w:ascii="Calibri" w:eastAsia="Calibri" w:hAnsi="Calibri" w:cs="Calibri"/>
          <w:snapToGrid w:val="0"/>
          <w:sz w:val="24"/>
          <w:szCs w:val="24"/>
        </w:rPr>
      </w:pPr>
      <w:r w:rsidRPr="00201C8F">
        <w:rPr>
          <w:rFonts w:ascii="Calibri" w:eastAsia="Calibri" w:hAnsi="Calibri" w:cs="Calibri"/>
          <w:snapToGrid w:val="0"/>
          <w:sz w:val="24"/>
        </w:rPr>
        <w:t xml:space="preserve">Leanúint ar aghaidh ar na réadmhaoine a faomhadh cheana in 2022 le seachadadh in 2023. </w:t>
      </w:r>
    </w:p>
    <w:p w14:paraId="7A94D2E5" w14:textId="77777777" w:rsidR="00841A28" w:rsidRPr="00201C8F" w:rsidRDefault="693E51D6" w:rsidP="00801307">
      <w:pPr>
        <w:pStyle w:val="ListParagraph"/>
        <w:numPr>
          <w:ilvl w:val="0"/>
          <w:numId w:val="184"/>
        </w:numPr>
        <w:spacing w:line="276" w:lineRule="auto"/>
        <w:rPr>
          <w:rFonts w:ascii="Calibri" w:eastAsia="Calibri" w:hAnsi="Calibri" w:cs="Calibri"/>
          <w:snapToGrid w:val="0"/>
          <w:sz w:val="24"/>
          <w:szCs w:val="24"/>
        </w:rPr>
      </w:pPr>
      <w:r w:rsidRPr="00201C8F">
        <w:rPr>
          <w:rFonts w:ascii="Calibri" w:eastAsia="Calibri" w:hAnsi="Calibri" w:cs="Calibri"/>
          <w:snapToGrid w:val="0"/>
          <w:sz w:val="24"/>
        </w:rPr>
        <w:t xml:space="preserve">Leanúint ar aghaidh ag dul i dteagmháil le hIontaobhas Peter McVerry agus gníomhaireachtaí eile chun tuilleadh réadmhaoine ceadaithe a úsáid in 2023, agus réadmhaoine breise ina dhiaidh sin. </w:t>
      </w:r>
    </w:p>
    <w:p w14:paraId="3A6B8CDC" w14:textId="77777777" w:rsidR="00841A28" w:rsidRPr="00201C8F" w:rsidRDefault="00841A28" w:rsidP="72CD00D8">
      <w:pPr>
        <w:spacing w:line="276" w:lineRule="auto"/>
        <w:jc w:val="both"/>
        <w:rPr>
          <w:snapToGrid w:val="0"/>
        </w:rPr>
      </w:pPr>
      <w:r w:rsidRPr="00201C8F">
        <w:rPr>
          <w:rFonts w:ascii="Calibri" w:eastAsia="Calibri" w:hAnsi="Calibri" w:cs="Calibri"/>
          <w:snapToGrid w:val="0"/>
          <w:sz w:val="24"/>
        </w:rPr>
        <w:t xml:space="preserve">Léasú faoi Chlár an Rialtais Tithíocht do Chách </w:t>
      </w:r>
    </w:p>
    <w:p w14:paraId="4B079C87" w14:textId="77777777" w:rsidR="00841A28" w:rsidRPr="00201C8F" w:rsidRDefault="00841A28" w:rsidP="72CD00D8">
      <w:pPr>
        <w:spacing w:line="276" w:lineRule="auto"/>
        <w:jc w:val="both"/>
        <w:rPr>
          <w:snapToGrid w:val="0"/>
        </w:rPr>
      </w:pPr>
      <w:r w:rsidRPr="00201C8F">
        <w:rPr>
          <w:rFonts w:ascii="Calibri" w:eastAsia="Calibri" w:hAnsi="Calibri" w:cs="Calibri"/>
          <w:snapToGrid w:val="0"/>
          <w:sz w:val="24"/>
        </w:rPr>
        <w:t>Cuirfidh an Rialtas deireadh de réir a chéile le húsáid na samhlacha léasaithe reatha faoi 2025 trí iontrálaithe nua ar na socruithe léasaithe reatha do sheachadadh fadtéarmach agus léasú feabhsaithe a chéimniú amach, i bhfabhar samhlacha seachadta a chinntíonn úinéireacht fhadtéarmach ar thithe tithíochta sóisialta. Coimeádfaidh RTRÁO solúbthacht d’Údaráis Áitiúla chun comhaontuithe gearrthéarmacha infhaighteachta cíosa (Cineál RAS) a úsáid chun freastal ar dhaoine ar an liosta feithimh ar an mbealach is oiriúnaí agus is féidir, réamh-mheastachán bliantúil de 200 teach thar thréimhse an Phlean.</w:t>
      </w:r>
    </w:p>
    <w:p w14:paraId="7E0CC141" w14:textId="77777777" w:rsidR="00841A28" w:rsidRPr="00201C8F" w:rsidRDefault="00841A28" w:rsidP="00F300DF">
      <w:pPr>
        <w:ind w:right="50"/>
        <w:contextualSpacing/>
        <w:jc w:val="both"/>
        <w:rPr>
          <w:rFonts w:cstheme="minorHAnsi"/>
          <w:snapToGrid w:val="0"/>
          <w:sz w:val="24"/>
          <w:szCs w:val="24"/>
        </w:rPr>
      </w:pPr>
    </w:p>
    <w:p w14:paraId="4A5ECF20" w14:textId="77777777" w:rsidR="00841A28" w:rsidRPr="00201C8F" w:rsidRDefault="009511EB" w:rsidP="00F300DF">
      <w:pPr>
        <w:pStyle w:val="Heading2"/>
        <w:ind w:right="50"/>
        <w:rPr>
          <w:snapToGrid w:val="0"/>
          <w:spacing w:val="0"/>
        </w:rPr>
      </w:pPr>
      <w:bookmarkStart w:id="26" w:name="_Toc141782561"/>
      <w:r w:rsidRPr="00201C8F">
        <w:rPr>
          <w:snapToGrid w:val="0"/>
          <w:spacing w:val="0"/>
        </w:rPr>
        <w:t>Tithe Folmha</w:t>
      </w:r>
      <w:bookmarkEnd w:id="26"/>
    </w:p>
    <w:p w14:paraId="03E881A5" w14:textId="77777777" w:rsidR="002D2237" w:rsidRDefault="002D2237" w:rsidP="05A24840">
      <w:pPr>
        <w:rPr>
          <w:rFonts w:ascii="Calibri" w:eastAsia="Calibri" w:hAnsi="Calibri" w:cs="Calibri"/>
          <w:b/>
          <w:caps/>
          <w:snapToGrid w:val="0"/>
          <w:color w:val="4472C4" w:themeColor="accent1"/>
          <w:sz w:val="22"/>
        </w:rPr>
      </w:pPr>
    </w:p>
    <w:p w14:paraId="323CE9D9" w14:textId="49169F42" w:rsidR="00841A28" w:rsidRPr="00201C8F" w:rsidRDefault="40F62798" w:rsidP="05A24840">
      <w:pPr>
        <w:rPr>
          <w:snapToGrid w:val="0"/>
        </w:rPr>
      </w:pPr>
      <w:r w:rsidRPr="00201C8F">
        <w:rPr>
          <w:rFonts w:ascii="Calibri" w:eastAsia="Calibri" w:hAnsi="Calibri" w:cs="Calibri"/>
          <w:b/>
          <w:caps/>
          <w:snapToGrid w:val="0"/>
          <w:color w:val="4472C4" w:themeColor="accent1"/>
          <w:sz w:val="22"/>
        </w:rPr>
        <w:t xml:space="preserve">GNÍOMHAÍOCHTAÍ TÁSCACHA IN 2022: </w:t>
      </w:r>
    </w:p>
    <w:p w14:paraId="65E400E6" w14:textId="77777777" w:rsidR="00841A28" w:rsidRPr="00201C8F" w:rsidRDefault="4E91E00B" w:rsidP="72CD00D8">
      <w:p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Is é ról an Oifigigh um Thithe Folamh ná gníomhaíochtaí a thiomáint agus a chomhordú ar leibhéal áitiúil, chun cuspóir na Straitéise Náisiúnta um Athúsáid Tithíochta Folamh a bhaint amach lena n-áirítear bailiú sonraí agus anailís. Fógraíodh Ciste Croí Cónaithe ar an 14 Iúil 2022. Is ciste de €50 milliún é chun tacú le daoine cónaí i mbailte agus sráidbhailte na hÉireann trí dheontas a chur ar fáil chun réadmhaoine folmha a athchóiriú.</w:t>
      </w:r>
    </w:p>
    <w:p w14:paraId="770353F0" w14:textId="77777777" w:rsidR="00841A28" w:rsidRPr="00201C8F" w:rsidRDefault="33C0A0E8" w:rsidP="72CD00D8">
      <w:pPr>
        <w:spacing w:line="276" w:lineRule="auto"/>
        <w:jc w:val="both"/>
        <w:rPr>
          <w:snapToGrid w:val="0"/>
        </w:rPr>
      </w:pPr>
      <w:r w:rsidRPr="00201C8F">
        <w:rPr>
          <w:rFonts w:ascii="Calibri" w:eastAsia="Calibri" w:hAnsi="Calibri" w:cs="Calibri"/>
          <w:snapToGrid w:val="0"/>
          <w:sz w:val="24"/>
        </w:rPr>
        <w:t>Tá an ciste dírithe ar úinéireacht tí agus tá sé dírithe ar dhul i ngleic le folúntais agus ionaid uirbeacha tréigthe go háirithe i mbailte agus i sráidbhailte ar fud na tíre. Tá deontas de €30,000 ar fáil do mhaoin roimh 1993 a bhí folamh ar feadh 2 bhliain ar a laghad agus a úsáidfear mar phríomháit chónaithe Úinéara/Áititheoir. Tá deontas breise de €20,000 ar fáil freisin le haghaidh réadmhaoine atá ar chlár na láithreán tréigthe nó áit a ndeimhníonn duine atá cáilithe go cuí an mhaoin a bheith tréigthe (i.e. neamhfhónta agus contúirteach ó thaobh struchtúir).</w:t>
      </w:r>
    </w:p>
    <w:p w14:paraId="55B81CF7" w14:textId="77777777" w:rsidR="00841A28" w:rsidRDefault="33C0A0E8" w:rsidP="72CD00D8">
      <w:pPr>
        <w:spacing w:line="276" w:lineRule="auto"/>
        <w:jc w:val="both"/>
        <w:rPr>
          <w:rFonts w:ascii="Calibri" w:eastAsia="Calibri" w:hAnsi="Calibri" w:cs="Calibri"/>
          <w:snapToGrid w:val="0"/>
          <w:sz w:val="24"/>
        </w:rPr>
      </w:pPr>
      <w:r w:rsidRPr="00201C8F">
        <w:rPr>
          <w:rFonts w:ascii="Calibri" w:eastAsia="Calibri" w:hAnsi="Calibri" w:cs="Calibri"/>
          <w:snapToGrid w:val="0"/>
          <w:sz w:val="24"/>
        </w:rPr>
        <w:t>Leathnaíodh an scéim seo freisin chun tógáil nua a cheadú i gceantair Uirbeacha inar féidir leis an Údarás Áitiúil láithreáin seirbhísithe a sholáthar. Níl aon suíomh seirbhísithe ar fáil ag Comhairle Chontae na Gaillimhe faoi láthair. Táthar ag súil go leathnófar an scéim tuilleadh i mí na Samhna chun áitribh faoin tuath a chur san áireamh.</w:t>
      </w:r>
    </w:p>
    <w:p w14:paraId="3DF654B0" w14:textId="77777777" w:rsidR="00201C8F" w:rsidRPr="00201C8F" w:rsidRDefault="00201C8F" w:rsidP="72CD00D8">
      <w:pPr>
        <w:spacing w:line="276" w:lineRule="auto"/>
        <w:jc w:val="both"/>
        <w:rPr>
          <w:snapToGrid w:val="0"/>
        </w:rPr>
      </w:pPr>
    </w:p>
    <w:p w14:paraId="133C1676" w14:textId="77777777" w:rsidR="00841A28" w:rsidRPr="00201C8F" w:rsidRDefault="6D8CDF09" w:rsidP="72CD00D8">
      <w:pPr>
        <w:spacing w:line="276" w:lineRule="auto"/>
        <w:jc w:val="both"/>
        <w:rPr>
          <w:snapToGrid w:val="0"/>
        </w:rPr>
      </w:pPr>
      <w:r w:rsidRPr="00201C8F">
        <w:rPr>
          <w:rFonts w:ascii="Calibri" w:eastAsia="Calibri" w:hAnsi="Calibri" w:cs="Calibri"/>
          <w:caps/>
          <w:snapToGrid w:val="0"/>
          <w:color w:val="4472C4" w:themeColor="accent1"/>
          <w:sz w:val="22"/>
        </w:rPr>
        <w:t xml:space="preserve"> </w:t>
      </w:r>
      <w:r w:rsidRPr="00201C8F">
        <w:rPr>
          <w:rFonts w:ascii="Calibri" w:eastAsia="Calibri" w:hAnsi="Calibri" w:cs="Calibri"/>
          <w:b/>
          <w:caps/>
          <w:snapToGrid w:val="0"/>
          <w:color w:val="4472C4" w:themeColor="accent1"/>
          <w:sz w:val="22"/>
        </w:rPr>
        <w:t xml:space="preserve">MOLTAÍ DO 2023: </w:t>
      </w:r>
    </w:p>
    <w:p w14:paraId="03366179" w14:textId="77777777" w:rsidR="00841A28" w:rsidRPr="00201C8F" w:rsidRDefault="33C0A0E8" w:rsidP="00801307">
      <w:pPr>
        <w:pStyle w:val="ListParagraph"/>
        <w:numPr>
          <w:ilvl w:val="0"/>
          <w:numId w:val="187"/>
        </w:numPr>
        <w:spacing w:line="276" w:lineRule="auto"/>
        <w:jc w:val="both"/>
        <w:rPr>
          <w:snapToGrid w:val="0"/>
          <w:sz w:val="24"/>
          <w:szCs w:val="24"/>
        </w:rPr>
      </w:pPr>
      <w:r w:rsidRPr="00201C8F">
        <w:rPr>
          <w:snapToGrid w:val="0"/>
          <w:sz w:val="24"/>
        </w:rPr>
        <w:t xml:space="preserve">Iniúchadh a dhéanamh ar an bhféidearthacht na réadmhaoine folmha a thabhairt ar ais in úsáid do Thithíocht Shóisialta. </w:t>
      </w:r>
    </w:p>
    <w:p w14:paraId="5845FFB3" w14:textId="77777777" w:rsidR="00841A28" w:rsidRPr="00201C8F" w:rsidRDefault="6D8CDF09" w:rsidP="00801307">
      <w:pPr>
        <w:pStyle w:val="ListParagraph"/>
        <w:numPr>
          <w:ilvl w:val="0"/>
          <w:numId w:val="186"/>
        </w:numPr>
        <w:spacing w:line="276" w:lineRule="auto"/>
        <w:jc w:val="both"/>
        <w:rPr>
          <w:snapToGrid w:val="0"/>
          <w:sz w:val="24"/>
          <w:szCs w:val="24"/>
        </w:rPr>
      </w:pPr>
      <w:r w:rsidRPr="00201C8F">
        <w:rPr>
          <w:snapToGrid w:val="0"/>
          <w:sz w:val="24"/>
        </w:rPr>
        <w:lastRenderedPageBreak/>
        <w:t xml:space="preserve">Na réadmhaoine folmha a uaslódáiltear chuig </w:t>
      </w:r>
      <w:r w:rsidRPr="00201C8F">
        <w:rPr>
          <w:rStyle w:val="Hyperlink"/>
          <w:snapToGrid w:val="0"/>
          <w:sz w:val="24"/>
        </w:rPr>
        <w:t>www.vacanthomes.ie</w:t>
      </w:r>
      <w:r w:rsidRPr="00201C8F">
        <w:rPr>
          <w:snapToGrid w:val="0"/>
          <w:sz w:val="24"/>
        </w:rPr>
        <w:t xml:space="preserve"> a fhiosrú chun a fháil amach an bhfuil aon cheann acu oiriúnach le húsáid arís. </w:t>
      </w:r>
    </w:p>
    <w:p w14:paraId="106F5E55" w14:textId="77777777" w:rsidR="00841A28" w:rsidRPr="00201C8F" w:rsidRDefault="6D8CDF09" w:rsidP="00801307">
      <w:pPr>
        <w:pStyle w:val="ListParagraph"/>
        <w:numPr>
          <w:ilvl w:val="0"/>
          <w:numId w:val="186"/>
        </w:numPr>
        <w:spacing w:line="276" w:lineRule="auto"/>
        <w:jc w:val="both"/>
        <w:rPr>
          <w:snapToGrid w:val="0"/>
          <w:sz w:val="24"/>
          <w:szCs w:val="24"/>
        </w:rPr>
      </w:pPr>
      <w:r w:rsidRPr="00201C8F">
        <w:rPr>
          <w:snapToGrid w:val="0"/>
          <w:sz w:val="24"/>
        </w:rPr>
        <w:t xml:space="preserve">Gníomhartha a aithníodh sa Straitéis Athúsáide a chur i bhfeidhm ag an leibhéal áitiúil agus bearta a thabhairt chun cinn chun a chinntiú, chomh fada agus is féidir, go n-úsáidfear réadmhaoine faoi úinéireacht phríobháideach atá folamh agus tearcúsáidte. </w:t>
      </w:r>
    </w:p>
    <w:p w14:paraId="1B82A75E" w14:textId="77777777" w:rsidR="00841A28" w:rsidRPr="00201C8F" w:rsidRDefault="00841A28" w:rsidP="00801307">
      <w:pPr>
        <w:pStyle w:val="ListParagraph"/>
        <w:numPr>
          <w:ilvl w:val="0"/>
          <w:numId w:val="186"/>
        </w:numPr>
        <w:spacing w:line="276" w:lineRule="auto"/>
        <w:jc w:val="both"/>
        <w:rPr>
          <w:snapToGrid w:val="0"/>
          <w:sz w:val="24"/>
          <w:szCs w:val="24"/>
        </w:rPr>
      </w:pPr>
      <w:r w:rsidRPr="00201C8F">
        <w:rPr>
          <w:snapToGrid w:val="0"/>
          <w:sz w:val="24"/>
        </w:rPr>
        <w:t xml:space="preserve">Leanúint ar aghaidh le fógraíocht a dhéanamh ar gach scéim ábhartha sna meáin áitiúla agus ar na meáin shóisialta. </w:t>
      </w:r>
    </w:p>
    <w:p w14:paraId="7E5B755F" w14:textId="77777777" w:rsidR="00841A28" w:rsidRPr="00201C8F" w:rsidRDefault="00841A28" w:rsidP="00801307">
      <w:pPr>
        <w:pStyle w:val="ListParagraph"/>
        <w:numPr>
          <w:ilvl w:val="0"/>
          <w:numId w:val="186"/>
        </w:numPr>
        <w:spacing w:line="276" w:lineRule="auto"/>
        <w:jc w:val="both"/>
        <w:rPr>
          <w:snapToGrid w:val="0"/>
          <w:sz w:val="24"/>
          <w:szCs w:val="24"/>
        </w:rPr>
      </w:pPr>
      <w:r w:rsidRPr="00201C8F">
        <w:rPr>
          <w:snapToGrid w:val="0"/>
          <w:sz w:val="24"/>
        </w:rPr>
        <w:t xml:space="preserve">Leibhéil fholúntas atá cruinn agus cothrom le dáta a chinntiú i gContae na Gaillimhe go háirithe i gceantair uirbeacha ina bhfuil an t-éileamh tithíochta is géire. </w:t>
      </w:r>
    </w:p>
    <w:p w14:paraId="15B2AE82" w14:textId="77777777" w:rsidR="00841A28" w:rsidRPr="00201C8F" w:rsidRDefault="6D8CDF09" w:rsidP="00801307">
      <w:pPr>
        <w:pStyle w:val="ListParagraph"/>
        <w:numPr>
          <w:ilvl w:val="0"/>
          <w:numId w:val="186"/>
        </w:numPr>
        <w:spacing w:line="276" w:lineRule="auto"/>
        <w:jc w:val="both"/>
        <w:rPr>
          <w:snapToGrid w:val="0"/>
          <w:sz w:val="24"/>
          <w:szCs w:val="24"/>
        </w:rPr>
      </w:pPr>
      <w:r w:rsidRPr="00201C8F">
        <w:rPr>
          <w:snapToGrid w:val="0"/>
          <w:sz w:val="24"/>
        </w:rPr>
        <w:t xml:space="preserve">Scéim Croí Conaithe a rolladh amach go dtí an líon uasta tithe folmha agus is féidir. </w:t>
      </w:r>
    </w:p>
    <w:p w14:paraId="02DD6169" w14:textId="77777777" w:rsidR="00841A28" w:rsidRPr="00201C8F" w:rsidRDefault="00841A28" w:rsidP="470BE146">
      <w:pPr>
        <w:pStyle w:val="ListParagraph"/>
        <w:jc w:val="both"/>
        <w:rPr>
          <w:rFonts w:ascii="Calibri" w:eastAsia="Calibri" w:hAnsi="Calibri" w:cs="Calibri"/>
          <w:snapToGrid w:val="0"/>
          <w:sz w:val="24"/>
          <w:szCs w:val="24"/>
        </w:rPr>
      </w:pPr>
    </w:p>
    <w:p w14:paraId="01EEA4C2" w14:textId="77777777" w:rsidR="00841A28" w:rsidRPr="00201C8F" w:rsidRDefault="009511EB" w:rsidP="00F300DF">
      <w:pPr>
        <w:pStyle w:val="Heading2"/>
        <w:ind w:right="50"/>
        <w:rPr>
          <w:snapToGrid w:val="0"/>
          <w:spacing w:val="0"/>
        </w:rPr>
      </w:pPr>
      <w:bookmarkStart w:id="27" w:name="_Toc141782562"/>
      <w:r w:rsidRPr="00201C8F">
        <w:rPr>
          <w:snapToGrid w:val="0"/>
          <w:spacing w:val="0"/>
        </w:rPr>
        <w:t>Scéim Deisiúcháin agus Léasaithe</w:t>
      </w:r>
      <w:bookmarkEnd w:id="27"/>
    </w:p>
    <w:p w14:paraId="7C718AC4" w14:textId="77777777" w:rsidR="002D2237" w:rsidRDefault="002D2237" w:rsidP="72CD00D8">
      <w:pPr>
        <w:spacing w:beforeLines="40" w:before="96" w:line="276" w:lineRule="auto"/>
        <w:contextualSpacing/>
        <w:jc w:val="both"/>
        <w:rPr>
          <w:rFonts w:ascii="Calibri" w:eastAsia="Calibri" w:hAnsi="Calibri" w:cs="Calibri"/>
          <w:b/>
          <w:caps/>
          <w:snapToGrid w:val="0"/>
          <w:color w:val="4472C4" w:themeColor="accent1"/>
          <w:sz w:val="22"/>
        </w:rPr>
      </w:pPr>
    </w:p>
    <w:p w14:paraId="3B334F04" w14:textId="09C2422E" w:rsidR="00841A28" w:rsidRPr="00201C8F" w:rsidRDefault="0910CE3C" w:rsidP="72CD00D8">
      <w:pPr>
        <w:spacing w:beforeLines="40" w:before="96" w:line="276" w:lineRule="auto"/>
        <w:contextualSpacing/>
        <w:jc w:val="both"/>
        <w:rPr>
          <w:snapToGrid w:val="0"/>
        </w:rPr>
      </w:pPr>
      <w:r w:rsidRPr="00201C8F">
        <w:rPr>
          <w:rFonts w:ascii="Calibri" w:eastAsia="Calibri" w:hAnsi="Calibri" w:cs="Calibri"/>
          <w:b/>
          <w:caps/>
          <w:snapToGrid w:val="0"/>
          <w:color w:val="4472C4" w:themeColor="accent1"/>
          <w:sz w:val="22"/>
        </w:rPr>
        <w:t xml:space="preserve">GNÍOMHAÍOCHTAÍ TÁSCACHA IN 2022: </w:t>
      </w:r>
    </w:p>
    <w:p w14:paraId="3A6B2131" w14:textId="77777777" w:rsidR="00841A28" w:rsidRPr="00201C8F" w:rsidRDefault="0910CE3C" w:rsidP="72CD00D8">
      <w:pPr>
        <w:spacing w:beforeLines="40" w:before="96" w:line="276" w:lineRule="auto"/>
        <w:contextualSpacing/>
        <w:jc w:val="both"/>
        <w:rPr>
          <w:snapToGrid w:val="0"/>
        </w:rPr>
      </w:pPr>
      <w:r w:rsidRPr="00201C8F">
        <w:rPr>
          <w:rFonts w:ascii="Calibri" w:eastAsia="Calibri" w:hAnsi="Calibri" w:cs="Calibri"/>
          <w:snapToGrid w:val="0"/>
          <w:sz w:val="24"/>
        </w:rPr>
        <w:t xml:space="preserve">Forbraíodh an Scéim Deisiúcháin agus Léasa faoi Ghníomh 5.7 de Átógáil Éireann chun cabhrú le húinéirí réadmhaoine príobháideacha agus CCTanna úsáid a bhaint as stoc tithíochta atá folamh ar fud an chontae cheana féin. </w:t>
      </w:r>
    </w:p>
    <w:p w14:paraId="3AE537B5" w14:textId="77777777" w:rsidR="00841A28" w:rsidRPr="00201C8F" w:rsidRDefault="0910CE3C" w:rsidP="72CD00D8">
      <w:pPr>
        <w:spacing w:beforeLines="40" w:before="96" w:line="276" w:lineRule="auto"/>
        <w:contextualSpacing/>
        <w:jc w:val="both"/>
        <w:rPr>
          <w:snapToGrid w:val="0"/>
        </w:rPr>
      </w:pPr>
      <w:r w:rsidRPr="00201C8F">
        <w:rPr>
          <w:rFonts w:ascii="Calibri" w:eastAsia="Calibri" w:hAnsi="Calibri" w:cs="Calibri"/>
          <w:snapToGrid w:val="0"/>
          <w:sz w:val="24"/>
        </w:rPr>
        <w:t xml:space="preserve">Ligeann SDD d’úinéir na réadmhaoine síniú le socrú léasa ar feadh fad atá nasctha le luach na ndeisiúchán, faoi réir íosmhéid 5 bliana. Déanfar luach na nDeisiúchán a fhritháireamh ansin go hincriminteach i gcoinne an luach cíosa comhaontaithe thar thréimhse sainithe laistigh den léas. </w:t>
      </w:r>
    </w:p>
    <w:p w14:paraId="0696EB9B" w14:textId="77777777" w:rsidR="00841A28" w:rsidRPr="00201C8F" w:rsidRDefault="00D71BA3" w:rsidP="00801307">
      <w:pPr>
        <w:pStyle w:val="ListParagraph"/>
        <w:numPr>
          <w:ilvl w:val="0"/>
          <w:numId w:val="189"/>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Teagmháil leanúnach le húinéirí réadmhaoine, gníomhairí eastáit agus aturnaetha mar iarracht chun léirithe spéise a mhealladh chuig an scéim. </w:t>
      </w:r>
    </w:p>
    <w:p w14:paraId="66D94C68" w14:textId="77777777" w:rsidR="00841A28" w:rsidRPr="00201C8F" w:rsidRDefault="0910CE3C" w:rsidP="72CD00D8">
      <w:pPr>
        <w:spacing w:beforeLines="40" w:before="96" w:line="276" w:lineRule="auto"/>
        <w:contextualSpacing/>
        <w:jc w:val="both"/>
        <w:rPr>
          <w:snapToGrid w:val="0"/>
        </w:rPr>
      </w:pPr>
      <w:r w:rsidRPr="00201C8F">
        <w:rPr>
          <w:rFonts w:ascii="Calibri" w:eastAsia="Calibri" w:hAnsi="Calibri" w:cs="Calibri"/>
          <w:caps/>
          <w:snapToGrid w:val="0"/>
          <w:color w:val="4472C4" w:themeColor="accent1"/>
          <w:sz w:val="22"/>
        </w:rPr>
        <w:t xml:space="preserve"> </w:t>
      </w:r>
      <w:r w:rsidRPr="00201C8F">
        <w:rPr>
          <w:rFonts w:ascii="Calibri" w:eastAsia="Calibri" w:hAnsi="Calibri" w:cs="Calibri"/>
          <w:b/>
          <w:caps/>
          <w:snapToGrid w:val="0"/>
          <w:color w:val="4472C4" w:themeColor="accent1"/>
          <w:sz w:val="22"/>
        </w:rPr>
        <w:t xml:space="preserve">MOLTAÍ DO 2023: </w:t>
      </w:r>
    </w:p>
    <w:p w14:paraId="39552D57" w14:textId="77777777" w:rsidR="00841A28" w:rsidRPr="00201C8F" w:rsidRDefault="0910CE3C" w:rsidP="00801307">
      <w:pPr>
        <w:pStyle w:val="ListParagraph"/>
        <w:numPr>
          <w:ilvl w:val="0"/>
          <w:numId w:val="188"/>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Leanfar leis an Scéim Deisiúcháin agus Léasa a fhógairt ar bhonn rialta sna meáin áitiúla agus ar na meáin shóisialta. </w:t>
      </w:r>
    </w:p>
    <w:p w14:paraId="13B92A3D" w14:textId="77777777" w:rsidR="00841A28" w:rsidRPr="00201C8F" w:rsidRDefault="0910CE3C" w:rsidP="00801307">
      <w:pPr>
        <w:pStyle w:val="ListParagraph"/>
        <w:numPr>
          <w:ilvl w:val="0"/>
          <w:numId w:val="188"/>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Rachaidh úinéirí réadmhaoine a dhéanann fiosrúcháin i dteagmháil leis an Scéim agus tabharfar an fhaisnéis riachtanach ar fad dóibh chomh tapa agus is féidir. </w:t>
      </w:r>
    </w:p>
    <w:p w14:paraId="41963283" w14:textId="77777777" w:rsidR="00841A28" w:rsidRPr="00201C8F" w:rsidRDefault="00841A28" w:rsidP="00801307">
      <w:pPr>
        <w:pStyle w:val="ListParagraph"/>
        <w:numPr>
          <w:ilvl w:val="0"/>
          <w:numId w:val="188"/>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Comhairle Chontae na Gaillimhe ag plé le CCTanna nuair is cuí chun an scéim seo a chur i bhfeidhm. </w:t>
      </w:r>
    </w:p>
    <w:p w14:paraId="3A1CA8F4" w14:textId="77777777" w:rsidR="00841A28" w:rsidRPr="00201C8F" w:rsidRDefault="0910CE3C" w:rsidP="00801307">
      <w:pPr>
        <w:pStyle w:val="ListParagraph"/>
        <w:numPr>
          <w:ilvl w:val="0"/>
          <w:numId w:val="188"/>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Cuirfear Scéim leathnaithe Croí Conaithe chun cinn de réir na treorach nua.</w:t>
      </w:r>
    </w:p>
    <w:p w14:paraId="788A588D" w14:textId="77777777" w:rsidR="009511EB" w:rsidRPr="00201C8F" w:rsidRDefault="009511EB" w:rsidP="00F300DF">
      <w:pPr>
        <w:pStyle w:val="Heading2"/>
        <w:ind w:right="50"/>
        <w:rPr>
          <w:snapToGrid w:val="0"/>
          <w:spacing w:val="0"/>
        </w:rPr>
      </w:pPr>
      <w:bookmarkStart w:id="28" w:name="_Toc141782563"/>
      <w:r w:rsidRPr="00201C8F">
        <w:rPr>
          <w:snapToGrid w:val="0"/>
          <w:spacing w:val="0"/>
        </w:rPr>
        <w:t>Deontais Tithíochta</w:t>
      </w:r>
      <w:bookmarkEnd w:id="28"/>
    </w:p>
    <w:p w14:paraId="4082D176" w14:textId="77777777" w:rsidR="002D2237" w:rsidRDefault="002D2237" w:rsidP="426BA41A">
      <w:pPr>
        <w:spacing w:before="40" w:line="252" w:lineRule="auto"/>
        <w:contextualSpacing/>
        <w:jc w:val="both"/>
        <w:rPr>
          <w:rFonts w:ascii="Calibri" w:eastAsia="Calibri" w:hAnsi="Calibri" w:cs="Calibri"/>
          <w:b/>
          <w:caps/>
          <w:snapToGrid w:val="0"/>
          <w:color w:val="4472C4" w:themeColor="accent1"/>
          <w:sz w:val="22"/>
        </w:rPr>
      </w:pPr>
    </w:p>
    <w:p w14:paraId="6E74171A" w14:textId="2AE579EA" w:rsidR="00841A28" w:rsidRPr="00201C8F" w:rsidRDefault="35A29CAF" w:rsidP="426BA41A">
      <w:pPr>
        <w:spacing w:before="40" w:line="252" w:lineRule="auto"/>
        <w:contextualSpacing/>
        <w:jc w:val="both"/>
        <w:rPr>
          <w:snapToGrid w:val="0"/>
        </w:rPr>
      </w:pPr>
      <w:r w:rsidRPr="00201C8F">
        <w:rPr>
          <w:rFonts w:ascii="Calibri" w:eastAsia="Calibri" w:hAnsi="Calibri" w:cs="Calibri"/>
          <w:b/>
          <w:caps/>
          <w:snapToGrid w:val="0"/>
          <w:color w:val="4472C4" w:themeColor="accent1"/>
          <w:sz w:val="22"/>
        </w:rPr>
        <w:t xml:space="preserve">GNÍOMHAÍOCHTAÍ TÁSCACHA IN 2022: </w:t>
      </w:r>
    </w:p>
    <w:p w14:paraId="76A72047" w14:textId="77777777" w:rsidR="00841A28" w:rsidRPr="00201C8F" w:rsidRDefault="040B4BF0" w:rsidP="00801307">
      <w:pPr>
        <w:pStyle w:val="ListParagraph"/>
        <w:numPr>
          <w:ilvl w:val="0"/>
          <w:numId w:val="19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Go dtí seo is é líon na n-iarratas ar Chúnamh Tithíochta do Dhaoine Scothaosta a íocadh in 2022 ná 196 agus b’ionann líon na nDeontas Áiseanna Soghluaisteachta agus na nDeontas Cúnaimh Tithíochta agus 147 (69 DCT agus 86DÁS). </w:t>
      </w:r>
    </w:p>
    <w:p w14:paraId="048E29ED" w14:textId="77777777" w:rsidR="00841A28" w:rsidRPr="00201C8F" w:rsidRDefault="23300FE5" w:rsidP="00801307">
      <w:pPr>
        <w:pStyle w:val="ListParagraph"/>
        <w:numPr>
          <w:ilvl w:val="0"/>
          <w:numId w:val="193"/>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Cuireadh maoiniú Roinne de €2,920,479 ar fáil do 2022. Ceadaíodh cómhaoiniú €325,000 as acmhainní na Comhairle féin. </w:t>
      </w:r>
    </w:p>
    <w:p w14:paraId="40472102" w14:textId="77777777" w:rsidR="00841A28" w:rsidRPr="00201C8F" w:rsidRDefault="35A29CAF" w:rsidP="426BA41A">
      <w:pPr>
        <w:spacing w:before="40" w:line="252" w:lineRule="auto"/>
        <w:contextualSpacing/>
        <w:jc w:val="both"/>
        <w:rPr>
          <w:snapToGrid w:val="0"/>
        </w:rPr>
      </w:pPr>
      <w:r w:rsidRPr="00201C8F">
        <w:rPr>
          <w:rFonts w:ascii="Calibri" w:eastAsia="Calibri" w:hAnsi="Calibri" w:cs="Calibri"/>
          <w:b/>
          <w:caps/>
          <w:snapToGrid w:val="0"/>
          <w:color w:val="4472C4" w:themeColor="accent1"/>
          <w:sz w:val="22"/>
        </w:rPr>
        <w:lastRenderedPageBreak/>
        <w:t xml:space="preserve">MOLTAÍ DO 2023: </w:t>
      </w:r>
    </w:p>
    <w:p w14:paraId="03CA2AEA" w14:textId="77777777" w:rsidR="00841A28" w:rsidRPr="00201C8F" w:rsidRDefault="040B4BF0" w:rsidP="00801307">
      <w:pPr>
        <w:pStyle w:val="ListParagraph"/>
        <w:numPr>
          <w:ilvl w:val="0"/>
          <w:numId w:val="192"/>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Leanfaidh an Chomhairle ar aghaidh ag riar Cúnamh Tithíochta do Dhaoine Scothaosta, Deontais Áiseanna Soghluaisteachta agus Deontais Chúnaimh Tithíochta ag baint leasa as maoiniú deontais ón Roinn Tithíochta, Pleanála agus Rialtais Áitiúil a mhéid a cheadaíonn an cómhaoiniú a sholáthraíonn an Chomhairle.</w:t>
      </w:r>
    </w:p>
    <w:p w14:paraId="7DDCF6AC" w14:textId="77777777" w:rsidR="00841A28" w:rsidRPr="00201C8F" w:rsidRDefault="00841A28" w:rsidP="00F300DF">
      <w:pPr>
        <w:spacing w:before="40" w:line="252" w:lineRule="auto"/>
        <w:ind w:left="357" w:right="50"/>
        <w:contextualSpacing/>
        <w:jc w:val="both"/>
        <w:rPr>
          <w:snapToGrid w:val="0"/>
          <w:sz w:val="24"/>
          <w:szCs w:val="24"/>
          <w:highlight w:val="yellow"/>
        </w:rPr>
      </w:pPr>
    </w:p>
    <w:p w14:paraId="20F01002" w14:textId="77777777" w:rsidR="009511EB" w:rsidRPr="00201C8F" w:rsidRDefault="009511EB" w:rsidP="00F300DF">
      <w:pPr>
        <w:pStyle w:val="Heading2"/>
        <w:ind w:right="50"/>
        <w:rPr>
          <w:rFonts w:eastAsiaTheme="majorEastAsia"/>
          <w:snapToGrid w:val="0"/>
          <w:spacing w:val="0"/>
        </w:rPr>
      </w:pPr>
      <w:bookmarkStart w:id="29" w:name="_Toc141782564"/>
      <w:r w:rsidRPr="00201C8F">
        <w:rPr>
          <w:rFonts w:eastAsiaTheme="majorEastAsia"/>
          <w:snapToGrid w:val="0"/>
          <w:spacing w:val="0"/>
        </w:rPr>
        <w:t>Iasachtaí Ceannaigh Tí (Iasachtaí Ceannaigh Príobháideacha agus Tionóntaí)</w:t>
      </w:r>
      <w:bookmarkEnd w:id="29"/>
    </w:p>
    <w:p w14:paraId="0A3BFBFC" w14:textId="77777777" w:rsidR="002D2237" w:rsidRDefault="002D2237" w:rsidP="426BA41A">
      <w:pPr>
        <w:spacing w:before="40"/>
        <w:rPr>
          <w:rFonts w:ascii="Calibri" w:eastAsia="Calibri" w:hAnsi="Calibri" w:cs="Calibri"/>
          <w:b/>
          <w:caps/>
          <w:snapToGrid w:val="0"/>
          <w:color w:val="4472C4" w:themeColor="accent1"/>
          <w:sz w:val="22"/>
        </w:rPr>
      </w:pPr>
    </w:p>
    <w:p w14:paraId="34A2E961" w14:textId="26F1183F" w:rsidR="00841A28" w:rsidRPr="00201C8F" w:rsidRDefault="3DC7DA19" w:rsidP="426BA41A">
      <w:pPr>
        <w:spacing w:before="40"/>
        <w:rPr>
          <w:snapToGrid w:val="0"/>
        </w:rPr>
      </w:pPr>
      <w:r w:rsidRPr="00201C8F">
        <w:rPr>
          <w:rFonts w:ascii="Calibri" w:eastAsia="Calibri" w:hAnsi="Calibri" w:cs="Calibri"/>
          <w:b/>
          <w:caps/>
          <w:snapToGrid w:val="0"/>
          <w:color w:val="4472C4" w:themeColor="accent1"/>
          <w:sz w:val="22"/>
        </w:rPr>
        <w:t xml:space="preserve">GNÍOMHAÍOCHTAÍ TÁSCACHA IN 2022: </w:t>
      </w:r>
    </w:p>
    <w:p w14:paraId="68E0011B" w14:textId="77777777" w:rsidR="00841A28" w:rsidRPr="00201C8F" w:rsidRDefault="4FBF08CC" w:rsidP="72CD00D8">
      <w:pPr>
        <w:spacing w:before="40" w:line="276" w:lineRule="auto"/>
        <w:rPr>
          <w:snapToGrid w:val="0"/>
        </w:rPr>
      </w:pPr>
      <w:r w:rsidRPr="00201C8F">
        <w:rPr>
          <w:rFonts w:ascii="Calibri" w:eastAsia="Calibri" w:hAnsi="Calibri" w:cs="Calibri"/>
          <w:snapToGrid w:val="0"/>
          <w:sz w:val="24"/>
        </w:rPr>
        <w:t>Cuireann Comhairle Chontae na Gaillimhe cúnamh airgeadais ar fáil chun a chur ar chumas ceannaitheoirí céaduaire teach a cheannach tríd an scéim cheannaigh ag tionóntaí nó ar an margadh príobháideach trí Scéim Iasachta Tí an Údaráis Áitiúil agus iasachtaí atá ann cheana féin tríd an Scéim Atógáil Éireann.</w:t>
      </w:r>
    </w:p>
    <w:p w14:paraId="749764F6" w14:textId="77777777" w:rsidR="00841A28" w:rsidRPr="00201C8F" w:rsidRDefault="4FBF08CC" w:rsidP="00801307">
      <w:pPr>
        <w:pStyle w:val="ListParagraph"/>
        <w:numPr>
          <w:ilvl w:val="0"/>
          <w:numId w:val="191"/>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Ag deireadh mhí Mheán Fómhair 2022, bhí 10 gceadú Iasachtaí Tí de chuid Rebuilding Ireland, i bprionsabal, ar luach €1.5 milliún ar láimh ag an Aonad Tithíochta. </w:t>
      </w:r>
    </w:p>
    <w:p w14:paraId="6F0930BE" w14:textId="77777777" w:rsidR="00841A28" w:rsidRPr="00201C8F" w:rsidRDefault="29CD55D5" w:rsidP="00801307">
      <w:pPr>
        <w:pStyle w:val="ListParagraph"/>
        <w:numPr>
          <w:ilvl w:val="0"/>
          <w:numId w:val="191"/>
        </w:numPr>
        <w:spacing w:before="40" w:line="276" w:lineRule="auto"/>
        <w:rPr>
          <w:rFonts w:ascii="Calibri" w:eastAsia="Calibri" w:hAnsi="Calibri" w:cs="Calibri"/>
          <w:snapToGrid w:val="0"/>
          <w:sz w:val="24"/>
          <w:szCs w:val="24"/>
        </w:rPr>
      </w:pPr>
      <w:r w:rsidRPr="00201C8F">
        <w:rPr>
          <w:rFonts w:ascii="Calibri" w:eastAsia="Calibri" w:hAnsi="Calibri" w:cs="Calibri"/>
          <w:snapToGrid w:val="0"/>
          <w:sz w:val="24"/>
        </w:rPr>
        <w:t xml:space="preserve">15 Iasacht Tí Údaráis Áitiúil i bprionsabal ar luach €3.01 milliún a faomhadh ar láimh agus 4 Iasacht Tí Údaráis Áitiúil tarraingthe anuas ar luach €802,400. </w:t>
      </w:r>
    </w:p>
    <w:p w14:paraId="4E9FE122" w14:textId="77777777" w:rsidR="00841A28" w:rsidRPr="00201C8F" w:rsidRDefault="29CD55D5" w:rsidP="72CD00D8">
      <w:pPr>
        <w:spacing w:before="40" w:line="276" w:lineRule="auto"/>
        <w:jc w:val="both"/>
        <w:rPr>
          <w:snapToGrid w:val="0"/>
        </w:rPr>
      </w:pPr>
      <w:r w:rsidRPr="00201C8F">
        <w:rPr>
          <w:rFonts w:ascii="Calibri" w:eastAsia="Calibri" w:hAnsi="Calibri" w:cs="Calibri"/>
          <w:caps/>
          <w:snapToGrid w:val="0"/>
          <w:color w:val="4472C4" w:themeColor="accent1"/>
          <w:sz w:val="22"/>
        </w:rPr>
        <w:t xml:space="preserve"> </w:t>
      </w:r>
      <w:r w:rsidRPr="00201C8F">
        <w:rPr>
          <w:rFonts w:ascii="Calibri" w:eastAsia="Calibri" w:hAnsi="Calibri" w:cs="Calibri"/>
          <w:b/>
          <w:caps/>
          <w:snapToGrid w:val="0"/>
          <w:color w:val="4472C4" w:themeColor="accent1"/>
          <w:sz w:val="22"/>
        </w:rPr>
        <w:t xml:space="preserve">MOLTAÍ DO 2023: </w:t>
      </w:r>
    </w:p>
    <w:p w14:paraId="668CB5C8" w14:textId="77777777" w:rsidR="00841A28" w:rsidRPr="00201C8F" w:rsidRDefault="4FBF08CC" w:rsidP="00801307">
      <w:pPr>
        <w:pStyle w:val="ListParagraph"/>
        <w:numPr>
          <w:ilvl w:val="0"/>
          <w:numId w:val="19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 Leanfaidh Comhairle Chontae na Gaillimhe le measúnú agus próiseáil a dhéanamh ar gach iarratas ar iasacht tithíochta go tráthúil de réir théarmaí agus choinníollacha scéim Iasachta Tí an Údaráis Áitiúil. </w:t>
      </w:r>
    </w:p>
    <w:p w14:paraId="3F26B118" w14:textId="77777777" w:rsidR="00841A28" w:rsidRPr="00201C8F" w:rsidRDefault="009511EB" w:rsidP="00F300DF">
      <w:pPr>
        <w:pStyle w:val="Heading2"/>
        <w:ind w:right="50"/>
        <w:rPr>
          <w:snapToGrid w:val="0"/>
          <w:spacing w:val="0"/>
        </w:rPr>
      </w:pPr>
      <w:bookmarkStart w:id="30" w:name="_Toc141782565"/>
      <w:bookmarkStart w:id="31" w:name="_Hlk21949788"/>
      <w:r w:rsidRPr="00201C8F">
        <w:rPr>
          <w:snapToGrid w:val="0"/>
          <w:spacing w:val="0"/>
        </w:rPr>
        <w:t>Caighdeáin Chíosa</w:t>
      </w:r>
      <w:bookmarkEnd w:id="30"/>
    </w:p>
    <w:bookmarkEnd w:id="31"/>
    <w:p w14:paraId="4A64ADB9" w14:textId="77777777" w:rsidR="00841A28" w:rsidRPr="00201C8F" w:rsidRDefault="00841A28" w:rsidP="00F300DF">
      <w:pPr>
        <w:spacing w:beforeLines="40" w:before="96"/>
        <w:ind w:right="50"/>
        <w:contextualSpacing/>
        <w:jc w:val="both"/>
        <w:rPr>
          <w:rFonts w:cstheme="minorHAnsi"/>
          <w:snapToGrid w:val="0"/>
          <w:sz w:val="24"/>
          <w:szCs w:val="24"/>
        </w:rPr>
      </w:pPr>
    </w:p>
    <w:p w14:paraId="13698167" w14:textId="77777777" w:rsidR="00841A28" w:rsidRPr="00201C8F" w:rsidRDefault="4D5B58D5" w:rsidP="10CD344B">
      <w:pPr>
        <w:spacing w:beforeLines="40" w:before="96"/>
        <w:contextualSpacing/>
        <w:jc w:val="both"/>
        <w:rPr>
          <w:snapToGrid w:val="0"/>
        </w:rPr>
      </w:pPr>
      <w:r w:rsidRPr="00201C8F">
        <w:rPr>
          <w:rFonts w:ascii="Calibri" w:eastAsia="Calibri" w:hAnsi="Calibri" w:cs="Calibri"/>
          <w:b/>
          <w:caps/>
          <w:snapToGrid w:val="0"/>
          <w:color w:val="4472C4" w:themeColor="accent1"/>
          <w:sz w:val="22"/>
        </w:rPr>
        <w:t xml:space="preserve">GNÍOMHAÍOCHTAÍ TÁSCACHA IN 2022: </w:t>
      </w:r>
    </w:p>
    <w:p w14:paraId="5196152C" w14:textId="77777777" w:rsidR="00841A28" w:rsidRPr="00201C8F" w:rsidRDefault="65DE6940" w:rsidP="72CD00D8">
      <w:pPr>
        <w:spacing w:beforeLines="40" w:before="96" w:line="276" w:lineRule="auto"/>
        <w:contextualSpacing/>
        <w:jc w:val="both"/>
        <w:rPr>
          <w:snapToGrid w:val="0"/>
        </w:rPr>
      </w:pPr>
      <w:r w:rsidRPr="00201C8F">
        <w:rPr>
          <w:rFonts w:ascii="Calibri" w:eastAsia="Calibri" w:hAnsi="Calibri" w:cs="Calibri"/>
          <w:snapToGrid w:val="0"/>
          <w:sz w:val="24"/>
        </w:rPr>
        <w:t xml:space="preserve"> </w:t>
      </w:r>
    </w:p>
    <w:p w14:paraId="05B72123" w14:textId="77777777" w:rsidR="00841A28" w:rsidRPr="00201C8F" w:rsidRDefault="182B58D7" w:rsidP="72CD00D8">
      <w:pPr>
        <w:spacing w:beforeLines="40" w:before="96" w:line="276" w:lineRule="auto"/>
        <w:contextualSpacing/>
        <w:jc w:val="both"/>
        <w:rPr>
          <w:snapToGrid w:val="0"/>
        </w:rPr>
      </w:pPr>
      <w:r w:rsidRPr="00201C8F">
        <w:rPr>
          <w:rFonts w:ascii="Calibri" w:eastAsia="Calibri" w:hAnsi="Calibri" w:cs="Calibri"/>
          <w:snapToGrid w:val="0"/>
          <w:sz w:val="24"/>
        </w:rPr>
        <w:t xml:space="preserve">Na Rialacháin um Chaighdeáin Tithíochta do Thithe ar Cíos - Tháinig Ionstraim Reachtúil 137 de 2019 i bhfeidhm an 1 Bealtaine 2019 a chuaigh in ionad Ionstraim Reachtúil 17 de 2017. </w:t>
      </w:r>
    </w:p>
    <w:p w14:paraId="5D7F019F" w14:textId="77777777" w:rsidR="26BB8481" w:rsidRPr="00201C8F" w:rsidRDefault="26BB8481" w:rsidP="72CD00D8">
      <w:pPr>
        <w:spacing w:beforeLines="40" w:before="96" w:line="276" w:lineRule="auto"/>
        <w:contextualSpacing/>
        <w:jc w:val="both"/>
        <w:rPr>
          <w:rFonts w:ascii="Calibri" w:eastAsia="Calibri" w:hAnsi="Calibri" w:cs="Calibri"/>
          <w:snapToGrid w:val="0"/>
          <w:sz w:val="24"/>
          <w:szCs w:val="24"/>
        </w:rPr>
      </w:pPr>
    </w:p>
    <w:p w14:paraId="6C6E1CA8" w14:textId="77777777" w:rsidR="00841A28" w:rsidRPr="00201C8F" w:rsidRDefault="65DE6940" w:rsidP="72CD00D8">
      <w:pPr>
        <w:spacing w:beforeLines="40" w:before="96" w:line="276" w:lineRule="auto"/>
        <w:contextualSpacing/>
        <w:jc w:val="both"/>
        <w:rPr>
          <w:snapToGrid w:val="0"/>
        </w:rPr>
      </w:pPr>
      <w:r w:rsidRPr="00201C8F">
        <w:rPr>
          <w:rFonts w:ascii="Calibri" w:eastAsia="Calibri" w:hAnsi="Calibri" w:cs="Calibri"/>
          <w:snapToGrid w:val="0"/>
          <w:sz w:val="24"/>
        </w:rPr>
        <w:t xml:space="preserve">Tá an Chigireacht freagrach as gach Iniúchadh Reachtúla ar Theaghaisí Cónaithe ar Cíos laistigh de limistéar feidhme Chomhairle Chontae na Gaillimhe. </w:t>
      </w:r>
    </w:p>
    <w:p w14:paraId="574E4873" w14:textId="77777777" w:rsidR="00841A28" w:rsidRPr="00201C8F" w:rsidRDefault="65DE6940" w:rsidP="00801307">
      <w:pPr>
        <w:pStyle w:val="ListParagraph"/>
        <w:numPr>
          <w:ilvl w:val="0"/>
          <w:numId w:val="196"/>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Ba é an Sprioc Iniúchta do Chomhairle Chontae na Gaillimhe don bhliain 2022 ná 1,745 cigireacht. </w:t>
      </w:r>
    </w:p>
    <w:p w14:paraId="713E4183" w14:textId="77777777" w:rsidR="00841A28" w:rsidRPr="00201C8F" w:rsidRDefault="182B58D7" w:rsidP="00801307">
      <w:pPr>
        <w:pStyle w:val="ListParagraph"/>
        <w:numPr>
          <w:ilvl w:val="0"/>
          <w:numId w:val="196"/>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Ó Dheireadh Fómhair 2022, ba é 1584 líon na gCigireachtaí um Chaighdeáin Chónaithe a rinneadh agus bhí an chuid eile le bheith críochnaithe roimh dheireadh na bliana. </w:t>
      </w:r>
    </w:p>
    <w:p w14:paraId="7C642158" w14:textId="77777777" w:rsidR="00841A28" w:rsidRPr="00201C8F" w:rsidRDefault="65DE6940" w:rsidP="72CD00D8">
      <w:pPr>
        <w:spacing w:beforeLines="40" w:before="96" w:line="276" w:lineRule="auto"/>
        <w:contextualSpacing/>
        <w:jc w:val="both"/>
        <w:rPr>
          <w:snapToGrid w:val="0"/>
        </w:rPr>
      </w:pPr>
      <w:r w:rsidRPr="00201C8F">
        <w:rPr>
          <w:rFonts w:ascii="Calibri" w:eastAsia="Calibri" w:hAnsi="Calibri" w:cs="Calibri"/>
          <w:b/>
          <w:caps/>
          <w:snapToGrid w:val="0"/>
          <w:color w:val="4472C4" w:themeColor="accent1"/>
          <w:sz w:val="22"/>
        </w:rPr>
        <w:t xml:space="preserve">MOLTAÍ DO 2023: </w:t>
      </w:r>
    </w:p>
    <w:p w14:paraId="28601665" w14:textId="77777777" w:rsidR="00841A28" w:rsidRPr="00201C8F" w:rsidRDefault="182B58D7" w:rsidP="00801307">
      <w:pPr>
        <w:pStyle w:val="ListParagraph"/>
        <w:numPr>
          <w:ilvl w:val="0"/>
          <w:numId w:val="195"/>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Táthar ag súil gurb é an sprioc iniúchta do Chomhairle Chontae na Gaillimhe in 2023 ná timpeall 1,800 Cigireacht ach deimhneofar é seo i R1 2023. </w:t>
      </w:r>
    </w:p>
    <w:p w14:paraId="0947EA0D" w14:textId="77777777" w:rsidR="00841A28" w:rsidRPr="00201C8F" w:rsidRDefault="65DE6940" w:rsidP="00801307">
      <w:pPr>
        <w:pStyle w:val="ListParagraph"/>
        <w:numPr>
          <w:ilvl w:val="0"/>
          <w:numId w:val="195"/>
        </w:numPr>
        <w:spacing w:beforeLines="40" w:before="96"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Tabharfar tús áite d’iniúchtaí cíosa sa chás go bhfuil gearán déanta ag an áititheoir maidir le riocht an áitribh. </w:t>
      </w:r>
    </w:p>
    <w:p w14:paraId="26EAA188" w14:textId="77777777" w:rsidR="00841A28" w:rsidRPr="00201C8F" w:rsidRDefault="00C5147C" w:rsidP="61089B5F">
      <w:pPr>
        <w:spacing w:beforeLines="40" w:before="96"/>
        <w:contextualSpacing/>
        <w:jc w:val="both"/>
        <w:rPr>
          <w:snapToGrid w:val="0"/>
        </w:rPr>
      </w:pPr>
      <w:r w:rsidRPr="00201C8F">
        <w:rPr>
          <w:rFonts w:ascii="Calibri" w:eastAsia="Calibri" w:hAnsi="Calibri" w:cs="Calibri"/>
          <w:snapToGrid w:val="0"/>
          <w:sz w:val="24"/>
        </w:rPr>
        <w:lastRenderedPageBreak/>
        <w:t xml:space="preserve"> </w:t>
      </w:r>
    </w:p>
    <w:p w14:paraId="1243A9B6" w14:textId="77777777" w:rsidR="00841A28" w:rsidRPr="00201C8F" w:rsidRDefault="009511EB" w:rsidP="00F300DF">
      <w:pPr>
        <w:pStyle w:val="Heading2"/>
        <w:ind w:right="50"/>
        <w:rPr>
          <w:snapToGrid w:val="0"/>
          <w:spacing w:val="0"/>
        </w:rPr>
      </w:pPr>
      <w:bookmarkStart w:id="32" w:name="_Toc141782566"/>
      <w:r w:rsidRPr="00201C8F">
        <w:rPr>
          <w:snapToGrid w:val="0"/>
          <w:spacing w:val="0"/>
        </w:rPr>
        <w:t>Riachtanas Tithíochta Sóisialta</w:t>
      </w:r>
      <w:bookmarkEnd w:id="32"/>
    </w:p>
    <w:p w14:paraId="48D273A6" w14:textId="77777777" w:rsidR="00841A28" w:rsidRPr="00201C8F" w:rsidRDefault="00841A28" w:rsidP="00F300DF">
      <w:pPr>
        <w:pStyle w:val="Heading2"/>
        <w:ind w:right="50"/>
        <w:rPr>
          <w:snapToGrid w:val="0"/>
          <w:spacing w:val="0"/>
        </w:rPr>
      </w:pPr>
      <w:bookmarkStart w:id="33" w:name="_Toc141782567"/>
      <w:r w:rsidRPr="00201C8F">
        <w:rPr>
          <w:snapToGrid w:val="0"/>
          <w:spacing w:val="0"/>
        </w:rPr>
        <w:t>Aonad Iarratas</w:t>
      </w:r>
      <w:bookmarkEnd w:id="33"/>
    </w:p>
    <w:p w14:paraId="12FAC8C2" w14:textId="77777777" w:rsidR="002D2237" w:rsidRDefault="002D2237" w:rsidP="01198F88">
      <w:pPr>
        <w:jc w:val="both"/>
        <w:rPr>
          <w:rFonts w:ascii="Calibri" w:eastAsia="Calibri" w:hAnsi="Calibri" w:cs="Calibri"/>
          <w:b/>
          <w:caps/>
          <w:snapToGrid w:val="0"/>
          <w:color w:val="4472C4" w:themeColor="accent1"/>
          <w:sz w:val="22"/>
        </w:rPr>
      </w:pPr>
    </w:p>
    <w:p w14:paraId="4CAB7A8D" w14:textId="3A3EB6E2" w:rsidR="009511EB" w:rsidRPr="00201C8F" w:rsidRDefault="5382A7C4" w:rsidP="01198F88">
      <w:pPr>
        <w:jc w:val="both"/>
        <w:rPr>
          <w:snapToGrid w:val="0"/>
        </w:rPr>
      </w:pPr>
      <w:r w:rsidRPr="00201C8F">
        <w:rPr>
          <w:rFonts w:ascii="Calibri" w:eastAsia="Calibri" w:hAnsi="Calibri" w:cs="Calibri"/>
          <w:b/>
          <w:caps/>
          <w:snapToGrid w:val="0"/>
          <w:color w:val="4472C4" w:themeColor="accent1"/>
          <w:sz w:val="22"/>
        </w:rPr>
        <w:t xml:space="preserve">GNÍOMHAÍOCHTAÍ TÁSCACHA IN 2022: </w:t>
      </w:r>
    </w:p>
    <w:p w14:paraId="6989457E" w14:textId="77777777" w:rsidR="009511EB" w:rsidRPr="00201C8F" w:rsidRDefault="46B0DD97" w:rsidP="00801307">
      <w:pPr>
        <w:pStyle w:val="ListParagraph"/>
        <w:numPr>
          <w:ilvl w:val="0"/>
          <w:numId w:val="197"/>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Tá 4,164 iarratasóir ar thaifead na dteaghlach cáilithe faoi láthair. Iarratasóirí Cathrach is ea 414 den iomlán seo le Ceantar roghanna i gCeantar an Chontae.</w:t>
      </w:r>
    </w:p>
    <w:p w14:paraId="523BDD8C" w14:textId="77777777" w:rsidR="26BB8481" w:rsidRPr="00201C8F" w:rsidRDefault="26BB8481" w:rsidP="00801307">
      <w:pPr>
        <w:pStyle w:val="ListParagraph"/>
        <w:numPr>
          <w:ilvl w:val="0"/>
          <w:numId w:val="197"/>
        </w:numPr>
        <w:jc w:val="both"/>
        <w:rPr>
          <w:rFonts w:ascii="Calibri" w:eastAsia="Calibri" w:hAnsi="Calibri" w:cs="Calibri"/>
          <w:snapToGrid w:val="0"/>
          <w:sz w:val="24"/>
          <w:szCs w:val="24"/>
        </w:rPr>
      </w:pPr>
    </w:p>
    <w:p w14:paraId="5DAF177A" w14:textId="77777777" w:rsidR="009511EB" w:rsidRPr="00201C8F" w:rsidRDefault="0AF98478" w:rsidP="00F300DF">
      <w:pPr>
        <w:ind w:right="50"/>
        <w:jc w:val="both"/>
        <w:rPr>
          <w:snapToGrid w:val="0"/>
        </w:rPr>
      </w:pPr>
      <w:r w:rsidRPr="00201C8F">
        <w:rPr>
          <w:noProof/>
          <w:snapToGrid w:val="0"/>
        </w:rPr>
        <w:drawing>
          <wp:inline distT="0" distB="0" distL="0" distR="0" wp14:anchorId="07032A6C" wp14:editId="1F7F2B9B">
            <wp:extent cx="6362836" cy="2823508"/>
            <wp:effectExtent l="0" t="0" r="0" b="0"/>
            <wp:docPr id="1536352307" name="Picture 15363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352307"/>
                    <pic:cNvPicPr/>
                  </pic:nvPicPr>
                  <pic:blipFill>
                    <a:blip r:embed="rId16">
                      <a:extLst>
                        <a:ext uri="{28A0092B-C50C-407E-A947-70E740481C1C}">
                          <a14:useLocalDpi xmlns:a14="http://schemas.microsoft.com/office/drawing/2010/main" val="0"/>
                        </a:ext>
                      </a:extLst>
                    </a:blip>
                    <a:stretch>
                      <a:fillRect/>
                    </a:stretch>
                  </pic:blipFill>
                  <pic:spPr>
                    <a:xfrm>
                      <a:off x="0" y="0"/>
                      <a:ext cx="6362836" cy="2823508"/>
                    </a:xfrm>
                    <a:prstGeom prst="rect">
                      <a:avLst/>
                    </a:prstGeom>
                  </pic:spPr>
                </pic:pic>
              </a:graphicData>
            </a:graphic>
          </wp:inline>
        </w:drawing>
      </w:r>
    </w:p>
    <w:p w14:paraId="2124986F" w14:textId="77777777" w:rsidR="009511EB" w:rsidRPr="00201C8F" w:rsidRDefault="009511EB" w:rsidP="26BB8481">
      <w:pPr>
        <w:ind w:right="50"/>
        <w:jc w:val="both"/>
        <w:rPr>
          <w:snapToGrid w:val="0"/>
        </w:rPr>
      </w:pPr>
    </w:p>
    <w:p w14:paraId="13F8B07F" w14:textId="77777777" w:rsidR="26BB8481" w:rsidRPr="00201C8F" w:rsidRDefault="26BB8481" w:rsidP="26BB8481">
      <w:pPr>
        <w:ind w:right="50"/>
        <w:jc w:val="both"/>
        <w:rPr>
          <w:snapToGrid w:val="0"/>
        </w:rPr>
      </w:pPr>
    </w:p>
    <w:p w14:paraId="4697A744" w14:textId="77777777" w:rsidR="26BB8481" w:rsidRPr="00201C8F" w:rsidRDefault="26BB8481" w:rsidP="26BB8481">
      <w:pPr>
        <w:ind w:right="50"/>
        <w:jc w:val="both"/>
        <w:rPr>
          <w:snapToGrid w:val="0"/>
        </w:rPr>
      </w:pPr>
    </w:p>
    <w:p w14:paraId="42F8BF35" w14:textId="77777777" w:rsidR="18AA4C8F" w:rsidRPr="00201C8F" w:rsidRDefault="070448BD" w:rsidP="18AA4C8F">
      <w:pPr>
        <w:ind w:right="50"/>
        <w:jc w:val="both"/>
        <w:rPr>
          <w:snapToGrid w:val="0"/>
        </w:rPr>
      </w:pPr>
      <w:r w:rsidRPr="00201C8F">
        <w:rPr>
          <w:noProof/>
          <w:snapToGrid w:val="0"/>
        </w:rPr>
        <w:lastRenderedPageBreak/>
        <w:drawing>
          <wp:inline distT="0" distB="0" distL="0" distR="0" wp14:anchorId="6CB89FE3" wp14:editId="01DACBB8">
            <wp:extent cx="6479324" cy="4427538"/>
            <wp:effectExtent l="0" t="0" r="0" b="0"/>
            <wp:docPr id="543078593" name="Picture 54307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78593"/>
                    <pic:cNvPicPr/>
                  </pic:nvPicPr>
                  <pic:blipFill>
                    <a:blip r:embed="rId17">
                      <a:extLst>
                        <a:ext uri="{28A0092B-C50C-407E-A947-70E740481C1C}">
                          <a14:useLocalDpi xmlns:a14="http://schemas.microsoft.com/office/drawing/2010/main" val="0"/>
                        </a:ext>
                      </a:extLst>
                    </a:blip>
                    <a:stretch>
                      <a:fillRect/>
                    </a:stretch>
                  </pic:blipFill>
                  <pic:spPr>
                    <a:xfrm>
                      <a:off x="0" y="0"/>
                      <a:ext cx="6479324" cy="4427538"/>
                    </a:xfrm>
                    <a:prstGeom prst="rect">
                      <a:avLst/>
                    </a:prstGeom>
                  </pic:spPr>
                </pic:pic>
              </a:graphicData>
            </a:graphic>
          </wp:inline>
        </w:drawing>
      </w:r>
    </w:p>
    <w:p w14:paraId="5BCC367C" w14:textId="77777777" w:rsidR="26BB8481" w:rsidRPr="00201C8F" w:rsidRDefault="26BB8481" w:rsidP="26BB8481">
      <w:pPr>
        <w:ind w:right="50"/>
        <w:jc w:val="both"/>
        <w:rPr>
          <w:snapToGrid w:val="0"/>
        </w:rPr>
      </w:pPr>
    </w:p>
    <w:p w14:paraId="445311E8" w14:textId="77777777" w:rsidR="5382A7C4" w:rsidRPr="00201C8F" w:rsidRDefault="55D22A83" w:rsidP="00801307">
      <w:pPr>
        <w:pStyle w:val="ListParagraph"/>
        <w:numPr>
          <w:ilvl w:val="0"/>
          <w:numId w:val="199"/>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I rith 2022 d’fhógair an tAonad Tithíochta tithe a bhí ar fáil ar an gcóras Ligin ar Rogha-Bhunaithe. </w:t>
      </w:r>
    </w:p>
    <w:p w14:paraId="41E2C979" w14:textId="77777777" w:rsidR="5382A7C4" w:rsidRPr="00201C8F" w:rsidRDefault="55D22A83" w:rsidP="00801307">
      <w:pPr>
        <w:pStyle w:val="ListParagraph"/>
        <w:numPr>
          <w:ilvl w:val="0"/>
          <w:numId w:val="198"/>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color w:val="000000" w:themeColor="text1"/>
          <w:sz w:val="24"/>
        </w:rPr>
        <w:t>Rinne an Achoimre ar an Measúnú Tithíochta Sóisialta measúnú ar 1200 Iarratasóir. Theip ar 444 iarratasóir a gcuid foirmeacha measúnaithe a chur ar ais agus dúnfar iad. Chuir 276 iarratasóir foirmeacha neamhiomlána isteach. Chuir An Post 90 iarratasóir ar ais.</w:t>
      </w:r>
      <w:r w:rsidRPr="00201C8F">
        <w:rPr>
          <w:rFonts w:ascii="Calibri" w:eastAsia="Calibri" w:hAnsi="Calibri" w:cs="Calibri"/>
          <w:snapToGrid w:val="0"/>
          <w:sz w:val="24"/>
        </w:rPr>
        <w:t xml:space="preserve"> </w:t>
      </w:r>
    </w:p>
    <w:p w14:paraId="3457F8C8" w14:textId="77777777" w:rsidR="5382A7C4" w:rsidRPr="00201C8F" w:rsidRDefault="55D22A83" w:rsidP="00801307">
      <w:pPr>
        <w:pStyle w:val="ListParagraph"/>
        <w:numPr>
          <w:ilvl w:val="0"/>
          <w:numId w:val="198"/>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Tugadh isteach 5 BPI san aonad ag baint úsáide as uathoibriú, tuairisciú agus foirmeacha inmheánacha ar líne chun feabhas a chur ar sheachadadh seirbhíse</w:t>
      </w:r>
    </w:p>
    <w:p w14:paraId="2DEFD19F" w14:textId="77777777" w:rsidR="26BB8481" w:rsidRPr="00201C8F" w:rsidRDefault="46B0DD97" w:rsidP="00801307">
      <w:pPr>
        <w:pStyle w:val="ListParagraph"/>
        <w:numPr>
          <w:ilvl w:val="0"/>
          <w:numId w:val="198"/>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rPr>
        <w:t>T</w:t>
      </w:r>
      <w:r w:rsidRPr="00201C8F">
        <w:rPr>
          <w:rFonts w:ascii="Calibri" w:eastAsia="Calibri" w:hAnsi="Calibri" w:cs="Calibri"/>
          <w:snapToGrid w:val="0"/>
          <w:sz w:val="24"/>
        </w:rPr>
        <w:t>háinig na Rialacháin um Measúnú Tithíochta Sóisialta (Leasú) (Uimh.2) 2022 i bhfeidhm in 2022. Mar thoradh air seo tá na hathruithe seo a leanas ar Thairseacha Incháilitheachta Ioncaim. Le héifeacht ón 1 Deireadh Fómhair 2022, bogfaidh cúig údarás áitiúla – Comhairlí Contae Cheatharlach, an Chláir, na Gaillimhe, Laoise agus na hIarmhí – ó Bhanda 3 go Banda 2 den chreat incháilitheachta ioncaim. Mar thoradh air sin, méadóidh an tairseach bonnlíne ioncaim do na réimsí seo ó €25,000 go €30,000 ar an dáta sin. Beidh tionchar aige seo ar roinnt teaghlach a bheidh incháilithe anois do thithíocht i gContae na Gaillimhe.</w:t>
      </w:r>
    </w:p>
    <w:p w14:paraId="644986BE" w14:textId="77777777" w:rsidR="72CD00D8" w:rsidRPr="00201C8F" w:rsidRDefault="72CD00D8" w:rsidP="72CD00D8">
      <w:pPr>
        <w:spacing w:line="276" w:lineRule="auto"/>
        <w:jc w:val="both"/>
        <w:rPr>
          <w:rFonts w:ascii="Calibri" w:eastAsia="Calibri" w:hAnsi="Calibri" w:cs="Calibri"/>
          <w:snapToGrid w:val="0"/>
          <w:sz w:val="24"/>
          <w:szCs w:val="24"/>
        </w:rPr>
      </w:pPr>
    </w:p>
    <w:p w14:paraId="73C319E3" w14:textId="77777777" w:rsidR="56028D7A" w:rsidRPr="00201C8F" w:rsidRDefault="070448BD" w:rsidP="56028D7A">
      <w:pPr>
        <w:jc w:val="both"/>
        <w:rPr>
          <w:snapToGrid w:val="0"/>
        </w:rPr>
      </w:pPr>
      <w:r w:rsidRPr="00201C8F">
        <w:rPr>
          <w:noProof/>
          <w:snapToGrid w:val="0"/>
        </w:rPr>
        <w:lastRenderedPageBreak/>
        <w:drawing>
          <wp:inline distT="0" distB="0" distL="0" distR="0" wp14:anchorId="41C5F5E2" wp14:editId="6276C71A">
            <wp:extent cx="6591106" cy="2705100"/>
            <wp:effectExtent l="0" t="0" r="0" b="0"/>
            <wp:docPr id="1405538338" name="Picture 140553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538338"/>
                    <pic:cNvPicPr/>
                  </pic:nvPicPr>
                  <pic:blipFill>
                    <a:blip r:embed="rId18">
                      <a:extLst>
                        <a:ext uri="{28A0092B-C50C-407E-A947-70E740481C1C}">
                          <a14:useLocalDpi xmlns:a14="http://schemas.microsoft.com/office/drawing/2010/main" val="0"/>
                        </a:ext>
                      </a:extLst>
                    </a:blip>
                    <a:stretch>
                      <a:fillRect/>
                    </a:stretch>
                  </pic:blipFill>
                  <pic:spPr>
                    <a:xfrm>
                      <a:off x="0" y="0"/>
                      <a:ext cx="6591106" cy="2705100"/>
                    </a:xfrm>
                    <a:prstGeom prst="rect">
                      <a:avLst/>
                    </a:prstGeom>
                  </pic:spPr>
                </pic:pic>
              </a:graphicData>
            </a:graphic>
          </wp:inline>
        </w:drawing>
      </w:r>
    </w:p>
    <w:p w14:paraId="07548AE1" w14:textId="77777777" w:rsidR="72CD00D8" w:rsidRPr="00201C8F" w:rsidRDefault="72CD00D8" w:rsidP="72CD00D8">
      <w:pPr>
        <w:jc w:val="both"/>
        <w:rPr>
          <w:snapToGrid w:val="0"/>
        </w:rPr>
      </w:pPr>
    </w:p>
    <w:p w14:paraId="51608BA4" w14:textId="77777777" w:rsidR="5382A7C4" w:rsidRPr="00201C8F" w:rsidRDefault="5382A7C4" w:rsidP="6B4D40A8">
      <w:pPr>
        <w:jc w:val="both"/>
        <w:rPr>
          <w:snapToGrid w:val="0"/>
        </w:rPr>
      </w:pPr>
      <w:r w:rsidRPr="00201C8F">
        <w:rPr>
          <w:rFonts w:ascii="Calibri" w:eastAsia="Calibri" w:hAnsi="Calibri" w:cs="Calibri"/>
          <w:b/>
          <w:caps/>
          <w:snapToGrid w:val="0"/>
          <w:color w:val="4472C4" w:themeColor="accent1"/>
          <w:sz w:val="22"/>
        </w:rPr>
        <w:t xml:space="preserve">MOLTAÍ DO 2023: </w:t>
      </w:r>
    </w:p>
    <w:p w14:paraId="7FD9EB5D" w14:textId="77777777" w:rsidR="5382A7C4" w:rsidRPr="00201C8F" w:rsidRDefault="46B0DD97" w:rsidP="00801307">
      <w:pPr>
        <w:pStyle w:val="ListParagraph"/>
        <w:numPr>
          <w:ilvl w:val="0"/>
          <w:numId w:val="201"/>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 Leanfaidh an Chomhairle lena dul chun cinn maidir le soláthar tacaíochtaí tithíochta sóisialta do dhaoine ar thaifead na dteaghlach cáilithe. </w:t>
      </w:r>
    </w:p>
    <w:p w14:paraId="6627585A" w14:textId="77777777" w:rsidR="5382A7C4" w:rsidRPr="00201C8F" w:rsidRDefault="55D22A83" w:rsidP="00801307">
      <w:pPr>
        <w:pStyle w:val="ListParagraph"/>
        <w:numPr>
          <w:ilvl w:val="0"/>
          <w:numId w:val="201"/>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an Chomhairle ag obair i gcomhpháirtíocht le Comhlachtaí Ceadaithe Tithíochta chun iarratasóirí a ainmniú do thithíocht dheonach. </w:t>
      </w:r>
    </w:p>
    <w:p w14:paraId="0E75616B" w14:textId="77777777" w:rsidR="5382A7C4" w:rsidRPr="00201C8F" w:rsidRDefault="55D22A83" w:rsidP="00801307">
      <w:pPr>
        <w:pStyle w:val="ListParagraph"/>
        <w:numPr>
          <w:ilvl w:val="0"/>
          <w:numId w:val="201"/>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an Chomhairle ar aghaidh ag feidhmiú Ligin Bunaithe ar Rogha (LBR) mar mhodh chun rannpháirtíocht iarratasóirí tithíochta a éascú. Tá sé i gceist an próiseas LBR a leathnú chun ainmniúcháin do thithíocht dheonach a chuimsiú. </w:t>
      </w:r>
    </w:p>
    <w:p w14:paraId="48270EDA" w14:textId="77777777" w:rsidR="5382A7C4" w:rsidRPr="00201C8F" w:rsidRDefault="55D22A83" w:rsidP="00801307">
      <w:pPr>
        <w:pStyle w:val="ListParagraph"/>
        <w:numPr>
          <w:ilvl w:val="0"/>
          <w:numId w:val="201"/>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Foirm Iarratais ar Thithíocht Shóisialta ar Líne le forbairt agus le seoladh. </w:t>
      </w:r>
    </w:p>
    <w:p w14:paraId="1D7197E4" w14:textId="77777777" w:rsidR="5382A7C4" w:rsidRPr="00201C8F" w:rsidRDefault="55D22A83" w:rsidP="00801307">
      <w:pPr>
        <w:pStyle w:val="ListParagraph"/>
        <w:numPr>
          <w:ilvl w:val="0"/>
          <w:numId w:val="200"/>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Tuilleadh forbartha ar an gcóras CRM chun seirbhísí tithíochta eile a éascú.</w:t>
      </w:r>
    </w:p>
    <w:p w14:paraId="546A2242" w14:textId="77777777" w:rsidR="72CD00D8" w:rsidRPr="00201C8F" w:rsidRDefault="72CD00D8" w:rsidP="72CD00D8">
      <w:pPr>
        <w:spacing w:line="276" w:lineRule="auto"/>
        <w:jc w:val="both"/>
        <w:rPr>
          <w:rFonts w:ascii="Calibri" w:eastAsia="Calibri" w:hAnsi="Calibri" w:cs="Calibri"/>
          <w:snapToGrid w:val="0"/>
          <w:sz w:val="24"/>
          <w:szCs w:val="24"/>
        </w:rPr>
      </w:pPr>
    </w:p>
    <w:p w14:paraId="06B12A8D" w14:textId="39F466FC" w:rsidR="00841A28" w:rsidRPr="00201C8F" w:rsidRDefault="009511EB" w:rsidP="00F300DF">
      <w:pPr>
        <w:pStyle w:val="Heading2"/>
        <w:ind w:right="50"/>
        <w:rPr>
          <w:rFonts w:eastAsiaTheme="majorEastAsia"/>
          <w:snapToGrid w:val="0"/>
          <w:spacing w:val="0"/>
        </w:rPr>
      </w:pPr>
      <w:bookmarkStart w:id="34" w:name="_Toc141782568"/>
      <w:r w:rsidRPr="00201C8F">
        <w:rPr>
          <w:rFonts w:eastAsia="Times New Roman"/>
          <w:snapToGrid w:val="0"/>
          <w:spacing w:val="0"/>
        </w:rPr>
        <w:t>AONAD Íocaíochta Cúnaimh Tithíochta (ÍCT)</w:t>
      </w:r>
      <w:bookmarkEnd w:id="34"/>
    </w:p>
    <w:p w14:paraId="09638DA0" w14:textId="77777777" w:rsidR="002D2237" w:rsidRDefault="002D2237" w:rsidP="30AF975A">
      <w:pPr>
        <w:jc w:val="both"/>
        <w:rPr>
          <w:rFonts w:ascii="Calibri" w:eastAsia="Calibri" w:hAnsi="Calibri" w:cs="Calibri"/>
          <w:b/>
          <w:caps/>
          <w:snapToGrid w:val="0"/>
          <w:color w:val="4472C4" w:themeColor="accent1"/>
          <w:sz w:val="22"/>
        </w:rPr>
      </w:pPr>
    </w:p>
    <w:p w14:paraId="55BA1E44" w14:textId="701FA756" w:rsidR="00141408" w:rsidRPr="00201C8F" w:rsidRDefault="2C6FA13B" w:rsidP="30AF975A">
      <w:pPr>
        <w:jc w:val="both"/>
        <w:rPr>
          <w:snapToGrid w:val="0"/>
        </w:rPr>
      </w:pPr>
      <w:r w:rsidRPr="00201C8F">
        <w:rPr>
          <w:rFonts w:ascii="Calibri" w:eastAsia="Calibri" w:hAnsi="Calibri" w:cs="Calibri"/>
          <w:b/>
          <w:caps/>
          <w:snapToGrid w:val="0"/>
          <w:color w:val="4472C4" w:themeColor="accent1"/>
          <w:sz w:val="22"/>
        </w:rPr>
        <w:t xml:space="preserve">GNÍOMHAÍOCHTAÍ TÁSCACHA IN 2022: </w:t>
      </w:r>
    </w:p>
    <w:p w14:paraId="6027F5A3" w14:textId="77777777" w:rsidR="00141408" w:rsidRPr="00201C8F" w:rsidRDefault="11D09F84" w:rsidP="00C27A42">
      <w:pPr>
        <w:pStyle w:val="ListParagraph"/>
        <w:numPr>
          <w:ilvl w:val="0"/>
          <w:numId w:val="69"/>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tacaíocht tugtha ag Comhairle Chontae na Gaillimhe do 2280 tionóntacht ÍCT ó cuireadh tús leis i nDeireadh Fómhair 2015. </w:t>
      </w:r>
    </w:p>
    <w:p w14:paraId="78074D5F" w14:textId="77777777" w:rsidR="00141408" w:rsidRPr="00201C8F" w:rsidRDefault="11D09F84" w:rsidP="00C27A42">
      <w:pPr>
        <w:pStyle w:val="ListParagraph"/>
        <w:numPr>
          <w:ilvl w:val="0"/>
          <w:numId w:val="69"/>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1464 tionóntacht ghníomhach ÍCT ag deireadh mhí Dheireadh Fómhair 2022.</w:t>
      </w:r>
    </w:p>
    <w:p w14:paraId="4B302993" w14:textId="77777777" w:rsidR="00141408" w:rsidRPr="00201C8F" w:rsidRDefault="11D09F84" w:rsidP="00C27A42">
      <w:pPr>
        <w:pStyle w:val="ListParagraph"/>
        <w:numPr>
          <w:ilvl w:val="0"/>
          <w:numId w:val="69"/>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Is ceist shuntasach fós é easpa soláthair maoine atá ar fáil d’iarratasóirí ÍCT. </w:t>
      </w:r>
    </w:p>
    <w:p w14:paraId="11B7D42E" w14:textId="77777777" w:rsidR="00141408" w:rsidRPr="00201C8F" w:rsidRDefault="11D09F84" w:rsidP="00C27A42">
      <w:pPr>
        <w:pStyle w:val="ListParagraph"/>
        <w:numPr>
          <w:ilvl w:val="0"/>
          <w:numId w:val="69"/>
        </w:numPr>
        <w:spacing w:line="276" w:lineRule="auto"/>
        <w:jc w:val="both"/>
        <w:rPr>
          <w:snapToGrid w:val="0"/>
        </w:rPr>
      </w:pPr>
      <w:r w:rsidRPr="00201C8F">
        <w:rPr>
          <w:rFonts w:ascii="Calibri" w:eastAsia="Calibri" w:hAnsi="Calibri" w:cs="Calibri"/>
          <w:snapToGrid w:val="0"/>
          <w:sz w:val="24"/>
        </w:rPr>
        <w:t xml:space="preserve">Bhí an t-ardú ar chíosanna ar fud chontae na Gaillimhe ina fhachtóir ollmhór d’iarratasóirí freisin mar ní féidir leis an údarás áitiúil ach uasráta cíosa a íoc ag brath ar mhéid an teaghlaigh. </w:t>
      </w:r>
    </w:p>
    <w:p w14:paraId="5453B224" w14:textId="77777777" w:rsidR="00141408" w:rsidRPr="00201C8F" w:rsidRDefault="66015FA2" w:rsidP="00C27A42">
      <w:pPr>
        <w:pStyle w:val="ListParagraph"/>
        <w:numPr>
          <w:ilvl w:val="0"/>
          <w:numId w:val="69"/>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Tugadh isteach ráta lánroghnach 35% do na CAP ÍCT i mí Iúil 2022. Bhain 14 tionónta ÍCT leas as an méadú seo faoi dheireadh mhí Dheireadh Fómhair 2022. </w:t>
      </w:r>
    </w:p>
    <w:p w14:paraId="79310195" w14:textId="77777777" w:rsidR="002D2237" w:rsidRDefault="002D2237" w:rsidP="72CD00D8">
      <w:pPr>
        <w:spacing w:line="276" w:lineRule="auto"/>
        <w:jc w:val="both"/>
        <w:rPr>
          <w:rFonts w:ascii="Calibri" w:eastAsia="Calibri" w:hAnsi="Calibri" w:cs="Calibri"/>
          <w:b/>
          <w:caps/>
          <w:snapToGrid w:val="0"/>
          <w:color w:val="4472C4" w:themeColor="accent1"/>
          <w:sz w:val="22"/>
        </w:rPr>
      </w:pPr>
    </w:p>
    <w:p w14:paraId="474236C9" w14:textId="77777777" w:rsidR="002D2237" w:rsidRDefault="002D2237" w:rsidP="72CD00D8">
      <w:pPr>
        <w:spacing w:line="276" w:lineRule="auto"/>
        <w:jc w:val="both"/>
        <w:rPr>
          <w:rFonts w:ascii="Calibri" w:eastAsia="Calibri" w:hAnsi="Calibri" w:cs="Calibri"/>
          <w:b/>
          <w:caps/>
          <w:snapToGrid w:val="0"/>
          <w:color w:val="4472C4" w:themeColor="accent1"/>
          <w:sz w:val="22"/>
        </w:rPr>
      </w:pPr>
    </w:p>
    <w:p w14:paraId="29E5E938" w14:textId="6816A198" w:rsidR="175CDDE4" w:rsidRPr="00201C8F" w:rsidRDefault="0523CBEF" w:rsidP="72CD00D8">
      <w:pPr>
        <w:spacing w:line="276" w:lineRule="auto"/>
        <w:jc w:val="both"/>
        <w:rPr>
          <w:snapToGrid w:val="0"/>
        </w:rPr>
      </w:pPr>
      <w:r w:rsidRPr="00201C8F">
        <w:rPr>
          <w:rFonts w:ascii="Calibri" w:eastAsia="Calibri" w:hAnsi="Calibri" w:cs="Calibri"/>
          <w:b/>
          <w:caps/>
          <w:snapToGrid w:val="0"/>
          <w:color w:val="4472C4" w:themeColor="accent1"/>
          <w:sz w:val="22"/>
        </w:rPr>
        <w:lastRenderedPageBreak/>
        <w:t xml:space="preserve">MOLTAÍ DO 2023: </w:t>
      </w:r>
    </w:p>
    <w:p w14:paraId="7430D086" w14:textId="77777777" w:rsidR="00141408" w:rsidRPr="00201C8F" w:rsidRDefault="11D09F84" w:rsidP="72CD00D8">
      <w:pPr>
        <w:spacing w:line="276" w:lineRule="auto"/>
        <w:ind w:left="705" w:hanging="345"/>
        <w:jc w:val="both"/>
        <w:rPr>
          <w:snapToGrid w:val="0"/>
        </w:rPr>
      </w:pPr>
      <w:r w:rsidRPr="00201C8F">
        <w:rPr>
          <w:rFonts w:ascii="Calibri" w:eastAsia="Calibri" w:hAnsi="Calibri" w:cs="Calibri"/>
          <w:snapToGrid w:val="0"/>
          <w:sz w:val="24"/>
        </w:rPr>
        <w:t>•</w:t>
      </w:r>
      <w:r w:rsidRPr="00201C8F">
        <w:rPr>
          <w:rFonts w:ascii="Calibri" w:eastAsia="Calibri" w:hAnsi="Calibri" w:cs="Calibri"/>
          <w:snapToGrid w:val="0"/>
          <w:sz w:val="24"/>
        </w:rPr>
        <w:tab/>
        <w:t xml:space="preserve">Leanúint ar aghaidh ag aistriú faighteoirí forlíonta cíosa fadtéarmach ón Roinn Coimirce Sóisialaí go dtí an scéim ÍCT, laistigh de theorainneacha na n-acmhainní atá ar fáil. </w:t>
      </w:r>
    </w:p>
    <w:p w14:paraId="0FBC93F4" w14:textId="77777777" w:rsidR="00141408" w:rsidRPr="00201C8F" w:rsidRDefault="11D09F84" w:rsidP="72CD00D8">
      <w:pPr>
        <w:spacing w:line="276" w:lineRule="auto"/>
        <w:ind w:left="705" w:hanging="345"/>
        <w:jc w:val="both"/>
        <w:rPr>
          <w:snapToGrid w:val="0"/>
        </w:rPr>
      </w:pPr>
      <w:r w:rsidRPr="00201C8F">
        <w:rPr>
          <w:rFonts w:ascii="Calibri" w:eastAsia="Calibri" w:hAnsi="Calibri" w:cs="Calibri"/>
          <w:snapToGrid w:val="0"/>
          <w:sz w:val="24"/>
        </w:rPr>
        <w:t>•</w:t>
      </w:r>
      <w:r w:rsidRPr="00201C8F">
        <w:rPr>
          <w:rFonts w:ascii="Calibri" w:eastAsia="Calibri" w:hAnsi="Calibri" w:cs="Calibri"/>
          <w:snapToGrid w:val="0"/>
          <w:sz w:val="24"/>
        </w:rPr>
        <w:tab/>
        <w:t xml:space="preserve">Gach iarratas nua tithíochta don scéim ÍCT a phróiseáil. </w:t>
      </w:r>
    </w:p>
    <w:p w14:paraId="5084A113" w14:textId="77777777" w:rsidR="00141408" w:rsidRPr="00201C8F" w:rsidRDefault="11D09F84" w:rsidP="72CD00D8">
      <w:pPr>
        <w:spacing w:line="276" w:lineRule="auto"/>
        <w:ind w:left="360"/>
        <w:jc w:val="both"/>
        <w:rPr>
          <w:snapToGrid w:val="0"/>
        </w:rPr>
      </w:pPr>
      <w:r w:rsidRPr="00201C8F">
        <w:rPr>
          <w:rFonts w:ascii="Calibri" w:eastAsia="Calibri" w:hAnsi="Calibri" w:cs="Calibri"/>
          <w:snapToGrid w:val="0"/>
          <w:sz w:val="24"/>
        </w:rPr>
        <w:t>• Leanúint leis an bpróiseas iniúchta do gach réadmhaoin faoin Scéim ÍCT</w:t>
      </w:r>
      <w:r w:rsidRPr="00201C8F">
        <w:rPr>
          <w:snapToGrid w:val="0"/>
        </w:rPr>
        <w:br/>
      </w:r>
    </w:p>
    <w:p w14:paraId="0B2440E7" w14:textId="77777777" w:rsidR="00141408" w:rsidRPr="00201C8F" w:rsidRDefault="00141408" w:rsidP="00F300DF">
      <w:pPr>
        <w:pStyle w:val="Heading2"/>
        <w:ind w:right="50"/>
        <w:jc w:val="both"/>
        <w:rPr>
          <w:snapToGrid w:val="0"/>
          <w:spacing w:val="0"/>
        </w:rPr>
      </w:pPr>
      <w:bookmarkStart w:id="35" w:name="_Toc141782569"/>
      <w:r w:rsidRPr="00201C8F">
        <w:rPr>
          <w:snapToGrid w:val="0"/>
          <w:spacing w:val="0"/>
        </w:rPr>
        <w:t>An Scéim um Chóiríocht ar Cíos (SCC) agus Léasú</w:t>
      </w:r>
      <w:bookmarkEnd w:id="35"/>
      <w:r w:rsidRPr="00201C8F">
        <w:rPr>
          <w:snapToGrid w:val="0"/>
          <w:spacing w:val="0"/>
        </w:rPr>
        <w:t xml:space="preserve"> </w:t>
      </w:r>
    </w:p>
    <w:p w14:paraId="08DAA015" w14:textId="77777777" w:rsidR="00841A28" w:rsidRPr="00201C8F" w:rsidRDefault="6B32CF25" w:rsidP="72CD00D8">
      <w:pPr>
        <w:spacing w:line="276" w:lineRule="auto"/>
        <w:jc w:val="both"/>
        <w:rPr>
          <w:snapToGrid w:val="0"/>
        </w:rPr>
      </w:pPr>
      <w:r w:rsidRPr="00201C8F">
        <w:rPr>
          <w:rFonts w:ascii="Calibri" w:eastAsia="Calibri" w:hAnsi="Calibri" w:cs="Calibri"/>
          <w:snapToGrid w:val="0"/>
          <w:sz w:val="24"/>
        </w:rPr>
        <w:t xml:space="preserve">Tá maoiniú leithdháilte ar údaráis áitiúla agus ar Chomhlachtaí Ceadaithe Tithíochta chun réadmhaoine cónaithe príobháideacha a léasú nó a ligean ar cíos d’iarratasóirí ar an liosta tithíochta. Tá SCC dírithe ar dhaoine atá ag fáil forlíonadh cíosa ar feadh tréimhse níos faide ná 18 mí. Ón 1 Aibreán 2011, meastar go bhfuil a riachtanais tithíochta comhlíonta ag aon iarratasóirí tithíochta atá i gcóiríocht RAS. </w:t>
      </w:r>
    </w:p>
    <w:p w14:paraId="463C0804" w14:textId="77777777" w:rsidR="00841A28" w:rsidRPr="00201C8F" w:rsidRDefault="6B32CF25" w:rsidP="72CD00D8">
      <w:pPr>
        <w:spacing w:line="276" w:lineRule="auto"/>
        <w:jc w:val="both"/>
        <w:rPr>
          <w:snapToGrid w:val="0"/>
        </w:rPr>
      </w:pPr>
      <w:r w:rsidRPr="00201C8F">
        <w:rPr>
          <w:rFonts w:ascii="Calibri" w:eastAsia="Calibri" w:hAnsi="Calibri" w:cs="Calibri"/>
          <w:caps/>
          <w:snapToGrid w:val="0"/>
          <w:color w:val="4472C4" w:themeColor="accent1"/>
          <w:sz w:val="22"/>
        </w:rPr>
        <w:t xml:space="preserve"> </w:t>
      </w:r>
      <w:r w:rsidRPr="00201C8F">
        <w:rPr>
          <w:rFonts w:ascii="Calibri" w:eastAsia="Calibri" w:hAnsi="Calibri" w:cs="Calibri"/>
          <w:caps/>
          <w:snapToGrid w:val="0"/>
          <w:color w:val="4472C4" w:themeColor="accent1"/>
          <w:sz w:val="22"/>
        </w:rPr>
        <w:br/>
      </w:r>
      <w:r w:rsidRPr="00201C8F">
        <w:rPr>
          <w:rFonts w:ascii="Calibri" w:eastAsia="Calibri" w:hAnsi="Calibri" w:cs="Calibri"/>
          <w:b/>
          <w:caps/>
          <w:snapToGrid w:val="0"/>
          <w:color w:val="4472C4" w:themeColor="accent1"/>
          <w:sz w:val="22"/>
        </w:rPr>
        <w:t xml:space="preserve"> GNÍOMHAÍOCHTAÍ TÁSCACHA IN 2022: </w:t>
      </w:r>
    </w:p>
    <w:p w14:paraId="080C58C0" w14:textId="77777777" w:rsidR="00841A28" w:rsidRPr="00201C8F" w:rsidRDefault="6B32CF25" w:rsidP="72CD00D8">
      <w:pPr>
        <w:spacing w:line="276" w:lineRule="auto"/>
        <w:ind w:left="345" w:hanging="345"/>
        <w:jc w:val="both"/>
        <w:rPr>
          <w:snapToGrid w:val="0"/>
        </w:rPr>
      </w:pPr>
      <w:r w:rsidRPr="00201C8F">
        <w:rPr>
          <w:rFonts w:ascii="Calibri" w:eastAsia="Calibri" w:hAnsi="Calibri" w:cs="Calibri"/>
          <w:snapToGrid w:val="0"/>
          <w:sz w:val="24"/>
        </w:rPr>
        <w:t>•</w:t>
      </w:r>
      <w:r w:rsidRPr="00201C8F">
        <w:rPr>
          <w:rFonts w:ascii="Calibri" w:eastAsia="Calibri" w:hAnsi="Calibri" w:cs="Calibri"/>
          <w:snapToGrid w:val="0"/>
          <w:sz w:val="24"/>
        </w:rPr>
        <w:tab/>
        <w:t>Tá cóiríocht á cur ar fáil do 371 teaghlach faoi láthair tríd an Scéim SSC agus an Scéim léasaithe gearrthéarmach (tá an figiúr seo san áireamh le SCC Deonach).</w:t>
      </w:r>
    </w:p>
    <w:p w14:paraId="5CB56250" w14:textId="77777777" w:rsidR="00841A28" w:rsidRPr="00201C8F" w:rsidRDefault="69104267" w:rsidP="26BB8481">
      <w:pPr>
        <w:ind w:left="345" w:hanging="345"/>
        <w:jc w:val="both"/>
        <w:rPr>
          <w:snapToGrid w:val="0"/>
        </w:rPr>
      </w:pPr>
      <w:r w:rsidRPr="00201C8F">
        <w:rPr>
          <w:rFonts w:ascii="Calibri" w:eastAsia="Calibri" w:hAnsi="Calibri" w:cs="Calibri"/>
          <w:caps/>
          <w:snapToGrid w:val="0"/>
          <w:color w:val="4472C4" w:themeColor="accent1"/>
          <w:sz w:val="22"/>
        </w:rPr>
        <w:t xml:space="preserve"> </w:t>
      </w:r>
      <w:r w:rsidRPr="00201C8F">
        <w:rPr>
          <w:rFonts w:ascii="Calibri" w:eastAsia="Calibri" w:hAnsi="Calibri" w:cs="Calibri"/>
          <w:b/>
          <w:caps/>
          <w:snapToGrid w:val="0"/>
          <w:color w:val="4472C4" w:themeColor="accent1"/>
          <w:sz w:val="22"/>
        </w:rPr>
        <w:t xml:space="preserve">MOLTAÍ DO 2023: </w:t>
      </w:r>
    </w:p>
    <w:p w14:paraId="3589897B" w14:textId="77777777" w:rsidR="00841A28" w:rsidRPr="00201C8F" w:rsidRDefault="464B037A" w:rsidP="00C27A42">
      <w:pPr>
        <w:pStyle w:val="ListParagraph"/>
        <w:numPr>
          <w:ilvl w:val="0"/>
          <w:numId w:val="68"/>
        </w:numPr>
        <w:spacing w:line="276" w:lineRule="auto"/>
        <w:ind w:left="346" w:hanging="346"/>
        <w:jc w:val="both"/>
        <w:rPr>
          <w:snapToGrid w:val="0"/>
        </w:rPr>
      </w:pPr>
      <w:r w:rsidRPr="00201C8F">
        <w:rPr>
          <w:rFonts w:ascii="Calibri" w:eastAsia="Calibri" w:hAnsi="Calibri" w:cs="Calibri"/>
          <w:snapToGrid w:val="0"/>
          <w:sz w:val="24"/>
        </w:rPr>
        <w:t xml:space="preserve">Leanfaidh an Chomhairle ag riar na Scéime SSC chomh maith le bheith ag obair chun roghanna soláthair a chur chun cinn faoi Tithíocht do Chách. </w:t>
      </w:r>
    </w:p>
    <w:p w14:paraId="786BF52B" w14:textId="77777777" w:rsidR="00983B1C" w:rsidRPr="00201C8F" w:rsidRDefault="00141408" w:rsidP="00F300DF">
      <w:pPr>
        <w:pStyle w:val="Heading2"/>
        <w:ind w:right="50"/>
        <w:rPr>
          <w:snapToGrid w:val="0"/>
          <w:spacing w:val="0"/>
        </w:rPr>
      </w:pPr>
      <w:bookmarkStart w:id="36" w:name="_Toc141782570"/>
      <w:r w:rsidRPr="00201C8F">
        <w:rPr>
          <w:snapToGrid w:val="0"/>
          <w:spacing w:val="0"/>
        </w:rPr>
        <w:t>Aonad easpa dídine</w:t>
      </w:r>
      <w:bookmarkEnd w:id="36"/>
    </w:p>
    <w:p w14:paraId="77E4B991" w14:textId="77777777" w:rsidR="002D2237" w:rsidRDefault="002D2237" w:rsidP="59851978">
      <w:pPr>
        <w:suppressAutoHyphens/>
        <w:spacing w:line="257" w:lineRule="auto"/>
        <w:textAlignment w:val="baseline"/>
        <w:rPr>
          <w:rFonts w:ascii="Calibri" w:eastAsia="Calibri" w:hAnsi="Calibri" w:cs="Calibri"/>
          <w:b/>
          <w:caps/>
          <w:snapToGrid w:val="0"/>
          <w:color w:val="4472C4" w:themeColor="accent1"/>
          <w:sz w:val="22"/>
        </w:rPr>
      </w:pPr>
    </w:p>
    <w:p w14:paraId="60A96961" w14:textId="523C8C71" w:rsidR="00141408" w:rsidRPr="00201C8F" w:rsidRDefault="4451AFD0" w:rsidP="59851978">
      <w:pPr>
        <w:suppressAutoHyphens/>
        <w:spacing w:line="257" w:lineRule="auto"/>
        <w:textAlignment w:val="baseline"/>
        <w:rPr>
          <w:snapToGrid w:val="0"/>
        </w:rPr>
      </w:pPr>
      <w:r w:rsidRPr="00201C8F">
        <w:rPr>
          <w:rFonts w:ascii="Calibri" w:eastAsia="Calibri" w:hAnsi="Calibri" w:cs="Calibri"/>
          <w:b/>
          <w:caps/>
          <w:snapToGrid w:val="0"/>
          <w:color w:val="4472C4" w:themeColor="accent1"/>
          <w:sz w:val="22"/>
        </w:rPr>
        <w:t xml:space="preserve">GNÍOMHAÍOCHTAÍ TÁSCACHA IN 2022: </w:t>
      </w:r>
    </w:p>
    <w:p w14:paraId="5E3CAAB1" w14:textId="77777777" w:rsidR="00141408" w:rsidRPr="00201C8F" w:rsidRDefault="383B77DD" w:rsidP="00801307">
      <w:pPr>
        <w:pStyle w:val="ListParagraph"/>
        <w:numPr>
          <w:ilvl w:val="0"/>
          <w:numId w:val="202"/>
        </w:numPr>
        <w:suppressAutoHyphens/>
        <w:spacing w:line="281" w:lineRule="auto"/>
        <w:ind w:left="360"/>
        <w:jc w:val="both"/>
        <w:textAlignment w:val="baseline"/>
        <w:rPr>
          <w:snapToGrid w:val="0"/>
          <w:sz w:val="24"/>
          <w:szCs w:val="24"/>
        </w:rPr>
      </w:pPr>
      <w:r w:rsidRPr="00201C8F">
        <w:rPr>
          <w:snapToGrid w:val="0"/>
          <w:sz w:val="24"/>
        </w:rPr>
        <w:t xml:space="preserve">Tugadh faoi deara méadú breise ar an éileamh ar sheirbhísí do dhaoine gan dídean in 2022, le méadú suntasach ar líon na dteaghlach a dteastaíonn Cóiríocht Éigeandála Príobháidí uathu agus méadú ar líon na ndaoine singil a tháinig i láthair mar dhaoine gan dídean i rith 2022. Soláthraíodh Cóiríocht Éigeandála Phríobháideach do 116 teaghlach, lena n-áirítear teaghlaigh agus daoine singil, ó Eanáir go Deireadh Fómhair 2022. </w:t>
      </w:r>
    </w:p>
    <w:p w14:paraId="586D3D30" w14:textId="77777777" w:rsidR="00841A28" w:rsidRPr="00201C8F" w:rsidRDefault="383B77DD" w:rsidP="00801307">
      <w:pPr>
        <w:pStyle w:val="ListParagraph"/>
        <w:numPr>
          <w:ilvl w:val="0"/>
          <w:numId w:val="203"/>
        </w:numPr>
        <w:suppressAutoHyphens/>
        <w:spacing w:line="281" w:lineRule="auto"/>
        <w:ind w:left="360"/>
        <w:jc w:val="both"/>
        <w:textAlignment w:val="baseline"/>
        <w:rPr>
          <w:snapToGrid w:val="0"/>
          <w:sz w:val="24"/>
          <w:szCs w:val="24"/>
        </w:rPr>
      </w:pPr>
      <w:r w:rsidRPr="00201C8F">
        <w:rPr>
          <w:snapToGrid w:val="0"/>
          <w:sz w:val="24"/>
        </w:rPr>
        <w:t xml:space="preserve">Bhí go leor dúshlán ag baint le hinfhaighteacht theoranta Cóiríochta Éigeandála Príobháidí maidir le freagairt do dhaoine gan dídean agus chuir sé éilimh shuntasacha ar acmhainní teoranta an Aonaid Tithíochta. </w:t>
      </w:r>
    </w:p>
    <w:p w14:paraId="71D14210" w14:textId="77777777" w:rsidR="00841A28" w:rsidRPr="00201C8F" w:rsidRDefault="00841A28" w:rsidP="00801307">
      <w:pPr>
        <w:pStyle w:val="ListParagraph"/>
        <w:numPr>
          <w:ilvl w:val="0"/>
          <w:numId w:val="203"/>
        </w:numPr>
        <w:suppressAutoHyphens/>
        <w:spacing w:line="281" w:lineRule="auto"/>
        <w:ind w:left="360"/>
        <w:jc w:val="both"/>
        <w:textAlignment w:val="baseline"/>
        <w:rPr>
          <w:snapToGrid w:val="0"/>
          <w:sz w:val="24"/>
          <w:szCs w:val="24"/>
        </w:rPr>
      </w:pPr>
      <w:r w:rsidRPr="00201C8F">
        <w:rPr>
          <w:snapToGrid w:val="0"/>
          <w:sz w:val="24"/>
        </w:rPr>
        <w:t xml:space="preserve">Bhí deacracht ag teaghlaigh agus ag daoine singil araon tithe a aimsiú san earnáil cíosa phríobháidigh mar gheall ar easpa infhaighteachta agus líon méadaithe Fógraí Scoir á n-eisiúint. </w:t>
      </w:r>
    </w:p>
    <w:p w14:paraId="03E041AC" w14:textId="77777777" w:rsidR="00141408" w:rsidRPr="00201C8F" w:rsidRDefault="383B77DD" w:rsidP="00801307">
      <w:pPr>
        <w:pStyle w:val="ListParagraph"/>
        <w:numPr>
          <w:ilvl w:val="0"/>
          <w:numId w:val="202"/>
        </w:numPr>
        <w:suppressAutoHyphens/>
        <w:spacing w:line="281" w:lineRule="auto"/>
        <w:ind w:left="360"/>
        <w:jc w:val="both"/>
        <w:textAlignment w:val="baseline"/>
        <w:rPr>
          <w:snapToGrid w:val="0"/>
          <w:sz w:val="24"/>
          <w:szCs w:val="24"/>
        </w:rPr>
      </w:pPr>
      <w:r w:rsidRPr="00201C8F">
        <w:rPr>
          <w:snapToGrid w:val="0"/>
          <w:sz w:val="24"/>
        </w:rPr>
        <w:t xml:space="preserve">Bíonn deacracht bhreise ag teaghlaigh níos mó tithe a aimsiú san earnáil phríobháideach. Tá stoc tithíochta an-teoranta de thithe 4/5 sheomra leapa ag an gComhairle. </w:t>
      </w:r>
    </w:p>
    <w:p w14:paraId="4D441FA7" w14:textId="77777777" w:rsidR="00141408" w:rsidRPr="00201C8F" w:rsidRDefault="383B77DD" w:rsidP="00801307">
      <w:pPr>
        <w:pStyle w:val="ListParagraph"/>
        <w:numPr>
          <w:ilvl w:val="0"/>
          <w:numId w:val="204"/>
        </w:numPr>
        <w:suppressAutoHyphens/>
        <w:spacing w:line="281" w:lineRule="auto"/>
        <w:ind w:left="360"/>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Tháinig an Fhoireann Ghníomhaíochta do Dhaoine gan Dídean le chéile go rialta chun na tacaíochtaí tithíochta agus cuimsithí a theastaíonn do dhaoine gan dídean a fháil amach, lena n-áirítear daoine aonair a leithdháileadh tithíocht faoin gclár Tithíocht ar dTús. Cuireann Tithíocht ar dTús ar chumas daoine singil a bhfuil stair d’easpa dídine ainsealach agus riachtanais chasta acu tionóntacht shlán tacaithe a fháil. </w:t>
      </w:r>
      <w:r w:rsidRPr="00201C8F">
        <w:rPr>
          <w:rFonts w:ascii="Calibri" w:eastAsia="Calibri" w:hAnsi="Calibri" w:cs="Calibri"/>
          <w:snapToGrid w:val="0"/>
          <w:sz w:val="24"/>
        </w:rPr>
        <w:lastRenderedPageBreak/>
        <w:t xml:space="preserve">Cuireann Simon Gaillimhe tacaíochtaí Tithíocht ar dTús ar fáil agus go dtí seo in 2022 leithdháileadh tionóntachtaí Tithíocht ar dTús ar cheathrar duine aonair breise. Leanadh ar aghaidh ag cur tacaíochtaí ar fáil do na 6 thionónta a fuair cóiríocht faoi Thithíocht chun Tosaigh in 2021 agus d’éirigh leo go léir a dtionóntachtaí a chothabháil go dtí seo. </w:t>
      </w:r>
    </w:p>
    <w:p w14:paraId="497F1E09" w14:textId="77777777" w:rsidR="00141408" w:rsidRPr="00201C8F" w:rsidRDefault="1D7F2195" w:rsidP="00801307">
      <w:pPr>
        <w:pStyle w:val="ListParagraph"/>
        <w:numPr>
          <w:ilvl w:val="0"/>
          <w:numId w:val="204"/>
        </w:numPr>
        <w:suppressAutoHyphens/>
        <w:spacing w:line="281" w:lineRule="auto"/>
        <w:ind w:left="360"/>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Is saoráid í an Fhreagra bliantúil ar Aimsir Fhuar a chuirtear ar fáil do dhaoine a chodlaíonn amuigh faoin aer nach bhfuil i dteideal seirbhísí do dhaoine gan dídean a fháil nó a roghnódh codladh amuigh ach amháin nuair a bhíonn an aimsir níos deacra i rith an Gheimhridh. Aithníodh ochtar (8) mar dhaoine ina gcodladh amuigh i gCathair agus i gContae na Gaillimhe a bhfuil gá acu lena leithéid de leapacha. Cuirtear preab-leapacha ar fáil ó dheireadh mhí Dheireadh Fómhair go tús mhí Aibreáin. I mbliana tá leapacha á gcur ar fáil i mbrú na bhfear agus tá cuid de na daoine atá ann faoi láthair le haistriú go tithíocht faoi thacaíocht sa Chontae, agus maoiniú Alt 10 leithdháilte ar an gcostas a bhaineann leis an tseirbhís seo a sholáthar.</w:t>
      </w:r>
    </w:p>
    <w:p w14:paraId="2CB02D57" w14:textId="77777777" w:rsidR="00141408" w:rsidRPr="00201C8F" w:rsidRDefault="383B77DD" w:rsidP="00801307">
      <w:pPr>
        <w:pStyle w:val="ListParagraph"/>
        <w:numPr>
          <w:ilvl w:val="0"/>
          <w:numId w:val="204"/>
        </w:numPr>
        <w:suppressAutoHyphens/>
        <w:spacing w:line="281" w:lineRule="auto"/>
        <w:ind w:left="360"/>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Soláthraíodh dhá theach Pobalbhunaithe sa Chontae ar chomhaontú ceadúnais do Simon na Gaillimhe agus leithdháil 4 duine incháilithe a bhí ina gcónaí i mbrú na bhfear ceadúnais tacaíochta sna réadmhaoine le Simon na Gaillimhe. </w:t>
      </w:r>
    </w:p>
    <w:p w14:paraId="7DC835EC" w14:textId="77777777" w:rsidR="00141408" w:rsidRPr="00201C8F" w:rsidRDefault="4451AFD0" w:rsidP="3D0F4BD0">
      <w:pPr>
        <w:suppressAutoHyphens/>
        <w:spacing w:line="257" w:lineRule="auto"/>
        <w:textAlignment w:val="baseline"/>
        <w:rPr>
          <w:snapToGrid w:val="0"/>
        </w:rPr>
      </w:pPr>
      <w:r w:rsidRPr="00201C8F">
        <w:rPr>
          <w:rFonts w:ascii="Calibri" w:eastAsia="Calibri" w:hAnsi="Calibri" w:cs="Calibri"/>
          <w:b/>
          <w:caps/>
          <w:snapToGrid w:val="0"/>
          <w:color w:val="4472C4" w:themeColor="accent1"/>
          <w:sz w:val="22"/>
        </w:rPr>
        <w:t xml:space="preserve">MOLTAÍ DO 2023: </w:t>
      </w:r>
    </w:p>
    <w:p w14:paraId="04C99E57" w14:textId="77777777" w:rsidR="00141408" w:rsidRPr="00201C8F" w:rsidRDefault="6DA2A91A" w:rsidP="00801307">
      <w:pPr>
        <w:pStyle w:val="ListParagraph"/>
        <w:numPr>
          <w:ilvl w:val="0"/>
          <w:numId w:val="204"/>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Táthar ag súil go leanfaidh an t-éileamh méadaithe ar sheirbhísí do dhaoine gan dídean a tharla le 4 bliana anuas in 2023 mar gheall ar an soláthar teoranta tithíochta agus go háirithe infhaighteacht teoranta tithíochta san earnáil cíosa phríobháidigh. Is gá deiseanna tithíochta breise a aithint agus a sholáthar do theaghlaigh chun an t-am a chaitear in PEA a íoslaghdú.</w:t>
      </w:r>
    </w:p>
    <w:p w14:paraId="45CC2FF8" w14:textId="77777777" w:rsidR="00141408" w:rsidRPr="00201C8F" w:rsidRDefault="6DA2A91A" w:rsidP="00801307">
      <w:pPr>
        <w:pStyle w:val="ListParagraph"/>
        <w:numPr>
          <w:ilvl w:val="0"/>
          <w:numId w:val="204"/>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Táthar ag súil go leanfaidh Aimsitheoir Áite ÍCT, an tOifigeach Cothabhála Tionóntachta agus an tOibrí For-rochtana do Dhaoine gan Dídean ag imirt tionchair dhearfacha ar dtús trí chabhrú le daoine a bheith gan dídean trí idirghabháil luath agus trí laghdú a dhéanamh ar an méid ama a chaitheann daoine i seirbhísí do Dhaoine gan Dídean. </w:t>
      </w:r>
    </w:p>
    <w:p w14:paraId="4559180F" w14:textId="241C81DD" w:rsidR="00841A28" w:rsidRPr="00201C8F" w:rsidRDefault="00841A28" w:rsidP="00801307">
      <w:pPr>
        <w:pStyle w:val="ListParagraph"/>
        <w:numPr>
          <w:ilvl w:val="0"/>
          <w:numId w:val="204"/>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Leanfaidh Comhairle Chontae na Gaillimhe le comhoibriú leis an gComhairle Cathrach a chur chun cinn le gach seirbhís do Dhaoine gan Dídean, lena n-áirítear an Freagra ar Aimsir Fhuar, le haghaidh cur chuige comhordaithe idirghníomhaireachta maidir le heaspa dídine. </w:t>
      </w:r>
    </w:p>
    <w:p w14:paraId="05FCBE8F" w14:textId="1CAFECCF" w:rsidR="00841A28" w:rsidRPr="00201C8F" w:rsidRDefault="00841A28" w:rsidP="00801307">
      <w:pPr>
        <w:pStyle w:val="ListParagraph"/>
        <w:numPr>
          <w:ilvl w:val="0"/>
          <w:numId w:val="204"/>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Leanúint ar aghaidh ag obair i gcomhar le gach Údarás Áitiúil i Réigiún an Iarthair, Simon, Cope agus Feidhmeannacht na Seirbhíse Sláinte chun a chinntiú go leanann an tSamhail Tithíochta ar dTús i gContae na Gaillimhe. </w:t>
      </w:r>
    </w:p>
    <w:p w14:paraId="4C2735E3" w14:textId="77777777" w:rsidR="00141408" w:rsidRPr="00201C8F" w:rsidRDefault="6DA2A91A" w:rsidP="00801307">
      <w:pPr>
        <w:pStyle w:val="ListParagraph"/>
        <w:numPr>
          <w:ilvl w:val="0"/>
          <w:numId w:val="204"/>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An soláthar de thithíocht tacaíochta Pobalbhunaithe a leathnú sa Chontae, le tacaíochtaí diana curtha san áireamh do dhaoine aonair níos casta.</w:t>
      </w:r>
    </w:p>
    <w:p w14:paraId="174B1950" w14:textId="77777777" w:rsidR="00141408" w:rsidRPr="00201C8F" w:rsidRDefault="6DA2A91A" w:rsidP="00801307">
      <w:pPr>
        <w:pStyle w:val="ListParagraph"/>
        <w:numPr>
          <w:ilvl w:val="0"/>
          <w:numId w:val="204"/>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Oibriú i gcomhpháirtíocht leis an Earnáil Dheonach agus go háirithe le Cope, Simon na Gaillimhe, Iontaobhas Peter Mc Very, CCTanna agus gníomhaireachtaí eile chun lóistín féin dorais a sholáthar do theaghlaigh agus d’iarratasóirí singil ar thithíocht a dteastaíonn réiteach tithíochta saindeartha uathu chun freastal ar a gcuid riachtanas tithíochta </w:t>
      </w:r>
    </w:p>
    <w:p w14:paraId="3716CF5B" w14:textId="77777777" w:rsidR="00141408" w:rsidRPr="00201C8F" w:rsidRDefault="6DA2A91A" w:rsidP="00801307">
      <w:pPr>
        <w:pStyle w:val="ListParagraph"/>
        <w:numPr>
          <w:ilvl w:val="0"/>
          <w:numId w:val="204"/>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Cur chuige bunaithe ar Thithíocht a chur chun cinn le gach cineál tithíochta sóisialta lena n-áirítear cóiríocht aistrithe do theaghlaigh i gcomhar le Simon na Gaillimhe, COPE na Gaillimhe agus Peter McVerry le tacaíochtaí atá saincheaptha do riachtanais.</w:t>
      </w:r>
    </w:p>
    <w:p w14:paraId="011D9FDE" w14:textId="77777777" w:rsidR="00841A28" w:rsidRPr="00201C8F" w:rsidRDefault="281011F0" w:rsidP="00801307">
      <w:pPr>
        <w:pStyle w:val="ListParagraph"/>
        <w:numPr>
          <w:ilvl w:val="0"/>
          <w:numId w:val="204"/>
        </w:numPr>
        <w:spacing w:line="276" w:lineRule="auto"/>
        <w:jc w:val="both"/>
        <w:rPr>
          <w:snapToGrid w:val="0"/>
          <w:sz w:val="24"/>
          <w:szCs w:val="24"/>
        </w:rPr>
      </w:pPr>
      <w:r w:rsidRPr="00201C8F">
        <w:rPr>
          <w:snapToGrid w:val="0"/>
          <w:sz w:val="24"/>
        </w:rPr>
        <w:lastRenderedPageBreak/>
        <w:t xml:space="preserve">Leanúint ar aghaidh ag obair le comhlachtaí Reachtúla agus Deonacha trí mheán na Foirne Gníomhaíochta um Dhaoine gan Dídean chun Easpa Dídine a chosc (m.sh. Tairseach, Tusla etc.) le fócas ar chosaint agus ar chothú tionóntachta. </w:t>
      </w:r>
    </w:p>
    <w:p w14:paraId="688AB7E6" w14:textId="77777777" w:rsidR="00841A28" w:rsidRPr="00201C8F" w:rsidRDefault="00841A28" w:rsidP="00801307">
      <w:pPr>
        <w:pStyle w:val="ListParagraph"/>
        <w:numPr>
          <w:ilvl w:val="0"/>
          <w:numId w:val="204"/>
        </w:numPr>
        <w:spacing w:line="276" w:lineRule="auto"/>
        <w:jc w:val="both"/>
        <w:rPr>
          <w:snapToGrid w:val="0"/>
          <w:sz w:val="24"/>
          <w:szCs w:val="24"/>
        </w:rPr>
      </w:pPr>
      <w:r w:rsidRPr="00201C8F">
        <w:rPr>
          <w:snapToGrid w:val="0"/>
          <w:sz w:val="24"/>
        </w:rPr>
        <w:t xml:space="preserve">Leanúint ar aghaidh le bainistíocht cásanna le béim ar bhogadh ar aghaidh go cóiríocht chuí. </w:t>
      </w:r>
    </w:p>
    <w:p w14:paraId="2CBDF1DC" w14:textId="77777777" w:rsidR="392F3A15" w:rsidRPr="00201C8F" w:rsidRDefault="281011F0" w:rsidP="00801307">
      <w:pPr>
        <w:pStyle w:val="ListParagraph"/>
        <w:numPr>
          <w:ilvl w:val="0"/>
          <w:numId w:val="204"/>
        </w:numPr>
        <w:spacing w:line="276" w:lineRule="auto"/>
        <w:jc w:val="both"/>
        <w:rPr>
          <w:snapToGrid w:val="0"/>
          <w:sz w:val="24"/>
          <w:szCs w:val="24"/>
        </w:rPr>
      </w:pPr>
      <w:r w:rsidRPr="00201C8F">
        <w:rPr>
          <w:snapToGrid w:val="0"/>
          <w:sz w:val="24"/>
        </w:rPr>
        <w:t>Leanúint le cóiríocht fhadtéarmach a sholáthar leis na tacaíochtaí riachtanacha ar fad do theaghlaigh agus d’iarratasóirí singil gan dídean.</w:t>
      </w:r>
    </w:p>
    <w:p w14:paraId="0DF45B2B" w14:textId="77777777" w:rsidR="00141408" w:rsidRPr="00201C8F" w:rsidRDefault="00141408" w:rsidP="00F300DF">
      <w:pPr>
        <w:pStyle w:val="Heading2"/>
        <w:ind w:right="50"/>
        <w:rPr>
          <w:snapToGrid w:val="0"/>
          <w:spacing w:val="0"/>
        </w:rPr>
      </w:pPr>
      <w:bookmarkStart w:id="37" w:name="_Toc141782571"/>
      <w:r w:rsidRPr="00201C8F">
        <w:rPr>
          <w:snapToGrid w:val="0"/>
          <w:spacing w:val="0"/>
        </w:rPr>
        <w:t>Seirbhís Aimsitheoir Áite ÍCT do Dhaoine gan Dídean</w:t>
      </w:r>
      <w:bookmarkEnd w:id="37"/>
    </w:p>
    <w:p w14:paraId="70CBAE76" w14:textId="77777777" w:rsidR="002D2237" w:rsidRDefault="002D2237" w:rsidP="0C0F9186">
      <w:pPr>
        <w:spacing w:before="40"/>
        <w:rPr>
          <w:rFonts w:ascii="Calibri" w:eastAsia="Calibri" w:hAnsi="Calibri" w:cs="Calibri"/>
          <w:b/>
          <w:caps/>
          <w:snapToGrid w:val="0"/>
          <w:color w:val="4472C4" w:themeColor="accent1"/>
          <w:sz w:val="22"/>
        </w:rPr>
      </w:pPr>
    </w:p>
    <w:p w14:paraId="725A36B7" w14:textId="74AECBC1" w:rsidR="00141408" w:rsidRPr="00201C8F" w:rsidRDefault="725878AD" w:rsidP="0C0F9186">
      <w:pPr>
        <w:spacing w:before="40"/>
        <w:rPr>
          <w:snapToGrid w:val="0"/>
        </w:rPr>
      </w:pPr>
      <w:r w:rsidRPr="00201C8F">
        <w:rPr>
          <w:rFonts w:ascii="Calibri" w:eastAsia="Calibri" w:hAnsi="Calibri" w:cs="Calibri"/>
          <w:b/>
          <w:caps/>
          <w:snapToGrid w:val="0"/>
          <w:color w:val="4472C4" w:themeColor="accent1"/>
          <w:sz w:val="22"/>
        </w:rPr>
        <w:t>GNÍOMHAÍOCHTAÍ TÁSCACHA IN 2022</w:t>
      </w:r>
      <w:r w:rsidRPr="00201C8F">
        <w:rPr>
          <w:rFonts w:ascii="Calibri" w:eastAsia="Calibri" w:hAnsi="Calibri" w:cs="Calibri"/>
          <w:b/>
          <w:snapToGrid w:val="0"/>
          <w:sz w:val="24"/>
        </w:rPr>
        <w:t>:</w:t>
      </w:r>
      <w:r w:rsidRPr="00201C8F">
        <w:rPr>
          <w:rFonts w:ascii="Calibri" w:eastAsia="Calibri" w:hAnsi="Calibri" w:cs="Calibri"/>
          <w:snapToGrid w:val="0"/>
          <w:sz w:val="24"/>
        </w:rPr>
        <w:t xml:space="preserve"> </w:t>
      </w:r>
    </w:p>
    <w:p w14:paraId="09F2103B" w14:textId="77777777" w:rsidR="00141408" w:rsidRPr="00201C8F" w:rsidRDefault="4B0B2379" w:rsidP="72CD00D8">
      <w:pPr>
        <w:spacing w:before="40" w:line="276" w:lineRule="auto"/>
        <w:jc w:val="both"/>
        <w:rPr>
          <w:snapToGrid w:val="0"/>
        </w:rPr>
      </w:pPr>
      <w:r w:rsidRPr="00201C8F">
        <w:rPr>
          <w:rFonts w:ascii="Calibri" w:eastAsia="Calibri" w:hAnsi="Calibri" w:cs="Calibri"/>
          <w:snapToGrid w:val="0"/>
          <w:sz w:val="24"/>
        </w:rPr>
        <w:t xml:space="preserve">Tugadh isteach Seirbhís Aimsitheoir Áite ÍCT do Dhaoine gan Dídean i gComhairle Chontae na Gaillimhe i mí na Samhna 2018. Tá an tSeirbhís tar éis a rolladh amach chuig Údaráis Áitiúla chun cabhrú le teaghlaigh gan dídean lóistín a aimsiú ina bhfuil an margadh cíosa an-dúshlánach mar gheall ar an éileamh ard agus na leibhéil ísle soláthair. </w:t>
      </w:r>
    </w:p>
    <w:p w14:paraId="266563C1" w14:textId="77777777" w:rsidR="00141408" w:rsidRPr="00201C8F" w:rsidRDefault="7F589347" w:rsidP="00801307">
      <w:pPr>
        <w:pStyle w:val="ListParagraph"/>
        <w:numPr>
          <w:ilvl w:val="0"/>
          <w:numId w:val="206"/>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195 teaghlach gan dídean tar éis cúnamh a fháil ó Aimsitheoir Áiteanna do Dhaoine gan Dídean ÍCT idir mí na Samhna 2018 go dtí seo. </w:t>
      </w:r>
    </w:p>
    <w:p w14:paraId="1AB09F0F" w14:textId="77777777" w:rsidR="00141408" w:rsidRPr="00201C8F" w:rsidRDefault="7F589347" w:rsidP="00801307">
      <w:pPr>
        <w:pStyle w:val="ListParagraph"/>
        <w:numPr>
          <w:ilvl w:val="0"/>
          <w:numId w:val="206"/>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Teagmháil leanúnach le húinéirí réadmhaoine, gníomhairí eastáit mar iarracht chun aonaid chóiríochta a aimsiú. </w:t>
      </w:r>
    </w:p>
    <w:p w14:paraId="04D2C1EB" w14:textId="77777777" w:rsidR="00141408" w:rsidRPr="00201C8F" w:rsidRDefault="725878AD" w:rsidP="0C0F9186">
      <w:pPr>
        <w:spacing w:before="40"/>
        <w:rPr>
          <w:snapToGrid w:val="0"/>
        </w:rPr>
      </w:pPr>
      <w:r w:rsidRPr="00201C8F">
        <w:rPr>
          <w:rFonts w:ascii="Calibri" w:eastAsia="Calibri" w:hAnsi="Calibri" w:cs="Calibri"/>
          <w:b/>
          <w:caps/>
          <w:snapToGrid w:val="0"/>
          <w:color w:val="4472C4" w:themeColor="accent1"/>
          <w:sz w:val="22"/>
        </w:rPr>
        <w:t xml:space="preserve">MOLTAÍ DO 2023: </w:t>
      </w:r>
    </w:p>
    <w:p w14:paraId="24660214" w14:textId="77777777" w:rsidR="00141408" w:rsidRPr="00201C8F" w:rsidRDefault="7F589347" w:rsidP="00801307">
      <w:pPr>
        <w:pStyle w:val="ListParagraph"/>
        <w:numPr>
          <w:ilvl w:val="0"/>
          <w:numId w:val="20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Athbhreithniú ar chásanna tosaíochta gan dídean agus ar na réadmhaoine atá ar fáil ar cíos i gContae na Gaillimhe. </w:t>
      </w:r>
    </w:p>
    <w:p w14:paraId="786A8B75" w14:textId="77777777" w:rsidR="00841A28" w:rsidRPr="00201C8F" w:rsidRDefault="00841A28" w:rsidP="00801307">
      <w:pPr>
        <w:pStyle w:val="ListParagraph"/>
        <w:numPr>
          <w:ilvl w:val="0"/>
          <w:numId w:val="205"/>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Teagmháil leanúnach le húinéirí réadmhaoine, gníomhairí eastáit in iarracht teacht ar gach aonad cóiríochta atá ar fáil</w:t>
      </w:r>
    </w:p>
    <w:p w14:paraId="2A7511AC" w14:textId="77777777" w:rsidR="00841A28" w:rsidRPr="00201C8F" w:rsidRDefault="00141408" w:rsidP="00F300DF">
      <w:pPr>
        <w:pStyle w:val="Heading2"/>
        <w:ind w:right="50"/>
        <w:jc w:val="both"/>
        <w:rPr>
          <w:snapToGrid w:val="0"/>
          <w:spacing w:val="0"/>
        </w:rPr>
      </w:pPr>
      <w:bookmarkStart w:id="38" w:name="_Toc141782572"/>
      <w:r w:rsidRPr="00201C8F">
        <w:rPr>
          <w:snapToGrid w:val="0"/>
          <w:spacing w:val="0"/>
        </w:rPr>
        <w:t>Straitéis Tithíochta do Dhaoine faoi Mhíchumas</w:t>
      </w:r>
      <w:bookmarkEnd w:id="38"/>
      <w:r w:rsidRPr="00201C8F">
        <w:rPr>
          <w:snapToGrid w:val="0"/>
          <w:spacing w:val="0"/>
        </w:rPr>
        <w:t xml:space="preserve"> </w:t>
      </w:r>
    </w:p>
    <w:p w14:paraId="6833CB39" w14:textId="77777777" w:rsidR="00141408" w:rsidRPr="00201C8F" w:rsidRDefault="00141408" w:rsidP="00F300DF">
      <w:pPr>
        <w:spacing w:before="40"/>
        <w:ind w:right="50"/>
        <w:jc w:val="both"/>
        <w:outlineLvl w:val="4"/>
        <w:rPr>
          <w:rFonts w:cstheme="minorHAnsi"/>
          <w:b/>
          <w:snapToGrid w:val="0"/>
          <w:sz w:val="8"/>
          <w:szCs w:val="8"/>
        </w:rPr>
      </w:pPr>
    </w:p>
    <w:p w14:paraId="26083E72" w14:textId="77777777" w:rsidR="00841A28" w:rsidRPr="00201C8F" w:rsidRDefault="7D5FE88B" w:rsidP="2B825E04">
      <w:pPr>
        <w:autoSpaceDN w:val="0"/>
        <w:spacing w:after="0" w:line="252" w:lineRule="auto"/>
        <w:jc w:val="both"/>
        <w:rPr>
          <w:rFonts w:ascii="Calibri" w:eastAsia="Calibri" w:hAnsi="Calibri" w:cs="Calibri"/>
          <w:b/>
          <w:caps/>
          <w:snapToGrid w:val="0"/>
          <w:color w:val="4472C4" w:themeColor="accent1"/>
          <w:sz w:val="22"/>
          <w:szCs w:val="22"/>
        </w:rPr>
      </w:pPr>
      <w:r w:rsidRPr="00201C8F">
        <w:rPr>
          <w:rFonts w:ascii="Calibri" w:eastAsia="Calibri" w:hAnsi="Calibri" w:cs="Calibri"/>
          <w:b/>
          <w:caps/>
          <w:snapToGrid w:val="0"/>
          <w:color w:val="4472C4" w:themeColor="accent1"/>
          <w:sz w:val="22"/>
        </w:rPr>
        <w:t xml:space="preserve">GNÍOMHAÍOCHTAÍ TÁSCACHA IN 2022: </w:t>
      </w:r>
    </w:p>
    <w:p w14:paraId="2550751B" w14:textId="77777777" w:rsidR="00841A28" w:rsidRPr="00201C8F" w:rsidRDefault="12AF4A6B" w:rsidP="72CD00D8">
      <w:pPr>
        <w:autoSpaceDN w:val="0"/>
        <w:spacing w:after="0" w:line="276" w:lineRule="auto"/>
        <w:jc w:val="both"/>
        <w:rPr>
          <w:snapToGrid w:val="0"/>
        </w:rPr>
      </w:pPr>
      <w:r w:rsidRPr="00201C8F">
        <w:rPr>
          <w:rFonts w:ascii="Calibri" w:eastAsia="Calibri" w:hAnsi="Calibri" w:cs="Calibri"/>
          <w:snapToGrid w:val="0"/>
          <w:sz w:val="24"/>
        </w:rPr>
        <w:t xml:space="preserve">Is é príomhaidhm na Straitéise seo ná comhionannas rochtana do dhaoine faoi mhíchumas a chur chun cinn agus a phríomhshruthú ar an raon iomlán de roghanna tithíochta atá ar fáil, a oireann do riachtanais an duine aonair agus na dteaghlach. </w:t>
      </w:r>
    </w:p>
    <w:p w14:paraId="1AA9508C" w14:textId="77777777" w:rsidR="26BB8481" w:rsidRPr="00201C8F" w:rsidRDefault="26BB8481" w:rsidP="72CD00D8">
      <w:pPr>
        <w:spacing w:after="0" w:line="276" w:lineRule="auto"/>
        <w:jc w:val="both"/>
        <w:rPr>
          <w:rFonts w:ascii="Calibri" w:eastAsia="Calibri" w:hAnsi="Calibri" w:cs="Calibri"/>
          <w:snapToGrid w:val="0"/>
          <w:sz w:val="24"/>
          <w:szCs w:val="24"/>
        </w:rPr>
      </w:pPr>
    </w:p>
    <w:p w14:paraId="6C83C620" w14:textId="77777777" w:rsidR="00841A28" w:rsidRPr="00201C8F" w:rsidRDefault="3CAD0C1E" w:rsidP="00801307">
      <w:pPr>
        <w:pStyle w:val="ListParagraph"/>
        <w:numPr>
          <w:ilvl w:val="0"/>
          <w:numId w:val="207"/>
        </w:numPr>
        <w:autoSpaceDN w:val="0"/>
        <w:spacing w:after="0" w:line="276" w:lineRule="auto"/>
        <w:jc w:val="both"/>
        <w:rPr>
          <w:snapToGrid w:val="0"/>
          <w:sz w:val="24"/>
          <w:szCs w:val="24"/>
        </w:rPr>
      </w:pPr>
      <w:r w:rsidRPr="00201C8F">
        <w:rPr>
          <w:snapToGrid w:val="0"/>
          <w:sz w:val="24"/>
        </w:rPr>
        <w:t xml:space="preserve">Léiríonn bunachar sonraí na n-iarratas tithíochta go bhfuil 657 duine faoi mhíchumas ar an liosta Tithíochta - le 289 acu seo a bhfuil riocht Meabhairshláinte orthu, 225 faoi Mhíchumas Corpoideachais, 119 faoi Mhíchumas Intleachta, 13 faoi Mhíchumas Céadfach agus 11 faoi Mhíchumas Neamhshonraithe. Tá riachtanas an-soiléir ag daoine a bhfuil riochtaí meabhairshláinte troma agus marthanacha orthu maidir le slándáil tionachta agus rochtain éasca ar sheirbhísí. </w:t>
      </w:r>
    </w:p>
    <w:p w14:paraId="1654AD78" w14:textId="77777777" w:rsidR="00841A28" w:rsidRPr="00201C8F" w:rsidRDefault="00841A28" w:rsidP="00801307">
      <w:pPr>
        <w:pStyle w:val="ListParagraph"/>
        <w:numPr>
          <w:ilvl w:val="0"/>
          <w:numId w:val="207"/>
        </w:numPr>
        <w:autoSpaceDN w:val="0"/>
        <w:spacing w:after="0" w:line="276" w:lineRule="auto"/>
        <w:jc w:val="both"/>
        <w:rPr>
          <w:snapToGrid w:val="0"/>
          <w:color w:val="000000" w:themeColor="text1"/>
          <w:sz w:val="24"/>
          <w:szCs w:val="24"/>
        </w:rPr>
      </w:pPr>
      <w:r w:rsidRPr="00201C8F">
        <w:rPr>
          <w:snapToGrid w:val="0"/>
          <w:color w:val="000000" w:themeColor="text1"/>
          <w:sz w:val="24"/>
        </w:rPr>
        <w:t xml:space="preserve">Tá an t-athbhreithniú ar an Straitéis Míchumais tugtha chun críche agus tá sé réidh agus i bhfeidhm faoi láthair. Tá Plean Gníomhaíochta nuashonraithe ann freisin. </w:t>
      </w:r>
    </w:p>
    <w:p w14:paraId="498F812D" w14:textId="77777777" w:rsidR="00841A28" w:rsidRPr="00201C8F" w:rsidRDefault="00841A28" w:rsidP="00801307">
      <w:pPr>
        <w:pStyle w:val="ListParagraph"/>
        <w:numPr>
          <w:ilvl w:val="0"/>
          <w:numId w:val="207"/>
        </w:numPr>
        <w:autoSpaceDN w:val="0"/>
        <w:spacing w:after="0" w:line="276" w:lineRule="auto"/>
        <w:jc w:val="both"/>
        <w:rPr>
          <w:snapToGrid w:val="0"/>
          <w:color w:val="000000" w:themeColor="text1"/>
          <w:sz w:val="24"/>
          <w:szCs w:val="24"/>
        </w:rPr>
      </w:pPr>
      <w:r w:rsidRPr="00201C8F">
        <w:rPr>
          <w:snapToGrid w:val="0"/>
          <w:color w:val="000000" w:themeColor="text1"/>
          <w:sz w:val="24"/>
        </w:rPr>
        <w:t xml:space="preserve">Athbhunaíodh an Grúpa Stiúrtha um Mhíchumas Tithíochta i dteannta le foghrúpa ar leith do Mheabhairshláinte ar a bhfuil ionadaithe ó Chomhairle Chontae na Gaillimhe agus ó sheirbhísí </w:t>
      </w:r>
      <w:r w:rsidRPr="00201C8F">
        <w:rPr>
          <w:snapToGrid w:val="0"/>
          <w:color w:val="000000" w:themeColor="text1"/>
          <w:sz w:val="24"/>
        </w:rPr>
        <w:lastRenderedPageBreak/>
        <w:t xml:space="preserve">Meabhairshláinte FSS. Tá foghrúpa do Mhíchumas Intleachta bunaithe freisin le Bráithre na Carthanachta, Ability West agus Comhairle Chontae na Gaillimhe. </w:t>
      </w:r>
    </w:p>
    <w:p w14:paraId="215B781C" w14:textId="77777777" w:rsidR="129C440C" w:rsidRPr="00201C8F" w:rsidRDefault="689B6F44" w:rsidP="00801307">
      <w:pPr>
        <w:pStyle w:val="ListParagraph"/>
        <w:numPr>
          <w:ilvl w:val="0"/>
          <w:numId w:val="207"/>
        </w:numPr>
        <w:spacing w:after="0" w:line="276" w:lineRule="auto"/>
        <w:jc w:val="both"/>
        <w:rPr>
          <w:snapToGrid w:val="0"/>
          <w:color w:val="000000" w:themeColor="text1"/>
          <w:sz w:val="24"/>
          <w:szCs w:val="24"/>
        </w:rPr>
      </w:pPr>
      <w:r w:rsidRPr="00201C8F">
        <w:rPr>
          <w:snapToGrid w:val="0"/>
          <w:color w:val="000000" w:themeColor="text1"/>
          <w:sz w:val="24"/>
        </w:rPr>
        <w:t xml:space="preserve">Tá plean gníomhaíochta an Phlean straitéisigh seo do dhaoine faoi mhíchumas á bhaint amach laistigh de na hacmhainní atá ann faoi láthair. </w:t>
      </w:r>
    </w:p>
    <w:p w14:paraId="4D1B9F11" w14:textId="77777777" w:rsidR="26BB8481" w:rsidRPr="00201C8F" w:rsidRDefault="26BB8481" w:rsidP="72CD00D8">
      <w:pPr>
        <w:spacing w:after="0" w:line="252" w:lineRule="auto"/>
        <w:rPr>
          <w:snapToGrid w:val="0"/>
          <w:color w:val="000000" w:themeColor="text1"/>
          <w:sz w:val="24"/>
          <w:szCs w:val="24"/>
        </w:rPr>
      </w:pPr>
    </w:p>
    <w:p w14:paraId="37B2214C" w14:textId="77777777" w:rsidR="00841A28" w:rsidRPr="00201C8F" w:rsidRDefault="7D5FE88B" w:rsidP="2B825E04">
      <w:pPr>
        <w:autoSpaceDN w:val="0"/>
        <w:spacing w:after="0" w:line="252" w:lineRule="auto"/>
        <w:jc w:val="both"/>
        <w:rPr>
          <w:snapToGrid w:val="0"/>
        </w:rPr>
      </w:pPr>
      <w:r w:rsidRPr="00201C8F">
        <w:rPr>
          <w:rFonts w:ascii="Calibri" w:eastAsia="Calibri" w:hAnsi="Calibri" w:cs="Calibri"/>
          <w:b/>
          <w:caps/>
          <w:snapToGrid w:val="0"/>
          <w:color w:val="4472C4" w:themeColor="accent1"/>
          <w:sz w:val="22"/>
        </w:rPr>
        <w:t xml:space="preserve">MOLTAÍ DO 2023: </w:t>
      </w:r>
    </w:p>
    <w:p w14:paraId="47B43D72" w14:textId="77777777" w:rsidR="00841A28" w:rsidRPr="00201C8F" w:rsidRDefault="3CAD0C1E" w:rsidP="00801307">
      <w:pPr>
        <w:pStyle w:val="ListParagraph"/>
        <w:numPr>
          <w:ilvl w:val="0"/>
          <w:numId w:val="210"/>
        </w:numPr>
        <w:autoSpaceDN w:val="0"/>
        <w:spacing w:after="0" w:line="276" w:lineRule="auto"/>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Leanúint ar aghaidh ag obair le Comhlachtaí Ceadaithe Tithíochta agus le soláthraithe seirbhísí Míchumais chun cóiríocht oiriúnach a sholáthar i dtionóntachtaí aonair nó i gcóiríocht roinnte. Tá an Glao CAS fós oscailte agus fáiltíonn an Chomhairle roimh gach iarratas ó Chomhlachtaí Tithíochta Ceadaithe. </w:t>
      </w:r>
    </w:p>
    <w:p w14:paraId="68A61A46" w14:textId="77777777" w:rsidR="00841A28" w:rsidRPr="00201C8F" w:rsidRDefault="2FDCE419" w:rsidP="00801307">
      <w:pPr>
        <w:pStyle w:val="ListParagraph"/>
        <w:numPr>
          <w:ilvl w:val="0"/>
          <w:numId w:val="210"/>
        </w:numPr>
        <w:autoSpaceDN w:val="0"/>
        <w:spacing w:after="0" w:line="276" w:lineRule="auto"/>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Machnamh a dhéanamh ar chur chuige “Tithíocht Inoiriúnaithe Saoil” agus % de thithíocht nua na Comhairle a dhearadh le bheith oiriúnach do chathaoir rothaí. </w:t>
      </w:r>
    </w:p>
    <w:p w14:paraId="474AE3CB" w14:textId="77777777" w:rsidR="00841A28" w:rsidRPr="00201C8F" w:rsidRDefault="3CAD0C1E" w:rsidP="00801307">
      <w:pPr>
        <w:pStyle w:val="ListParagraph"/>
        <w:numPr>
          <w:ilvl w:val="0"/>
          <w:numId w:val="210"/>
        </w:numPr>
        <w:autoSpaceDN w:val="0"/>
        <w:spacing w:after="0" w:line="276" w:lineRule="auto"/>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Tuilleadh naisc chumarsáide a fhorbairt go díreach le geallsealbhóirí agus le cliaint maidir lena sainriachtanais. </w:t>
      </w:r>
    </w:p>
    <w:p w14:paraId="1F11BFF6" w14:textId="77777777" w:rsidR="00841A28" w:rsidRPr="00201C8F" w:rsidRDefault="3CAD0C1E" w:rsidP="00801307">
      <w:pPr>
        <w:pStyle w:val="ListParagraph"/>
        <w:numPr>
          <w:ilvl w:val="0"/>
          <w:numId w:val="210"/>
        </w:numPr>
        <w:autoSpaceDN w:val="0"/>
        <w:spacing w:after="0" w:line="276" w:lineRule="auto"/>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Leanúint le cur i bhfeidhm an Phlean Straitéisigh um Thithíocht do Dhaoine faoi Mhíchumas 2021-2026. </w:t>
      </w:r>
    </w:p>
    <w:p w14:paraId="06FDF259" w14:textId="77777777" w:rsidR="00841A28" w:rsidRPr="00201C8F" w:rsidRDefault="00841A28" w:rsidP="2B825E04">
      <w:pPr>
        <w:autoSpaceDN w:val="0"/>
        <w:spacing w:after="0" w:line="252" w:lineRule="auto"/>
        <w:rPr>
          <w:rFonts w:ascii="Calibri" w:eastAsia="Calibri" w:hAnsi="Calibri" w:cs="Calibri"/>
          <w:snapToGrid w:val="0"/>
          <w:color w:val="000000"/>
          <w:sz w:val="24"/>
          <w:szCs w:val="24"/>
        </w:rPr>
      </w:pPr>
    </w:p>
    <w:p w14:paraId="5746F9BA" w14:textId="77777777" w:rsidR="00841A28" w:rsidRPr="00201C8F" w:rsidRDefault="00841A28" w:rsidP="00F300DF">
      <w:pPr>
        <w:pStyle w:val="xmsonormal"/>
        <w:autoSpaceDN w:val="0"/>
        <w:spacing w:beforeAutospacing="0" w:after="0" w:afterAutospacing="0" w:line="252" w:lineRule="auto"/>
        <w:ind w:right="50"/>
        <w:jc w:val="both"/>
        <w:rPr>
          <w:snapToGrid w:val="0"/>
          <w:color w:val="000000"/>
          <w:sz w:val="24"/>
          <w:szCs w:val="24"/>
        </w:rPr>
      </w:pPr>
    </w:p>
    <w:p w14:paraId="58E733A7" w14:textId="77777777" w:rsidR="00841A28" w:rsidRPr="00201C8F" w:rsidRDefault="00141408" w:rsidP="00F300DF">
      <w:pPr>
        <w:pStyle w:val="Heading2"/>
        <w:ind w:right="50"/>
        <w:rPr>
          <w:snapToGrid w:val="0"/>
          <w:spacing w:val="0"/>
        </w:rPr>
      </w:pPr>
      <w:bookmarkStart w:id="39" w:name="_Toc141782573"/>
      <w:r w:rsidRPr="00201C8F">
        <w:rPr>
          <w:snapToGrid w:val="0"/>
          <w:spacing w:val="0"/>
        </w:rPr>
        <w:t>Clár Cóiríochta don Lucht Siúil</w:t>
      </w:r>
      <w:bookmarkEnd w:id="39"/>
    </w:p>
    <w:p w14:paraId="41381BD3" w14:textId="77777777" w:rsidR="002D2237" w:rsidRDefault="002D2237" w:rsidP="19C05CF7">
      <w:pPr>
        <w:suppressAutoHyphens/>
        <w:textAlignment w:val="baseline"/>
        <w:rPr>
          <w:rFonts w:ascii="Calibri" w:eastAsia="Calibri" w:hAnsi="Calibri" w:cs="Calibri"/>
          <w:b/>
          <w:caps/>
          <w:snapToGrid w:val="0"/>
          <w:color w:val="4472C4" w:themeColor="accent1"/>
          <w:sz w:val="22"/>
        </w:rPr>
      </w:pPr>
    </w:p>
    <w:p w14:paraId="38B57AC4" w14:textId="50F0CEBD" w:rsidR="00841A28" w:rsidRPr="00201C8F" w:rsidRDefault="30F62D81" w:rsidP="19C05CF7">
      <w:pPr>
        <w:suppressAutoHyphens/>
        <w:textAlignment w:val="baseline"/>
        <w:rPr>
          <w:snapToGrid w:val="0"/>
        </w:rPr>
      </w:pPr>
      <w:r w:rsidRPr="00201C8F">
        <w:rPr>
          <w:rFonts w:ascii="Calibri" w:eastAsia="Calibri" w:hAnsi="Calibri" w:cs="Calibri"/>
          <w:b/>
          <w:caps/>
          <w:snapToGrid w:val="0"/>
          <w:color w:val="4472C4" w:themeColor="accent1"/>
          <w:sz w:val="22"/>
        </w:rPr>
        <w:t xml:space="preserve">GNÍOMHAÍOCHTAÍ TÁSCACHA IN 2022: </w:t>
      </w:r>
    </w:p>
    <w:p w14:paraId="253376AA" w14:textId="77777777" w:rsidR="00841A28" w:rsidRPr="00201C8F" w:rsidRDefault="1CE18994" w:rsidP="00801307">
      <w:pPr>
        <w:pStyle w:val="ListParagraph"/>
        <w:numPr>
          <w:ilvl w:val="0"/>
          <w:numId w:val="209"/>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Rinneadh athbhreithniú Meántéarma ar an gClár Cóiríochta don Lucht Siúil 2019 – 2024. Bhain an Chomhairle 164% dá sprioc iomlán amach maidir le cóiríocht a sholáthar don Lucht Siúil. Tugtar faoi deara, áfach, go bhfuil sé riachtanach an soláthar Cóiríochta Sonrach don Lucht Siúil a mhéadú de réir na spriocanna sa Chlár.</w:t>
      </w:r>
    </w:p>
    <w:p w14:paraId="425C19D8" w14:textId="77777777" w:rsidR="00841A28" w:rsidRPr="00201C8F" w:rsidRDefault="1CE18994" w:rsidP="00801307">
      <w:pPr>
        <w:pStyle w:val="ListParagraph"/>
        <w:numPr>
          <w:ilvl w:val="0"/>
          <w:numId w:val="209"/>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Críochnaíodh móroibreacha athchóirithe ar theach sainiúil don lucht siúil ag Mainistir Chnoc Muaidhe.</w:t>
      </w:r>
    </w:p>
    <w:p w14:paraId="62585540" w14:textId="77777777" w:rsidR="00841A28" w:rsidRPr="00201C8F" w:rsidRDefault="1CE18994" w:rsidP="00801307">
      <w:pPr>
        <w:pStyle w:val="ListParagraph"/>
        <w:numPr>
          <w:ilvl w:val="0"/>
          <w:numId w:val="209"/>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Críochnaíodh síntí agus móroibreacha athchóirithe ar 2 theach a bhaineann go sonrach leis an Lucht Siúil i mBaile Locha Riach agus sa Charn Mór. Athchóiríodh áitritheoirí na maoine i mBaile Locha Riach go sealadach fad is a bhí oibreacha ar siúl.</w:t>
      </w:r>
    </w:p>
    <w:p w14:paraId="71CB53A9" w14:textId="77777777" w:rsidR="00841A28" w:rsidRPr="00201C8F" w:rsidRDefault="1CE18994" w:rsidP="00801307">
      <w:pPr>
        <w:pStyle w:val="ListParagraph"/>
        <w:numPr>
          <w:ilvl w:val="0"/>
          <w:numId w:val="209"/>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Tá athchóiriú, oiriúnú agus síneadh ar siúl ar réadmhaoin i bPort Nig, Béal Átha na Sluaighe.</w:t>
      </w:r>
    </w:p>
    <w:p w14:paraId="20556B50" w14:textId="77777777" w:rsidR="00841A28" w:rsidRPr="00201C8F" w:rsidRDefault="1CE18994" w:rsidP="00801307">
      <w:pPr>
        <w:pStyle w:val="ListParagraph"/>
        <w:numPr>
          <w:ilvl w:val="0"/>
          <w:numId w:val="209"/>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Cuireadh oiliúint ar Shábháilteacht ó Dhóiteán ar fáil ag láithreacha stad i dTuaim agus i gCabraí i rith na bliana.</w:t>
      </w:r>
    </w:p>
    <w:p w14:paraId="0802ABB7" w14:textId="77777777" w:rsidR="00841A28" w:rsidRPr="00201C8F" w:rsidRDefault="1CE18994" w:rsidP="00801307">
      <w:pPr>
        <w:pStyle w:val="ListParagraph"/>
        <w:numPr>
          <w:ilvl w:val="0"/>
          <w:numId w:val="209"/>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Tá monatóireacht leanúnach agus athsholáthar trealaimh sábháilteachta ó dhóiteán ar siúl ag láithreacha stad i dTuaim agus i gCeapra agus ag 2 chuas i gCluain Órtha, Creachmhaoil.</w:t>
      </w:r>
    </w:p>
    <w:p w14:paraId="6982422D" w14:textId="77777777" w:rsidR="00841A28" w:rsidRPr="00201C8F" w:rsidRDefault="1CE18994" w:rsidP="00801307">
      <w:pPr>
        <w:pStyle w:val="ListParagraph"/>
        <w:numPr>
          <w:ilvl w:val="0"/>
          <w:numId w:val="209"/>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Tá tús curtha le hoibreacha ullmhúcháin le haghaidh athchóiriú 3 theach ag Scéim Ghrúpa an Lucht Siúil i gCluain Tuaisceart, agus síneadh le cur ar fáil ag ceann de na réadmhaoine do theaghlach ilghlúineach. Tabharfar na hoibreacha seo chun críche in 2023.</w:t>
      </w:r>
    </w:p>
    <w:p w14:paraId="4531A91D" w14:textId="77777777" w:rsidR="00841A28" w:rsidRPr="00201C8F" w:rsidRDefault="1CE18994" w:rsidP="00801307">
      <w:pPr>
        <w:pStyle w:val="ListParagraph"/>
        <w:numPr>
          <w:ilvl w:val="0"/>
          <w:numId w:val="209"/>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Tháinig an Coiste Comhairliúcháin Áitiúil um Chóiríocht don Lucht Siúil le chéile 4 huaire go dtí seo in 2022 chun réitigh tithíochta don Lucht Siúil a phlé agus beidh an 5</w:t>
      </w:r>
      <w:r w:rsidRPr="00201C8F">
        <w:rPr>
          <w:rFonts w:ascii="Calibri" w:eastAsia="Calibri" w:hAnsi="Calibri" w:cs="Calibri"/>
          <w:snapToGrid w:val="0"/>
          <w:sz w:val="24"/>
          <w:vertAlign w:val="superscript"/>
        </w:rPr>
        <w:t>ú</w:t>
      </w:r>
      <w:r w:rsidRPr="00201C8F">
        <w:rPr>
          <w:rFonts w:ascii="Calibri" w:eastAsia="Calibri" w:hAnsi="Calibri" w:cs="Calibri"/>
          <w:snapToGrid w:val="0"/>
          <w:sz w:val="24"/>
        </w:rPr>
        <w:t xml:space="preserve"> cruinniú ann roimh dheireadh na bliana. </w:t>
      </w:r>
    </w:p>
    <w:p w14:paraId="1D31A58A" w14:textId="5A38FAF3" w:rsidR="00841A28" w:rsidRPr="00201C8F" w:rsidRDefault="2CD8E58D" w:rsidP="19C05CF7">
      <w:pPr>
        <w:suppressAutoHyphens/>
        <w:textAlignment w:val="baseline"/>
        <w:rPr>
          <w:snapToGrid w:val="0"/>
        </w:rPr>
      </w:pPr>
      <w:r w:rsidRPr="00201C8F">
        <w:rPr>
          <w:rFonts w:ascii="Calibri" w:eastAsia="Calibri" w:hAnsi="Calibri" w:cs="Calibri"/>
          <w:b/>
          <w:caps/>
          <w:snapToGrid w:val="0"/>
          <w:color w:val="4472C4" w:themeColor="accent1"/>
          <w:sz w:val="22"/>
        </w:rPr>
        <w:lastRenderedPageBreak/>
        <w:t xml:space="preserve">MOLTAÍ DO 2023: </w:t>
      </w:r>
    </w:p>
    <w:p w14:paraId="14A8571B" w14:textId="77777777" w:rsidR="00841A28" w:rsidRPr="00201C8F" w:rsidRDefault="22223ED0" w:rsidP="00801307">
      <w:pPr>
        <w:pStyle w:val="ListParagraph"/>
        <w:numPr>
          <w:ilvl w:val="0"/>
          <w:numId w:val="208"/>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Tá mór-athchóiriú 3 réadmhaoin ag Cluain Tuaisceart, Béal Átha na Sluaighe agus síneadh le ceann amháin de na réadmhaoine le cur i gcrích.</w:t>
      </w:r>
    </w:p>
    <w:p w14:paraId="19227496" w14:textId="77777777" w:rsidR="00841A28" w:rsidRPr="00201C8F" w:rsidRDefault="1CE18994" w:rsidP="00801307">
      <w:pPr>
        <w:pStyle w:val="ListParagraph"/>
        <w:numPr>
          <w:ilvl w:val="0"/>
          <w:numId w:val="208"/>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Tá athchóiriú, oiriúnú agus síneadh na maoine ag Port Nig, Béal Átha na Sluaighe le cur i gcrích. </w:t>
      </w:r>
    </w:p>
    <w:p w14:paraId="59DF66CC" w14:textId="77777777" w:rsidR="00841A28" w:rsidRPr="00201C8F" w:rsidRDefault="00841A28" w:rsidP="00801307">
      <w:pPr>
        <w:pStyle w:val="ListParagraph"/>
        <w:numPr>
          <w:ilvl w:val="0"/>
          <w:numId w:val="208"/>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Leanfar le hoiliúint sábháilteachta dóiteáin a sholáthar ag gach suíomh stad.</w:t>
      </w:r>
    </w:p>
    <w:p w14:paraId="6A7784D0" w14:textId="77777777" w:rsidR="00841A28" w:rsidRPr="00201C8F" w:rsidRDefault="21F00164" w:rsidP="00801307">
      <w:pPr>
        <w:pStyle w:val="ListParagraph"/>
        <w:numPr>
          <w:ilvl w:val="0"/>
          <w:numId w:val="212"/>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Cuirfear oibreacha athchóirithe ar aghaidh ag an gCóiríocht Sonrach don Lucht Siúil seo a leanas, faoi réir fhaomhadh na Roinne maidir le maoiniú - </w:t>
      </w:r>
    </w:p>
    <w:p w14:paraId="062EFE33" w14:textId="77777777" w:rsidR="00841A28" w:rsidRPr="00201C8F" w:rsidRDefault="00C5147C" w:rsidP="72CD00D8">
      <w:p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 </w:t>
      </w:r>
      <w:r w:rsidRPr="00201C8F">
        <w:rPr>
          <w:rFonts w:ascii="Calibri" w:eastAsia="Calibri" w:hAnsi="Calibri" w:cs="Calibri"/>
          <w:snapToGrid w:val="0"/>
          <w:sz w:val="24"/>
        </w:rPr>
        <w:tab/>
        <w:t>Áth Tíomáin, Baile Átha an Rí</w:t>
      </w:r>
    </w:p>
    <w:p w14:paraId="53DAADD0" w14:textId="77777777" w:rsidR="00841A28" w:rsidRPr="00201C8F" w:rsidRDefault="0F57E106" w:rsidP="72CD00D8">
      <w:pPr>
        <w:suppressAutoHyphens/>
        <w:spacing w:line="276" w:lineRule="auto"/>
        <w:ind w:firstLine="720"/>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Baile an Gharráin, Baile Átha an Rí </w:t>
      </w:r>
    </w:p>
    <w:p w14:paraId="074AE2C0" w14:textId="77777777" w:rsidR="00841A28" w:rsidRPr="00201C8F" w:rsidRDefault="113853C5" w:rsidP="72CD00D8">
      <w:pPr>
        <w:suppressAutoHyphens/>
        <w:spacing w:line="276" w:lineRule="auto"/>
        <w:ind w:left="720"/>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Gort Bríd, Baile Locha Riach</w:t>
      </w:r>
    </w:p>
    <w:p w14:paraId="5EE99F96" w14:textId="77777777" w:rsidR="00841A28" w:rsidRPr="00201C8F" w:rsidRDefault="113853C5" w:rsidP="72CD00D8">
      <w:pPr>
        <w:suppressAutoHyphens/>
        <w:spacing w:line="276" w:lineRule="auto"/>
        <w:ind w:left="720"/>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Baile Dháibhí, Baile Átha an Rí </w:t>
      </w:r>
    </w:p>
    <w:p w14:paraId="439C3467" w14:textId="77777777" w:rsidR="00841A28" w:rsidRPr="00201C8F" w:rsidRDefault="113853C5" w:rsidP="72CD00D8">
      <w:pPr>
        <w:suppressAutoHyphens/>
        <w:spacing w:line="276" w:lineRule="auto"/>
        <w:ind w:left="720"/>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Tithe aonair ag An Creagán agus Baile na Lorgan (2)</w:t>
      </w:r>
    </w:p>
    <w:p w14:paraId="5A93375F" w14:textId="77777777" w:rsidR="00841A28" w:rsidRPr="00201C8F" w:rsidRDefault="21F00164" w:rsidP="00801307">
      <w:pPr>
        <w:pStyle w:val="ListParagraph"/>
        <w:numPr>
          <w:ilvl w:val="0"/>
          <w:numId w:val="211"/>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Tá tús le cur le hathchóiriú agus le mórobair athchóirithe, lena n-áirítear atógáil réadmhaoine a leagadh tar éis damáiste dóiteáin, ag an gCóiríocht Sonrach don Lucht Siúil i gCluain Liath, Baile Ghártha, tá gach togra faoi réir maoiniú a bheith ar fáil. </w:t>
      </w:r>
    </w:p>
    <w:p w14:paraId="5CC01D30" w14:textId="77777777" w:rsidR="00841A28" w:rsidRPr="00201C8F" w:rsidRDefault="21F00164" w:rsidP="00801307">
      <w:pPr>
        <w:pStyle w:val="ListParagraph"/>
        <w:numPr>
          <w:ilvl w:val="0"/>
          <w:numId w:val="211"/>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Cuirfear oibreacha athchóirithe ar aghaidh ag an nGrúpscéim Sonrach don Lucht Siúil i gCreagán. Déanfar síneadh na scéime a mheas ag teacht le riachtanais na dteaghlach atá ag méadú. </w:t>
      </w:r>
    </w:p>
    <w:p w14:paraId="512CA6EF" w14:textId="77777777" w:rsidR="00841A28" w:rsidRPr="00201C8F" w:rsidRDefault="21F00164" w:rsidP="00801307">
      <w:pPr>
        <w:pStyle w:val="ListParagraph"/>
        <w:numPr>
          <w:ilvl w:val="0"/>
          <w:numId w:val="211"/>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Déanfar dul chun cinn ar athfhorbairt an tSuímh Stad i dTuaim chun Tithíocht Sainghrúpa don Lucht Siúil agus bánna láithreáin stad a sholáthar agus cuirfear moladh i gcrích agus cuirfear faoi bhráid na Roinne é le haghaidh maoinithe.</w:t>
      </w:r>
    </w:p>
    <w:p w14:paraId="390CF943" w14:textId="77777777" w:rsidR="00841A28" w:rsidRPr="00201C8F" w:rsidRDefault="21F00164" w:rsidP="00801307">
      <w:pPr>
        <w:pStyle w:val="ListParagraph"/>
        <w:numPr>
          <w:ilvl w:val="0"/>
          <w:numId w:val="211"/>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Cuid den fhorbairt ar an gCeathrú Bán i mBaile Átha an Rí le 4 theach le sainaithint mar Ghrúpthithíocht don Lucht Siúil.</w:t>
      </w:r>
    </w:p>
    <w:p w14:paraId="41C36265" w14:textId="77777777" w:rsidR="00841A28" w:rsidRPr="00201C8F" w:rsidRDefault="21F00164" w:rsidP="00801307">
      <w:pPr>
        <w:pStyle w:val="ListParagraph"/>
        <w:numPr>
          <w:ilvl w:val="0"/>
          <w:numId w:val="211"/>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 xml:space="preserve">Leanfaidh an Coiste Comhairliúcháin Áitiúil um Chóiríocht don Lucht Siúil ar aghaidh ag imirt príomhról maidir le maoirseacht a dhéanamh ar chur i bhfeidhm an Chláir um Chóiríocht don Lucht Siúil 2019 – 2024. </w:t>
      </w:r>
    </w:p>
    <w:p w14:paraId="7FA29B79" w14:textId="77777777" w:rsidR="00841A28" w:rsidRPr="00201C8F" w:rsidRDefault="21F00164" w:rsidP="00801307">
      <w:pPr>
        <w:pStyle w:val="ListParagraph"/>
        <w:numPr>
          <w:ilvl w:val="0"/>
          <w:numId w:val="211"/>
        </w:numPr>
        <w:suppressAutoHyphens/>
        <w:spacing w:line="276" w:lineRule="auto"/>
        <w:jc w:val="both"/>
        <w:textAlignment w:val="baseline"/>
        <w:rPr>
          <w:rFonts w:ascii="Calibri" w:eastAsia="Calibri" w:hAnsi="Calibri" w:cs="Calibri"/>
          <w:snapToGrid w:val="0"/>
          <w:sz w:val="24"/>
          <w:szCs w:val="24"/>
        </w:rPr>
      </w:pPr>
      <w:r w:rsidRPr="00201C8F">
        <w:rPr>
          <w:rFonts w:ascii="Calibri" w:eastAsia="Calibri" w:hAnsi="Calibri" w:cs="Calibri"/>
          <w:snapToGrid w:val="0"/>
          <w:sz w:val="24"/>
        </w:rPr>
        <w:t>Críochnófar Daonáireamh Bliantúil an Lucht Siúil.</w:t>
      </w:r>
    </w:p>
    <w:p w14:paraId="1C33688C" w14:textId="77777777" w:rsidR="00141408" w:rsidRPr="00201C8F" w:rsidRDefault="00141408" w:rsidP="00F300DF">
      <w:pPr>
        <w:pStyle w:val="Heading2"/>
        <w:ind w:right="50"/>
        <w:jc w:val="both"/>
        <w:rPr>
          <w:snapToGrid w:val="0"/>
          <w:spacing w:val="0"/>
        </w:rPr>
      </w:pPr>
      <w:bookmarkStart w:id="40" w:name="_Toc141782574"/>
      <w:r w:rsidRPr="00201C8F">
        <w:rPr>
          <w:snapToGrid w:val="0"/>
          <w:spacing w:val="0"/>
        </w:rPr>
        <w:t>Bainistíocht Stoc Tithíochta Údaráis Áitiúil - aonad cothabhála</w:t>
      </w:r>
      <w:bookmarkEnd w:id="40"/>
    </w:p>
    <w:p w14:paraId="7B3E7270" w14:textId="77777777" w:rsidR="00841A28" w:rsidRPr="00201C8F" w:rsidRDefault="00841A28" w:rsidP="00F300DF">
      <w:pPr>
        <w:spacing w:before="40"/>
        <w:ind w:right="50"/>
        <w:jc w:val="both"/>
        <w:outlineLvl w:val="4"/>
        <w:rPr>
          <w:rFonts w:ascii="Calibri" w:eastAsia="Calibri" w:hAnsi="Calibri" w:cs="Calibri"/>
          <w:b/>
          <w:caps/>
          <w:snapToGrid w:val="0"/>
          <w:color w:val="4472C4" w:themeColor="accent1"/>
          <w:sz w:val="22"/>
          <w:szCs w:val="22"/>
        </w:rPr>
      </w:pPr>
    </w:p>
    <w:p w14:paraId="25B919A4" w14:textId="77777777" w:rsidR="00841A28" w:rsidRPr="00201C8F" w:rsidRDefault="2BFC6566" w:rsidP="112BF4AC">
      <w:pPr>
        <w:spacing w:before="40"/>
        <w:ind w:right="50"/>
        <w:jc w:val="both"/>
        <w:outlineLvl w:val="4"/>
        <w:rPr>
          <w:b/>
          <w:snapToGrid w:val="0"/>
          <w:sz w:val="24"/>
          <w:szCs w:val="24"/>
        </w:rPr>
      </w:pPr>
      <w:r w:rsidRPr="00201C8F">
        <w:rPr>
          <w:rFonts w:ascii="Calibri" w:eastAsia="Calibri" w:hAnsi="Calibri" w:cs="Calibri"/>
          <w:b/>
          <w:caps/>
          <w:snapToGrid w:val="0"/>
          <w:color w:val="4472C4" w:themeColor="accent1"/>
          <w:sz w:val="22"/>
        </w:rPr>
        <w:t xml:space="preserve">GNÍOMHAÍOCHTAÍ TÁSCACHA IN 2022: </w:t>
      </w:r>
    </w:p>
    <w:p w14:paraId="4919723B" w14:textId="77777777" w:rsidR="00841A28" w:rsidRPr="00201C8F" w:rsidRDefault="2A44EC7C"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Ag deireadh mhí Dheireadh Fómhair b'ionann an caiteachas ar chlár athchóirithe na bhfolús in 2022 agus €1,049,710, agus fuarthas maoiniú €407,000 ón Roinn Tithíochta, Rialtais Áitiúil agus Oidhreachta i leith 37 folúntas.</w:t>
      </w:r>
    </w:p>
    <w:p w14:paraId="7040307A" w14:textId="77777777" w:rsidR="00841A28" w:rsidRPr="00201C8F" w:rsidRDefault="2A44EC7C"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Fuarthas leithdháileadh de €959,999 i mí an Mhárta 2022 le haghaidh Deontais do Dhaoine faoi Mhíchumas. Ag deireadh mhí Dheireadh Fómhair, b'ionann an caiteachas iomlán do 2022 agus €336,699 ar 23 oiriúnú agus 4 shíneadh. </w:t>
      </w:r>
    </w:p>
    <w:p w14:paraId="69909980" w14:textId="77777777" w:rsidR="009B7A9B" w:rsidRPr="00201C8F" w:rsidRDefault="00841A28"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Seachadadh cothabháil tithíochta ar bhonn tosaíochta agus b’éigean díriú ar chothabháil riachtanach, lena n-áirítear pluiméireacht agus leictreachas agus maoiniú ar fáil. </w:t>
      </w:r>
    </w:p>
    <w:p w14:paraId="6B5DB3F7" w14:textId="77777777" w:rsidR="00841A28" w:rsidRPr="00201C8F" w:rsidRDefault="00841A28"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Mar chuid den Chlár Cothabhála Pleanáilte cuireadh tús le hoibreacha uasghrádaithe ar dheimhniú leictreachais agus suiteálacha sábháilteachta dóiteáin i 450 teach i gCeantair Chonamara agus Órán Mór. Cuireadh moill ar oibreacha mar gheall ar shrianta Covid-19 ach tá cuid mhór críochnaithe acu ó shin. Tá tús curtha le hobair ar 3 chonradh breise i gCeantair Bhardasacha Bhaile Locha Riach, Tuaim agus Bhéal Átha na Sluaighe, 1,780 teach breise. </w:t>
      </w:r>
    </w:p>
    <w:p w14:paraId="04CDFD3A" w14:textId="77777777" w:rsidR="00841A28" w:rsidRPr="00201C8F" w:rsidRDefault="2A44EC7C"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Tá conradh le seirbhísiú caidéal teasa déanta le conraitheoir chun seirbhís a thabhairt don 180 caidéal teasa atá fágtha i réadmhaoin atá faoi úinéireacht Chomhairle Chontae na Gaillimhe. Maoiníodh an obair seo faoin gClár Cothabhála Pleanáilte.</w:t>
      </w:r>
    </w:p>
    <w:p w14:paraId="6D783C29" w14:textId="77777777" w:rsidR="00841A28" w:rsidRPr="00201C8F" w:rsidRDefault="025A0FE4" w:rsidP="00C27A42">
      <w:pPr>
        <w:numPr>
          <w:ilvl w:val="0"/>
          <w:numId w:val="30"/>
        </w:numPr>
        <w:spacing w:before="40" w:line="276" w:lineRule="auto"/>
        <w:ind w:left="714" w:right="50" w:hanging="357"/>
        <w:contextualSpacing/>
        <w:jc w:val="both"/>
        <w:rPr>
          <w:rFonts w:ascii="Calibri" w:eastAsia="Calibri" w:hAnsi="Calibri" w:cs="Calibri"/>
          <w:snapToGrid w:val="0"/>
          <w:sz w:val="24"/>
          <w:szCs w:val="24"/>
        </w:rPr>
      </w:pPr>
      <w:r w:rsidRPr="00201C8F">
        <w:rPr>
          <w:rFonts w:ascii="Calibri" w:eastAsia="Calibri" w:hAnsi="Calibri" w:cs="Calibri"/>
          <w:snapToGrid w:val="0"/>
          <w:sz w:val="24"/>
        </w:rPr>
        <w:t>Críochnaíodh Uasghrádú Éifeachtúlachta Fuinnimh Iarfheistithe go rathúil ar 119 teach sa Chontae lena n-áirítear 26 i nGort Mhaoilir, Baile Átha an Rí; 12 An Ghléib Tuaim, 8 i gCloich Chruinn an Aonaigh; 11 i dTíne; 10 i gCill Feichin, Baile Átha an Rí agus 7 sa Chlochán. Áirítear leis na hoibreacha fuinneoga agus doirse athsholáthair, insliú seachtrach agus suiteáil teaschaidéil agus painéil ghréine PV. Déantar na hoibreacha seo a mhaoiniú faoin gClár Iarfheistithe um Éifeachtúlacht Fuinnimh 2022. Bhain gach duine acu rátáil BER A.</w:t>
      </w:r>
    </w:p>
    <w:p w14:paraId="38A8E389" w14:textId="77777777" w:rsidR="00841A28" w:rsidRPr="00201C8F" w:rsidRDefault="00841A28" w:rsidP="72CD00D8">
      <w:pPr>
        <w:spacing w:before="40" w:line="276" w:lineRule="auto"/>
        <w:jc w:val="both"/>
        <w:rPr>
          <w:rFonts w:ascii="Calibri" w:eastAsia="Calibri" w:hAnsi="Calibri" w:cs="Calibri"/>
          <w:b/>
          <w:bCs/>
          <w:caps/>
          <w:snapToGrid w:val="0"/>
          <w:color w:val="4472C4" w:themeColor="accent1"/>
          <w:sz w:val="22"/>
          <w:szCs w:val="22"/>
        </w:rPr>
      </w:pPr>
    </w:p>
    <w:p w14:paraId="422DD550" w14:textId="77777777" w:rsidR="00841A28" w:rsidRPr="00201C8F" w:rsidRDefault="2BFC6566" w:rsidP="4304AC58">
      <w:pPr>
        <w:spacing w:before="40"/>
        <w:jc w:val="both"/>
        <w:rPr>
          <w:snapToGrid w:val="0"/>
        </w:rPr>
      </w:pPr>
      <w:r w:rsidRPr="00201C8F">
        <w:rPr>
          <w:rFonts w:ascii="Calibri" w:eastAsia="Calibri" w:hAnsi="Calibri" w:cs="Calibri"/>
          <w:b/>
          <w:caps/>
          <w:snapToGrid w:val="0"/>
          <w:color w:val="4472C4" w:themeColor="accent1"/>
          <w:sz w:val="22"/>
        </w:rPr>
        <w:t xml:space="preserve">MOLTAÍ DO 2023: </w:t>
      </w:r>
    </w:p>
    <w:p w14:paraId="735D3008" w14:textId="77777777" w:rsidR="00841A28" w:rsidRPr="00201C8F" w:rsidRDefault="2A44EC7C"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Beidh cumas an aonaid tithíochta leanúint ar aghaidh ag cur aonaid tithíochta folmha ar ais go háitiú ag brath ar leanúint le maoiniú ón Roinn Tithíochta, Rialtais Áitiúil agus Oidhreachta faoin gClár Folús. </w:t>
      </w:r>
    </w:p>
    <w:p w14:paraId="5908982B" w14:textId="77777777" w:rsidR="00841A28" w:rsidRPr="00201C8F" w:rsidRDefault="2A44EC7C"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In 2022 d’eisigh an EPA léarscáil náisiúnta athbhreithnithe agus níos mionsonraithe maidir le Riosca Radóin. Tá sé i gceist athmheasúnú a dhéanamh ar réimsí a ndearnadh suirbhé orthu roimhe seo chun tuilleadh réimsí a d’fhéadfadh a bheith ardriosca a aithint. D’fhéadfadh go mbeadh gá le hoibreacha feabhsúcháin ar aon tithe nua a aithnítear le leibhéil Radóin os cionn an Leibhéil Thagartha de 200 bq/m3.</w:t>
      </w:r>
    </w:p>
    <w:p w14:paraId="39C28DCD" w14:textId="77777777" w:rsidR="00841A28" w:rsidRPr="00201C8F" w:rsidRDefault="3BE884D4"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Déanfar dul chun cinn ar Aisfheistiú Deep Energy de 120 teach eile i gContae na Gaillimhe chun áitribh ag The Pottery agus Na Móinéir Tuaithe i dTuaim a áireamh; Ard na Gréine, An Cheathrú Rua agus An Coiléar Bán, Baile Átha an Rí. Áirítear leis na hoibreacha fuinneoga agus doirse athsholáthair, insliú seachtrach, suiteáil teaschaidéil agus painéil PV de réir mar is gá. Déanfar na hoibreacha seo a mhaoiniú faoin gClár Aisfheistithe Fuinnimh 2023. Rátáil BER A le baint amach.</w:t>
      </w:r>
    </w:p>
    <w:p w14:paraId="77C6C5B0" w14:textId="77777777" w:rsidR="00841A28" w:rsidRPr="00201C8F" w:rsidRDefault="2A44EC7C"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Leanfaimid orainn ag tabhairt tosaíochta agus ag tabhairt chun críche oibreacha oiriúnaithe ar réadmhaoin na Comhairle, bunaithe ar riachtanas leighis, faoi réir an mhaoinithe faofa a chuirtear ar fáil ón Roinn Tithíochta, Rialtais Áitiúil agus Oidhreachta. Táthar ag súil go gcuirfear síneadh ar 2 réadmhaoin ar aghaidh, faoi réir ag maoiniú ceadaithe a bheith ar fáil. </w:t>
      </w:r>
    </w:p>
    <w:p w14:paraId="1F9AF770" w14:textId="77777777" w:rsidR="00841A28" w:rsidRPr="00201C8F" w:rsidRDefault="2A44EC7C" w:rsidP="00C27A42">
      <w:pPr>
        <w:pStyle w:val="ListParagraph"/>
        <w:numPr>
          <w:ilvl w:val="0"/>
          <w:numId w:val="30"/>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Clár cothabhála freagartha a sheachadadh ar bhonn tosaíochta laistigh de shrianta an mhaoinithe atá ar fáil. </w:t>
      </w:r>
    </w:p>
    <w:p w14:paraId="171338F7" w14:textId="1BA785DE" w:rsidR="002D2237" w:rsidRDefault="2A44EC7C" w:rsidP="00C27A42">
      <w:pPr>
        <w:pStyle w:val="ListParagraph"/>
        <w:numPr>
          <w:ilvl w:val="0"/>
          <w:numId w:val="30"/>
        </w:numPr>
        <w:spacing w:before="40" w:line="276" w:lineRule="auto"/>
        <w:jc w:val="both"/>
        <w:rPr>
          <w:rFonts w:ascii="Calibri" w:eastAsia="Calibri" w:hAnsi="Calibri" w:cs="Calibri"/>
          <w:snapToGrid w:val="0"/>
          <w:sz w:val="24"/>
        </w:rPr>
      </w:pPr>
      <w:r w:rsidRPr="00201C8F">
        <w:rPr>
          <w:rFonts w:ascii="Calibri" w:eastAsia="Calibri" w:hAnsi="Calibri" w:cs="Calibri"/>
          <w:snapToGrid w:val="0"/>
          <w:sz w:val="24"/>
        </w:rPr>
        <w:t xml:space="preserve">Faoin gClár Cothabhála Pleanáilte, suiteáil córas braite dóiteáin/aláraim deataigh, aláraim aonocsaíde carbóin, pluideanna dóiteáin, deisiúcháin leictreacha agus deimhniúchán a chur chun cinn de réir mar is gá. </w:t>
      </w:r>
    </w:p>
    <w:p w14:paraId="04C7556B" w14:textId="77777777" w:rsidR="002D2237" w:rsidRDefault="002D2237">
      <w:pPr>
        <w:rPr>
          <w:rFonts w:ascii="Calibri" w:eastAsia="Calibri" w:hAnsi="Calibri" w:cs="Calibri"/>
          <w:snapToGrid w:val="0"/>
          <w:sz w:val="24"/>
        </w:rPr>
      </w:pPr>
      <w:r>
        <w:rPr>
          <w:rFonts w:ascii="Calibri" w:eastAsia="Calibri" w:hAnsi="Calibri" w:cs="Calibri"/>
          <w:snapToGrid w:val="0"/>
          <w:sz w:val="24"/>
        </w:rPr>
        <w:br w:type="page"/>
      </w:r>
    </w:p>
    <w:p w14:paraId="577D14D3" w14:textId="77777777" w:rsidR="009B7A9B" w:rsidRPr="00201C8F" w:rsidRDefault="009B7A9B" w:rsidP="00F300DF">
      <w:pPr>
        <w:pStyle w:val="Heading2"/>
        <w:ind w:right="50"/>
        <w:rPr>
          <w:snapToGrid w:val="0"/>
          <w:spacing w:val="0"/>
        </w:rPr>
      </w:pPr>
      <w:bookmarkStart w:id="41" w:name="_Toc141782575"/>
      <w:r w:rsidRPr="00201C8F">
        <w:rPr>
          <w:snapToGrid w:val="0"/>
          <w:spacing w:val="0"/>
        </w:rPr>
        <w:lastRenderedPageBreak/>
        <w:t>Tionóntacht agus Bainistíocht Eastáit</w:t>
      </w:r>
      <w:bookmarkEnd w:id="41"/>
      <w:r w:rsidRPr="00201C8F">
        <w:rPr>
          <w:snapToGrid w:val="0"/>
          <w:spacing w:val="0"/>
        </w:rPr>
        <w:t xml:space="preserve"> </w:t>
      </w:r>
    </w:p>
    <w:p w14:paraId="7494CC39" w14:textId="77777777" w:rsidR="00841A28" w:rsidRPr="00201C8F" w:rsidRDefault="68844D55" w:rsidP="38312103">
      <w:pPr>
        <w:spacing w:before="40"/>
        <w:rPr>
          <w:snapToGrid w:val="0"/>
        </w:rPr>
      </w:pPr>
      <w:r w:rsidRPr="00201C8F">
        <w:rPr>
          <w:rFonts w:ascii="Calibri" w:eastAsia="Calibri" w:hAnsi="Calibri" w:cs="Calibri"/>
          <w:b/>
          <w:caps/>
          <w:snapToGrid w:val="0"/>
          <w:color w:val="4472C4" w:themeColor="accent1"/>
          <w:sz w:val="22"/>
        </w:rPr>
        <w:t xml:space="preserve">GNÍOMHAÍOCHTAÍ TÁSCACHA IN 2022: </w:t>
      </w:r>
    </w:p>
    <w:p w14:paraId="0B6BA44A" w14:textId="77777777" w:rsidR="00841A28" w:rsidRPr="00201C8F" w:rsidRDefault="00841A28" w:rsidP="00801307">
      <w:pPr>
        <w:pStyle w:val="ListParagraph"/>
        <w:numPr>
          <w:ilvl w:val="0"/>
          <w:numId w:val="213"/>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 an tAonad Tithíochta ag obair le teaghlaigh leochaileacha chun cabhrú leo a dtionóntachtaí a choinneáil. </w:t>
      </w:r>
    </w:p>
    <w:p w14:paraId="3B8A6ED8" w14:textId="77777777" w:rsidR="00841A28" w:rsidRPr="00201C8F" w:rsidRDefault="00841A28" w:rsidP="00801307">
      <w:pPr>
        <w:pStyle w:val="ListParagraph"/>
        <w:numPr>
          <w:ilvl w:val="0"/>
          <w:numId w:val="213"/>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 an tOifigeach Forfheidhmithe Tionóntachta ag obair go dian i roinnt réimsí ar fud an Chontae, déantar é seo i gcomhar leis na Gardaí, Ranna eile na Comhairle agus páirtithe leasmhara ábhartha eile ó ghníomhaireachtaí seachtracha. </w:t>
      </w:r>
    </w:p>
    <w:p w14:paraId="48CB24A4" w14:textId="77777777" w:rsidR="00841A28" w:rsidRPr="00201C8F" w:rsidRDefault="14D17CC5" w:rsidP="00801307">
      <w:pPr>
        <w:pStyle w:val="ListParagraph"/>
        <w:numPr>
          <w:ilvl w:val="0"/>
          <w:numId w:val="214"/>
        </w:numPr>
        <w:spacing w:before="40" w:line="276" w:lineRule="auto"/>
        <w:ind w:right="50"/>
        <w:jc w:val="both"/>
        <w:rPr>
          <w:rFonts w:ascii="Calibri" w:eastAsia="Calibri" w:hAnsi="Calibri" w:cs="Calibri"/>
          <w:snapToGrid w:val="0"/>
          <w:sz w:val="24"/>
          <w:szCs w:val="24"/>
        </w:rPr>
      </w:pPr>
      <w:r w:rsidRPr="00201C8F">
        <w:rPr>
          <w:rFonts w:ascii="Calibri" w:eastAsia="Calibri" w:hAnsi="Calibri" w:cs="Calibri"/>
          <w:snapToGrid w:val="0"/>
          <w:sz w:val="24"/>
        </w:rPr>
        <w:t xml:space="preserve"> Baineann Straitéis Bainistíochta Tionóntachta agus Eastát na Comhairle le rannpháirtíocht ghníomhach pobail ag leibhéal áitiúil ar bhonn leanúnach le béim ar Iompar Frithshóisialta a aithint go luath agus sáruithe ar Chomhaontuithe Tionóntachta. Lean an Chomhairle ar aghaidh ag plé leis na Gardaí agus tagann an t-aonad le chéile go rialta chun fadhbanna a phlé agus conas is féidir leis an dá eagraíocht oibriú le chéile chun aghaidh a thabhairt ar iompar frithshóisialta. </w:t>
      </w:r>
    </w:p>
    <w:p w14:paraId="34498F0E" w14:textId="77777777" w:rsidR="00841A28" w:rsidRPr="00201C8F" w:rsidRDefault="14D17CC5" w:rsidP="00801307">
      <w:pPr>
        <w:pStyle w:val="ListParagraph"/>
        <w:numPr>
          <w:ilvl w:val="0"/>
          <w:numId w:val="21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TCI á athbhreithniú ag láithreacha éagsúla ar fud an Chontae. </w:t>
      </w:r>
    </w:p>
    <w:p w14:paraId="0501E002" w14:textId="77777777" w:rsidR="00841A28" w:rsidRPr="00201C8F" w:rsidRDefault="00841A28" w:rsidP="00801307">
      <w:pPr>
        <w:pStyle w:val="ListParagraph"/>
        <w:numPr>
          <w:ilvl w:val="0"/>
          <w:numId w:val="21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Reáchtáladh tionscadal píolótach rathúil in Eastáit na Comhairle i dTuaim, i gcomhar leis an Rannóg Comhshaoil, Cumann na nÁitritheoirí agus áitritheoirí na n-eastát a bhain le glanadh suas agus feabhsuithe ar na limistéir phoiblí sna heastáit. Reáchtáladh feachtas feasachta comhshaoil freisin, agus pleananna ann limistéir bhithéagsúlachta a fhorbairt laistigh de na heastáit. </w:t>
      </w:r>
    </w:p>
    <w:p w14:paraId="33FB70FD" w14:textId="77777777" w:rsidR="00841A28" w:rsidRPr="00201C8F" w:rsidRDefault="68844D55" w:rsidP="4304AC58">
      <w:pPr>
        <w:spacing w:before="40"/>
        <w:rPr>
          <w:snapToGrid w:val="0"/>
        </w:rPr>
      </w:pPr>
      <w:r w:rsidRPr="00201C8F">
        <w:rPr>
          <w:rFonts w:ascii="Calibri" w:eastAsia="Calibri" w:hAnsi="Calibri" w:cs="Calibri"/>
          <w:b/>
          <w:caps/>
          <w:snapToGrid w:val="0"/>
          <w:color w:val="4472C4" w:themeColor="accent1"/>
          <w:sz w:val="22"/>
        </w:rPr>
        <w:t xml:space="preserve">MOLTAÍ DO 2023: </w:t>
      </w:r>
    </w:p>
    <w:p w14:paraId="502A5F98" w14:textId="77777777" w:rsidR="00841A28" w:rsidRPr="00201C8F" w:rsidRDefault="14D17CC5" w:rsidP="00801307">
      <w:pPr>
        <w:pStyle w:val="ListParagraph"/>
        <w:numPr>
          <w:ilvl w:val="0"/>
          <w:numId w:val="21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Mar chuid den chur chuige straitéiseach idir-rannach agus idirghníomhaireachta, sainaithneoidh agus díreoidh an tAonad Tithíochta eastáit tithíochta a bheidh mar fhócas ag gníomhaíocht fhairsing bainistíochta eastáit thar 2023. </w:t>
      </w:r>
    </w:p>
    <w:p w14:paraId="04A22137" w14:textId="77777777" w:rsidR="00841A28" w:rsidRPr="00201C8F" w:rsidRDefault="14D17CC5" w:rsidP="00801307">
      <w:pPr>
        <w:pStyle w:val="ListParagraph"/>
        <w:numPr>
          <w:ilvl w:val="0"/>
          <w:numId w:val="21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foireann bainistíochta eastáit ag cabhrú le tionóntaí a dtionóntachtaí a choinneáil de réir na Straitéise Cothabhála Tionóntachta. </w:t>
      </w:r>
    </w:p>
    <w:p w14:paraId="5AE0EA09" w14:textId="77777777" w:rsidR="00841A28" w:rsidRPr="00201C8F" w:rsidRDefault="00841A28" w:rsidP="00801307">
      <w:pPr>
        <w:pStyle w:val="ListParagraph"/>
        <w:numPr>
          <w:ilvl w:val="0"/>
          <w:numId w:val="21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Déanfar gníomh forfheidhmithe más gá de réir na Straitéise um Iompar Frithshóisialta. </w:t>
      </w:r>
    </w:p>
    <w:p w14:paraId="017F37CF" w14:textId="77777777" w:rsidR="00841A28" w:rsidRPr="00201C8F" w:rsidRDefault="00841A28" w:rsidP="00801307">
      <w:pPr>
        <w:pStyle w:val="ListParagraph"/>
        <w:numPr>
          <w:ilvl w:val="0"/>
          <w:numId w:val="21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Spreagfar agus tabharfar cúnamh do thionóntaí in eastáit, go háirithe in eastáit nuafhorbartha, Cumainn Chónaitheoirí a bhunú chun freagracht a ghlacadh as a gcuid spásanna poiblí.</w:t>
      </w:r>
    </w:p>
    <w:p w14:paraId="088CC031" w14:textId="77777777" w:rsidR="69B17B1C" w:rsidRPr="00201C8F" w:rsidRDefault="1A5AEA09" w:rsidP="00801307">
      <w:pPr>
        <w:pStyle w:val="ListParagraph"/>
        <w:numPr>
          <w:ilvl w:val="0"/>
          <w:numId w:val="214"/>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Tacú le Tascfhórsaí Tithíochta Speisialta do Thuaim agus do Bhéal Átha na Sluaighe.</w:t>
      </w:r>
    </w:p>
    <w:p w14:paraId="1AB5CFED" w14:textId="77777777" w:rsidR="009B7A9B" w:rsidRPr="00201C8F" w:rsidRDefault="009B7A9B" w:rsidP="72CD00D8">
      <w:pPr>
        <w:spacing w:before="40" w:line="276" w:lineRule="auto"/>
        <w:jc w:val="both"/>
        <w:rPr>
          <w:rFonts w:ascii="Calibri" w:eastAsia="Calibri" w:hAnsi="Calibri" w:cs="Calibri"/>
          <w:snapToGrid w:val="0"/>
          <w:sz w:val="24"/>
          <w:szCs w:val="24"/>
        </w:rPr>
      </w:pPr>
    </w:p>
    <w:p w14:paraId="4BF677F3" w14:textId="77777777" w:rsidR="00841A28" w:rsidRPr="00201C8F" w:rsidRDefault="009B7A9B" w:rsidP="00F300DF">
      <w:pPr>
        <w:pStyle w:val="Heading2"/>
        <w:ind w:right="50"/>
        <w:rPr>
          <w:snapToGrid w:val="0"/>
          <w:spacing w:val="0"/>
        </w:rPr>
      </w:pPr>
      <w:bookmarkStart w:id="42" w:name="_Toc141782576"/>
      <w:r w:rsidRPr="00201C8F">
        <w:rPr>
          <w:snapToGrid w:val="0"/>
          <w:spacing w:val="0"/>
        </w:rPr>
        <w:t>Scéim Cheannaigh ag Tionóntaí</w:t>
      </w:r>
      <w:bookmarkEnd w:id="42"/>
    </w:p>
    <w:p w14:paraId="496473FD" w14:textId="77777777" w:rsidR="009B7A9B" w:rsidRPr="00201C8F" w:rsidRDefault="6516624A" w:rsidP="74AC9C49">
      <w:pPr>
        <w:spacing w:before="40"/>
        <w:contextualSpacing/>
        <w:jc w:val="both"/>
        <w:rPr>
          <w:snapToGrid w:val="0"/>
        </w:rPr>
      </w:pPr>
      <w:r w:rsidRPr="00201C8F">
        <w:rPr>
          <w:rFonts w:ascii="Calibri" w:eastAsia="Calibri" w:hAnsi="Calibri" w:cs="Calibri"/>
          <w:b/>
          <w:caps/>
          <w:snapToGrid w:val="0"/>
          <w:color w:val="4472C4" w:themeColor="accent1"/>
          <w:sz w:val="22"/>
        </w:rPr>
        <w:t xml:space="preserve">GNÍOMHAÍOCHTAÍ TÁSCACHA IN 2022: </w:t>
      </w:r>
    </w:p>
    <w:p w14:paraId="2DC296D0" w14:textId="77777777" w:rsidR="009B7A9B" w:rsidRPr="00201C8F" w:rsidRDefault="6F0E0338" w:rsidP="72CD00D8">
      <w:pPr>
        <w:spacing w:before="40" w:line="276" w:lineRule="auto"/>
        <w:contextualSpacing/>
        <w:jc w:val="both"/>
        <w:rPr>
          <w:snapToGrid w:val="0"/>
        </w:rPr>
      </w:pPr>
      <w:r w:rsidRPr="00201C8F">
        <w:rPr>
          <w:rFonts w:ascii="Calibri" w:eastAsia="Calibri" w:hAnsi="Calibri" w:cs="Calibri"/>
          <w:snapToGrid w:val="0"/>
          <w:sz w:val="24"/>
        </w:rPr>
        <w:t xml:space="preserve">Thug tabhairt isteach na Scéime Ceannaigh Incrimintigh do Thionóntaí in 2016 deis do Thionóntaí Údaráis Áitiúil incháilithe a dtithe Údaráis Áitiúil a cheannach. Tugann </w:t>
      </w:r>
      <w:r w:rsidRPr="00201C8F">
        <w:rPr>
          <w:rFonts w:ascii="Calibri" w:eastAsia="Calibri" w:hAnsi="Calibri" w:cs="Calibri"/>
          <w:i/>
          <w:snapToGrid w:val="0"/>
          <w:sz w:val="24"/>
        </w:rPr>
        <w:t>Rialacháin na dTithe (Díol Tithe Údaráis Áitiúil) (Leasú) 2021</w:t>
      </w:r>
      <w:r w:rsidRPr="00201C8F">
        <w:rPr>
          <w:rFonts w:ascii="Calibri" w:eastAsia="Calibri" w:hAnsi="Calibri" w:cs="Calibri"/>
          <w:snapToGrid w:val="0"/>
          <w:sz w:val="24"/>
        </w:rPr>
        <w:t xml:space="preserve"> éifeacht do leasuithe lena n-áirítear athruithe ar (a) critéir íosta ioncaim d’iarratasóirí agus (b) an tréimhse ama a chaithfidh iarratasóirí a bheith ag fáil tacaíochta tithíochta sóisialta le bheith incháilithe faoin scéim. Tháinig na leasuithe i bhfeidhm ón 1 Feabhra 2022. </w:t>
      </w:r>
    </w:p>
    <w:p w14:paraId="1D20849A" w14:textId="77777777" w:rsidR="009B7A9B" w:rsidRPr="00201C8F" w:rsidRDefault="6F0E0338" w:rsidP="72CD00D8">
      <w:pPr>
        <w:spacing w:before="40" w:line="276" w:lineRule="auto"/>
        <w:contextualSpacing/>
        <w:jc w:val="both"/>
        <w:rPr>
          <w:snapToGrid w:val="0"/>
        </w:rPr>
      </w:pPr>
      <w:r w:rsidRPr="00201C8F">
        <w:rPr>
          <w:rFonts w:ascii="Calibri" w:eastAsia="Calibri" w:hAnsi="Calibri" w:cs="Calibri"/>
          <w:snapToGrid w:val="0"/>
          <w:sz w:val="24"/>
        </w:rPr>
        <w:t xml:space="preserve">Go sonrach, is iad seo a leanas na hathruithe - </w:t>
      </w:r>
    </w:p>
    <w:p w14:paraId="038BD606" w14:textId="77777777" w:rsidR="009B7A9B" w:rsidRPr="00201C8F" w:rsidRDefault="6F0E0338" w:rsidP="00801307">
      <w:pPr>
        <w:pStyle w:val="ListParagraph"/>
        <w:numPr>
          <w:ilvl w:val="0"/>
          <w:numId w:val="217"/>
        </w:numPr>
        <w:spacing w:before="40" w:line="276" w:lineRule="auto"/>
        <w:jc w:val="both"/>
        <w:rPr>
          <w:rFonts w:ascii="Calibri" w:eastAsia="Calibri" w:hAnsi="Calibri" w:cs="Calibri"/>
          <w:b/>
          <w:bCs/>
          <w:snapToGrid w:val="0"/>
          <w:sz w:val="24"/>
          <w:szCs w:val="24"/>
        </w:rPr>
      </w:pPr>
      <w:r w:rsidRPr="00201C8F">
        <w:rPr>
          <w:rFonts w:ascii="Calibri" w:eastAsia="Calibri" w:hAnsi="Calibri" w:cs="Calibri"/>
          <w:b/>
          <w:snapToGrid w:val="0"/>
          <w:sz w:val="24"/>
        </w:rPr>
        <w:t>Ceanglais íosta ioncaim</w:t>
      </w:r>
      <w:r w:rsidRPr="00201C8F">
        <w:rPr>
          <w:rFonts w:ascii="Calibri" w:eastAsia="Calibri" w:hAnsi="Calibri" w:cs="Calibri"/>
          <w:snapToGrid w:val="0"/>
          <w:sz w:val="24"/>
        </w:rPr>
        <w:t xml:space="preserve">: Tá an t-íosioncam a theastaíonn le go mbeadh iarratasóir incháilithe chun iarratas a dhéanamh faoin scéim leasaithe anuas ó €15,000p.a. go dtí €12,500 in aghaidh na bliana. </w:t>
      </w:r>
    </w:p>
    <w:p w14:paraId="269E61FF" w14:textId="77777777" w:rsidR="009B7A9B" w:rsidRPr="00201C8F" w:rsidRDefault="6F0E0338" w:rsidP="72CD00D8">
      <w:pPr>
        <w:spacing w:before="40" w:line="276" w:lineRule="auto"/>
        <w:contextualSpacing/>
        <w:jc w:val="both"/>
        <w:rPr>
          <w:snapToGrid w:val="0"/>
        </w:rPr>
      </w:pPr>
      <w:r w:rsidRPr="00201C8F">
        <w:rPr>
          <w:rFonts w:ascii="Calibri" w:eastAsia="Calibri" w:hAnsi="Calibri" w:cs="Calibri"/>
          <w:snapToGrid w:val="0"/>
          <w:sz w:val="24"/>
        </w:rPr>
        <w:lastRenderedPageBreak/>
        <w:t>Cinnteoidh an t-athrú seo gur féidir le daoine arb é a bpinsean a bpríomhfhoinse ioncaim iarratas a dhéanamh faoin scéim anois. Ní bhaineann an t-athrú ach le pinsin – ní féidir breathnú ar íocaíochtaí leasa shóisialaigh eile ach mar ioncam tánaisteach.</w:t>
      </w:r>
    </w:p>
    <w:p w14:paraId="252247DC" w14:textId="77777777" w:rsidR="009B7A9B" w:rsidRPr="00201C8F" w:rsidRDefault="6F0E0338" w:rsidP="00801307">
      <w:pPr>
        <w:pStyle w:val="ListParagraph"/>
        <w:numPr>
          <w:ilvl w:val="0"/>
          <w:numId w:val="217"/>
        </w:numPr>
        <w:spacing w:before="40" w:line="276" w:lineRule="auto"/>
        <w:jc w:val="both"/>
        <w:rPr>
          <w:rFonts w:ascii="Calibri" w:eastAsia="Calibri" w:hAnsi="Calibri" w:cs="Calibri"/>
          <w:snapToGrid w:val="0"/>
          <w:sz w:val="24"/>
          <w:szCs w:val="24"/>
        </w:rPr>
      </w:pPr>
      <w:r w:rsidRPr="00201C8F">
        <w:rPr>
          <w:rFonts w:ascii="Calibri" w:eastAsia="Calibri" w:hAnsi="Calibri" w:cs="Calibri"/>
          <w:b/>
          <w:snapToGrid w:val="0"/>
          <w:sz w:val="24"/>
        </w:rPr>
        <w:t>Am ag fáil tacaíochtaí tithíochta sóisialta:</w:t>
      </w:r>
      <w:r w:rsidRPr="00201C8F">
        <w:rPr>
          <w:rFonts w:ascii="Calibri" w:eastAsia="Calibri" w:hAnsi="Calibri" w:cs="Calibri"/>
          <w:snapToGrid w:val="0"/>
          <w:sz w:val="24"/>
        </w:rPr>
        <w:t xml:space="preserve"> Athraíodh an tréimhse ama a chaithfidh tionóntaí a bheith ag fáil tacaíochta tithíochta sóisialta chun a bheith incháilithe faoin scéim ó bhliain amháin go 10 mbliana. </w:t>
      </w:r>
    </w:p>
    <w:p w14:paraId="2F2B7CB1" w14:textId="77777777" w:rsidR="009B7A9B" w:rsidRPr="00201C8F" w:rsidRDefault="6F0E0338" w:rsidP="72CD00D8">
      <w:pPr>
        <w:spacing w:before="40" w:line="276" w:lineRule="auto"/>
        <w:contextualSpacing/>
        <w:jc w:val="both"/>
        <w:rPr>
          <w:snapToGrid w:val="0"/>
        </w:rPr>
      </w:pPr>
      <w:r w:rsidRPr="00201C8F">
        <w:rPr>
          <w:rFonts w:ascii="Calibri" w:eastAsia="Calibri" w:hAnsi="Calibri" w:cs="Calibri"/>
          <w:snapToGrid w:val="0"/>
          <w:sz w:val="24"/>
        </w:rPr>
        <w:t>I gcás comhthionóntachtaí, caithfidh an dá thionónta a bheith ag fáil tacaíochta tithíochta sóisialta ar feadh 10 mbliana ar a laghad sula mbeidh siad incháilithe chun iarratas a dhéanamh.</w:t>
      </w:r>
    </w:p>
    <w:p w14:paraId="325B6DDD" w14:textId="77777777" w:rsidR="009B7A9B" w:rsidRPr="00201C8F" w:rsidRDefault="6F0E0338" w:rsidP="00801307">
      <w:pPr>
        <w:pStyle w:val="ListParagraph"/>
        <w:numPr>
          <w:ilvl w:val="0"/>
          <w:numId w:val="216"/>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Go dtí seo in 2022 tá díolachán 11 teach curtha i gcrích ag an Aonad Tithíochta faoin scéim ceannaigh ag tionóntaí. Is é luach díolachán na maoine seo ná €757,321.00. </w:t>
      </w:r>
    </w:p>
    <w:p w14:paraId="78928FC6" w14:textId="77777777" w:rsidR="009B7A9B" w:rsidRPr="00201C8F" w:rsidRDefault="6516624A" w:rsidP="74AC9C49">
      <w:pPr>
        <w:spacing w:before="40"/>
        <w:contextualSpacing/>
        <w:jc w:val="both"/>
        <w:rPr>
          <w:snapToGrid w:val="0"/>
        </w:rPr>
      </w:pPr>
      <w:r w:rsidRPr="00201C8F">
        <w:rPr>
          <w:rFonts w:ascii="Calibri" w:eastAsia="Calibri" w:hAnsi="Calibri" w:cs="Calibri"/>
          <w:b/>
          <w:caps/>
          <w:snapToGrid w:val="0"/>
          <w:color w:val="4472C4" w:themeColor="accent1"/>
          <w:sz w:val="22"/>
        </w:rPr>
        <w:t xml:space="preserve">MOLTAÍ DO 2023: </w:t>
      </w:r>
    </w:p>
    <w:p w14:paraId="29A28CA0" w14:textId="77777777" w:rsidR="009B7A9B" w:rsidRPr="00201C8F" w:rsidRDefault="00841A28" w:rsidP="00801307">
      <w:pPr>
        <w:pStyle w:val="ListParagraph"/>
        <w:numPr>
          <w:ilvl w:val="0"/>
          <w:numId w:val="215"/>
        </w:numPr>
        <w:spacing w:before="40"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Comhairle Chontae na Gaillimhe ar aghaidh ag próiseáil gach iarratas ceannaigh ag tionóntaí ar bhealach tráthúil de réir Scéim Cheannaigh Incrimintigh Tionónta 2016. </w:t>
      </w:r>
    </w:p>
    <w:p w14:paraId="146D6D94" w14:textId="77777777" w:rsidR="72CD00D8" w:rsidRPr="00201C8F" w:rsidRDefault="72CD00D8" w:rsidP="72CD00D8">
      <w:pPr>
        <w:spacing w:before="40" w:line="276" w:lineRule="auto"/>
        <w:contextualSpacing/>
        <w:jc w:val="both"/>
        <w:rPr>
          <w:rFonts w:ascii="Calibri" w:eastAsia="Calibri" w:hAnsi="Calibri" w:cs="Calibri"/>
          <w:snapToGrid w:val="0"/>
          <w:sz w:val="24"/>
          <w:szCs w:val="24"/>
        </w:rPr>
      </w:pPr>
    </w:p>
    <w:p w14:paraId="4511852E" w14:textId="77777777" w:rsidR="00841A28" w:rsidRPr="00201C8F" w:rsidRDefault="009B7A9B" w:rsidP="00F300DF">
      <w:pPr>
        <w:pStyle w:val="Heading2"/>
        <w:ind w:right="50"/>
        <w:rPr>
          <w:snapToGrid w:val="0"/>
          <w:spacing w:val="0"/>
        </w:rPr>
      </w:pPr>
      <w:bookmarkStart w:id="43" w:name="_Toc141782577"/>
      <w:r w:rsidRPr="00201C8F">
        <w:rPr>
          <w:snapToGrid w:val="0"/>
          <w:spacing w:val="0"/>
        </w:rPr>
        <w:t>Cíosanna Tithíochta</w:t>
      </w:r>
      <w:bookmarkEnd w:id="43"/>
    </w:p>
    <w:p w14:paraId="4C2F1B50" w14:textId="77777777" w:rsidR="00841A28" w:rsidRPr="00201C8F" w:rsidRDefault="24497504" w:rsidP="53869D75">
      <w:pPr>
        <w:spacing w:before="40"/>
        <w:rPr>
          <w:snapToGrid w:val="0"/>
        </w:rPr>
      </w:pPr>
      <w:r w:rsidRPr="00201C8F">
        <w:rPr>
          <w:rFonts w:ascii="Calibri" w:eastAsia="Calibri" w:hAnsi="Calibri" w:cs="Calibri"/>
          <w:b/>
          <w:caps/>
          <w:snapToGrid w:val="0"/>
          <w:color w:val="4472C4" w:themeColor="accent1"/>
          <w:sz w:val="22"/>
        </w:rPr>
        <w:t xml:space="preserve">GNÍOMHAÍOCHTAÍ TÁSCACHA IN 2022: </w:t>
      </w:r>
    </w:p>
    <w:p w14:paraId="4637B197" w14:textId="77777777" w:rsidR="00841A28" w:rsidRPr="00201C8F" w:rsidRDefault="7B323D1C" w:rsidP="72CD00D8">
      <w:pPr>
        <w:spacing w:before="40" w:line="276" w:lineRule="auto"/>
        <w:jc w:val="both"/>
        <w:rPr>
          <w:snapToGrid w:val="0"/>
          <w:color w:val="000000" w:themeColor="text1"/>
          <w:sz w:val="24"/>
          <w:szCs w:val="24"/>
        </w:rPr>
      </w:pPr>
      <w:r w:rsidRPr="00201C8F">
        <w:rPr>
          <w:rFonts w:ascii="Calibri" w:eastAsia="Calibri" w:hAnsi="Calibri" w:cs="Calibri"/>
          <w:snapToGrid w:val="0"/>
          <w:sz w:val="24"/>
        </w:rPr>
        <w:t>M</w:t>
      </w:r>
      <w:r w:rsidRPr="00201C8F">
        <w:rPr>
          <w:snapToGrid w:val="0"/>
          <w:color w:val="000000" w:themeColor="text1"/>
          <w:sz w:val="24"/>
        </w:rPr>
        <w:t>ar gheall ar dheireadh deiridh na n-íocaíochtaí PUP Covid-19 agus an filleadh leanúnach ar an obair tá líon mór athbhreithnithe cíosa á ndéanamh arís in 2022. Táthar ag breathnú arís ar na hathbhreithnithe seo go leanúnach de réir mar a thagann athrú ar chúinsí daoine i gcónaí. Tuigeann Comhairle Chontae na Gaillimhe na hathruithe atá tagtha ar chúinsí airgeadais daoine. Is é an fabhrú cíosa seachtainiúil atá iníoctha do na 2821 réadmhaoin atá faoi úinéireacht agus ar léas Chomhairle Chontae na Gaillimhe faoi láthair ná €177,958.66 amhail ag deireadh mhí Dheireadh Fómhair 2022.</w:t>
      </w:r>
    </w:p>
    <w:p w14:paraId="61A4CC6A" w14:textId="77777777" w:rsidR="00841A28" w:rsidRPr="00201C8F" w:rsidRDefault="24497504" w:rsidP="592534BF">
      <w:pPr>
        <w:spacing w:before="40"/>
        <w:rPr>
          <w:snapToGrid w:val="0"/>
        </w:rPr>
      </w:pPr>
      <w:r w:rsidRPr="00201C8F">
        <w:rPr>
          <w:rFonts w:ascii="Calibri" w:eastAsia="Calibri" w:hAnsi="Calibri" w:cs="Calibri"/>
          <w:b/>
          <w:caps/>
          <w:snapToGrid w:val="0"/>
          <w:color w:val="4472C4" w:themeColor="accent1"/>
          <w:sz w:val="22"/>
        </w:rPr>
        <w:t xml:space="preserve">MOLTAÍ DO 2023: </w:t>
      </w:r>
    </w:p>
    <w:p w14:paraId="0A42E131" w14:textId="77777777" w:rsidR="00841A28" w:rsidRPr="00201C8F" w:rsidRDefault="7688C27E" w:rsidP="72CD00D8">
      <w:pPr>
        <w:spacing w:before="40" w:line="276" w:lineRule="auto"/>
        <w:jc w:val="both"/>
        <w:rPr>
          <w:snapToGrid w:val="0"/>
        </w:rPr>
      </w:pPr>
      <w:r w:rsidRPr="00201C8F">
        <w:rPr>
          <w:rFonts w:ascii="Calibri" w:eastAsia="Calibri" w:hAnsi="Calibri" w:cs="Calibri"/>
          <w:snapToGrid w:val="0"/>
          <w:color w:val="000000" w:themeColor="text1"/>
          <w:sz w:val="24"/>
        </w:rPr>
        <w:t>Déanfar athbhreithniú ar an Scéim Cíosa Difreálach in 2023 agus déanfar athbhreithnithe cíosa ar gach tionónta reatha.</w:t>
      </w:r>
    </w:p>
    <w:p w14:paraId="42C5D0BE" w14:textId="77777777" w:rsidR="72CD00D8" w:rsidRPr="00201C8F" w:rsidRDefault="72CD00D8" w:rsidP="72CD00D8">
      <w:pPr>
        <w:spacing w:before="40" w:line="240" w:lineRule="auto"/>
        <w:jc w:val="both"/>
        <w:rPr>
          <w:rFonts w:ascii="Calibri" w:eastAsia="Calibri" w:hAnsi="Calibri" w:cs="Calibri"/>
          <w:snapToGrid w:val="0"/>
          <w:color w:val="000000" w:themeColor="text1"/>
          <w:sz w:val="24"/>
          <w:szCs w:val="24"/>
        </w:rPr>
      </w:pPr>
    </w:p>
    <w:p w14:paraId="39E5EEDA" w14:textId="77777777" w:rsidR="00841A28" w:rsidRPr="00201C8F" w:rsidRDefault="009B7A9B" w:rsidP="00F300DF">
      <w:pPr>
        <w:pStyle w:val="Heading2"/>
        <w:ind w:right="50"/>
        <w:rPr>
          <w:snapToGrid w:val="0"/>
          <w:spacing w:val="0"/>
        </w:rPr>
      </w:pPr>
      <w:bookmarkStart w:id="44" w:name="_Toc141782578"/>
      <w:r w:rsidRPr="00201C8F">
        <w:rPr>
          <w:snapToGrid w:val="0"/>
          <w:spacing w:val="0"/>
        </w:rPr>
        <w:t>Rialú Capall</w:t>
      </w:r>
      <w:bookmarkEnd w:id="44"/>
    </w:p>
    <w:p w14:paraId="4508F544" w14:textId="77777777" w:rsidR="6C06E882" w:rsidRPr="00201C8F" w:rsidRDefault="045F8F4B">
      <w:pPr>
        <w:rPr>
          <w:snapToGrid w:val="0"/>
        </w:rPr>
      </w:pPr>
      <w:r w:rsidRPr="00201C8F">
        <w:rPr>
          <w:rFonts w:ascii="Calibri" w:eastAsia="Calibri" w:hAnsi="Calibri" w:cs="Calibri"/>
          <w:b/>
          <w:caps/>
          <w:snapToGrid w:val="0"/>
          <w:color w:val="4472C4" w:themeColor="accent1"/>
          <w:sz w:val="22"/>
        </w:rPr>
        <w:t xml:space="preserve">GNÍOMHAÍOCHTAÍ TÁSCACHA IN 2022: </w:t>
      </w:r>
    </w:p>
    <w:p w14:paraId="03B603E7" w14:textId="77777777" w:rsidR="6C06E882" w:rsidRPr="00201C8F" w:rsidRDefault="045F8F4B" w:rsidP="00801307">
      <w:pPr>
        <w:pStyle w:val="ListParagraph"/>
        <w:numPr>
          <w:ilvl w:val="0"/>
          <w:numId w:val="220"/>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 an Chomhairle dá prótacal a chur i bhfeidhm i gcomhar leis na Gardaí ar Rialú Capall. </w:t>
      </w:r>
    </w:p>
    <w:p w14:paraId="78C0725B" w14:textId="77777777" w:rsidR="6C06E882" w:rsidRPr="00201C8F" w:rsidRDefault="045F8F4B" w:rsidP="00801307">
      <w:pPr>
        <w:pStyle w:val="ListParagraph"/>
        <w:numPr>
          <w:ilvl w:val="0"/>
          <w:numId w:val="220"/>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Gabhadh 3 chapall san iomlán i mbliana ó Dheireadh Fómhair 2022. </w:t>
      </w:r>
    </w:p>
    <w:p w14:paraId="09F00B2B" w14:textId="77777777" w:rsidR="6C06E882" w:rsidRPr="00201C8F" w:rsidRDefault="045F8F4B" w:rsidP="00801307">
      <w:pPr>
        <w:pStyle w:val="ListParagraph"/>
        <w:numPr>
          <w:ilvl w:val="0"/>
          <w:numId w:val="220"/>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an tAcht um Rialú Capall á athbhreithniú go náisiúnta faoi láthair d'fhonn an reachtaíocht a shimpliú agus a fheabhsú tuilleadh. Leanfar próiseas leathan rannpháirtíochta le páirtithe leasmhara chun cur chuige náisiúnta comhtháite a éascú maidir leis na moltaí a bhreithniú agus a chur i bhfeidhm. Tá sé i gceist athbhreithniú a dhéanamh ar na Fodhlíthe um Rialú Capall do Chontae na Gaillimhe go dtí go dtabharfar isteach an reachtaíocht seo. </w:t>
      </w:r>
    </w:p>
    <w:p w14:paraId="58E918B5" w14:textId="77777777" w:rsidR="6C06E882" w:rsidRPr="00201C8F" w:rsidRDefault="6C06E882">
      <w:pPr>
        <w:rPr>
          <w:snapToGrid w:val="0"/>
        </w:rPr>
      </w:pPr>
      <w:r w:rsidRPr="00201C8F">
        <w:rPr>
          <w:rFonts w:ascii="Calibri" w:eastAsia="Calibri" w:hAnsi="Calibri" w:cs="Calibri"/>
          <w:b/>
          <w:caps/>
          <w:snapToGrid w:val="0"/>
          <w:color w:val="4472C4" w:themeColor="accent1"/>
          <w:sz w:val="22"/>
        </w:rPr>
        <w:lastRenderedPageBreak/>
        <w:t xml:space="preserve">MOLTAÍ DO 2023: </w:t>
      </w:r>
    </w:p>
    <w:p w14:paraId="0165B86A" w14:textId="77777777" w:rsidR="6C06E882" w:rsidRPr="00201C8F" w:rsidRDefault="045F8F4B" w:rsidP="00801307">
      <w:pPr>
        <w:pStyle w:val="ListParagraph"/>
        <w:numPr>
          <w:ilvl w:val="0"/>
          <w:numId w:val="219"/>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Comhairle Chontae na Gaillimhe ag obair leis na Gardaí chun dul i ngleic le ceist na gcapall strae agus na gcapall tréigthe ar bhóithre poiblí agus ar thalamh faoi úinéireacht na Comhairle. </w:t>
      </w:r>
    </w:p>
    <w:p w14:paraId="36607A1F" w14:textId="77777777" w:rsidR="00841A28" w:rsidRPr="00201C8F" w:rsidRDefault="0C68B177" w:rsidP="00801307">
      <w:pPr>
        <w:pStyle w:val="ListParagraph"/>
        <w:numPr>
          <w:ilvl w:val="0"/>
          <w:numId w:val="219"/>
        </w:num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Nuair a bheidh an reachtaíocht nua achtaithe, déanfar athdhréachtú ar na Fodhlíthe chun na hathruithe sa reachtaíocht a léiriú.</w:t>
      </w:r>
    </w:p>
    <w:p w14:paraId="2E39D945" w14:textId="77777777" w:rsidR="00841A28" w:rsidRPr="00201C8F" w:rsidRDefault="00841A28" w:rsidP="26BB8481">
      <w:pPr>
        <w:rPr>
          <w:rFonts w:ascii="Calibri" w:eastAsia="Calibri" w:hAnsi="Calibri" w:cs="Calibri"/>
          <w:snapToGrid w:val="0"/>
          <w:sz w:val="24"/>
          <w:szCs w:val="24"/>
        </w:rPr>
      </w:pPr>
    </w:p>
    <w:p w14:paraId="7C51017B" w14:textId="77777777" w:rsidR="00841A28" w:rsidRPr="00201C8F" w:rsidRDefault="009B7A9B" w:rsidP="00F300DF">
      <w:pPr>
        <w:pStyle w:val="Heading2"/>
        <w:ind w:right="50"/>
        <w:rPr>
          <w:snapToGrid w:val="0"/>
          <w:spacing w:val="0"/>
        </w:rPr>
      </w:pPr>
      <w:bookmarkStart w:id="45" w:name="_Toc141782579"/>
      <w:r w:rsidRPr="00201C8F">
        <w:rPr>
          <w:snapToGrid w:val="0"/>
          <w:spacing w:val="0"/>
        </w:rPr>
        <w:t>An Coiste um Beartais Straitéiseacha</w:t>
      </w:r>
      <w:bookmarkEnd w:id="45"/>
    </w:p>
    <w:bookmarkEnd w:id="18"/>
    <w:p w14:paraId="4AB2CE95" w14:textId="77777777" w:rsidR="00841A28" w:rsidRPr="00201C8F" w:rsidRDefault="00841A28" w:rsidP="00F300DF">
      <w:pPr>
        <w:pStyle w:val="BodyText"/>
        <w:spacing w:before="12"/>
        <w:ind w:right="50"/>
        <w:rPr>
          <w:snapToGrid w:val="0"/>
          <w:sz w:val="22"/>
        </w:rPr>
      </w:pPr>
    </w:p>
    <w:p w14:paraId="48AC108E" w14:textId="77777777" w:rsidR="00841A28" w:rsidRPr="00201C8F" w:rsidRDefault="4C6324E3" w:rsidP="2C1046F6">
      <w:pPr>
        <w:spacing w:before="12"/>
        <w:rPr>
          <w:snapToGrid w:val="0"/>
        </w:rPr>
      </w:pPr>
      <w:r w:rsidRPr="00201C8F">
        <w:rPr>
          <w:rFonts w:ascii="Calibri" w:eastAsia="Calibri" w:hAnsi="Calibri" w:cs="Calibri"/>
          <w:b/>
          <w:caps/>
          <w:snapToGrid w:val="0"/>
          <w:color w:val="4472C4" w:themeColor="accent1"/>
          <w:sz w:val="22"/>
        </w:rPr>
        <w:t xml:space="preserve">GNÍOMHAÍOCHTAÍ TÁSCACHA IN 2022: </w:t>
      </w:r>
    </w:p>
    <w:p w14:paraId="0C03FD0B" w14:textId="77777777" w:rsidR="00841A28" w:rsidRPr="00201C8F" w:rsidRDefault="225A6695" w:rsidP="00801307">
      <w:pPr>
        <w:pStyle w:val="ListParagraph"/>
        <w:numPr>
          <w:ilvl w:val="0"/>
          <w:numId w:val="218"/>
        </w:numPr>
        <w:spacing w:before="12" w:line="276" w:lineRule="auto"/>
        <w:jc w:val="both"/>
        <w:rPr>
          <w:snapToGrid w:val="0"/>
          <w:sz w:val="24"/>
          <w:szCs w:val="24"/>
        </w:rPr>
      </w:pPr>
      <w:r w:rsidRPr="00201C8F">
        <w:rPr>
          <w:snapToGrid w:val="0"/>
          <w:sz w:val="24"/>
        </w:rPr>
        <w:t xml:space="preserve">Tháinig an CPS Tithíochta, Cultúir agus Áineasa le chéile 4 huaire go dtí seo in 2022. Tá an cúigiú cruinniú beartaithe do mhí na Samhna. Réimsí clúdaithe a bhaineann leis an bPlean Gnímh um Sheachadadh Tithíochta, Obair Shóisialta agus Tithíocht, Nuashonrú Cothabhála Tithíochta, Uasdátú ar Scéimeanna Caipitil, Léiriú ón Tairseach, Staitisticí Cigireachta Foirgnimh, Bainistíocht Eastáit Tionóntachta, Nuashonrú Iarratais agus Staitisticí Tithíochta, Maitrís an Gharda Síochána, agus Clár Lonnaíochta Dídeanaithe. </w:t>
      </w:r>
    </w:p>
    <w:p w14:paraId="100F403A" w14:textId="77777777" w:rsidR="00841A28" w:rsidRPr="00201C8F" w:rsidRDefault="4C6324E3" w:rsidP="2C1046F6">
      <w:pPr>
        <w:spacing w:before="12"/>
        <w:rPr>
          <w:snapToGrid w:val="0"/>
        </w:rPr>
      </w:pPr>
      <w:r w:rsidRPr="00201C8F">
        <w:rPr>
          <w:rFonts w:ascii="Calibri" w:eastAsia="Calibri" w:hAnsi="Calibri" w:cs="Calibri"/>
          <w:b/>
          <w:caps/>
          <w:snapToGrid w:val="0"/>
          <w:color w:val="4472C4" w:themeColor="accent1"/>
          <w:sz w:val="22"/>
        </w:rPr>
        <w:t xml:space="preserve">MOLTAÍ DO 2023: </w:t>
      </w:r>
    </w:p>
    <w:p w14:paraId="341FB182" w14:textId="77777777" w:rsidR="00841A28" w:rsidRPr="00201C8F" w:rsidRDefault="0F250149" w:rsidP="72CD00D8">
      <w:pPr>
        <w:spacing w:before="12"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Sa bhliain 2023, meastar go scrúdóidh an Coiste um Beartais Straitéiseacha Tithíochta raon de réimsí beartais a bhaineann le Tithíocht lena n-áirítear, Scéim Cíosanna Difreálacha, Comhaontuithe Tionóntachta esrl.</w:t>
      </w:r>
    </w:p>
    <w:p w14:paraId="3EE9AA29" w14:textId="77777777" w:rsidR="72CD00D8" w:rsidRPr="00201C8F" w:rsidRDefault="72CD00D8" w:rsidP="72CD00D8">
      <w:pPr>
        <w:spacing w:before="12" w:line="276" w:lineRule="auto"/>
        <w:jc w:val="both"/>
        <w:rPr>
          <w:rFonts w:ascii="Calibri" w:eastAsia="Calibri" w:hAnsi="Calibri" w:cs="Calibri"/>
          <w:snapToGrid w:val="0"/>
          <w:sz w:val="24"/>
          <w:szCs w:val="24"/>
        </w:rPr>
      </w:pPr>
    </w:p>
    <w:p w14:paraId="2531A9E2" w14:textId="77777777" w:rsidR="00841A28" w:rsidRPr="00201C8F" w:rsidRDefault="4C6324E3" w:rsidP="6CD6A742">
      <w:pPr>
        <w:pStyle w:val="Heading2"/>
        <w:spacing w:before="12"/>
        <w:ind w:right="50"/>
        <w:rPr>
          <w:rFonts w:ascii="Calibri" w:eastAsia="Calibri" w:hAnsi="Calibri" w:cs="Calibri"/>
          <w:snapToGrid w:val="0"/>
          <w:color w:val="000000" w:themeColor="text1"/>
          <w:spacing w:val="0"/>
          <w:szCs w:val="24"/>
        </w:rPr>
      </w:pPr>
      <w:bookmarkStart w:id="46" w:name="_Toc141782580"/>
      <w:r w:rsidRPr="00201C8F">
        <w:rPr>
          <w:rFonts w:ascii="Calibri" w:eastAsia="Calibri" w:hAnsi="Calibri" w:cs="Calibri"/>
          <w:snapToGrid w:val="0"/>
          <w:color w:val="000000" w:themeColor="text1"/>
          <w:spacing w:val="0"/>
        </w:rPr>
        <w:t>FREAGAIRT MAIDIR LEIS AN ÚCRÁIN</w:t>
      </w:r>
      <w:bookmarkEnd w:id="46"/>
      <w:r w:rsidRPr="00201C8F">
        <w:rPr>
          <w:rFonts w:ascii="Calibri" w:eastAsia="Calibri" w:hAnsi="Calibri" w:cs="Calibri"/>
          <w:snapToGrid w:val="0"/>
          <w:color w:val="000000" w:themeColor="text1"/>
          <w:spacing w:val="0"/>
        </w:rPr>
        <w:t xml:space="preserve"> </w:t>
      </w:r>
    </w:p>
    <w:p w14:paraId="7D4F0569" w14:textId="77777777" w:rsidR="00841A28" w:rsidRPr="00201C8F" w:rsidRDefault="4C6324E3" w:rsidP="66CBDDFE">
      <w:pPr>
        <w:spacing w:before="12"/>
        <w:jc w:val="both"/>
        <w:rPr>
          <w:snapToGrid w:val="0"/>
        </w:rPr>
      </w:pPr>
      <w:r w:rsidRPr="00201C8F">
        <w:rPr>
          <w:rFonts w:ascii="Calibri" w:eastAsia="Calibri" w:hAnsi="Calibri" w:cs="Calibri"/>
          <w:b/>
          <w:caps/>
          <w:snapToGrid w:val="0"/>
          <w:color w:val="4472C4" w:themeColor="accent1"/>
          <w:sz w:val="22"/>
        </w:rPr>
        <w:t xml:space="preserve">GNÍOMHAÍOCHTAÍ TÁSCACHA IN 2022: </w:t>
      </w:r>
    </w:p>
    <w:p w14:paraId="5B8F83D4" w14:textId="77777777" w:rsidR="00841A28" w:rsidRPr="00201C8F" w:rsidRDefault="0F250149" w:rsidP="00801307">
      <w:pPr>
        <w:pStyle w:val="ListParagraph"/>
        <w:numPr>
          <w:ilvl w:val="0"/>
          <w:numId w:val="222"/>
        </w:numPr>
        <w:spacing w:before="12"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D'fhreagair an rannóg Tithíochta an glao ar chúnamh ón Roinn Leanaí, Comhionannais, Míchumais, Lánpháirtíochta agus Óige mí an Mhárta seo caite maidir leis na daoine easáitithe ón Úcráin. Soláthraíodh ionaid scíthe éigeandála trí huaire chun freastal ar na hÚcránaigh – freagra ilrannach a bhí anseo ó Chomhairle Chontae na Gaillimhe ina raibh an Rannóg Tithíochta, Seirbhísí Dóiteáin, Cosanta Sibhialta agus Eacnamaíochta, Pobail agus Tuaithe, chomh maith le hionchur suntasach ó Ionad Pobail Órán Mór agus Coláiste Calasanctius a chuir na láithreacha agus an tacaíocht do na hionaid scíthe ar fáil go toilteanach.</w:t>
      </w:r>
    </w:p>
    <w:p w14:paraId="2BC1516E" w14:textId="77777777" w:rsidR="00841A28" w:rsidRPr="00201C8F" w:rsidRDefault="135FB785" w:rsidP="00801307">
      <w:pPr>
        <w:pStyle w:val="ListParagraph"/>
        <w:numPr>
          <w:ilvl w:val="0"/>
          <w:numId w:val="222"/>
        </w:numPr>
        <w:spacing w:before="12"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Ina theannta sin, leanann an Rannóg Tithíochta ar aghaidh ag déanamh idirchaidrimh leis an Roinn Tithíochta agus DCEDIY chun cinn a sholáthar do chóiríocht iláitíochta fadtéarmach, agus leis an gCrois Dhearg agus IPAS i soláthar cóiríochta geallta le cúnamh ónár gcomhlacht comhpháirtíochta IOM. Ba é an caiteachas go dtí seo ná €189,540. </w:t>
      </w:r>
    </w:p>
    <w:p w14:paraId="325DB4A4" w14:textId="77777777" w:rsidR="00841A28" w:rsidRPr="00201C8F" w:rsidRDefault="4C6324E3" w:rsidP="66CBDDFE">
      <w:pPr>
        <w:spacing w:before="12"/>
        <w:jc w:val="both"/>
        <w:rPr>
          <w:snapToGrid w:val="0"/>
        </w:rPr>
      </w:pPr>
      <w:r w:rsidRPr="00201C8F">
        <w:rPr>
          <w:rFonts w:ascii="Calibri" w:eastAsia="Calibri" w:hAnsi="Calibri" w:cs="Calibri"/>
          <w:b/>
          <w:caps/>
          <w:snapToGrid w:val="0"/>
          <w:color w:val="4472C4" w:themeColor="accent1"/>
          <w:sz w:val="22"/>
        </w:rPr>
        <w:t xml:space="preserve">MOLTAÍ DO 2023: </w:t>
      </w:r>
    </w:p>
    <w:p w14:paraId="4FE7BC96" w14:textId="77777777" w:rsidR="00841A28" w:rsidRPr="00201C8F" w:rsidRDefault="00C5147C" w:rsidP="72CD00D8">
      <w:pPr>
        <w:spacing w:before="12"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 Leanfaidh an Rannóg Tithíochta ag freagairt don ghéarchéim gheopholaitiúil dhinimiciúil seo;</w:t>
      </w:r>
    </w:p>
    <w:p w14:paraId="083AAB80" w14:textId="77777777" w:rsidR="00841A28" w:rsidRPr="00201C8F" w:rsidRDefault="617ECCFA" w:rsidP="00801307">
      <w:pPr>
        <w:pStyle w:val="ListParagraph"/>
        <w:numPr>
          <w:ilvl w:val="0"/>
          <w:numId w:val="221"/>
        </w:numPr>
        <w:spacing w:before="12"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Treoraithe fadtéarmacha a aithint don DCEDIY.</w:t>
      </w:r>
    </w:p>
    <w:p w14:paraId="4DD1FB48" w14:textId="77777777" w:rsidR="00841A28" w:rsidRPr="00201C8F" w:rsidRDefault="617ECCFA" w:rsidP="00801307">
      <w:pPr>
        <w:pStyle w:val="ListParagraph"/>
        <w:numPr>
          <w:ilvl w:val="0"/>
          <w:numId w:val="221"/>
        </w:numPr>
        <w:spacing w:before="12"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Oibriú leis an gCrois Dhearg agus IOM maidir le lóistín geallta.</w:t>
      </w:r>
    </w:p>
    <w:p w14:paraId="0BA1D253" w14:textId="77777777" w:rsidR="00841A28" w:rsidRPr="00201C8F" w:rsidRDefault="617ECCFA" w:rsidP="00801307">
      <w:pPr>
        <w:pStyle w:val="ListParagraph"/>
        <w:numPr>
          <w:ilvl w:val="0"/>
          <w:numId w:val="221"/>
        </w:numPr>
        <w:spacing w:before="12"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Oibriú i gcomhar leis an bhFóram Freagartha Pobail.</w:t>
      </w:r>
    </w:p>
    <w:p w14:paraId="5A0E7379" w14:textId="77777777" w:rsidR="00841A28" w:rsidRPr="00201C8F" w:rsidRDefault="1B59EE49" w:rsidP="00801307">
      <w:pPr>
        <w:pStyle w:val="ListParagraph"/>
        <w:numPr>
          <w:ilvl w:val="0"/>
          <w:numId w:val="221"/>
        </w:numPr>
        <w:spacing w:before="12"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Oibriú leis an Roinn maidir le tithe folmha a aithint agus cuidiú leo iad seo a mheaitseáil le tionóntaí Úcránach.</w:t>
      </w:r>
    </w:p>
    <w:p w14:paraId="470E97A3" w14:textId="77777777" w:rsidR="00841A28" w:rsidRPr="00201C8F" w:rsidRDefault="00841A28" w:rsidP="00F300DF">
      <w:pPr>
        <w:pStyle w:val="BodyText"/>
        <w:spacing w:before="12"/>
        <w:ind w:right="50"/>
        <w:rPr>
          <w:snapToGrid w:val="0"/>
          <w:sz w:val="22"/>
        </w:rPr>
      </w:pPr>
    </w:p>
    <w:p w14:paraId="15DC14CB" w14:textId="77777777" w:rsidR="00841A28" w:rsidRPr="00201C8F" w:rsidRDefault="00E35E67" w:rsidP="00F300DF">
      <w:pPr>
        <w:pStyle w:val="Heading1"/>
        <w:ind w:right="50"/>
        <w:rPr>
          <w:snapToGrid w:val="0"/>
          <w:spacing w:val="0"/>
        </w:rPr>
      </w:pPr>
      <w:bookmarkStart w:id="47" w:name="_Toc141782581"/>
      <w:r w:rsidRPr="00201C8F">
        <w:rPr>
          <w:snapToGrid w:val="0"/>
          <w:spacing w:val="0"/>
        </w:rPr>
        <w:t>Forbairt Eacnamaíochta, Tuaithe agus Pobail</w:t>
      </w:r>
      <w:bookmarkEnd w:id="47"/>
      <w:r w:rsidRPr="00201C8F">
        <w:rPr>
          <w:snapToGrid w:val="0"/>
          <w:spacing w:val="0"/>
        </w:rPr>
        <w:t xml:space="preserve"> </w:t>
      </w:r>
    </w:p>
    <w:p w14:paraId="37167BA6" w14:textId="77777777" w:rsidR="00675F89" w:rsidRPr="00201C8F" w:rsidRDefault="18CB4D37" w:rsidP="72CD00D8">
      <w:p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 an tAonad Forbartha Eacnamaíochta, Tuaithe agus Pobail (FETP) de bheith ag treorú agus ag éascú forbairt inbhuanaithe an Chontae ag tacú le tionscnaimh eacnamaíocha, pobail, sóisialta, cultúrtha agus comhshaoil ag leibhéil mhacrai agus mhicrea. Le linn oibriú laistigh d’acmhainní teoranta, tharla gníomhaíocht shuntasach agus bhí fócas leanúnach ar oibriú i gcomhpháirtíocht le raon leathan páirtithe leasmhara chun an tionchar is mó a bhaint amach. Tá fócas na hoibre ar an taobh eacnamaíoch fós ar na príomhearnálacha mar bhia, turasóireacht, an earnáil chruthaitheach, tacú le gnólachtaí dúchasacha agus FDI a éascú chomh maith le díriú ar ár mbailte agus ár sráidbhailte a athnuachan lena n-áirítear na hearnálacha miondíola agus fáilteachais. Tríd an LCDC, PPN, an Oifig Ealaíon, Creative Ireland, nó Éire Ildánach agus Comhpháirtíocht Spóirt na Gaillimhe chomh maith le tionscnaimh/cláir ar nós SICAP, CSS, CEP, Aoisbhá, Fóram Freagartha Pobail na hÚcráine, Bailte Slachtmhara agus go leor eile, cabhraíonn an t-aonad le daoine aonair agus le pobail a gcaighdeán maireachtála a fheabhsú. </w:t>
      </w:r>
    </w:p>
    <w:p w14:paraId="74926937" w14:textId="77777777" w:rsidR="72CD00D8" w:rsidRPr="00201C8F" w:rsidRDefault="72CD00D8" w:rsidP="72CD00D8">
      <w:pPr>
        <w:spacing w:line="276" w:lineRule="auto"/>
        <w:ind w:right="50"/>
        <w:jc w:val="both"/>
        <w:rPr>
          <w:rFonts w:ascii="Calibri" w:eastAsia="Calibri" w:hAnsi="Calibri" w:cs="Calibri"/>
          <w:snapToGrid w:val="0"/>
          <w:color w:val="000000" w:themeColor="text1"/>
          <w:sz w:val="24"/>
          <w:szCs w:val="24"/>
        </w:rPr>
      </w:pPr>
    </w:p>
    <w:p w14:paraId="2FDB61FC" w14:textId="77777777" w:rsidR="00675F89" w:rsidRPr="00201C8F" w:rsidRDefault="76D3C73F" w:rsidP="470BE146">
      <w:pPr>
        <w:pStyle w:val="Heading2"/>
        <w:ind w:right="50"/>
        <w:jc w:val="both"/>
        <w:rPr>
          <w:rFonts w:ascii="Calibri" w:eastAsia="Calibri" w:hAnsi="Calibri" w:cs="Calibri"/>
          <w:snapToGrid w:val="0"/>
          <w:color w:val="000000" w:themeColor="text1"/>
          <w:spacing w:val="0"/>
          <w:szCs w:val="24"/>
        </w:rPr>
      </w:pPr>
      <w:bookmarkStart w:id="48" w:name="_Toc141782582"/>
      <w:r w:rsidRPr="00201C8F">
        <w:rPr>
          <w:rFonts w:ascii="Calibri" w:eastAsia="Calibri" w:hAnsi="Calibri" w:cs="Calibri"/>
          <w:snapToGrid w:val="0"/>
          <w:color w:val="000000" w:themeColor="text1"/>
          <w:spacing w:val="0"/>
        </w:rPr>
        <w:t>EARNÁIL AN BHIA</w:t>
      </w:r>
      <w:bookmarkEnd w:id="48"/>
    </w:p>
    <w:p w14:paraId="0E4AD5E5" w14:textId="77777777" w:rsidR="00675F89" w:rsidRPr="00201C8F" w:rsidRDefault="76D3C73F" w:rsidP="470BE146">
      <w:pPr>
        <w:pStyle w:val="Heading3"/>
        <w:ind w:right="50"/>
        <w:jc w:val="both"/>
        <w:rPr>
          <w:rFonts w:ascii="Calibri" w:eastAsia="Calibri" w:hAnsi="Calibri" w:cs="Calibri"/>
          <w:bCs/>
          <w:snapToGrid w:val="0"/>
          <w:spacing w:val="0"/>
          <w:szCs w:val="22"/>
        </w:rPr>
      </w:pPr>
      <w:bookmarkStart w:id="49" w:name="_Toc141782583"/>
      <w:r w:rsidRPr="00201C8F">
        <w:rPr>
          <w:rFonts w:ascii="Calibri" w:eastAsia="Calibri" w:hAnsi="Calibri" w:cs="Calibri"/>
          <w:snapToGrid w:val="0"/>
          <w:spacing w:val="0"/>
        </w:rPr>
        <w:t>GNÍOMHAÍOCHTAÍ TÁSCACHA 2022:</w:t>
      </w:r>
      <w:bookmarkEnd w:id="49"/>
    </w:p>
    <w:p w14:paraId="67FC6165" w14:textId="77777777" w:rsidR="00675F89" w:rsidRPr="00201C8F" w:rsidRDefault="18CB4D37" w:rsidP="00C27A42">
      <w:pPr>
        <w:pStyle w:val="ListParagraph"/>
        <w:numPr>
          <w:ilvl w:val="0"/>
          <w:numId w:val="10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le ról gníomhach a ghlacadh i gcéim thógála Champas Nuálaithe BIA CLG (BIA) lena n-áirítear soláthar foirne ar an mBord agus fochoistí éagsúla. Cé go bhfuil tógáil an champais i bhfad níos moille ná mar a bhí inmhianaithe, tá dul chun cinn suntasach déanta maidir leis an tionscadal a chur chun cinn agus tacaíochtaí díreacha a sholáthar don earnáil bia. I measc roinnt samplaí de na tacaí/sraith Tacaíochtaí Meantóireachta Tráchtála, Teicniúla agus Gnó tá:</w:t>
      </w:r>
    </w:p>
    <w:p w14:paraId="58314A2A" w14:textId="77777777" w:rsidR="00675F89" w:rsidRPr="00201C8F" w:rsidRDefault="3C2B9E31" w:rsidP="00C27A42">
      <w:pPr>
        <w:pStyle w:val="ListParagraph"/>
        <w:numPr>
          <w:ilvl w:val="1"/>
          <w:numId w:val="100"/>
        </w:numPr>
        <w:spacing w:line="276" w:lineRule="auto"/>
        <w:ind w:left="851"/>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Seirbhísí Teicniúla ar fud na Forbartha Táirgí Nua, Do Thairiscint a Mhéadú, Trealamh, Comhábhair, Córais Cháilíochta agus caighdeáin táirgthe chearta a chomhlíonadh.</w:t>
      </w:r>
    </w:p>
    <w:p w14:paraId="75F70B5D" w14:textId="77777777" w:rsidR="00675F89" w:rsidRPr="00201C8F" w:rsidRDefault="3C2B9E31" w:rsidP="00C27A42">
      <w:pPr>
        <w:pStyle w:val="ListParagraph"/>
        <w:numPr>
          <w:ilvl w:val="1"/>
          <w:numId w:val="100"/>
        </w:numPr>
        <w:spacing w:line="276" w:lineRule="auto"/>
        <w:ind w:left="851"/>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Foireann saineolaithe atá ag fás, seisear faoi láthair, ag súil le méadú go hochtar i R1 2023 ag tairiscint saineolas ar fud na n-earnálacha Tráchtála, Airgeadais, Straitéis Gnó Maoinithe, Miondíola agus Fáilteachais, Eolaíocht Bhia, Teicneolaíocht Feola, Charcuterie, Córais Cumhdaithe, Déiríocht, Imeachtaí agus Seirbhís do Chustaiméirí.</w:t>
      </w:r>
    </w:p>
    <w:p w14:paraId="217BF462" w14:textId="77777777" w:rsidR="00675F89" w:rsidRPr="00201C8F" w:rsidRDefault="3C2B9E31" w:rsidP="00C27A42">
      <w:pPr>
        <w:pStyle w:val="ListParagraph"/>
        <w:numPr>
          <w:ilvl w:val="1"/>
          <w:numId w:val="100"/>
        </w:numPr>
        <w:spacing w:line="276" w:lineRule="auto"/>
        <w:ind w:left="851"/>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Bhí breis agus 500 rannpháirtí ag Oiliúint agus Imeachtaí an Tionscail Aráin agus Subh in 2022 amháin.</w:t>
      </w:r>
    </w:p>
    <w:p w14:paraId="2B5B2859" w14:textId="77777777" w:rsidR="00675F89" w:rsidRPr="00201C8F" w:rsidRDefault="3C2B9E31" w:rsidP="00C27A42">
      <w:pPr>
        <w:pStyle w:val="ListParagraph"/>
        <w:numPr>
          <w:ilvl w:val="1"/>
          <w:numId w:val="100"/>
        </w:numPr>
        <w:spacing w:line="276" w:lineRule="auto"/>
        <w:ind w:left="851"/>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Sraith Oiliúna i dTeicneolaíocht an Bhia a bheidh ar siúl do mhí na Samhna ar ábhair dhúshlánacha don earnáil.</w:t>
      </w:r>
    </w:p>
    <w:p w14:paraId="6327A284" w14:textId="77777777" w:rsidR="00675F89" w:rsidRPr="00201C8F" w:rsidRDefault="3C2B9E31" w:rsidP="00C27A42">
      <w:pPr>
        <w:pStyle w:val="ListParagraph"/>
        <w:numPr>
          <w:ilvl w:val="1"/>
          <w:numId w:val="100"/>
        </w:numPr>
        <w:spacing w:line="276" w:lineRule="auto"/>
        <w:ind w:left="851"/>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Chuidigh Comhpháirtíocht le Safefood le tacaíocht a thabhairt do bhreis is 65 gnó in 2022 maidir le Sábháilteacht Bia, Ailléirginí, Lipéadú srl.</w:t>
      </w:r>
    </w:p>
    <w:p w14:paraId="02928709" w14:textId="77777777" w:rsidR="00675F89" w:rsidRPr="00201C8F" w:rsidRDefault="3C2B9E31" w:rsidP="00C27A42">
      <w:pPr>
        <w:pStyle w:val="ListParagraph"/>
        <w:numPr>
          <w:ilvl w:val="1"/>
          <w:numId w:val="100"/>
        </w:numPr>
        <w:spacing w:line="276" w:lineRule="auto"/>
        <w:ind w:left="851"/>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15 Gnólacht atá ag dul trí oiliúint HACCP Leibhéal 5 QQI ag Campas Bia Nuálaí faoi láthair.</w:t>
      </w:r>
    </w:p>
    <w:p w14:paraId="4A531905" w14:textId="797F6A9E" w:rsidR="00675F89" w:rsidRPr="00201C8F" w:rsidRDefault="3C2B9E31" w:rsidP="00C27A42">
      <w:pPr>
        <w:pStyle w:val="ListParagraph"/>
        <w:numPr>
          <w:ilvl w:val="1"/>
          <w:numId w:val="100"/>
        </w:numPr>
        <w:spacing w:line="276" w:lineRule="auto"/>
        <w:ind w:left="709"/>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 xml:space="preserve">Tá tuarascáil á seoladh ag an bhFochoiste Oideachais ar an 12 Nollaig i gcomhpháirtíocht leis an bhFóram Réigiúnach Scileanna ar; </w:t>
      </w:r>
      <w:r w:rsidR="0075455E">
        <w:rPr>
          <w:rFonts w:ascii="Calibri" w:eastAsia="Calibri" w:hAnsi="Calibri" w:cs="Calibri"/>
          <w:snapToGrid w:val="0"/>
          <w:color w:val="000000" w:themeColor="text1"/>
          <w:sz w:val="24"/>
          <w:lang w:val="es-AR"/>
        </w:rPr>
        <w:t>‘</w:t>
      </w:r>
      <w:r w:rsidRPr="00201C8F">
        <w:rPr>
          <w:rFonts w:ascii="Calibri" w:eastAsia="Calibri" w:hAnsi="Calibri" w:cs="Calibri"/>
          <w:snapToGrid w:val="0"/>
          <w:color w:val="000000" w:themeColor="text1"/>
          <w:sz w:val="24"/>
        </w:rPr>
        <w:t>Tugtha don Fhorbairt: Léargas ar Riachtanais Scileanna Monaróirí Bia agus Dí san Iarthar’</w:t>
      </w:r>
    </w:p>
    <w:p w14:paraId="70F3A9DC" w14:textId="77777777" w:rsidR="00675F89" w:rsidRPr="00201C8F" w:rsidRDefault="3C2B9E31" w:rsidP="00C27A42">
      <w:pPr>
        <w:pStyle w:val="ListParagraph"/>
        <w:numPr>
          <w:ilvl w:val="1"/>
          <w:numId w:val="100"/>
        </w:numPr>
        <w:spacing w:line="276" w:lineRule="auto"/>
        <w:ind w:left="709"/>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Lámhleabhar Oibriúcháin chun Tacú le Gnóthais Turasóireachta Bia maidir le hImeachtaí le seoladh go luath in 2023.</w:t>
      </w:r>
    </w:p>
    <w:p w14:paraId="4EC853FB" w14:textId="77777777" w:rsidR="00675F89" w:rsidRPr="00201C8F" w:rsidRDefault="18CB4D37" w:rsidP="00C27A42">
      <w:pPr>
        <w:pStyle w:val="ListParagraph"/>
        <w:numPr>
          <w:ilvl w:val="0"/>
          <w:numId w:val="10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Oibríodh le BIA ag leibhéal straitéiseach chun an tionscadal a chur chun cinn agus bhí ról lárnach aige maidir le maoiniú breise a fháil ó Fhiontraíocht Éireann agus ó fhoinsí eile. </w:t>
      </w:r>
    </w:p>
    <w:p w14:paraId="764AB626" w14:textId="77777777" w:rsidR="00675F89" w:rsidRPr="00201C8F" w:rsidRDefault="18CB4D37" w:rsidP="00C27A42">
      <w:pPr>
        <w:pStyle w:val="ListParagraph"/>
        <w:numPr>
          <w:ilvl w:val="0"/>
          <w:numId w:val="10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Glacadh páirt ghníomhach i dtionscadail agus i gcur i láthair ag leibhéal áitiúil, réigiúnach agus náisiúnta. Tá an tionscadal BIA á aithint go náisiúnta mar phíosa ríthábhachtach bonneagair a sholáthraíonn éiceachóras uathúil chun tacú leis na hearnálacha bia agus na hearnálacha gaolmhara.</w:t>
      </w:r>
    </w:p>
    <w:p w14:paraId="2B3AB436" w14:textId="77777777" w:rsidR="00841A28" w:rsidRPr="00201C8F" w:rsidRDefault="00841A28" w:rsidP="00C27A42">
      <w:pPr>
        <w:pStyle w:val="ListParagraph"/>
        <w:numPr>
          <w:ilvl w:val="0"/>
          <w:numId w:val="10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Obair promóisin ar líne chun gníomhaíocht gheilleagrach a spreagadh lena n-áirítear tríd an Déanta i nGaillimh agus margaíocht turasóireachta ar ardáin Discover Galway mar aon le héascú a dhéanamh ar scríbhneoirí bia agus na meáin chun an Contae a chur chun cinn</w:t>
      </w:r>
    </w:p>
    <w:p w14:paraId="06203E62" w14:textId="77777777" w:rsidR="00675F89" w:rsidRPr="00201C8F" w:rsidRDefault="18CB4D37" w:rsidP="00C27A42">
      <w:pPr>
        <w:pStyle w:val="ListParagraph"/>
        <w:numPr>
          <w:ilvl w:val="0"/>
          <w:numId w:val="10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Glacadh páirt i roinnt iarratas ar mhaoiniú AE ar éirigh leo i gcomhar le Campas Nuálaithe BIA agus d’fhorbair líonra comhpháirtithe AE le haghaidh tionscadal féideartha chun tacú le réimsí breise lena n-áirítear turasóireacht agus cultúr</w:t>
      </w:r>
    </w:p>
    <w:p w14:paraId="1E05E303" w14:textId="77777777" w:rsidR="00675F89" w:rsidRPr="00201C8F" w:rsidRDefault="18CB4D37" w:rsidP="00C27A42">
      <w:pPr>
        <w:pStyle w:val="ListParagraph"/>
        <w:numPr>
          <w:ilvl w:val="0"/>
          <w:numId w:val="10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Oibríodh go dlúth le Comhordaitheoir an Phlean Fiontair Réigiúnaigh chun a chinntiú go ndearnadh dul chun cinn ar earnálacha bia agus earnálacha gaolmhara faoin bPlean Fiontraíochta Réigiún an Iarthair (PFRI) nua agus go bhfuil ról lárnach ag Campas Nuálaithe BIA maidir le deiseanna agus fás na n-earnálacha a uasmhéadú do réigiún an iarthair níos leithne. Áiríodh leis seo maoiniú a fháil ó Fhiontraíocht Éireann trí BIA a chumasóidh tuilleadh scóipe deiseanna don earnáil Agra-Teic i nGaillimh agus san Iarthar, gníomh a glaodh amach sa PFRI</w:t>
      </w:r>
    </w:p>
    <w:p w14:paraId="62E2A069" w14:textId="77777777" w:rsidR="00675F89" w:rsidRPr="00201C8F" w:rsidRDefault="3C2B9E31" w:rsidP="00C27A42">
      <w:pPr>
        <w:pStyle w:val="ListParagraph"/>
        <w:numPr>
          <w:ilvl w:val="0"/>
          <w:numId w:val="10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Príomh-chomhpháirtí d’fhorbairt iarratas rathúil ar €250,000 faoin Tionscnamh Oileán Comhroinnte, i gcomhpháirtíocht le Comhairle Contae Liatroma agus Comhairle Buirge Chathair Ard Mhacha, Dhroichead na Ban agus Craigavon chomh maith le Campas Nuálaithe BIA, an Mol Bia Droim Seanbhó agus an Coláiste Réigiúnach Theas sa Tuaisceart. Díreoidh an tionscadal ar fhorbairt na n-earnálacha Agraibhia agus AgrTech agus comhlánóidh sé na hoibreacha atá á ndéanamh ag an gComhairle agus ag BIA cheana féin le maoiniú ó FÉ. Tá an tionscadal ar cheann de na tionscadail ar thug an rialtas aird orthu mar thionscnamh tábhachtach faoin gclár Oileán Comhroinnte.</w:t>
      </w:r>
    </w:p>
    <w:p w14:paraId="2B30D06F" w14:textId="77777777" w:rsidR="00675F89" w:rsidRPr="00201C8F" w:rsidRDefault="76D3C73F" w:rsidP="470BE146">
      <w:pPr>
        <w:pStyle w:val="Heading3"/>
        <w:ind w:right="50"/>
        <w:jc w:val="both"/>
        <w:rPr>
          <w:rFonts w:ascii="Calibri" w:eastAsia="Calibri" w:hAnsi="Calibri" w:cs="Calibri"/>
          <w:bCs/>
          <w:snapToGrid w:val="0"/>
          <w:spacing w:val="0"/>
          <w:szCs w:val="22"/>
        </w:rPr>
      </w:pPr>
      <w:bookmarkStart w:id="50" w:name="_Toc141782584"/>
      <w:r w:rsidRPr="00201C8F">
        <w:rPr>
          <w:rFonts w:ascii="Calibri" w:eastAsia="Calibri" w:hAnsi="Calibri" w:cs="Calibri"/>
          <w:snapToGrid w:val="0"/>
          <w:spacing w:val="0"/>
        </w:rPr>
        <w:t>MOLTAÍ DO 2023:</w:t>
      </w:r>
      <w:bookmarkEnd w:id="50"/>
    </w:p>
    <w:p w14:paraId="0AB90892" w14:textId="77777777" w:rsidR="00675F89" w:rsidRPr="00201C8F" w:rsidRDefault="18CB4D37" w:rsidP="00C27A42">
      <w:pPr>
        <w:pStyle w:val="ListParagraph"/>
        <w:numPr>
          <w:ilvl w:val="0"/>
          <w:numId w:val="99"/>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Oibriú le Campas Nuálaithe BIA chun an chéim caipitil/tógála a chríochnú agus chun a chinntiú go bhfreastalaíonn sé ar riachtanais na Comhairle, an phobail, agus páirtithe leasmhara níos leithne chun tacú le gníomhaíocht eacnamaíoch/fiontair. </w:t>
      </w:r>
    </w:p>
    <w:p w14:paraId="778A7F22" w14:textId="77777777" w:rsidR="00675F89" w:rsidRPr="00201C8F" w:rsidRDefault="18CB4D37" w:rsidP="00C27A42">
      <w:pPr>
        <w:pStyle w:val="ListParagraph"/>
        <w:numPr>
          <w:ilvl w:val="0"/>
          <w:numId w:val="99"/>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Bordáil tionóntaí a thabhairt chun críche d’aonaid dorais féin agus oibriú le raon comhpháirtithe chun cur leis an gclár oibreacha atá á seachadadh cheana féin mar a leagtar amach thuas.</w:t>
      </w:r>
    </w:p>
    <w:p w14:paraId="173C411A" w14:textId="77777777" w:rsidR="21969C22" w:rsidRPr="00201C8F" w:rsidRDefault="5F6D79C8" w:rsidP="00C27A42">
      <w:pPr>
        <w:pStyle w:val="ListParagraph"/>
        <w:numPr>
          <w:ilvl w:val="0"/>
          <w:numId w:val="99"/>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Oibriú le raon comhpháirtithe lena n-áirítear an OFÁ agus an GRETB chun gníomhaíochtaí a chlárú i rith na bliana chun an úsáid is fearr a bhaint as na háiseanna oiliúna agus forbartha.</w:t>
      </w:r>
    </w:p>
    <w:p w14:paraId="7D9A3EC2" w14:textId="77777777" w:rsidR="00675F89" w:rsidRPr="00201C8F" w:rsidRDefault="18CB4D37" w:rsidP="00C27A42">
      <w:pPr>
        <w:pStyle w:val="ListParagraph"/>
        <w:numPr>
          <w:ilvl w:val="0"/>
          <w:numId w:val="99"/>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Dul chun cinn a dhéanamh ar an obair ar chumas Ag-Tech faoi mhaoiniú an Oileán Comhroinnte agus Fhiontraíocht Éireann/PFRI.</w:t>
      </w:r>
    </w:p>
    <w:p w14:paraId="2166A126" w14:textId="77777777" w:rsidR="18CB4D37" w:rsidRPr="00201C8F" w:rsidRDefault="18CB4D37" w:rsidP="00C27A42">
      <w:pPr>
        <w:pStyle w:val="ListParagraph"/>
        <w:numPr>
          <w:ilvl w:val="0"/>
          <w:numId w:val="99"/>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An Straitéis Bia agus Agrathurasóireachta a chur chun cinn le fócas ar na príomhthosaíochtaí agus na príomhchuspóirí a aithníodh.</w:t>
      </w:r>
    </w:p>
    <w:p w14:paraId="7940EE44" w14:textId="77777777" w:rsidR="00675F89" w:rsidRPr="00201C8F" w:rsidRDefault="41F43A80" w:rsidP="00C27A42">
      <w:pPr>
        <w:pStyle w:val="ListParagraph"/>
        <w:numPr>
          <w:ilvl w:val="0"/>
          <w:numId w:val="99"/>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Oibriú leis na húdaráis áitiúla eile chun fás réigiúnach na hearnála a thiomáint agus chun cuspóirí an PFRI a bhaint amach.</w:t>
      </w:r>
    </w:p>
    <w:p w14:paraId="4B01A123" w14:textId="77777777" w:rsidR="00841A28" w:rsidRPr="00201C8F" w:rsidRDefault="00841A28" w:rsidP="72CD00D8">
      <w:pPr>
        <w:spacing w:line="276" w:lineRule="auto"/>
        <w:ind w:right="50"/>
        <w:jc w:val="both"/>
        <w:rPr>
          <w:rFonts w:ascii="Calibri" w:eastAsia="Calibri" w:hAnsi="Calibri" w:cs="Calibri"/>
          <w:snapToGrid w:val="0"/>
          <w:color w:val="000000" w:themeColor="text1"/>
          <w:sz w:val="24"/>
          <w:szCs w:val="24"/>
        </w:rPr>
      </w:pPr>
    </w:p>
    <w:p w14:paraId="188F8E10" w14:textId="77777777" w:rsidR="00841A28" w:rsidRPr="00201C8F" w:rsidRDefault="00841A28" w:rsidP="00F300DF">
      <w:pPr>
        <w:pStyle w:val="Heading2"/>
        <w:ind w:right="50"/>
        <w:rPr>
          <w:rFonts w:eastAsiaTheme="minorHAnsi"/>
          <w:snapToGrid w:val="0"/>
          <w:spacing w:val="0"/>
        </w:rPr>
      </w:pPr>
      <w:bookmarkStart w:id="51" w:name="_Toc141782585"/>
      <w:r w:rsidRPr="00201C8F">
        <w:rPr>
          <w:rFonts w:eastAsiaTheme="minorHAnsi"/>
          <w:snapToGrid w:val="0"/>
          <w:spacing w:val="0"/>
        </w:rPr>
        <w:t>Earnálacha Cruthaitheacha agus Cultúir</w:t>
      </w:r>
      <w:bookmarkEnd w:id="51"/>
    </w:p>
    <w:p w14:paraId="5649C730" w14:textId="77777777" w:rsidR="00841A28" w:rsidRPr="00201C8F" w:rsidRDefault="00841A28" w:rsidP="00F300DF">
      <w:pPr>
        <w:pStyle w:val="Heading3"/>
        <w:ind w:right="50"/>
        <w:rPr>
          <w:snapToGrid w:val="0"/>
          <w:spacing w:val="0"/>
        </w:rPr>
      </w:pPr>
      <w:bookmarkStart w:id="52" w:name="_Toc141782586"/>
      <w:r w:rsidRPr="00201C8F">
        <w:rPr>
          <w:snapToGrid w:val="0"/>
          <w:spacing w:val="0"/>
        </w:rPr>
        <w:t>Gníomhaíochtaí Táscacha 2022:</w:t>
      </w:r>
      <w:bookmarkEnd w:id="52"/>
    </w:p>
    <w:p w14:paraId="676B724C" w14:textId="77777777" w:rsidR="00841A28" w:rsidRPr="00201C8F" w:rsidRDefault="2DAD8F82" w:rsidP="00C27A42">
      <w:pPr>
        <w:numPr>
          <w:ilvl w:val="0"/>
          <w:numId w:val="18"/>
        </w:numPr>
        <w:spacing w:line="276" w:lineRule="auto"/>
        <w:ind w:left="426" w:right="50"/>
        <w:contextualSpacing/>
        <w:jc w:val="both"/>
        <w:rPr>
          <w:snapToGrid w:val="0"/>
          <w:sz w:val="24"/>
          <w:szCs w:val="24"/>
        </w:rPr>
      </w:pPr>
      <w:r w:rsidRPr="00201C8F">
        <w:rPr>
          <w:snapToGrid w:val="0"/>
          <w:sz w:val="24"/>
        </w:rPr>
        <w:t xml:space="preserve">Leanadh ag tacú leis an Earnáil Chlosamhairc agus Scannán trí roinnt tionscnamh lena n-áirítear comhpháirtíocht leis an Ardán agus le comhpháirtithe ábhartha eile ar chlár Chathair Scannán 2020 UNESCO. </w:t>
      </w:r>
    </w:p>
    <w:p w14:paraId="200CC319" w14:textId="77777777" w:rsidR="0BB701FE" w:rsidRPr="00201C8F" w:rsidRDefault="34AAA6FC" w:rsidP="00C27A42">
      <w:pPr>
        <w:numPr>
          <w:ilvl w:val="0"/>
          <w:numId w:val="18"/>
        </w:numPr>
        <w:spacing w:after="0" w:line="276" w:lineRule="auto"/>
        <w:ind w:left="426" w:right="51" w:hanging="357"/>
        <w:contextualSpacing/>
        <w:jc w:val="both"/>
        <w:rPr>
          <w:snapToGrid w:val="0"/>
          <w:sz w:val="24"/>
          <w:szCs w:val="24"/>
        </w:rPr>
      </w:pPr>
      <w:r w:rsidRPr="00201C8F">
        <w:rPr>
          <w:snapToGrid w:val="0"/>
          <w:sz w:val="24"/>
        </w:rPr>
        <w:t>Tar éis athbhreithniú a dhéanamh ar an mbunchiste WRAP agus na tairbhí eacnamaíocha atá ag fabhrú ó infheistíocht, lean an Chomhairle dá tacaíocht do PFRI II ar ciste níos mó é a forbraíodh le hinfheistíocht ón WDC agus ó chomhpháirtithe eile a leanfaidh ag tacú le forbairt na hearnála. Cinntíonn Ciste PFRI go bhfuil gníomhaíocht léiriúcháin sa réigiún chun deis a thabhairt dár tallainne cruthaitheach oibriú agus slí bheatha a bhunú sa réigiún agus ag an am céanna a chur ar chumas táirgeoirí áitiúla a gcuid oibríochtaí a scála chun giaráil níos fearr a bhaint as tacaíochtaí náisiúnta agus maoiniú idirnáisiúnta.</w:t>
      </w:r>
    </w:p>
    <w:p w14:paraId="24A568BB" w14:textId="77777777" w:rsidR="1C8E4BA9" w:rsidRPr="00201C8F" w:rsidRDefault="7CCE5E79" w:rsidP="00C27A42">
      <w:pPr>
        <w:numPr>
          <w:ilvl w:val="0"/>
          <w:numId w:val="18"/>
        </w:numPr>
        <w:spacing w:line="276" w:lineRule="auto"/>
        <w:ind w:left="426" w:right="50"/>
        <w:contextualSpacing/>
        <w:jc w:val="both"/>
        <w:rPr>
          <w:snapToGrid w:val="0"/>
          <w:sz w:val="24"/>
          <w:szCs w:val="24"/>
        </w:rPr>
      </w:pPr>
      <w:r w:rsidRPr="00201C8F">
        <w:rPr>
          <w:snapToGrid w:val="0"/>
          <w:sz w:val="24"/>
        </w:rPr>
        <w:t xml:space="preserve">Cé go bhfuil na coinníollacha margaidh do thionscadail Scannán agus Teilifíse fós dúshlánach ó COVID-19, tá Ardán tar éis seasamh ardchúitimh a idirbheartú le Scáileán Éireann do Chiste PFRI chun seans níos fearr a thabhairt do thionscadail iarratas rathúil. </w:t>
      </w:r>
    </w:p>
    <w:p w14:paraId="78AF8ED2" w14:textId="77777777" w:rsidR="1C8E4BA9" w:rsidRPr="00201C8F" w:rsidRDefault="7CCE5E79" w:rsidP="00C27A42">
      <w:pPr>
        <w:numPr>
          <w:ilvl w:val="0"/>
          <w:numId w:val="18"/>
        </w:numPr>
        <w:spacing w:line="276" w:lineRule="auto"/>
        <w:ind w:left="426" w:right="50"/>
        <w:contextualSpacing/>
        <w:jc w:val="both"/>
        <w:rPr>
          <w:snapToGrid w:val="0"/>
          <w:sz w:val="24"/>
          <w:szCs w:val="24"/>
        </w:rPr>
      </w:pPr>
      <w:r w:rsidRPr="00201C8F">
        <w:rPr>
          <w:snapToGrid w:val="0"/>
          <w:sz w:val="24"/>
        </w:rPr>
        <w:t>Tá sraith nua maoinithe cruthaithe ag Ardán agus ag an WDC freisin laistigh den Chiste PFRI chun tacú le scálaiú cuideachtaí léiriúcháin i réigiún PFRI. In ainneoin na gcoinníollacha dúshlánacha a bhí i réim, rinneadh infheistíocht in dhá léiriúchán, ceann acu a léirigh Tua Films atá lonnaithe i gContae na Gaillimhe.</w:t>
      </w:r>
    </w:p>
    <w:p w14:paraId="0206F3AC" w14:textId="77777777" w:rsidR="4A77CE82" w:rsidRPr="00201C8F" w:rsidRDefault="10B49FF5" w:rsidP="00C27A42">
      <w:pPr>
        <w:numPr>
          <w:ilvl w:val="0"/>
          <w:numId w:val="18"/>
        </w:numPr>
        <w:spacing w:line="276" w:lineRule="auto"/>
        <w:ind w:left="426" w:right="50"/>
        <w:contextualSpacing/>
        <w:jc w:val="both"/>
        <w:rPr>
          <w:snapToGrid w:val="0"/>
          <w:sz w:val="24"/>
          <w:szCs w:val="24"/>
        </w:rPr>
      </w:pPr>
      <w:r w:rsidRPr="00201C8F">
        <w:rPr>
          <w:snapToGrid w:val="0"/>
          <w:sz w:val="24"/>
        </w:rPr>
        <w:t>Tá suim ag méadú i gciste PFRI i Ráithe 4 le trí léiriú ag féachaint ar scannánaíocht sa réigiún agus dhá chuideachta ar spéis leo infheistíocht cuideachta. Tá Ardán ag obair chomh maith le Screen Ireland chun struchtúr a chur ar a maoiniú imfhálaithe de €3.5 milliún do ghníomhaíochtaí réigiúnacha do 2023 agus tá sé i mbun cainteanna freisin le príomhpháirtithe leasmhara ar an tairiscint gnó chun an tArdaithe Réigiúnach S481 a athsholáthar le cur faoi bhráid na Roinne Airgeadais.</w:t>
      </w:r>
    </w:p>
    <w:p w14:paraId="5FBEB7D1" w14:textId="77777777" w:rsidR="262110B2" w:rsidRPr="00201C8F" w:rsidRDefault="1DC2AF85" w:rsidP="00C27A42">
      <w:pPr>
        <w:numPr>
          <w:ilvl w:val="0"/>
          <w:numId w:val="18"/>
        </w:numPr>
        <w:spacing w:line="276" w:lineRule="auto"/>
        <w:ind w:left="426" w:right="50"/>
        <w:contextualSpacing/>
        <w:jc w:val="both"/>
        <w:rPr>
          <w:snapToGrid w:val="0"/>
          <w:sz w:val="24"/>
          <w:szCs w:val="24"/>
        </w:rPr>
      </w:pPr>
      <w:r w:rsidRPr="00201C8F">
        <w:rPr>
          <w:snapToGrid w:val="0"/>
          <w:sz w:val="24"/>
        </w:rPr>
        <w:t xml:space="preserve">Leanadh ar aghaidh leis an bpróiseas chun stiúideo scannán a fhorbairt ar iarshuíomh Aerfort na Gaillimhe sa Charn Mór. </w:t>
      </w:r>
    </w:p>
    <w:p w14:paraId="329EBED2" w14:textId="77777777" w:rsidR="00841A28" w:rsidRPr="00201C8F" w:rsidRDefault="00841A28" w:rsidP="00675F89">
      <w:pPr>
        <w:pStyle w:val="Heading3"/>
        <w:ind w:right="50"/>
        <w:jc w:val="both"/>
        <w:rPr>
          <w:snapToGrid w:val="0"/>
          <w:spacing w:val="0"/>
        </w:rPr>
      </w:pPr>
      <w:bookmarkStart w:id="53" w:name="_Toc141782587"/>
      <w:r w:rsidRPr="00201C8F">
        <w:rPr>
          <w:snapToGrid w:val="0"/>
          <w:spacing w:val="0"/>
        </w:rPr>
        <w:t>Moltaí Do 2023:</w:t>
      </w:r>
      <w:bookmarkEnd w:id="53"/>
    </w:p>
    <w:p w14:paraId="0F0B4C5E" w14:textId="77777777" w:rsidR="00841A28" w:rsidRPr="00201C8F" w:rsidRDefault="00841A28" w:rsidP="00C27A42">
      <w:pPr>
        <w:numPr>
          <w:ilvl w:val="0"/>
          <w:numId w:val="20"/>
        </w:numPr>
        <w:spacing w:line="276" w:lineRule="auto"/>
        <w:ind w:left="426" w:right="50"/>
        <w:contextualSpacing/>
        <w:jc w:val="both"/>
        <w:rPr>
          <w:snapToGrid w:val="0"/>
          <w:sz w:val="24"/>
          <w:szCs w:val="24"/>
        </w:rPr>
      </w:pPr>
      <w:r w:rsidRPr="00201C8F">
        <w:rPr>
          <w:snapToGrid w:val="0"/>
          <w:sz w:val="24"/>
        </w:rPr>
        <w:t>Leanúint ar aghaidh ag obair leis an Ardán agus le páirtithe leasmhara níos leithne chun deiseanna a bhaint amach faoi chiste PRFI II.</w:t>
      </w:r>
    </w:p>
    <w:p w14:paraId="3F7D6FF7" w14:textId="77777777" w:rsidR="00841A28" w:rsidRPr="00201C8F" w:rsidRDefault="00841A28" w:rsidP="00C27A42">
      <w:pPr>
        <w:numPr>
          <w:ilvl w:val="0"/>
          <w:numId w:val="20"/>
        </w:numPr>
        <w:spacing w:line="276" w:lineRule="auto"/>
        <w:ind w:left="426" w:right="50"/>
        <w:contextualSpacing/>
        <w:jc w:val="both"/>
        <w:rPr>
          <w:snapToGrid w:val="0"/>
          <w:sz w:val="24"/>
          <w:szCs w:val="24"/>
        </w:rPr>
      </w:pPr>
      <w:r w:rsidRPr="00201C8F">
        <w:rPr>
          <w:snapToGrid w:val="0"/>
          <w:sz w:val="24"/>
        </w:rPr>
        <w:t>Tacú le hainmniú UNESCO, Cathair Chruthaitheach agus iniúchadh a dhéanamh ar dheiseanna d’fhás geilleagrach agus fiontraíochta tríd an líonra d’Earnáil na Cruthaitheachta agus deiseanna chun oibriú le hainmniúcháin Chathair Chruthaitheach eile ar nós Gastranómachais.</w:t>
      </w:r>
    </w:p>
    <w:p w14:paraId="4A3D2AF3" w14:textId="77777777" w:rsidR="2DAD8F82" w:rsidRPr="00201C8F" w:rsidRDefault="2DAD8F82" w:rsidP="00C27A42">
      <w:pPr>
        <w:numPr>
          <w:ilvl w:val="0"/>
          <w:numId w:val="20"/>
        </w:numPr>
        <w:spacing w:line="276" w:lineRule="auto"/>
        <w:ind w:left="426" w:right="50"/>
        <w:contextualSpacing/>
        <w:jc w:val="both"/>
        <w:rPr>
          <w:snapToGrid w:val="0"/>
          <w:sz w:val="24"/>
          <w:szCs w:val="24"/>
        </w:rPr>
      </w:pPr>
      <w:r w:rsidRPr="00201C8F">
        <w:rPr>
          <w:snapToGrid w:val="0"/>
          <w:sz w:val="24"/>
        </w:rPr>
        <w:t>Dul chun cinn a dhéanamh ar an bpróiseas chun an Stiúideo AV/Scannán a bhunú ag an gCarn Mór ag teacht leis an bpróiseas agus faoi réir ag ceanglais phleanála agus rialála/reachtaíochta eile.</w:t>
      </w:r>
    </w:p>
    <w:p w14:paraId="27A58C6A" w14:textId="77777777" w:rsidR="00841A28" w:rsidRPr="00201C8F" w:rsidRDefault="00841A28" w:rsidP="00C27A42">
      <w:pPr>
        <w:numPr>
          <w:ilvl w:val="0"/>
          <w:numId w:val="20"/>
        </w:numPr>
        <w:spacing w:line="276" w:lineRule="auto"/>
        <w:ind w:left="426" w:right="50"/>
        <w:contextualSpacing/>
        <w:jc w:val="both"/>
        <w:rPr>
          <w:snapToGrid w:val="0"/>
          <w:sz w:val="24"/>
          <w:szCs w:val="24"/>
        </w:rPr>
      </w:pPr>
      <w:r w:rsidRPr="00201C8F">
        <w:rPr>
          <w:snapToGrid w:val="0"/>
          <w:sz w:val="24"/>
        </w:rPr>
        <w:t>Leanúint ar aghaidh ag obair leis an raon leathan páirtithe leasmhara chun tacú leis an earnáil.</w:t>
      </w:r>
    </w:p>
    <w:p w14:paraId="150873B6" w14:textId="77777777" w:rsidR="72CD00D8" w:rsidRPr="00201C8F" w:rsidRDefault="72CD00D8" w:rsidP="72CD00D8">
      <w:pPr>
        <w:spacing w:line="276" w:lineRule="auto"/>
        <w:ind w:right="50"/>
        <w:contextualSpacing/>
        <w:jc w:val="both"/>
        <w:rPr>
          <w:snapToGrid w:val="0"/>
          <w:sz w:val="24"/>
          <w:szCs w:val="24"/>
        </w:rPr>
      </w:pPr>
    </w:p>
    <w:p w14:paraId="004BBF40" w14:textId="77777777" w:rsidR="00273BF1" w:rsidRPr="00201C8F" w:rsidRDefault="00273BF1" w:rsidP="00273BF1">
      <w:pPr>
        <w:ind w:left="720" w:right="50"/>
        <w:contextualSpacing/>
        <w:jc w:val="both"/>
        <w:rPr>
          <w:rFonts w:eastAsiaTheme="minorHAnsi"/>
          <w:snapToGrid w:val="0"/>
          <w:sz w:val="4"/>
          <w:szCs w:val="4"/>
        </w:rPr>
      </w:pPr>
    </w:p>
    <w:p w14:paraId="74F49B37" w14:textId="77777777" w:rsidR="00841A28" w:rsidRPr="00201C8F" w:rsidRDefault="00841A28" w:rsidP="00675F89">
      <w:pPr>
        <w:pStyle w:val="Heading2"/>
        <w:ind w:right="50"/>
        <w:jc w:val="both"/>
        <w:rPr>
          <w:rFonts w:eastAsiaTheme="minorHAnsi"/>
          <w:snapToGrid w:val="0"/>
          <w:spacing w:val="0"/>
        </w:rPr>
      </w:pPr>
      <w:bookmarkStart w:id="54" w:name="_Toc141782588"/>
      <w:r w:rsidRPr="00201C8F">
        <w:rPr>
          <w:snapToGrid w:val="0"/>
          <w:spacing w:val="0"/>
        </w:rPr>
        <w:lastRenderedPageBreak/>
        <w:t>Turasóireacht</w:t>
      </w:r>
      <w:bookmarkEnd w:id="54"/>
    </w:p>
    <w:p w14:paraId="66F38A2F" w14:textId="77777777" w:rsidR="00841A28" w:rsidRPr="00201C8F" w:rsidRDefault="1F8A5B7A" w:rsidP="007F19FA">
      <w:pPr>
        <w:pStyle w:val="Heading3"/>
        <w:spacing w:before="0"/>
        <w:ind w:right="50"/>
        <w:jc w:val="both"/>
        <w:rPr>
          <w:rFonts w:ascii="Calibri" w:eastAsia="Calibri" w:hAnsi="Calibri" w:cs="Calibri"/>
          <w:bCs/>
          <w:snapToGrid w:val="0"/>
          <w:spacing w:val="0"/>
          <w:szCs w:val="22"/>
        </w:rPr>
      </w:pPr>
      <w:bookmarkStart w:id="55" w:name="_Toc141782589"/>
      <w:r w:rsidRPr="00201C8F">
        <w:rPr>
          <w:rFonts w:ascii="Calibri" w:eastAsia="Calibri" w:hAnsi="Calibri" w:cs="Calibri"/>
          <w:snapToGrid w:val="0"/>
          <w:spacing w:val="0"/>
        </w:rPr>
        <w:t>GNÍOMHAÍOCHTAÍ TÁSCACHA 2022</w:t>
      </w:r>
      <w:bookmarkEnd w:id="55"/>
    </w:p>
    <w:p w14:paraId="28092962" w14:textId="77777777" w:rsidR="002349B8" w:rsidRPr="00201C8F" w:rsidRDefault="7085ADBA" w:rsidP="00C27A42">
      <w:pPr>
        <w:pStyle w:val="ListParagraph"/>
        <w:numPr>
          <w:ilvl w:val="0"/>
          <w:numId w:val="98"/>
        </w:numPr>
        <w:spacing w:after="0" w:line="276" w:lineRule="auto"/>
        <w:ind w:left="426"/>
        <w:jc w:val="both"/>
        <w:rPr>
          <w:rFonts w:ascii="Calibri" w:eastAsia="Calibri" w:hAnsi="Calibri" w:cs="Calibri"/>
          <w:snapToGrid w:val="0"/>
          <w:color w:val="000000" w:themeColor="text1"/>
          <w:sz w:val="24"/>
          <w:szCs w:val="24"/>
        </w:rPr>
      </w:pPr>
      <w:r w:rsidRPr="00201C8F">
        <w:rPr>
          <w:snapToGrid w:val="0"/>
          <w:sz w:val="24"/>
        </w:rPr>
        <w:t xml:space="preserve">Thairg Comhairle Chontae na Gaillimhe tairiscint do Straitéis Turasóireachta inbhuanaithe comhtháite agus uaillmhianach don Chontae don tréimhse ocht mbliana 2022-2030. Bronnadh an tairiscint ar CHL i R4 2021 agus chuir siad obair ar an gclár chun cinn in 2022. Is é cuspóir na Straitéise Turasóireachta ná leas a bhaint as an mbranda ‘Gaillimh’ mar dheis chun líon na gcuairteoirí a scaipeadh ar fud an Chontae; chun tacú le hinfheistíocht i dtáirgí, eispéiris agus seirbhísí turasóireachta; agus fanacht agus caitheamh níos faide do chuairteoirí thar shaolré na straitéise a bhaint amach. Bainfear é seo amach trí oibriú i gcomhpháirtíocht le tionscal turasóireachta na Gaillimhe agus líonraí, pobail agus príomhpháirtithe leasmhara. Tar éis scóipe; Measadh go raibh an straitéis faoi réir cheanglais Threoir an Mheasúnaithe Straitéiseach Timpeallachta (MSC) 2001/42/CE agus Rialacháin na gComhphobal Eorpach (Measúnú Comhshaoil ar Phleananna agus Cláir Áirithe) 2004, S.I. 435 (arna leasú). Beidh sé faoi réir cheanglais Threoir um Ghnáthóga 92/43/CEE agus Rialacháin na gComhphobal Eorpach (Éin agus Gnáthóga Nádúrtha), 2011, IR 477 (arna leasú). Ar shlí eile tugtar Measúnacht Straitéiseach Timpeallachta agus Measúnacht Chuí orthu seo. Reáchtáladh clár cuimsitheach comhairliúcháin agus rannpháirtíochta chun eolas a thabhairt do Straitéis Turasóireachta Chontae na Gaillimhe - bhí an clár comhairliúcháin seo ann freisin ó Mhárta go Meitheamh agus mar thoradh air sin tháinig 199 freagra suirbhé lena n-áirítear aighneachtaí oscailte; 33 chomhairliúchán aonair (go pearsanta agus ar líne), 3 aighneacht SEA ag an gcéim scópála tosaigh (5 Aibreán 2022, 11 Aibreán 2022, 5 Aibreán 2022), 2 cheardlann smaoineamh tionscail (16 agus 17 Bealtaine), agus cruinnithe leanúnacha le baill foirne tionscadail GCC lena n-áirítear dhá cheardlann agus cur i láthair ar leith do Chomhairleoirí don CPS Eacnamaíochta agus Fiontair i rith an ama. </w:t>
      </w:r>
    </w:p>
    <w:p w14:paraId="02855532" w14:textId="77777777" w:rsidR="00B57A9E" w:rsidRPr="00201C8F" w:rsidRDefault="76A3EDC2" w:rsidP="00C27A42">
      <w:pPr>
        <w:pStyle w:val="ListParagraph"/>
        <w:numPr>
          <w:ilvl w:val="0"/>
          <w:numId w:val="104"/>
        </w:numPr>
        <w:spacing w:after="0" w:line="276" w:lineRule="auto"/>
        <w:ind w:left="426"/>
        <w:jc w:val="both"/>
        <w:rPr>
          <w:rFonts w:ascii="Calibri" w:eastAsia="Calibri" w:hAnsi="Calibri" w:cs="Calibri"/>
          <w:snapToGrid w:val="0"/>
          <w:color w:val="000000" w:themeColor="text1"/>
          <w:sz w:val="24"/>
          <w:szCs w:val="24"/>
        </w:rPr>
      </w:pPr>
      <w:r w:rsidRPr="00201C8F">
        <w:rPr>
          <w:snapToGrid w:val="0"/>
          <w:sz w:val="24"/>
        </w:rPr>
        <w:t>Leanann Comhairle Chontae na Gaillimhe de bheith ag tacú le féilte agus imeachtaí le 50 pobal ar deonaíodh tacaíocht dóibh tríd an scéim críochnaithe anois. Tugann Comhairle Chontae na Gaillimhe tacaíocht de luach €69,250 do 36 imeacht agus cuireann Fáilte Éireann €18,000 breise ar fáil do 7 n-imeacht. Is é an cuspóir a chinntiú go bhfaighidh féilte a fhaigheann tacaíocht ón CSS tacaíocht mhargaíochta bhreise le linn an idirshéasúir (lasmuigh de mhíonna an tsamhraidh) agus socróimid bróisiúir féilte a tháirgtear ina n-aonar a sheachadadh do chomhpháirtithe</w:t>
      </w:r>
    </w:p>
    <w:p w14:paraId="5022024E" w14:textId="77777777" w:rsidR="00841A28" w:rsidRPr="00201C8F" w:rsidRDefault="76A3EDC2" w:rsidP="00C27A42">
      <w:pPr>
        <w:pStyle w:val="ListParagraph"/>
        <w:numPr>
          <w:ilvl w:val="0"/>
          <w:numId w:val="97"/>
        </w:numPr>
        <w:spacing w:after="0" w:line="276" w:lineRule="auto"/>
        <w:ind w:left="426"/>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Tugadh creidiúnú do GhormBhealach Loch Deirgeirt le déanaí agus sheol Príomhfheidhmeannaigh na Gaillimhe, an Chláir agus Thiobraid Árann an tionscadal go déanach i mí Aibreáin; thacaigh Fáilte Éireann agus Spórt Éireann leis an tionscadal seo agus bhí Uiscebhealaí Éireann i gceannas air a d'oibrigh tríd an bpróiseas creidiúnaithe le hOifigigh Turasóireachta ó na trí chontae timpeall Loch Deirgeirt. Tá Oifigigh Turasóireachta Ghormbhealach Mór an Iarthair agus Chathair agus Chontae na Gaillimhe ag bainistiú na céime taighde agus comhairliúcháin de thionscadal Gormbhealach na Coiribe faoi láthair agus ag tacú le comhairliúchán pobail agus áitiúil le daoine aonair agus grúpaí tábhachtacha. Tá an tionscadal comhoibríoch idir lámha agus maoinithe ag Comhairlí Chontae na Gaillimhe, Chathair na Gaillimhe agus Chontae Mhaigh Eo. Chuaigh foireann an tionscadail Caitheamh Aimsire Allamuigh Thuaisceart Éireann i dteagmháil le hOifigigh ó Chontae na Gaillimhe, ó Chathair na Gaillimhe agus ó Mhaigh Eo chomh maith le hIontaobhas Loingseoireachta na Coiribe agus Fáilte Éireann. I measc na gcainteanna ag na seisiúin chomhairliúcháin seo bhí saincheisteanna a bhaineann leis an mbithéagsúlacht réigiúnach; lena n-áirítear saincheisteanna maidir le speicis ionracha; timpeallacht agus cáilíocht uisce; tionscadail straitéiseacha </w:t>
      </w:r>
      <w:r w:rsidRPr="00201C8F">
        <w:rPr>
          <w:rFonts w:ascii="Calibri" w:eastAsia="Calibri" w:hAnsi="Calibri" w:cs="Calibri"/>
          <w:snapToGrid w:val="0"/>
          <w:color w:val="000000" w:themeColor="text1"/>
          <w:sz w:val="24"/>
        </w:rPr>
        <w:lastRenderedPageBreak/>
        <w:t>ionchasacha agus tionscadail bhonneagair a d’fhéadfadh nascadh leis an limistéar staidéir (cosúil leo siúd a mhaoinítear trí ORIS agus Glasbhealach Chonamara) agus poitéinseal turasóireachta an limistéir staidéir. Leanfar den obair agus beidh rannpháirtíocht le pobail leasa mar chuid den taighde chomh maith le suirbhé poiblí. Déanfaidh Áineas Faoin Aer Thuaisceart Éireann an staidéar féidearthachta a sheachadadh go luath in 2023.</w:t>
      </w:r>
    </w:p>
    <w:p w14:paraId="43BF4B72" w14:textId="77777777" w:rsidR="00841A28" w:rsidRPr="00201C8F" w:rsidRDefault="76A3EDC2" w:rsidP="00C27A42">
      <w:pPr>
        <w:pStyle w:val="ListParagraph"/>
        <w:numPr>
          <w:ilvl w:val="0"/>
          <w:numId w:val="96"/>
        </w:numPr>
        <w:spacing w:line="276" w:lineRule="auto"/>
        <w:ind w:left="426" w:right="50"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Leanadh le feachtas gnóthach um chur chun cinn na Turasóireachta le linn 2022 agus an Chomhairle i gceannas ar an mbranda ‘Discover Galway’ agus ar an mbranda ‘Conamara agus na hOilean’ agus ag tabhairt tacaíochta don bhranda ‘Discover Loch Deirgeirt’ freisin. Choimeád an Oifig Turasóireachta ábhar freisin agus rinneadh infheistíocht i bhfógraíocht san fhorlíonadh de chuid an Connacht Tribune </w:t>
      </w:r>
      <w:r w:rsidRPr="00201C8F">
        <w:rPr>
          <w:rFonts w:ascii="Calibri" w:eastAsia="Calibri" w:hAnsi="Calibri" w:cs="Calibri"/>
          <w:b/>
          <w:snapToGrid w:val="0"/>
          <w:color w:val="000000" w:themeColor="text1"/>
          <w:sz w:val="24"/>
        </w:rPr>
        <w:t>‘Where in the West’ a foilsíodh do Shamhradh 2022</w:t>
      </w:r>
      <w:r w:rsidRPr="00201C8F">
        <w:rPr>
          <w:rFonts w:ascii="Calibri" w:eastAsia="Calibri" w:hAnsi="Calibri" w:cs="Calibri"/>
          <w:snapToGrid w:val="0"/>
          <w:color w:val="000000" w:themeColor="text1"/>
          <w:sz w:val="24"/>
        </w:rPr>
        <w:t xml:space="preserve">. Beidh caisleáin na Gaillimhe, Oileáin agus fógarfhocal ag clúdach féilte agus imeachtaí agus bailte agus sráidbhailte. </w:t>
      </w:r>
    </w:p>
    <w:p w14:paraId="1CBE2E7B" w14:textId="77777777" w:rsidR="00841A28" w:rsidRPr="00201C8F" w:rsidRDefault="76A3EDC2" w:rsidP="00C27A42">
      <w:pPr>
        <w:pStyle w:val="ListParagraph"/>
        <w:numPr>
          <w:ilvl w:val="0"/>
          <w:numId w:val="96"/>
        </w:numPr>
        <w:spacing w:line="276" w:lineRule="auto"/>
        <w:ind w:left="426"/>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I mí Mheán Fómhair, thacaigh Comhairle Chontae na Gaillimhe le pacáiste a sheachadadh d’eagrán na Samhna de </w:t>
      </w:r>
      <w:r w:rsidRPr="00201C8F">
        <w:rPr>
          <w:rFonts w:ascii="Calibri" w:eastAsia="Calibri" w:hAnsi="Calibri" w:cs="Calibri"/>
          <w:b/>
          <w:snapToGrid w:val="0"/>
          <w:color w:val="000000" w:themeColor="text1"/>
          <w:sz w:val="24"/>
        </w:rPr>
        <w:t xml:space="preserve">Irish Food Trails </w:t>
      </w:r>
      <w:r w:rsidRPr="00201C8F">
        <w:rPr>
          <w:rFonts w:ascii="Calibri" w:eastAsia="Calibri" w:hAnsi="Calibri" w:cs="Calibri"/>
          <w:snapToGrid w:val="0"/>
          <w:color w:val="000000" w:themeColor="text1"/>
          <w:sz w:val="24"/>
        </w:rPr>
        <w:t>le Neven Maguire (Bord Bia/ Á Léiriú). Mar chuid den chlár, beidh Neven Maguire ag rothaíocht ar an gcuid den Ghlasbhealach atá ‘oscailte faoi láthair’ ón droichead ar chúl Bhaile na hInse agus ag dul amach faoin tuath. I measc na ngnólachtaí bia a thaispeánfar ar an mbealach nó in aice leis, tá; The Connemara Hamper, Connemara Smokehouse, Greenway Café Uachtar Ard agus cuirfear béim ar tháirgí áitiúla mar uaineoil triomaithe Mc Geoghs agus beidh Ultan Cooke ó Mhainistir an Ghleanna le feiceáil sa chlár freisin.</w:t>
      </w:r>
    </w:p>
    <w:p w14:paraId="4709E4E6" w14:textId="77777777" w:rsidR="00841A28" w:rsidRPr="00201C8F" w:rsidRDefault="7085ADBA" w:rsidP="00C27A42">
      <w:pPr>
        <w:pStyle w:val="ListParagraph"/>
        <w:numPr>
          <w:ilvl w:val="0"/>
          <w:numId w:val="96"/>
        </w:numPr>
        <w:spacing w:line="276" w:lineRule="auto"/>
        <w:ind w:left="426" w:right="50"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I mí an Mheithimh, léirigh an tsraith Tracks and Trails, Loch Deirgeirt agus Port Omna i sraith 10 de léiriú RTÉ. Dhírigh an clár seo aird ar na taitneamhachtaí a tharraingíonn an líon is mó cuairteoirí timpeall Phort Omna agus ba é Láithreoir Spóirt Raidió agus Teilifíse RTÉ, Darren Frehill, a chuir i láthair é.</w:t>
      </w:r>
    </w:p>
    <w:p w14:paraId="619F1894" w14:textId="77777777" w:rsidR="00841A28" w:rsidRPr="00201C8F" w:rsidRDefault="7085ADBA" w:rsidP="00C27A42">
      <w:pPr>
        <w:pStyle w:val="ListParagraph"/>
        <w:numPr>
          <w:ilvl w:val="0"/>
          <w:numId w:val="96"/>
        </w:numPr>
        <w:spacing w:line="276" w:lineRule="auto"/>
        <w:ind w:left="426" w:right="50"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Forbraíodh taisce mhór grianghrafadóireacht turasóireachta do Chontae na Gaillimhe agus uaslódáladh é ar ardán Flicker atá ar fáil go poiblí le húsáid ag earnáil na turasóireachta. Is féidir na híomhánna seo a úsáid chun eispéireas saibhir na gcuairteoirí a chur chun cinn ar fud an Chontae, lena n-áirítear go leor ceantair nach bhfuil mórán aithne orthu agus seoda áitiúla</w:t>
      </w:r>
    </w:p>
    <w:p w14:paraId="2F7EDB7B" w14:textId="77777777" w:rsidR="000B4F5A" w:rsidRPr="00201C8F" w:rsidRDefault="7085ADBA" w:rsidP="00C27A42">
      <w:pPr>
        <w:pStyle w:val="ListParagraph"/>
        <w:numPr>
          <w:ilvl w:val="0"/>
          <w:numId w:val="96"/>
        </w:numPr>
        <w:spacing w:line="276" w:lineRule="auto"/>
        <w:ind w:left="426" w:right="50"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Tá an tionscadal branda Ceann Scríbe Turasóireachta á fhorbairt anois agus obair dheartha; an chóipscríobh agus rannpháirtíocht na foirne tionscadail ar siúl go dtí deireadh 2022. Lorg agus ghnóthaigh Turasóireacht CCG maoiniú breise de €4,000 ó fhoireann ‘Ireland’s Hidden Heartlands’ ó Fháilte Éireann chun íomhánna breise a ghabháil as Oirthear na Gaillimhe sa séasúr ghualainn do na tionscadail forfheidhmithe branda atá le teacht. </w:t>
      </w:r>
    </w:p>
    <w:p w14:paraId="30B6BEDF" w14:textId="77777777" w:rsidR="00841A28" w:rsidRPr="00201C8F" w:rsidRDefault="7085ADBA" w:rsidP="00C27A42">
      <w:pPr>
        <w:pStyle w:val="ListParagraph"/>
        <w:numPr>
          <w:ilvl w:val="0"/>
          <w:numId w:val="96"/>
        </w:numPr>
        <w:spacing w:line="276" w:lineRule="auto"/>
        <w:ind w:left="426" w:right="50"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Bronnadh maoiniú breise ar athchló den leabhar Turasóireacht Éireann/Éire Ildánach ‘An Ait Seo’. </w:t>
      </w:r>
      <w:r w:rsidRPr="00201C8F">
        <w:rPr>
          <w:rFonts w:ascii="Calibri" w:eastAsia="Calibri" w:hAnsi="Calibri" w:cs="Calibri"/>
          <w:snapToGrid w:val="0"/>
          <w:color w:val="000000" w:themeColor="text1"/>
          <w:sz w:val="24"/>
        </w:rPr>
        <w:tab/>
        <w:t xml:space="preserve"> Tá pleananna i bhfeidhm chun comhoibriú le Seirbhís Leabharlainne na Gaillimhe chun leabhair </w:t>
      </w:r>
      <w:r w:rsidRPr="00201C8F">
        <w:rPr>
          <w:rFonts w:ascii="Calibri" w:eastAsia="Calibri" w:hAnsi="Calibri" w:cs="Calibri"/>
          <w:snapToGrid w:val="0"/>
          <w:color w:val="000000" w:themeColor="text1"/>
          <w:sz w:val="24"/>
        </w:rPr>
        <w:tab/>
      </w:r>
      <w:r w:rsidRPr="00201C8F">
        <w:rPr>
          <w:rFonts w:ascii="Calibri" w:eastAsia="Calibri" w:hAnsi="Calibri" w:cs="Calibri"/>
          <w:snapToGrid w:val="0"/>
          <w:color w:val="000000" w:themeColor="text1"/>
          <w:sz w:val="24"/>
        </w:rPr>
        <w:tab/>
        <w:t>a forbraíodh trí chlár Éire Ildánach a sheoladh. Chomh maith leis sin, ba chomhpháirtí straitéiseach í Turasóireacht</w:t>
      </w:r>
      <w:r w:rsidRPr="00201C8F">
        <w:rPr>
          <w:rFonts w:ascii="Calibri" w:eastAsia="Calibri" w:hAnsi="Calibri" w:cs="Calibri"/>
          <w:snapToGrid w:val="0"/>
          <w:color w:val="000000" w:themeColor="text1"/>
          <w:sz w:val="24"/>
        </w:rPr>
        <w:tab/>
        <w:t xml:space="preserve">d'Fhéile Eitleoige Siúl na Gaillimhe a fuair maoiniú trí Chlár </w:t>
      </w:r>
      <w:r w:rsidRPr="00201C8F">
        <w:rPr>
          <w:rFonts w:ascii="Calibri" w:eastAsia="Calibri" w:hAnsi="Calibri" w:cs="Calibri"/>
          <w:snapToGrid w:val="0"/>
          <w:color w:val="000000" w:themeColor="text1"/>
          <w:sz w:val="24"/>
        </w:rPr>
        <w:tab/>
      </w:r>
      <w:r w:rsidRPr="00201C8F">
        <w:rPr>
          <w:rFonts w:ascii="Calibri" w:eastAsia="Calibri" w:hAnsi="Calibri" w:cs="Calibri"/>
          <w:snapToGrid w:val="0"/>
          <w:color w:val="000000" w:themeColor="text1"/>
          <w:sz w:val="24"/>
        </w:rPr>
        <w:tab/>
        <w:t xml:space="preserve">Éire Ildánach. Bhí an ócáid ar siúl ar Omey Strand An Cladach Dubh i Meán Fómhair 2022. </w:t>
      </w:r>
    </w:p>
    <w:p w14:paraId="6DC54BE6" w14:textId="77777777" w:rsidR="00841A28" w:rsidRPr="00201C8F" w:rsidRDefault="76AE23AA" w:rsidP="00C27A42">
      <w:pPr>
        <w:pStyle w:val="ListParagraph"/>
        <w:numPr>
          <w:ilvl w:val="0"/>
          <w:numId w:val="95"/>
        </w:numPr>
        <w:spacing w:line="276" w:lineRule="auto"/>
        <w:ind w:left="426" w:right="50"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D’oibrigh an Oifig Turasóireachta le Fáilte Éireann, le hÚdarás na Gaeltachta agus le comhpháirtithe tionscail chun sraith gníomhartha a sholáthar chun Plean Forbartha Eispéireas Cuairteoirí Chonamara agus Oileáin Árann a chur chun cinn, chomh maith le tacaíocht leanúnach agus tacaíocht theicniúil do Connemara.ie; is é an suíomh Gréasáin seo atá faoi úinéireacht na Comhairle ná an leathanach tuirlingthe do shuíomh Splash4U (comhoibriú leis an Oifigeach Leathanbhanda) is é an suíomh gréasáin seo atá faoi úinéireacht na Comhairle ná an leathanach lamairne do shuíomh Splash4U (comhoibriú leis an Oifigeach Leathanbhanda). Leanadh le hacmhainní agus tacaíocht a thabhairt do Phlean Eispéireas </w:t>
      </w:r>
      <w:r w:rsidRPr="00201C8F">
        <w:rPr>
          <w:rFonts w:ascii="Calibri" w:eastAsia="Calibri" w:hAnsi="Calibri" w:cs="Calibri"/>
          <w:snapToGrid w:val="0"/>
          <w:color w:val="000000" w:themeColor="text1"/>
          <w:sz w:val="24"/>
        </w:rPr>
        <w:lastRenderedPageBreak/>
        <w:t>Cuairteora Loch Deirgirt agus tacaíocht do Mháistirphlean Turasóireachta na Sionainne agus rannpháirtíocht leanúnach leis an gClár, Tiobraid Árann agus Uiscebhealaí Éireann, Fáilte Éireann agus Coillte i gCeann Scríbe Loch Deirgeirt, agus comhpháirtíocht trasghníomhaireachta i bPort Omna maidir le turasóireacht agus tionscadail forbartha. Leanadh le gníomhartha a chur i bhfeidhm i ngach PEC agus pleananna turasóireachta réigiúnacha. Teagmháil leanúnach le RRO Ros Comáin agus Oifigeach Turasóireachta Ros Comáin maidir le cur chun cinn Bhealach Ghleann na Suca, Comhpháirtíocht údaráis áitiúil le Maigh Eo agus Cathair na Gaillimhe ar Ghormbhealach na Coiribe/Measca, comhpháirtíocht le Fáilte Éireann agus Cathair na Gaillimhe maidir le branda ceann scríbe na Gaillimhe, ionadaíocht do Chomhairle Chontae na Gaillimhe ar mháistirphlean Turasóireachta Bheannchar atá nasctha le Máistirphlean Turasóireachta na Sionainne</w:t>
      </w:r>
    </w:p>
    <w:p w14:paraId="44FD9D0E" w14:textId="77777777" w:rsidR="00841A28" w:rsidRPr="00201C8F" w:rsidRDefault="76A3EDC2" w:rsidP="00C27A42">
      <w:pPr>
        <w:pStyle w:val="ListParagraph"/>
        <w:numPr>
          <w:ilvl w:val="0"/>
          <w:numId w:val="94"/>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Oibríodh ar athfhorbairt an togra do thionscadal Bhaile Ceann Scríbe an Chlocháin chun iniúchadh a dhéanamh ar an straitéis aimsithe bealaigh agus treoshuímh agus athoibriú ar ghnéithe an fhearainn phoiblí i gcomhthéacs Pleananna Feabhsaithe Lár an Bhaile d’fhonn luach ar airgead, tionchar agus forbairt turasóireachta a uasmhéadú. Cuireadh togra i láthair maidir le comharthaíocht, lorg bealaigh agus treoshuíomh chuig CB Chonamra i mí Iúil 2022</w:t>
      </w:r>
    </w:p>
    <w:p w14:paraId="507F0E82" w14:textId="77777777" w:rsidR="00841A28" w:rsidRPr="00201C8F" w:rsidRDefault="00841A28" w:rsidP="00C27A42">
      <w:pPr>
        <w:pStyle w:val="ListParagraph"/>
        <w:numPr>
          <w:ilvl w:val="0"/>
          <w:numId w:val="93"/>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Oibríodh ar roinnt tionscadal forbartha lena n-áirítear Fís Phort Omna 2030; Aimsiú bealaigh agus treoshuíomh Bhaile Átha an Rí agus tionscadal RRDF an Chlocháin lena chinntiú gur cuireadh feabhas ar an gcumas forbartha turasóireachta </w:t>
      </w:r>
    </w:p>
    <w:p w14:paraId="355C64B3" w14:textId="77777777" w:rsidR="00841A28" w:rsidRPr="00201C8F" w:rsidRDefault="00841A28" w:rsidP="00C27A42">
      <w:pPr>
        <w:pStyle w:val="ListParagraph"/>
        <w:numPr>
          <w:ilvl w:val="0"/>
          <w:numId w:val="94"/>
        </w:numPr>
        <w:spacing w:line="276" w:lineRule="auto"/>
        <w:ind w:left="426" w:right="50"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Tionscadal láithreáin Fionnachtana Loch Deirgeirt idir lámha agus Port Omna aitheanta agus Cuas Thuaidh cláraithe faoi úinéireacht CCG anois. Cruthóidh an tionscadal seo lúb de shé ‘phointe fionnachtana’ cuairteoirí thart ar Loch Deirgeirt le dhá cheann i nGaillimh, sa Chlár agus i dTiobraid Árann. </w:t>
      </w:r>
    </w:p>
    <w:p w14:paraId="348FE7D7" w14:textId="77777777" w:rsidR="00841A28" w:rsidRPr="00201C8F" w:rsidRDefault="1F8A5B7A" w:rsidP="470BE146">
      <w:pPr>
        <w:pStyle w:val="Heading3"/>
        <w:spacing w:line="257" w:lineRule="auto"/>
        <w:ind w:right="50"/>
        <w:rPr>
          <w:rFonts w:ascii="Calibri" w:eastAsia="Calibri" w:hAnsi="Calibri" w:cs="Calibri"/>
          <w:bCs/>
          <w:snapToGrid w:val="0"/>
          <w:color w:val="2F5496" w:themeColor="accent1" w:themeShade="BF"/>
          <w:spacing w:val="0"/>
          <w:sz w:val="28"/>
          <w:szCs w:val="28"/>
        </w:rPr>
      </w:pPr>
      <w:bookmarkStart w:id="56" w:name="_Toc141782590"/>
      <w:r w:rsidRPr="00201C8F">
        <w:rPr>
          <w:rFonts w:ascii="Calibri" w:eastAsia="Calibri" w:hAnsi="Calibri" w:cs="Calibri"/>
          <w:snapToGrid w:val="0"/>
          <w:spacing w:val="0"/>
        </w:rPr>
        <w:t>MOLTAÍ DO 2023:</w:t>
      </w:r>
      <w:bookmarkEnd w:id="56"/>
      <w:r w:rsidRPr="00201C8F">
        <w:rPr>
          <w:rFonts w:ascii="Calibri" w:eastAsia="Calibri" w:hAnsi="Calibri" w:cs="Calibri"/>
          <w:b w:val="0"/>
          <w:snapToGrid w:val="0"/>
          <w:color w:val="2F5496" w:themeColor="accent1" w:themeShade="BF"/>
          <w:spacing w:val="0"/>
          <w:sz w:val="28"/>
        </w:rPr>
        <w:t xml:space="preserve"> </w:t>
      </w:r>
    </w:p>
    <w:p w14:paraId="0FBE0185" w14:textId="77777777" w:rsidR="00841A28" w:rsidRPr="00201C8F" w:rsidRDefault="7085ADBA"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Straitéis Turasóireachta: Forbairt Straitéis Turasóireachta Chontae na Gaillimhe a chur chun cinn agus grúpa oibre agus sraith gníomhartha a bhunú do bhliain a haon agus a dó den Straitéis ag teacht leis an PÁEP.</w:t>
      </w:r>
    </w:p>
    <w:p w14:paraId="074CF9B3"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Feachtas Glasbhealaí Chonamara: Feachtas margaíochta agus cur chun cinn a chur i bhfeidhm do Ghlasbhealach Chonamara bunaithe ar mhaoiniú ORIS a bronnadh ar Thurasóireacht i gComhairle Chontae na Gaillimhe don tionscadal seo.</w:t>
      </w:r>
    </w:p>
    <w:p w14:paraId="2F140C37"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Baile Ceann Scríbe an Chlocháin: Dul chun cinn a dhéanamh ar roinnt gnéithe faoi thionscadal Bhaile Ceann Scríbe an Chlocháin lena n-áirítear lorg bealaigh agus léirmhíniú.</w:t>
      </w:r>
    </w:p>
    <w:p w14:paraId="2F2558B2"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Branda Ceann Scríbe: Forbairt branda ceann scríbe na Gaillimhe a chur chun cinn, i gcomhar le Comhairle Cathrach na Gaillimhe agus Fáilte Éireann.</w:t>
      </w:r>
    </w:p>
    <w:p w14:paraId="46C87FC7"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Féidearthacht Gormbhealach na Coiribe, an doiciméad tionscadail seo a thabhairt chun críche i gcomhar le Contae Mhaigh Eo agus Cathair na Gaillimhe.</w:t>
      </w:r>
    </w:p>
    <w:p w14:paraId="14DACA57"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Margaíocht: Leanúint ar aghaidh ag forbairt margaíocht, na meáin shóisialta agus cur chun cinn na turasóireachta i gCo. na Gaillimhe.</w:t>
      </w:r>
    </w:p>
    <w:p w14:paraId="2891254D"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PEC Loch Deirgeirt Gníomhaíochtaí agus líonra PEC Loch Deirgeirt a chur chun cinn agus a chur i bhfeidhm.</w:t>
      </w:r>
    </w:p>
    <w:p w14:paraId="6350CF91"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PEC Chósta agus Oileáin Chonamara: Leanúint ar aghaidh ag obair le gníomhaíochtaí agus líonra Chonamara agus na nOileán agus tógáil ar an méid atá bainte amach go dtí seo.</w:t>
      </w:r>
    </w:p>
    <w:p w14:paraId="2E37CA4A" w14:textId="77777777" w:rsidR="00841A28" w:rsidRPr="00201C8F" w:rsidRDefault="451F3249"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PEC Bhoirne Tógáil ar rannpháirtíocht leis an PEC agus deiseanna a lorg d’iardheisceart na Gaillimhe </w:t>
      </w:r>
    </w:p>
    <w:p w14:paraId="2D583FD7"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 xml:space="preserve">Féilte agus Imeachtaí CSS An Scéim Tacaíochta Pobail a mheas agus a bhainistiú: Tionscadail turasóireachta agus féilte agus imeachtaí. </w:t>
      </w:r>
    </w:p>
    <w:p w14:paraId="2D95F578"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Tacú le Fáilte Éireann agus le comhpháirtíochtaí gníomhaireachta de réir mar is gá.</w:t>
      </w:r>
    </w:p>
    <w:p w14:paraId="6CF6D8AE" w14:textId="77777777" w:rsidR="00841A28" w:rsidRPr="00201C8F" w:rsidRDefault="7085ADBA"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tacú le tionscadail Glasbhealach agus Gormbhealach trí rannpháirtíocht le comhghleacaithe agus comhpháirtíochtaí ábhartha.</w:t>
      </w:r>
    </w:p>
    <w:p w14:paraId="54E36E1E" w14:textId="77777777" w:rsidR="00841A28" w:rsidRPr="00201C8F" w:rsidRDefault="76A3EDC2" w:rsidP="00C27A42">
      <w:pPr>
        <w:pStyle w:val="ListParagraph"/>
        <w:numPr>
          <w:ilvl w:val="0"/>
          <w:numId w:val="92"/>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Tacú leis an tionscadal forbartha Bhealach Bheara Bhréifne.</w:t>
      </w:r>
    </w:p>
    <w:p w14:paraId="340445BF" w14:textId="77777777" w:rsidR="00841A28" w:rsidRPr="00201C8F" w:rsidRDefault="00841A28" w:rsidP="72CD00D8">
      <w:pPr>
        <w:ind w:right="50"/>
        <w:jc w:val="both"/>
        <w:rPr>
          <w:rFonts w:ascii="Calibri" w:eastAsia="Calibri" w:hAnsi="Calibri" w:cs="Calibri"/>
          <w:snapToGrid w:val="0"/>
          <w:color w:val="000000" w:themeColor="text1"/>
          <w:sz w:val="24"/>
          <w:szCs w:val="24"/>
        </w:rPr>
      </w:pPr>
    </w:p>
    <w:p w14:paraId="22F489DA" w14:textId="77777777" w:rsidR="00841A28" w:rsidRPr="00201C8F" w:rsidRDefault="00841A28" w:rsidP="00675F89">
      <w:pPr>
        <w:pStyle w:val="Heading2"/>
        <w:ind w:right="50"/>
        <w:jc w:val="both"/>
        <w:rPr>
          <w:rFonts w:eastAsiaTheme="minorHAnsi"/>
          <w:snapToGrid w:val="0"/>
          <w:spacing w:val="0"/>
        </w:rPr>
      </w:pPr>
      <w:bookmarkStart w:id="57" w:name="_Toc141782591"/>
      <w:r w:rsidRPr="00201C8F">
        <w:rPr>
          <w:rFonts w:eastAsiaTheme="minorHAnsi"/>
          <w:snapToGrid w:val="0"/>
          <w:spacing w:val="0"/>
        </w:rPr>
        <w:t>Conair Eacnamaíoch an Atlantaigh</w:t>
      </w:r>
      <w:bookmarkEnd w:id="57"/>
    </w:p>
    <w:p w14:paraId="1A594564" w14:textId="77777777" w:rsidR="55749E88" w:rsidRPr="00201C8F" w:rsidRDefault="55749E88" w:rsidP="470BE146">
      <w:pPr>
        <w:pStyle w:val="Heading3"/>
        <w:ind w:right="50"/>
        <w:jc w:val="both"/>
        <w:rPr>
          <w:rFonts w:ascii="Calibri" w:eastAsia="Calibri" w:hAnsi="Calibri" w:cs="Calibri"/>
          <w:bCs/>
          <w:snapToGrid w:val="0"/>
          <w:spacing w:val="0"/>
          <w:szCs w:val="22"/>
        </w:rPr>
      </w:pPr>
      <w:bookmarkStart w:id="58" w:name="_Toc141782592"/>
      <w:r w:rsidRPr="00201C8F">
        <w:rPr>
          <w:rFonts w:ascii="Calibri" w:eastAsia="Calibri" w:hAnsi="Calibri" w:cs="Calibri"/>
          <w:snapToGrid w:val="0"/>
          <w:spacing w:val="0"/>
        </w:rPr>
        <w:t>GNÍOMHAÍOCHTAÍ TÁSCACHA 2022:</w:t>
      </w:r>
      <w:bookmarkEnd w:id="58"/>
    </w:p>
    <w:p w14:paraId="6DC7D4F5" w14:textId="77777777" w:rsidR="00841A28" w:rsidRPr="00201C8F" w:rsidRDefault="00841A28" w:rsidP="00C27A42">
      <w:pPr>
        <w:pStyle w:val="ListParagraph"/>
        <w:numPr>
          <w:ilvl w:val="0"/>
          <w:numId w:val="91"/>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Oibríodh leis an Oifigeach Leathanbhanda agus le geallsealbhóirí eile chun an Straitéis Dhigiteach do Chontae na Gaillimhe a sheachadadh agus chabhraigh siad le láithreacha a aithint do Phointí Nasctha Leathanbhanda.</w:t>
      </w:r>
    </w:p>
    <w:p w14:paraId="2641ADB9" w14:textId="77777777" w:rsidR="00841A28" w:rsidRPr="00201C8F" w:rsidRDefault="00841A28" w:rsidP="00C27A42">
      <w:pPr>
        <w:pStyle w:val="ListParagraph"/>
        <w:numPr>
          <w:ilvl w:val="0"/>
          <w:numId w:val="91"/>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Oibríodh le WDC agus líonra Chonair Eacnamaíoch an Atlantaigh (CEA) ar thionscadail réigiúnacha, lena n-áirítear forbairt moil feadh an CEA.</w:t>
      </w:r>
    </w:p>
    <w:p w14:paraId="40B24948" w14:textId="77777777" w:rsidR="00841A28" w:rsidRPr="00201C8F" w:rsidRDefault="00841A28" w:rsidP="00C27A42">
      <w:pPr>
        <w:pStyle w:val="ListParagraph"/>
        <w:numPr>
          <w:ilvl w:val="0"/>
          <w:numId w:val="91"/>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Glacadh páirt i bpróisis Straitéise CEA agus Straitéis Mol CEA.</w:t>
      </w:r>
    </w:p>
    <w:p w14:paraId="12B2160B" w14:textId="77777777" w:rsidR="00841A28" w:rsidRPr="00201C8F" w:rsidRDefault="00841A28" w:rsidP="00C27A42">
      <w:pPr>
        <w:pStyle w:val="ListParagraph"/>
        <w:numPr>
          <w:ilvl w:val="0"/>
          <w:numId w:val="91"/>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Cuidíodh le moil nua le roghanna maoinithe agus comhairle maidir leis an Scéim For-rochtana Mol.</w:t>
      </w:r>
    </w:p>
    <w:p w14:paraId="55045107" w14:textId="77777777" w:rsidR="55749E88" w:rsidRPr="00201C8F" w:rsidRDefault="1FEE2FBE" w:rsidP="00C27A42">
      <w:pPr>
        <w:pStyle w:val="ListParagraph"/>
        <w:numPr>
          <w:ilvl w:val="0"/>
          <w:numId w:val="91"/>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Cuidíodh le forbairt stór íomhánna do Chontae na Gaillimhe lena n-áirítear íomhánna a bhaineann le fiontraíocht.</w:t>
      </w:r>
    </w:p>
    <w:p w14:paraId="21A559C1" w14:textId="77777777" w:rsidR="55749E88" w:rsidRPr="00201C8F" w:rsidRDefault="1378BA5E" w:rsidP="00C27A42">
      <w:pPr>
        <w:pStyle w:val="ListParagraph"/>
        <w:numPr>
          <w:ilvl w:val="0"/>
          <w:numId w:val="91"/>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Glacadh páirt sa ghlao ar Mhoil Nasctha na Roinne trí chuidiú le hiarratais ó mhoil aonair chomh maith le tacú le tionscadail Údaráis Áitiúla amhail an ceann a bhaineann le Pointí Nasctha Leathanbhanda (PNL).</w:t>
      </w:r>
    </w:p>
    <w:p w14:paraId="5F70FD47" w14:textId="77777777" w:rsidR="55749E88" w:rsidRPr="00201C8F" w:rsidRDefault="55749E88" w:rsidP="00F9777C">
      <w:pPr>
        <w:pStyle w:val="Heading3"/>
        <w:spacing w:before="100"/>
        <w:ind w:right="51"/>
        <w:contextualSpacing/>
        <w:jc w:val="both"/>
        <w:rPr>
          <w:rFonts w:ascii="Calibri" w:eastAsia="Calibri" w:hAnsi="Calibri" w:cs="Calibri"/>
          <w:bCs/>
          <w:snapToGrid w:val="0"/>
          <w:spacing w:val="0"/>
          <w:szCs w:val="22"/>
        </w:rPr>
      </w:pPr>
      <w:bookmarkStart w:id="59" w:name="_Toc141782593"/>
      <w:r w:rsidRPr="00201C8F">
        <w:rPr>
          <w:rFonts w:ascii="Calibri" w:eastAsia="Calibri" w:hAnsi="Calibri" w:cs="Calibri"/>
          <w:snapToGrid w:val="0"/>
          <w:spacing w:val="0"/>
        </w:rPr>
        <w:t>MOLTAÍ DO 2023:</w:t>
      </w:r>
      <w:bookmarkEnd w:id="59"/>
    </w:p>
    <w:p w14:paraId="0CB18787" w14:textId="77777777" w:rsidR="55749E88" w:rsidRPr="00201C8F" w:rsidRDefault="1378BA5E" w:rsidP="00C27A42">
      <w:pPr>
        <w:pStyle w:val="ListParagraph"/>
        <w:numPr>
          <w:ilvl w:val="0"/>
          <w:numId w:val="90"/>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Oibriú laistigh d’aon socruithe athbhreithnithe don CEA tar éis an athbhreithnithe ag an Roinn.</w:t>
      </w:r>
    </w:p>
    <w:p w14:paraId="11A90DC1" w14:textId="77777777" w:rsidR="00841A28" w:rsidRPr="00201C8F" w:rsidRDefault="00841A28" w:rsidP="00C27A42">
      <w:pPr>
        <w:pStyle w:val="ListParagraph"/>
        <w:numPr>
          <w:ilvl w:val="0"/>
          <w:numId w:val="90"/>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Tacú le forbairt na mBraislí Cruthaitheacha sa réigiún. </w:t>
      </w:r>
    </w:p>
    <w:p w14:paraId="1D815213" w14:textId="77777777" w:rsidR="00841A28" w:rsidRPr="00201C8F" w:rsidRDefault="00841A28" w:rsidP="00C27A42">
      <w:pPr>
        <w:pStyle w:val="ListParagraph"/>
        <w:numPr>
          <w:ilvl w:val="0"/>
          <w:numId w:val="90"/>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Oibriú leis an WDC agus contaetha CEAC eile chun an tIarthar a chur chun cinn mar áit tharraingteach chun cónaí agus oibriú ann.</w:t>
      </w:r>
    </w:p>
    <w:p w14:paraId="053655C8" w14:textId="77777777" w:rsidR="55749E88" w:rsidRPr="00201C8F" w:rsidRDefault="1378BA5E" w:rsidP="00C27A42">
      <w:pPr>
        <w:pStyle w:val="ListParagraph"/>
        <w:numPr>
          <w:ilvl w:val="0"/>
          <w:numId w:val="90"/>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Oibriú le tionscadail chun tacú le hathnuachan lár na mbailte lena n-áirítear forbairt moil agus aghaidh a thabhairt ar fholúntas/tréigean i mbailte agus i sráidbhailte.</w:t>
      </w:r>
    </w:p>
    <w:p w14:paraId="108599F3" w14:textId="77777777" w:rsidR="00841A28" w:rsidRPr="00201C8F" w:rsidRDefault="00841A28" w:rsidP="00C27A42">
      <w:pPr>
        <w:pStyle w:val="ListParagraph"/>
        <w:numPr>
          <w:ilvl w:val="0"/>
          <w:numId w:val="90"/>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obair leis an Oifigeach Leathanbhanda chun deiseanna do phobail a aithint agus a bhaint amach</w:t>
      </w:r>
    </w:p>
    <w:p w14:paraId="706FACE8" w14:textId="77777777" w:rsidR="00841A28" w:rsidRPr="00201C8F" w:rsidRDefault="00841A28" w:rsidP="00C27A42">
      <w:pPr>
        <w:pStyle w:val="ListParagraph"/>
        <w:numPr>
          <w:ilvl w:val="0"/>
          <w:numId w:val="90"/>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Tionscnamh Bailte agus Sráidbhailte Cliste CEA a chur chun cinn.</w:t>
      </w:r>
    </w:p>
    <w:p w14:paraId="074931E0" w14:textId="77777777" w:rsidR="55749E88" w:rsidRPr="00201C8F" w:rsidRDefault="1378BA5E" w:rsidP="00C27A42">
      <w:pPr>
        <w:pStyle w:val="ListParagraph"/>
        <w:numPr>
          <w:ilvl w:val="0"/>
          <w:numId w:val="90"/>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Oibriú le WDC, líonra CEA agus údaráis áitiúla eile chun tionscnaimh réigiúnacha a sheachadadh lena n-áirítear faoi Phlean Fiontraíochta Réigiún an Iarthair mar is cuí.</w:t>
      </w:r>
    </w:p>
    <w:p w14:paraId="1E0B1FF1" w14:textId="77777777" w:rsidR="55749E88" w:rsidRPr="00201C8F" w:rsidRDefault="1378BA5E" w:rsidP="00C27A42">
      <w:pPr>
        <w:pStyle w:val="ListParagraph"/>
        <w:numPr>
          <w:ilvl w:val="0"/>
          <w:numId w:val="90"/>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Tacú le forbairt na hEarnála Bia agus nascadh moil le béim ar leith ar Champas Nuálaithe BIA mar spreagadh don fhás agus nuálaíochta sa réigiún.</w:t>
      </w:r>
    </w:p>
    <w:p w14:paraId="7AEAE371" w14:textId="77777777" w:rsidR="55749E88" w:rsidRPr="00201C8F" w:rsidRDefault="55749E88" w:rsidP="470BE146">
      <w:pPr>
        <w:pStyle w:val="Heading2"/>
        <w:ind w:right="50"/>
        <w:jc w:val="both"/>
        <w:rPr>
          <w:rFonts w:ascii="Calibri" w:eastAsia="Calibri" w:hAnsi="Calibri" w:cs="Calibri"/>
          <w:snapToGrid w:val="0"/>
          <w:color w:val="000000" w:themeColor="text1"/>
          <w:spacing w:val="0"/>
          <w:szCs w:val="24"/>
        </w:rPr>
      </w:pPr>
      <w:bookmarkStart w:id="60" w:name="_Toc141782594"/>
      <w:r w:rsidRPr="00201C8F">
        <w:rPr>
          <w:rFonts w:ascii="Calibri" w:eastAsia="Calibri" w:hAnsi="Calibri" w:cs="Calibri"/>
          <w:snapToGrid w:val="0"/>
          <w:color w:val="000000" w:themeColor="text1"/>
          <w:spacing w:val="0"/>
        </w:rPr>
        <w:t>FORBAIRT AGUS TACAÍOCHTAÍ DO MHOIL OIBRE</w:t>
      </w:r>
      <w:bookmarkEnd w:id="60"/>
    </w:p>
    <w:p w14:paraId="202451E0" w14:textId="77777777" w:rsidR="55749E88" w:rsidRPr="00201C8F" w:rsidRDefault="55749E88" w:rsidP="470BE146">
      <w:pPr>
        <w:pStyle w:val="Heading3"/>
        <w:ind w:right="50"/>
        <w:jc w:val="both"/>
        <w:rPr>
          <w:rFonts w:ascii="Calibri" w:eastAsia="Calibri" w:hAnsi="Calibri" w:cs="Calibri"/>
          <w:bCs/>
          <w:snapToGrid w:val="0"/>
          <w:spacing w:val="0"/>
          <w:szCs w:val="22"/>
        </w:rPr>
      </w:pPr>
      <w:bookmarkStart w:id="61" w:name="_Toc141782595"/>
      <w:r w:rsidRPr="00201C8F">
        <w:rPr>
          <w:rFonts w:ascii="Calibri" w:eastAsia="Calibri" w:hAnsi="Calibri" w:cs="Calibri"/>
          <w:snapToGrid w:val="0"/>
          <w:spacing w:val="0"/>
        </w:rPr>
        <w:t>GNÍOMHAÍOCHTAÍ TÁSCACHA 2022:</w:t>
      </w:r>
      <w:bookmarkEnd w:id="61"/>
    </w:p>
    <w:p w14:paraId="2C65C08A" w14:textId="77777777" w:rsidR="55749E88" w:rsidRPr="00201C8F" w:rsidRDefault="1FEE2FBE" w:rsidP="00C27A42">
      <w:pPr>
        <w:pStyle w:val="ListParagraph"/>
        <w:numPr>
          <w:ilvl w:val="0"/>
          <w:numId w:val="89"/>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 xml:space="preserve">Ghníomhaigh an tAonad ERCD mar phointe teagmhála faisnéise agus comhairle, chun éascú a dhéanamh ar Mhoil Phobalbhunaithe sa Chontae leas a bhaint as an Scéim náisiúnta maoinithe </w:t>
      </w:r>
      <w:hyperlink r:id="rId19">
        <w:r w:rsidRPr="00201C8F">
          <w:rPr>
            <w:rStyle w:val="Hyperlink"/>
            <w:rFonts w:ascii="Calibri" w:eastAsia="Calibri" w:hAnsi="Calibri" w:cs="Calibri"/>
            <w:snapToGrid w:val="0"/>
            <w:sz w:val="24"/>
          </w:rPr>
          <w:t>www.connectedhubs.ie</w:t>
        </w:r>
      </w:hyperlink>
      <w:r w:rsidRPr="00201C8F">
        <w:rPr>
          <w:rFonts w:ascii="Calibri" w:eastAsia="Calibri" w:hAnsi="Calibri" w:cs="Calibri"/>
          <w:snapToGrid w:val="0"/>
          <w:color w:val="000000" w:themeColor="text1"/>
          <w:sz w:val="24"/>
        </w:rPr>
        <w:t xml:space="preserve">. </w:t>
      </w:r>
    </w:p>
    <w:p w14:paraId="56983085" w14:textId="77777777" w:rsidR="55749E88" w:rsidRPr="00201C8F" w:rsidRDefault="1FEE2FBE" w:rsidP="00C27A42">
      <w:pPr>
        <w:pStyle w:val="ListParagraph"/>
        <w:numPr>
          <w:ilvl w:val="0"/>
          <w:numId w:val="89"/>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Cuidíodh leis na pleananna chun moil oibre a fhorbairt a chur chun cinn mar chuid de na tionscadail RRDF atá faofa faoi láthair i mBaile Locha Riach, Port Omna, Tuaim agus Baile Átha an Rí agus cuidíodh le deiseanna infheistíochta breise a aithint. </w:t>
      </w:r>
    </w:p>
    <w:p w14:paraId="278A359C" w14:textId="77777777" w:rsidR="55749E88" w:rsidRPr="00201C8F" w:rsidRDefault="1CAA6207" w:rsidP="00C27A42">
      <w:pPr>
        <w:pStyle w:val="ListParagraph"/>
        <w:numPr>
          <w:ilvl w:val="0"/>
          <w:numId w:val="89"/>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Tacaíodh le roinnt moil phobalbhunaithe tríd an Scéim Bailte agus Sráidbhailte lena n-áirítear forbairt Mol sa Chlochán agus cuireadh iarratas ar aghaidh faoi Bhaile agus Sráidbhaile chun tacú le Mol i mBéal Átha na Sluaighe. Oibríodh le hÚdarás na Gaeltachta chun na mol G-tec a chur chun cinn agus a fhorbairt.</w:t>
      </w:r>
    </w:p>
    <w:p w14:paraId="7C376C99" w14:textId="77777777" w:rsidR="755F2F93" w:rsidRPr="00201C8F" w:rsidRDefault="15EE8B90" w:rsidP="00C27A42">
      <w:pPr>
        <w:pStyle w:val="ListParagraph"/>
        <w:numPr>
          <w:ilvl w:val="0"/>
          <w:numId w:val="21"/>
        </w:numPr>
        <w:spacing w:line="276" w:lineRule="auto"/>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Leithdháileadh maoiniú de €49,950 ar Chomhairle Chontae na Gaillimhe chun tacú le feachtais mhargaíochta ar mhaithe le cianoibrithe a mhealladh go láithreacha i gContae na Gaillimhe, faoi Bheart na Scéime um Margadh Athnuachana Bailte agus Sráidbhailte. Tá sé beartaithe go gcomhoibreoidh Comhairle Chontae na Gaillimhe lena contaetha comhpháirtíochta CEA chun éifeachtúlachtaí costais a bhaint amach ar aon ghníomhartha margaíochta comhchosúla (m.sh. forbairt comhthaobhachta margaíochta, cruthú meán digiteach) nuair is cuí. Leathnóidh sé seo freisin go dtí comhoibriú ar chomhordú feachtais contae (go háirithe sceidealú) chun tionchar náisiúnta gach contae a uasmhéadú. </w:t>
      </w:r>
    </w:p>
    <w:p w14:paraId="754E1BFF" w14:textId="77777777" w:rsidR="755F2F93" w:rsidRPr="00201C8F" w:rsidRDefault="15EE8B90" w:rsidP="00C27A42">
      <w:pPr>
        <w:pStyle w:val="ListParagraph"/>
        <w:numPr>
          <w:ilvl w:val="0"/>
          <w:numId w:val="21"/>
        </w:numPr>
        <w:spacing w:line="276" w:lineRule="auto"/>
        <w:jc w:val="both"/>
        <w:rPr>
          <w:snapToGrid w:val="0"/>
          <w:color w:val="000000" w:themeColor="text1"/>
          <w:sz w:val="24"/>
          <w:szCs w:val="24"/>
        </w:rPr>
      </w:pPr>
      <w:r w:rsidRPr="00201C8F">
        <w:rPr>
          <w:rFonts w:ascii="Calibri" w:eastAsia="Calibri" w:hAnsi="Calibri" w:cs="Calibri"/>
          <w:snapToGrid w:val="0"/>
          <w:color w:val="000000" w:themeColor="text1"/>
          <w:sz w:val="24"/>
        </w:rPr>
        <w:t xml:space="preserve">Sheol an tAire Humphries Céim 2 de Scéim Dearbhán na Mol Nasctha a bheidh ar siúl ón 21 Meán Fómhair go dtí an 31 Nollaig, 2022. Déantar Scéim Dearbhán na Mol Nasctha a riar tríd an ardáin connecthubs.ie. Gheobhaidh custaiméirí cláraithe 3 dhearbhán an ceann go huathoibríoch, creidiúnaithe </w:t>
      </w:r>
      <w:r w:rsidRPr="00201C8F">
        <w:rPr>
          <w:snapToGrid w:val="0"/>
          <w:color w:val="000000" w:themeColor="text1"/>
          <w:sz w:val="24"/>
        </w:rPr>
        <w:t xml:space="preserve">dá bpróifíl ar líne. Féadfaidh moil rannpháirteacha glacadh le suas le 50 dearbhán an ceann. Mairfidh Céim a Dó ón 21 Meán Fómhair go dtí an 31 Nollaig 2022 agus tá sé dírithe ar aon duine atá cláraithe trí </w:t>
      </w:r>
      <w:hyperlink r:id="rId20">
        <w:r w:rsidRPr="00201C8F">
          <w:rPr>
            <w:rStyle w:val="Hyperlink"/>
            <w:snapToGrid w:val="0"/>
            <w:sz w:val="24"/>
          </w:rPr>
          <w:t>ConnectedHubs.ie</w:t>
        </w:r>
      </w:hyperlink>
      <w:r w:rsidRPr="00201C8F">
        <w:rPr>
          <w:snapToGrid w:val="0"/>
          <w:color w:val="000000" w:themeColor="text1"/>
          <w:sz w:val="24"/>
        </w:rPr>
        <w:t> nó tríd an aip shoghluaiste ConnectedHubs.</w:t>
      </w:r>
    </w:p>
    <w:p w14:paraId="5094ED90" w14:textId="77777777" w:rsidR="55749E88" w:rsidRPr="00201C8F" w:rsidRDefault="55749E88" w:rsidP="470BE146">
      <w:pPr>
        <w:pStyle w:val="Heading3"/>
        <w:ind w:left="426" w:right="50" w:hanging="284"/>
        <w:jc w:val="both"/>
        <w:rPr>
          <w:rFonts w:ascii="Calibri" w:eastAsia="Calibri" w:hAnsi="Calibri" w:cs="Calibri"/>
          <w:bCs/>
          <w:snapToGrid w:val="0"/>
          <w:spacing w:val="0"/>
          <w:szCs w:val="22"/>
        </w:rPr>
      </w:pPr>
      <w:bookmarkStart w:id="62" w:name="_Toc141782596"/>
      <w:r w:rsidRPr="00201C8F">
        <w:rPr>
          <w:rFonts w:ascii="Calibri" w:eastAsia="Calibri" w:hAnsi="Calibri" w:cs="Calibri"/>
          <w:snapToGrid w:val="0"/>
          <w:spacing w:val="0"/>
        </w:rPr>
        <w:t>MOLTAÍ 2023:</w:t>
      </w:r>
      <w:bookmarkEnd w:id="62"/>
    </w:p>
    <w:p w14:paraId="7C6A84C0" w14:textId="77777777" w:rsidR="55749E88" w:rsidRPr="00201C8F" w:rsidRDefault="1378BA5E" w:rsidP="00C27A42">
      <w:pPr>
        <w:pStyle w:val="ListParagraph"/>
        <w:numPr>
          <w:ilvl w:val="0"/>
          <w:numId w:val="88"/>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Moltaí reatha do mhoil oibre a chur chun cinn mar chuid de thionscadail RRDF.</w:t>
      </w:r>
    </w:p>
    <w:p w14:paraId="1D73B8FB" w14:textId="77777777" w:rsidR="55749E88" w:rsidRPr="00201C8F" w:rsidRDefault="1378BA5E" w:rsidP="00C27A42">
      <w:pPr>
        <w:pStyle w:val="ListParagraph"/>
        <w:numPr>
          <w:ilvl w:val="0"/>
          <w:numId w:val="88"/>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Deiseanna nua a aithint do mhoil sa chontae agus oibriú leis na páirtithe leasmhara ábhartha chun é sin a sheachadadh.</w:t>
      </w:r>
    </w:p>
    <w:p w14:paraId="7B8C3924" w14:textId="77777777" w:rsidR="55749E88" w:rsidRPr="00201C8F" w:rsidRDefault="1378BA5E" w:rsidP="00C27A42">
      <w:pPr>
        <w:pStyle w:val="ListParagraph"/>
        <w:numPr>
          <w:ilvl w:val="0"/>
          <w:numId w:val="88"/>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Seirbhísí comhairleacha leanúnacha a sholáthar ar </w:t>
      </w:r>
      <w:hyperlink r:id="rId21">
        <w:r w:rsidRPr="00201C8F">
          <w:rPr>
            <w:rStyle w:val="Hyperlink"/>
            <w:rFonts w:ascii="Calibri" w:eastAsia="Calibri" w:hAnsi="Calibri" w:cs="Calibri"/>
            <w:snapToGrid w:val="0"/>
            <w:sz w:val="24"/>
          </w:rPr>
          <w:t>www.connectedhubs.ie</w:t>
        </w:r>
      </w:hyperlink>
      <w:r w:rsidRPr="00201C8F">
        <w:rPr>
          <w:rFonts w:ascii="Calibri" w:eastAsia="Calibri" w:hAnsi="Calibri" w:cs="Calibri"/>
          <w:snapToGrid w:val="0"/>
          <w:color w:val="000000" w:themeColor="text1"/>
          <w:sz w:val="24"/>
        </w:rPr>
        <w:t xml:space="preserve"> agus tacaíochtaí a spriocdhíriú chun ionaid bhreise chianoibre a bhunú sa Chontae agus oibriú le hÚdarás na Gaeltachta atá i gceannas ar Ghréasán Mol G-tec sa Ghaeltacht. </w:t>
      </w:r>
    </w:p>
    <w:p w14:paraId="4D79109D" w14:textId="77777777" w:rsidR="55749E88" w:rsidRPr="00201C8F" w:rsidRDefault="1378BA5E" w:rsidP="00C27A42">
      <w:pPr>
        <w:pStyle w:val="ListParagraph"/>
        <w:numPr>
          <w:ilvl w:val="0"/>
          <w:numId w:val="88"/>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Ócáid mol a reáchtáil in 2023 chun tacú leis na Moil ina bpleanáil gnó nuair a bheidh an chéad chruinniú eile ag Líonra na nOifigeach Leathanbhanda i nGaillimh.</w:t>
      </w:r>
    </w:p>
    <w:p w14:paraId="387F3EA9" w14:textId="77777777" w:rsidR="4C274167" w:rsidRPr="00201C8F" w:rsidRDefault="68E80E9F" w:rsidP="00C27A42">
      <w:pPr>
        <w:pStyle w:val="ListParagraph"/>
        <w:numPr>
          <w:ilvl w:val="0"/>
          <w:numId w:val="88"/>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tacú leis an Scéim Margaíochta i gcomhar leis an WDC agus Oifigigh CEA eile.</w:t>
      </w:r>
    </w:p>
    <w:p w14:paraId="0493BB41" w14:textId="77777777" w:rsidR="72CD00D8" w:rsidRDefault="72CD00D8" w:rsidP="72CD00D8">
      <w:pPr>
        <w:spacing w:line="276" w:lineRule="auto"/>
        <w:ind w:right="50"/>
        <w:jc w:val="both"/>
        <w:rPr>
          <w:rFonts w:ascii="Calibri" w:eastAsia="Calibri" w:hAnsi="Calibri" w:cs="Calibri"/>
          <w:snapToGrid w:val="0"/>
          <w:color w:val="000000" w:themeColor="text1"/>
          <w:sz w:val="24"/>
          <w:szCs w:val="24"/>
        </w:rPr>
      </w:pPr>
    </w:p>
    <w:p w14:paraId="6E45F4C4" w14:textId="77777777" w:rsidR="00201C8F" w:rsidRDefault="00201C8F" w:rsidP="72CD00D8">
      <w:pPr>
        <w:spacing w:line="276" w:lineRule="auto"/>
        <w:ind w:right="50"/>
        <w:jc w:val="both"/>
        <w:rPr>
          <w:rFonts w:ascii="Calibri" w:eastAsia="Calibri" w:hAnsi="Calibri" w:cs="Calibri"/>
          <w:snapToGrid w:val="0"/>
          <w:color w:val="000000" w:themeColor="text1"/>
          <w:sz w:val="24"/>
          <w:szCs w:val="24"/>
        </w:rPr>
      </w:pPr>
    </w:p>
    <w:p w14:paraId="7D05560A" w14:textId="77777777" w:rsidR="00201C8F" w:rsidRPr="00201C8F" w:rsidRDefault="00201C8F" w:rsidP="72CD00D8">
      <w:pPr>
        <w:spacing w:line="276" w:lineRule="auto"/>
        <w:ind w:right="50"/>
        <w:jc w:val="both"/>
        <w:rPr>
          <w:rFonts w:ascii="Calibri" w:eastAsia="Calibri" w:hAnsi="Calibri" w:cs="Calibri"/>
          <w:snapToGrid w:val="0"/>
          <w:color w:val="000000" w:themeColor="text1"/>
          <w:sz w:val="24"/>
          <w:szCs w:val="24"/>
        </w:rPr>
      </w:pPr>
    </w:p>
    <w:p w14:paraId="328368A2" w14:textId="77777777" w:rsidR="00841A28" w:rsidRPr="00201C8F" w:rsidRDefault="00841A28" w:rsidP="470BE146">
      <w:pPr>
        <w:pStyle w:val="Heading2"/>
        <w:jc w:val="both"/>
        <w:rPr>
          <w:snapToGrid w:val="0"/>
          <w:spacing w:val="0"/>
        </w:rPr>
      </w:pPr>
      <w:bookmarkStart w:id="63" w:name="_Toc141782597"/>
      <w:r w:rsidRPr="00201C8F">
        <w:rPr>
          <w:snapToGrid w:val="0"/>
          <w:spacing w:val="0"/>
        </w:rPr>
        <w:t>Tionscnaimh agus Straitéis Ghinearálta um Fhorbairt Eacnamaíoch</w:t>
      </w:r>
      <w:bookmarkEnd w:id="63"/>
    </w:p>
    <w:p w14:paraId="7651D548" w14:textId="77777777" w:rsidR="20D43936" w:rsidRPr="00201C8F" w:rsidRDefault="20D43936" w:rsidP="470BE146">
      <w:pPr>
        <w:pStyle w:val="Heading3"/>
        <w:ind w:right="50"/>
        <w:jc w:val="both"/>
        <w:rPr>
          <w:rFonts w:ascii="Calibri" w:eastAsia="Calibri" w:hAnsi="Calibri" w:cs="Calibri"/>
          <w:bCs/>
          <w:snapToGrid w:val="0"/>
          <w:spacing w:val="0"/>
          <w:szCs w:val="22"/>
        </w:rPr>
      </w:pPr>
      <w:bookmarkStart w:id="64" w:name="_Toc141782598"/>
      <w:r w:rsidRPr="00201C8F">
        <w:rPr>
          <w:rFonts w:ascii="Calibri" w:eastAsia="Calibri" w:hAnsi="Calibri" w:cs="Calibri"/>
          <w:snapToGrid w:val="0"/>
          <w:spacing w:val="0"/>
        </w:rPr>
        <w:t>GNÍOMHAÍOCHTAÍ TÁSCACHA 2022:</w:t>
      </w:r>
      <w:bookmarkEnd w:id="64"/>
    </w:p>
    <w:p w14:paraId="3C702178" w14:textId="77777777" w:rsidR="20D43936" w:rsidRPr="00201C8F" w:rsidRDefault="00FD91DC" w:rsidP="00C27A42">
      <w:pPr>
        <w:pStyle w:val="ListParagraph"/>
        <w:numPr>
          <w:ilvl w:val="0"/>
          <w:numId w:val="87"/>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Curtha le próiseas an Phlean Forbartha Contae, go háirithe maidir le hAthbheochan Bailte agus Sráidbhailte, Forbairt Turasóireachta, Forbairt Eacnamaíochta agus Tuaithe agus úsáid iarshuíomh aerfort na Gaillimhe amach anseo.</w:t>
      </w:r>
    </w:p>
    <w:p w14:paraId="34C0CB3E" w14:textId="77777777" w:rsidR="20D43936" w:rsidRPr="00201C8F" w:rsidRDefault="00FD91DC" w:rsidP="00C27A42">
      <w:pPr>
        <w:pStyle w:val="ListParagraph"/>
        <w:numPr>
          <w:ilvl w:val="0"/>
          <w:numId w:val="87"/>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Oibríodh le FÉ chun tacú le cruthú post, gnólachtaí dúchasacha agus chun an poitéinseal infheistíochta in IDI a chur chun cinn don earnáil bia.</w:t>
      </w:r>
    </w:p>
    <w:p w14:paraId="6341CA69" w14:textId="77777777" w:rsidR="20D43936" w:rsidRPr="00201C8F" w:rsidRDefault="00FD91DC" w:rsidP="00C27A42">
      <w:pPr>
        <w:pStyle w:val="ListParagraph"/>
        <w:numPr>
          <w:ilvl w:val="0"/>
          <w:numId w:val="87"/>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Oibríodh leis an IDA chun Contae na Gaillimhe a chur chun cinn mar láthair d'Infheistíocht Dhíreach Eachtrach. </w:t>
      </w:r>
    </w:p>
    <w:p w14:paraId="6DFF0385" w14:textId="77777777" w:rsidR="20D43936" w:rsidRPr="00201C8F" w:rsidRDefault="00FD91DC" w:rsidP="00C27A42">
      <w:pPr>
        <w:pStyle w:val="ListParagraph"/>
        <w:numPr>
          <w:ilvl w:val="0"/>
          <w:numId w:val="87"/>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Sainaithníodh príomhshuíomhanna i réigiún Oirthear na Gaillimhe mar limistéir ainmnithe do Mhaoiniú Cóir Aistrithe (MCA) agus cuireadh é faoi bhráid na hOifige Réigiúnach um Ghníomhú ar son na hAeráide (ORHA).</w:t>
      </w:r>
    </w:p>
    <w:p w14:paraId="6B36FC4D" w14:textId="77777777" w:rsidR="20D43936" w:rsidRPr="00201C8F" w:rsidRDefault="00FD91DC" w:rsidP="00C27A42">
      <w:pPr>
        <w:pStyle w:val="ListParagraph"/>
        <w:numPr>
          <w:ilvl w:val="0"/>
          <w:numId w:val="87"/>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Rinneadh an t-athbhreithniú ar an PÁEP reatha a chur chun cinn agus d’oibrigh sé ar an Ráiteas Socheacnamaíoch agus ar pháipéir sheasaimh don chéad PÁEP eile.</w:t>
      </w:r>
    </w:p>
    <w:p w14:paraId="377A00E5" w14:textId="77777777" w:rsidR="20D43936" w:rsidRPr="00201C8F" w:rsidRDefault="20D43936" w:rsidP="470BE146">
      <w:pPr>
        <w:pStyle w:val="Heading3"/>
        <w:ind w:left="426" w:right="50" w:hanging="284"/>
        <w:jc w:val="both"/>
        <w:rPr>
          <w:rFonts w:ascii="Calibri" w:eastAsia="Calibri" w:hAnsi="Calibri" w:cs="Calibri"/>
          <w:bCs/>
          <w:snapToGrid w:val="0"/>
          <w:spacing w:val="0"/>
          <w:sz w:val="24"/>
          <w:szCs w:val="24"/>
        </w:rPr>
      </w:pPr>
      <w:bookmarkStart w:id="65" w:name="_Toc141782599"/>
      <w:r w:rsidRPr="00201C8F">
        <w:rPr>
          <w:rFonts w:ascii="Calibri" w:eastAsia="Calibri" w:hAnsi="Calibri" w:cs="Calibri"/>
          <w:snapToGrid w:val="0"/>
          <w:spacing w:val="0"/>
          <w:sz w:val="24"/>
        </w:rPr>
        <w:t>MOLTAÍ DO 2023:</w:t>
      </w:r>
      <w:bookmarkEnd w:id="65"/>
    </w:p>
    <w:p w14:paraId="5E8132D2" w14:textId="77777777" w:rsidR="20D43936" w:rsidRPr="00201C8F" w:rsidRDefault="00FD91DC" w:rsidP="00C27A42">
      <w:pPr>
        <w:pStyle w:val="ListParagraph"/>
        <w:numPr>
          <w:ilvl w:val="0"/>
          <w:numId w:val="86"/>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Forbairt an Phlean Áitiúil Eacnamaíochta agus Pobail 6 bliana a threorú ag teacht leis na treoirlínte náisiúnta ag obair leis an CPS um Fhorbairt Eacnamaíoch agus Fiontair.</w:t>
      </w:r>
    </w:p>
    <w:p w14:paraId="1D879621" w14:textId="77777777" w:rsidR="20D43936" w:rsidRPr="00201C8F" w:rsidRDefault="59CECE1B" w:rsidP="00C27A42">
      <w:pPr>
        <w:pStyle w:val="ListParagraph"/>
        <w:numPr>
          <w:ilvl w:val="0"/>
          <w:numId w:val="86"/>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le cur chuige straitéiseach a ghlacadh maidir le hathghiniúint ár mbailte.</w:t>
      </w:r>
    </w:p>
    <w:p w14:paraId="759742C8" w14:textId="77777777" w:rsidR="20D43936" w:rsidRPr="00201C8F" w:rsidRDefault="00FD91DC" w:rsidP="00C27A42">
      <w:pPr>
        <w:pStyle w:val="ListParagraph"/>
        <w:numPr>
          <w:ilvl w:val="0"/>
          <w:numId w:val="86"/>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Cur le forbairt an Mháistirphlean d’iarshuíomh Aerfort na Gaillimhe ar an gCarn Mór.</w:t>
      </w:r>
    </w:p>
    <w:p w14:paraId="46E9E7D8" w14:textId="77777777" w:rsidR="20D43936" w:rsidRPr="00201C8F" w:rsidRDefault="00FD91DC" w:rsidP="00C27A42">
      <w:pPr>
        <w:pStyle w:val="ListParagraph"/>
        <w:numPr>
          <w:ilvl w:val="0"/>
          <w:numId w:val="86"/>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obair le FÉ agus IDA chun tacú le forbairt eacnamaíoch agus cruthú post.</w:t>
      </w:r>
    </w:p>
    <w:p w14:paraId="1670269C" w14:textId="77777777" w:rsidR="20D43936" w:rsidRPr="00201C8F" w:rsidRDefault="00FD91DC" w:rsidP="00C27A42">
      <w:pPr>
        <w:pStyle w:val="ListParagraph"/>
        <w:numPr>
          <w:ilvl w:val="0"/>
          <w:numId w:val="86"/>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Tograí a chur isteach agus oibriú le láithreacha ainmnithe faoin gclár Maoiniú Aistriú Dhíreach de réir mar a fhorbraíonn an clár in 2023.</w:t>
      </w:r>
    </w:p>
    <w:p w14:paraId="6785D9AE" w14:textId="77777777" w:rsidR="72CD00D8" w:rsidRPr="00201C8F" w:rsidRDefault="72CD00D8" w:rsidP="72CD00D8">
      <w:pPr>
        <w:spacing w:line="276" w:lineRule="auto"/>
        <w:ind w:right="50"/>
        <w:jc w:val="both"/>
        <w:rPr>
          <w:rFonts w:ascii="Calibri" w:eastAsia="Calibri" w:hAnsi="Calibri" w:cs="Calibri"/>
          <w:snapToGrid w:val="0"/>
          <w:color w:val="000000" w:themeColor="text1"/>
          <w:sz w:val="24"/>
          <w:szCs w:val="24"/>
        </w:rPr>
      </w:pPr>
    </w:p>
    <w:p w14:paraId="14FCCC18" w14:textId="77777777" w:rsidR="00E35E67" w:rsidRPr="00201C8F" w:rsidRDefault="00FD3B9E" w:rsidP="00F300DF">
      <w:pPr>
        <w:pStyle w:val="Heading2"/>
        <w:ind w:right="50"/>
        <w:rPr>
          <w:rFonts w:eastAsiaTheme="minorHAnsi"/>
          <w:snapToGrid w:val="0"/>
          <w:spacing w:val="0"/>
        </w:rPr>
      </w:pPr>
      <w:bookmarkStart w:id="66" w:name="_Toc141782600"/>
      <w:r w:rsidRPr="00201C8F">
        <w:rPr>
          <w:snapToGrid w:val="0"/>
          <w:spacing w:val="0"/>
        </w:rPr>
        <w:t>Scéim athnuachana bailte agus sráidbhailte</w:t>
      </w:r>
      <w:bookmarkEnd w:id="66"/>
    </w:p>
    <w:p w14:paraId="412E6D11" w14:textId="77777777" w:rsidR="00841A28" w:rsidRPr="00201C8F" w:rsidRDefault="00B43E46" w:rsidP="470BE146">
      <w:pPr>
        <w:pStyle w:val="Heading3"/>
        <w:ind w:right="50"/>
        <w:rPr>
          <w:rFonts w:ascii="Calibri" w:eastAsia="Calibri" w:hAnsi="Calibri" w:cs="Calibri"/>
          <w:bCs/>
          <w:snapToGrid w:val="0"/>
          <w:spacing w:val="0"/>
          <w:szCs w:val="22"/>
        </w:rPr>
      </w:pPr>
      <w:bookmarkStart w:id="67" w:name="_Toc141782601"/>
      <w:r w:rsidRPr="00201C8F">
        <w:rPr>
          <w:rFonts w:ascii="Calibri" w:eastAsia="Calibri" w:hAnsi="Calibri" w:cs="Calibri"/>
          <w:snapToGrid w:val="0"/>
          <w:spacing w:val="0"/>
        </w:rPr>
        <w:t>GNÍOMHAÍOCHTAÍ TÁSCACHA 2022:</w:t>
      </w:r>
      <w:bookmarkEnd w:id="67"/>
    </w:p>
    <w:p w14:paraId="2D1AEF6E" w14:textId="77777777" w:rsidR="003604C2" w:rsidRPr="00201C8F" w:rsidRDefault="3B4EC2DA" w:rsidP="00C27A42">
      <w:pPr>
        <w:pStyle w:val="ListParagraph"/>
        <w:numPr>
          <w:ilvl w:val="0"/>
          <w:numId w:val="85"/>
        </w:numPr>
        <w:spacing w:after="0"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Leag an Scéim Athnuachana Bailte agus Sráidbhailte (SABS) 2022 béim ar leith ar thionscadail a thacaíonn le foirgnimh agus láithreáin atá folamh agus tréigthe a thabhairt ar ais in úsáid mar spásanna ilfheidhme. Ó 2020 i leith, tá an SABS ag athrú ó bhonneagar ginearálta go suíomhanna aonair, réadmhaoine athúsáide agus fearann poiblí agus moil deartha. Méadaíodh an leibhéal cúnamh deontais ó 80% go 90% agus 10% le meaitseáil ag na hiarratasóirí ceadaithe. </w:t>
      </w:r>
    </w:p>
    <w:p w14:paraId="7D602905" w14:textId="77777777" w:rsidR="003604C2" w:rsidRPr="00201C8F" w:rsidRDefault="3F2CAD9C" w:rsidP="00C27A42">
      <w:pPr>
        <w:pStyle w:val="ListParagraph"/>
        <w:numPr>
          <w:ilvl w:val="0"/>
          <w:numId w:val="85"/>
        </w:numPr>
        <w:spacing w:after="0" w:line="276" w:lineRule="auto"/>
        <w:ind w:left="360"/>
        <w:jc w:val="both"/>
        <w:rPr>
          <w:rStyle w:val="normaltextrun"/>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Ba bheart nua é an Beart um Fháil Foirgnimh in 2022 chun foirgnimh thréigthe nó fholmha a fháil láithreach agus é ar intinn an tionscadal a úsáid chun críocha athnuachana bailte de réir aidhmeanna SABS. Tugadh an Beart Forbartha Tionscadal (50k) isteach in 2021 chun cabhrú le costais réamhfhorbartha do thionscadail chaipitil. </w:t>
      </w:r>
      <w:r w:rsidRPr="00201C8F">
        <w:rPr>
          <w:rStyle w:val="normaltextrun"/>
          <w:rFonts w:ascii="Calibri" w:eastAsia="Calibri" w:hAnsi="Calibri" w:cs="Calibri"/>
          <w:snapToGrid w:val="0"/>
          <w:color w:val="000000" w:themeColor="text1"/>
          <w:sz w:val="24"/>
        </w:rPr>
        <w:t xml:space="preserve">Is é an cuspóir atá leis an mbeart forbartha tionscadail ná cabhrú le hÚdaráis Áitiúla rannchuidiú le píblíne de thionscadail shuntasacha dea-fhorbartha a d’fhéadfaí a chur ar aghaidh go dtí an chéim tógála ina dhiaidh sin, faoi réir maoiniú breise a bheith ar fáil. </w:t>
      </w:r>
    </w:p>
    <w:p w14:paraId="6D12B1C1" w14:textId="77777777" w:rsidR="00841A28" w:rsidRPr="00201C8F" w:rsidRDefault="77E7BCB1" w:rsidP="00C27A42">
      <w:pPr>
        <w:pStyle w:val="ListParagraph"/>
        <w:numPr>
          <w:ilvl w:val="0"/>
          <w:numId w:val="85"/>
        </w:numPr>
        <w:spacing w:after="0"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Ghlac Comhairle Chontae na Gaillimhe páirt i bpróiseas EOI i mí na Bealtaine 2022 agus chuir sí gearrliosta 8 dtionscadal le cur faoi bhráid na Roinne Forbartha Pobail agus Tuaithe i mí Iúil 2022. Tá iarratais ag fanacht le faomhadh i mí na Nollag 2022 agus áirítear leo iarratais ar mhaoiniú caipitil faoi SABS do </w:t>
      </w:r>
      <w:r w:rsidRPr="00201C8F">
        <w:rPr>
          <w:rFonts w:ascii="Calibri" w:eastAsia="Calibri" w:hAnsi="Calibri" w:cs="Calibri"/>
          <w:snapToGrid w:val="0"/>
          <w:color w:val="000000" w:themeColor="text1"/>
          <w:sz w:val="24"/>
        </w:rPr>
        <w:lastRenderedPageBreak/>
        <w:t xml:space="preserve">thionscadail shuntasacha Mhoil Chomhoibrithe i mBéal Átha na Sluaighe agus i gClochán, atá á stiúradh ag eagraíochtaí Pobail sa dá shuíomh. </w:t>
      </w:r>
    </w:p>
    <w:p w14:paraId="013A2C95" w14:textId="77777777" w:rsidR="00841A28" w:rsidRPr="00201C8F" w:rsidRDefault="3F2CAD9C" w:rsidP="00C27A42">
      <w:pPr>
        <w:pStyle w:val="ListParagraph"/>
        <w:numPr>
          <w:ilvl w:val="0"/>
          <w:numId w:val="85"/>
        </w:numPr>
        <w:spacing w:after="0"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Fuair na tionscadail leanúnacha seo a leanas tacaíocht riaracháin agus theicniúil in 2022. Tá costais mhéadaithe tagtha ar go leor tionscadal agus mar sin b’éigean leasuithe ar na hoibreacha agus roghanna le haghaidh tuilleadh maoinithe a fhiosrú. </w:t>
      </w:r>
    </w:p>
    <w:p w14:paraId="2FCD0029" w14:textId="77777777" w:rsidR="72CD00D8" w:rsidRPr="00201C8F" w:rsidRDefault="72CD00D8" w:rsidP="72CD00D8">
      <w:pPr>
        <w:spacing w:after="0" w:line="276" w:lineRule="auto"/>
        <w:jc w:val="both"/>
        <w:rPr>
          <w:rFonts w:ascii="Calibri" w:eastAsia="Calibri" w:hAnsi="Calibri" w:cs="Calibri"/>
          <w:snapToGrid w:val="0"/>
          <w:color w:val="000000" w:themeColor="text1"/>
          <w:sz w:val="24"/>
          <w:szCs w:val="24"/>
        </w:rPr>
      </w:pPr>
    </w:p>
    <w:p w14:paraId="668BE8EE" w14:textId="77777777" w:rsidR="72CD00D8" w:rsidRPr="00201C8F" w:rsidRDefault="72CD00D8" w:rsidP="72CD00D8">
      <w:pPr>
        <w:spacing w:after="0" w:line="276" w:lineRule="auto"/>
        <w:jc w:val="both"/>
        <w:rPr>
          <w:rFonts w:ascii="Calibri" w:eastAsia="Calibri" w:hAnsi="Calibri" w:cs="Calibri"/>
          <w:snapToGrid w:val="0"/>
          <w:color w:val="000000" w:themeColor="text1"/>
          <w:sz w:val="24"/>
          <w:szCs w:val="24"/>
        </w:rPr>
      </w:pPr>
    </w:p>
    <w:tbl>
      <w:tblPr>
        <w:tblW w:w="9639" w:type="dxa"/>
        <w:tblInd w:w="421" w:type="dxa"/>
        <w:tblLayout w:type="fixed"/>
        <w:tblLook w:val="04A0" w:firstRow="1" w:lastRow="0" w:firstColumn="1" w:lastColumn="0" w:noHBand="0" w:noVBand="1"/>
      </w:tblPr>
      <w:tblGrid>
        <w:gridCol w:w="2409"/>
        <w:gridCol w:w="4111"/>
        <w:gridCol w:w="3119"/>
      </w:tblGrid>
      <w:tr w:rsidR="006671CE" w:rsidRPr="00201C8F" w14:paraId="6A2D65DF" w14:textId="77777777" w:rsidTr="72CD00D8">
        <w:trPr>
          <w:trHeight w:val="494"/>
        </w:trPr>
        <w:tc>
          <w:tcPr>
            <w:tcW w:w="2409"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2073D51B" w14:textId="77777777" w:rsidR="006671CE" w:rsidRPr="00201C8F" w:rsidRDefault="7A1E946E" w:rsidP="72CD00D8">
            <w:pPr>
              <w:pStyle w:val="Heading4"/>
              <w:spacing w:line="240" w:lineRule="auto"/>
              <w:ind w:right="50"/>
              <w:jc w:val="center"/>
              <w:rPr>
                <w:snapToGrid w:val="0"/>
                <w:spacing w:val="0"/>
                <w:szCs w:val="24"/>
              </w:rPr>
            </w:pPr>
            <w:r w:rsidRPr="00201C8F">
              <w:rPr>
                <w:snapToGrid w:val="0"/>
                <w:spacing w:val="0"/>
              </w:rPr>
              <w:t>Deontas Ceadaithe</w:t>
            </w:r>
          </w:p>
        </w:tc>
        <w:tc>
          <w:tcPr>
            <w:tcW w:w="4111" w:type="dxa"/>
            <w:tcBorders>
              <w:top w:val="single" w:sz="4" w:space="0" w:color="auto"/>
              <w:left w:val="nil"/>
              <w:bottom w:val="single" w:sz="4" w:space="0" w:color="auto"/>
              <w:right w:val="single" w:sz="4" w:space="0" w:color="auto"/>
            </w:tcBorders>
            <w:shd w:val="clear" w:color="auto" w:fill="5B9BD5" w:themeFill="accent5"/>
            <w:hideMark/>
          </w:tcPr>
          <w:p w14:paraId="16C3387D" w14:textId="77777777" w:rsidR="006671CE" w:rsidRPr="00201C8F" w:rsidRDefault="7A1E946E" w:rsidP="72CD00D8">
            <w:pPr>
              <w:pStyle w:val="Heading4"/>
              <w:spacing w:line="240" w:lineRule="auto"/>
              <w:ind w:right="50"/>
              <w:jc w:val="center"/>
              <w:rPr>
                <w:snapToGrid w:val="0"/>
                <w:spacing w:val="0"/>
                <w:szCs w:val="24"/>
              </w:rPr>
            </w:pPr>
            <w:r w:rsidRPr="00201C8F">
              <w:rPr>
                <w:snapToGrid w:val="0"/>
                <w:spacing w:val="0"/>
              </w:rPr>
              <w:t>Príomhscéim Baile/Sráidbhaile 2019</w:t>
            </w:r>
          </w:p>
        </w:tc>
        <w:tc>
          <w:tcPr>
            <w:tcW w:w="3119" w:type="dxa"/>
            <w:tcBorders>
              <w:top w:val="single" w:sz="4" w:space="0" w:color="auto"/>
              <w:left w:val="nil"/>
              <w:bottom w:val="single" w:sz="4" w:space="0" w:color="auto"/>
              <w:right w:val="single" w:sz="4" w:space="0" w:color="auto"/>
            </w:tcBorders>
            <w:shd w:val="clear" w:color="auto" w:fill="5B9BD5" w:themeFill="accent5"/>
          </w:tcPr>
          <w:p w14:paraId="5A5AD86B" w14:textId="77777777" w:rsidR="006671CE" w:rsidRPr="00201C8F" w:rsidRDefault="7A1E946E" w:rsidP="72CD00D8">
            <w:pPr>
              <w:spacing w:line="240" w:lineRule="auto"/>
              <w:ind w:right="50"/>
              <w:jc w:val="center"/>
              <w:rPr>
                <w:b/>
                <w:bCs/>
                <w:snapToGrid w:val="0"/>
                <w:sz w:val="24"/>
                <w:szCs w:val="24"/>
              </w:rPr>
            </w:pPr>
            <w:r w:rsidRPr="00201C8F">
              <w:rPr>
                <w:b/>
                <w:snapToGrid w:val="0"/>
                <w:sz w:val="24"/>
              </w:rPr>
              <w:t>Stádas</w:t>
            </w:r>
          </w:p>
        </w:tc>
      </w:tr>
      <w:tr w:rsidR="006671CE" w:rsidRPr="00201C8F" w14:paraId="2C37F144" w14:textId="77777777" w:rsidTr="72CD00D8">
        <w:trPr>
          <w:trHeight w:val="466"/>
        </w:trPr>
        <w:tc>
          <w:tcPr>
            <w:tcW w:w="2409" w:type="dxa"/>
            <w:tcBorders>
              <w:top w:val="nil"/>
              <w:left w:val="single" w:sz="4" w:space="0" w:color="auto"/>
              <w:bottom w:val="single" w:sz="4" w:space="0" w:color="auto"/>
              <w:right w:val="single" w:sz="4" w:space="0" w:color="auto"/>
            </w:tcBorders>
            <w:shd w:val="clear" w:color="auto" w:fill="auto"/>
            <w:noWrap/>
            <w:hideMark/>
          </w:tcPr>
          <w:p w14:paraId="6AAA1684" w14:textId="77777777" w:rsidR="006671CE" w:rsidRPr="00201C8F" w:rsidRDefault="7A1E946E" w:rsidP="72CD00D8">
            <w:pPr>
              <w:ind w:right="50"/>
              <w:rPr>
                <w:snapToGrid w:val="0"/>
                <w:sz w:val="24"/>
                <w:szCs w:val="24"/>
              </w:rPr>
            </w:pPr>
            <w:r w:rsidRPr="00201C8F">
              <w:rPr>
                <w:snapToGrid w:val="0"/>
                <w:sz w:val="24"/>
              </w:rPr>
              <w:t xml:space="preserve"> € 200,000.00 </w:t>
            </w:r>
          </w:p>
        </w:tc>
        <w:tc>
          <w:tcPr>
            <w:tcW w:w="4111" w:type="dxa"/>
            <w:tcBorders>
              <w:top w:val="nil"/>
              <w:left w:val="nil"/>
              <w:bottom w:val="single" w:sz="4" w:space="0" w:color="auto"/>
              <w:right w:val="single" w:sz="4" w:space="0" w:color="auto"/>
            </w:tcBorders>
            <w:shd w:val="clear" w:color="auto" w:fill="auto"/>
            <w:hideMark/>
          </w:tcPr>
          <w:p w14:paraId="1A2EC57C" w14:textId="77777777" w:rsidR="006671CE" w:rsidRPr="00201C8F" w:rsidRDefault="7A1E946E" w:rsidP="72CD00D8">
            <w:pPr>
              <w:ind w:right="50"/>
              <w:rPr>
                <w:snapToGrid w:val="0"/>
                <w:sz w:val="24"/>
                <w:szCs w:val="24"/>
              </w:rPr>
            </w:pPr>
            <w:r w:rsidRPr="00201C8F">
              <w:rPr>
                <w:snapToGrid w:val="0"/>
                <w:sz w:val="24"/>
              </w:rPr>
              <w:t>Órán Mór</w:t>
            </w:r>
          </w:p>
        </w:tc>
        <w:tc>
          <w:tcPr>
            <w:tcW w:w="3119" w:type="dxa"/>
            <w:tcBorders>
              <w:top w:val="nil"/>
              <w:left w:val="nil"/>
              <w:bottom w:val="single" w:sz="4" w:space="0" w:color="auto"/>
              <w:right w:val="single" w:sz="4" w:space="0" w:color="auto"/>
            </w:tcBorders>
          </w:tcPr>
          <w:p w14:paraId="0F5ADF5F" w14:textId="77777777" w:rsidR="006671CE" w:rsidRPr="00201C8F" w:rsidRDefault="7A1E946E" w:rsidP="72CD00D8">
            <w:pPr>
              <w:ind w:right="50"/>
              <w:rPr>
                <w:snapToGrid w:val="0"/>
                <w:sz w:val="24"/>
                <w:szCs w:val="24"/>
              </w:rPr>
            </w:pPr>
            <w:r w:rsidRPr="00201C8F">
              <w:rPr>
                <w:snapToGrid w:val="0"/>
                <w:sz w:val="24"/>
              </w:rPr>
              <w:t xml:space="preserve">Leanúnach – </w:t>
            </w:r>
            <w:r w:rsidRPr="00201C8F">
              <w:rPr>
                <w:snapToGrid w:val="0"/>
                <w:sz w:val="24"/>
              </w:rPr>
              <w:tab/>
              <w:t xml:space="preserve">An Chéim Fhorchúitimh Deiridh </w:t>
            </w:r>
          </w:p>
        </w:tc>
      </w:tr>
      <w:tr w:rsidR="006671CE" w:rsidRPr="00201C8F" w14:paraId="3A77E081" w14:textId="77777777" w:rsidTr="72CD00D8">
        <w:trPr>
          <w:trHeight w:val="504"/>
        </w:trPr>
        <w:tc>
          <w:tcPr>
            <w:tcW w:w="2409" w:type="dxa"/>
            <w:tcBorders>
              <w:top w:val="nil"/>
              <w:left w:val="single" w:sz="4" w:space="0" w:color="auto"/>
              <w:bottom w:val="single" w:sz="4" w:space="0" w:color="auto"/>
              <w:right w:val="single" w:sz="4" w:space="0" w:color="auto"/>
            </w:tcBorders>
            <w:shd w:val="clear" w:color="auto" w:fill="auto"/>
            <w:noWrap/>
            <w:hideMark/>
          </w:tcPr>
          <w:p w14:paraId="792F888E" w14:textId="77777777" w:rsidR="006671CE" w:rsidRPr="00201C8F" w:rsidRDefault="7A1E946E" w:rsidP="72CD00D8">
            <w:pPr>
              <w:ind w:right="50"/>
              <w:rPr>
                <w:snapToGrid w:val="0"/>
                <w:sz w:val="24"/>
                <w:szCs w:val="24"/>
              </w:rPr>
            </w:pPr>
            <w:r w:rsidRPr="00201C8F">
              <w:rPr>
                <w:snapToGrid w:val="0"/>
                <w:sz w:val="24"/>
              </w:rPr>
              <w:t xml:space="preserve"> € 100,000.00 </w:t>
            </w:r>
          </w:p>
        </w:tc>
        <w:tc>
          <w:tcPr>
            <w:tcW w:w="4111" w:type="dxa"/>
            <w:tcBorders>
              <w:top w:val="nil"/>
              <w:left w:val="nil"/>
              <w:bottom w:val="single" w:sz="4" w:space="0" w:color="auto"/>
              <w:right w:val="single" w:sz="4" w:space="0" w:color="auto"/>
            </w:tcBorders>
            <w:shd w:val="clear" w:color="auto" w:fill="auto"/>
            <w:hideMark/>
          </w:tcPr>
          <w:p w14:paraId="2F969B09" w14:textId="77777777" w:rsidR="006671CE" w:rsidRPr="00201C8F" w:rsidRDefault="7A1E946E" w:rsidP="72CD00D8">
            <w:pPr>
              <w:ind w:right="50"/>
              <w:rPr>
                <w:snapToGrid w:val="0"/>
                <w:sz w:val="24"/>
                <w:szCs w:val="24"/>
              </w:rPr>
            </w:pPr>
            <w:r w:rsidRPr="00201C8F">
              <w:rPr>
                <w:snapToGrid w:val="0"/>
                <w:sz w:val="24"/>
              </w:rPr>
              <w:t>Creachmhaoil</w:t>
            </w:r>
          </w:p>
        </w:tc>
        <w:tc>
          <w:tcPr>
            <w:tcW w:w="3119" w:type="dxa"/>
            <w:tcBorders>
              <w:top w:val="nil"/>
              <w:left w:val="nil"/>
              <w:bottom w:val="single" w:sz="4" w:space="0" w:color="auto"/>
              <w:right w:val="single" w:sz="4" w:space="0" w:color="auto"/>
            </w:tcBorders>
          </w:tcPr>
          <w:p w14:paraId="3FC66E07" w14:textId="77777777" w:rsidR="006671CE" w:rsidRPr="00201C8F" w:rsidRDefault="7A1E946E" w:rsidP="72CD00D8">
            <w:pPr>
              <w:ind w:right="50"/>
              <w:rPr>
                <w:snapToGrid w:val="0"/>
                <w:sz w:val="24"/>
                <w:szCs w:val="24"/>
              </w:rPr>
            </w:pPr>
            <w:r w:rsidRPr="00201C8F">
              <w:rPr>
                <w:snapToGrid w:val="0"/>
                <w:sz w:val="24"/>
              </w:rPr>
              <w:t xml:space="preserve">Críochnaithe </w:t>
            </w:r>
          </w:p>
        </w:tc>
      </w:tr>
      <w:tr w:rsidR="006671CE" w:rsidRPr="00201C8F" w14:paraId="6FA8EDFF" w14:textId="77777777" w:rsidTr="72CD00D8">
        <w:trPr>
          <w:trHeight w:val="504"/>
        </w:trPr>
        <w:tc>
          <w:tcPr>
            <w:tcW w:w="2409" w:type="dxa"/>
            <w:tcBorders>
              <w:top w:val="nil"/>
              <w:left w:val="single" w:sz="4" w:space="0" w:color="auto"/>
              <w:bottom w:val="single" w:sz="4" w:space="0" w:color="auto"/>
              <w:right w:val="single" w:sz="4" w:space="0" w:color="auto"/>
            </w:tcBorders>
            <w:shd w:val="clear" w:color="auto" w:fill="auto"/>
            <w:noWrap/>
            <w:hideMark/>
          </w:tcPr>
          <w:p w14:paraId="23EC862A" w14:textId="77777777" w:rsidR="006671CE" w:rsidRPr="00201C8F" w:rsidRDefault="7A1E946E" w:rsidP="72CD00D8">
            <w:pPr>
              <w:ind w:right="50"/>
              <w:rPr>
                <w:snapToGrid w:val="0"/>
                <w:sz w:val="24"/>
                <w:szCs w:val="24"/>
              </w:rPr>
            </w:pPr>
            <w:r w:rsidRPr="00201C8F">
              <w:rPr>
                <w:snapToGrid w:val="0"/>
                <w:sz w:val="24"/>
              </w:rPr>
              <w:t xml:space="preserve"> € 80,000.00 </w:t>
            </w:r>
          </w:p>
        </w:tc>
        <w:tc>
          <w:tcPr>
            <w:tcW w:w="4111" w:type="dxa"/>
            <w:tcBorders>
              <w:top w:val="nil"/>
              <w:left w:val="nil"/>
              <w:bottom w:val="single" w:sz="4" w:space="0" w:color="auto"/>
              <w:right w:val="single" w:sz="4" w:space="0" w:color="auto"/>
            </w:tcBorders>
            <w:shd w:val="clear" w:color="auto" w:fill="auto"/>
            <w:hideMark/>
          </w:tcPr>
          <w:p w14:paraId="43E3AFCE" w14:textId="77777777" w:rsidR="006671CE" w:rsidRPr="00201C8F" w:rsidRDefault="7A1E946E" w:rsidP="72CD00D8">
            <w:pPr>
              <w:ind w:right="50"/>
              <w:rPr>
                <w:snapToGrid w:val="0"/>
                <w:sz w:val="24"/>
                <w:szCs w:val="24"/>
              </w:rPr>
            </w:pPr>
            <w:r w:rsidRPr="00201C8F">
              <w:rPr>
                <w:snapToGrid w:val="0"/>
                <w:sz w:val="24"/>
              </w:rPr>
              <w:t xml:space="preserve">An Cheathrú Rua </w:t>
            </w:r>
          </w:p>
        </w:tc>
        <w:tc>
          <w:tcPr>
            <w:tcW w:w="3119" w:type="dxa"/>
            <w:tcBorders>
              <w:top w:val="nil"/>
              <w:left w:val="nil"/>
              <w:bottom w:val="single" w:sz="4" w:space="0" w:color="auto"/>
              <w:right w:val="single" w:sz="4" w:space="0" w:color="auto"/>
            </w:tcBorders>
          </w:tcPr>
          <w:p w14:paraId="10DC54AB" w14:textId="77777777" w:rsidR="006671CE" w:rsidRPr="00201C8F" w:rsidRDefault="7A1E946E" w:rsidP="72CD00D8">
            <w:pPr>
              <w:ind w:right="50"/>
              <w:rPr>
                <w:snapToGrid w:val="0"/>
                <w:sz w:val="24"/>
                <w:szCs w:val="24"/>
              </w:rPr>
            </w:pPr>
            <w:r w:rsidRPr="00201C8F">
              <w:rPr>
                <w:snapToGrid w:val="0"/>
                <w:sz w:val="24"/>
              </w:rPr>
              <w:t>Críochnaithe</w:t>
            </w:r>
          </w:p>
        </w:tc>
      </w:tr>
      <w:tr w:rsidR="006671CE" w:rsidRPr="00201C8F" w14:paraId="7BACD6D3" w14:textId="77777777" w:rsidTr="72CD00D8">
        <w:trPr>
          <w:trHeight w:val="504"/>
        </w:trPr>
        <w:tc>
          <w:tcPr>
            <w:tcW w:w="2409" w:type="dxa"/>
            <w:tcBorders>
              <w:top w:val="nil"/>
              <w:left w:val="single" w:sz="4" w:space="0" w:color="auto"/>
              <w:bottom w:val="single" w:sz="4" w:space="0" w:color="auto"/>
              <w:right w:val="single" w:sz="4" w:space="0" w:color="auto"/>
            </w:tcBorders>
            <w:shd w:val="clear" w:color="auto" w:fill="auto"/>
            <w:noWrap/>
            <w:hideMark/>
          </w:tcPr>
          <w:p w14:paraId="3EBF5396" w14:textId="77777777" w:rsidR="006671CE" w:rsidRPr="00201C8F" w:rsidRDefault="7A1E946E" w:rsidP="72CD00D8">
            <w:pPr>
              <w:ind w:right="50"/>
              <w:rPr>
                <w:snapToGrid w:val="0"/>
                <w:sz w:val="24"/>
                <w:szCs w:val="24"/>
              </w:rPr>
            </w:pPr>
            <w:r w:rsidRPr="00201C8F">
              <w:rPr>
                <w:snapToGrid w:val="0"/>
                <w:sz w:val="24"/>
              </w:rPr>
              <w:t xml:space="preserve"> € 100,000.00 </w:t>
            </w:r>
          </w:p>
        </w:tc>
        <w:tc>
          <w:tcPr>
            <w:tcW w:w="4111" w:type="dxa"/>
            <w:tcBorders>
              <w:top w:val="nil"/>
              <w:left w:val="nil"/>
              <w:bottom w:val="single" w:sz="4" w:space="0" w:color="auto"/>
              <w:right w:val="single" w:sz="4" w:space="0" w:color="auto"/>
            </w:tcBorders>
            <w:shd w:val="clear" w:color="auto" w:fill="auto"/>
            <w:hideMark/>
          </w:tcPr>
          <w:p w14:paraId="4CF67663" w14:textId="77777777" w:rsidR="006671CE" w:rsidRPr="00201C8F" w:rsidRDefault="7A1E946E" w:rsidP="72CD00D8">
            <w:pPr>
              <w:ind w:right="50"/>
              <w:rPr>
                <w:snapToGrid w:val="0"/>
                <w:sz w:val="24"/>
                <w:szCs w:val="24"/>
              </w:rPr>
            </w:pPr>
            <w:r w:rsidRPr="00201C8F">
              <w:rPr>
                <w:snapToGrid w:val="0"/>
                <w:sz w:val="24"/>
              </w:rPr>
              <w:t>Cora Finne</w:t>
            </w:r>
          </w:p>
        </w:tc>
        <w:tc>
          <w:tcPr>
            <w:tcW w:w="3119" w:type="dxa"/>
            <w:tcBorders>
              <w:top w:val="nil"/>
              <w:left w:val="nil"/>
              <w:bottom w:val="single" w:sz="4" w:space="0" w:color="auto"/>
              <w:right w:val="single" w:sz="4" w:space="0" w:color="auto"/>
            </w:tcBorders>
          </w:tcPr>
          <w:p w14:paraId="26288617" w14:textId="77777777" w:rsidR="006671CE" w:rsidRPr="00201C8F" w:rsidRDefault="7A1E946E" w:rsidP="72CD00D8">
            <w:pPr>
              <w:ind w:right="50"/>
              <w:rPr>
                <w:snapToGrid w:val="0"/>
                <w:sz w:val="24"/>
                <w:szCs w:val="24"/>
              </w:rPr>
            </w:pPr>
            <w:r w:rsidRPr="00201C8F">
              <w:rPr>
                <w:snapToGrid w:val="0"/>
                <w:sz w:val="24"/>
              </w:rPr>
              <w:t>Críochnaithe</w:t>
            </w:r>
          </w:p>
        </w:tc>
      </w:tr>
      <w:tr w:rsidR="006671CE" w:rsidRPr="00201C8F" w14:paraId="64766D48" w14:textId="77777777" w:rsidTr="72CD00D8">
        <w:trPr>
          <w:trHeight w:val="865"/>
        </w:trPr>
        <w:tc>
          <w:tcPr>
            <w:tcW w:w="2409" w:type="dxa"/>
            <w:tcBorders>
              <w:top w:val="nil"/>
              <w:left w:val="single" w:sz="4" w:space="0" w:color="auto"/>
              <w:bottom w:val="single" w:sz="4" w:space="0" w:color="auto"/>
              <w:right w:val="single" w:sz="4" w:space="0" w:color="auto"/>
            </w:tcBorders>
            <w:shd w:val="clear" w:color="auto" w:fill="auto"/>
            <w:noWrap/>
            <w:hideMark/>
          </w:tcPr>
          <w:p w14:paraId="30BA5EE1" w14:textId="77777777" w:rsidR="006671CE" w:rsidRPr="00201C8F" w:rsidRDefault="7A1E946E" w:rsidP="72CD00D8">
            <w:pPr>
              <w:ind w:right="50"/>
              <w:rPr>
                <w:snapToGrid w:val="0"/>
                <w:sz w:val="24"/>
                <w:szCs w:val="24"/>
              </w:rPr>
            </w:pPr>
            <w:r w:rsidRPr="00201C8F">
              <w:rPr>
                <w:snapToGrid w:val="0"/>
                <w:sz w:val="24"/>
              </w:rPr>
              <w:t xml:space="preserve"> € 100,000.00 </w:t>
            </w:r>
          </w:p>
        </w:tc>
        <w:tc>
          <w:tcPr>
            <w:tcW w:w="4111" w:type="dxa"/>
            <w:tcBorders>
              <w:top w:val="nil"/>
              <w:left w:val="nil"/>
              <w:bottom w:val="single" w:sz="4" w:space="0" w:color="auto"/>
              <w:right w:val="single" w:sz="4" w:space="0" w:color="auto"/>
            </w:tcBorders>
            <w:shd w:val="clear" w:color="auto" w:fill="auto"/>
            <w:hideMark/>
          </w:tcPr>
          <w:p w14:paraId="78D6ABE3" w14:textId="77777777" w:rsidR="006671CE" w:rsidRPr="00201C8F" w:rsidRDefault="7A1E946E" w:rsidP="72CD00D8">
            <w:pPr>
              <w:ind w:right="50"/>
              <w:rPr>
                <w:snapToGrid w:val="0"/>
                <w:sz w:val="24"/>
                <w:szCs w:val="24"/>
              </w:rPr>
            </w:pPr>
            <w:r w:rsidRPr="00201C8F">
              <w:rPr>
                <w:snapToGrid w:val="0"/>
                <w:sz w:val="24"/>
              </w:rPr>
              <w:t>Cill Íomair</w:t>
            </w:r>
          </w:p>
        </w:tc>
        <w:tc>
          <w:tcPr>
            <w:tcW w:w="3119" w:type="dxa"/>
            <w:tcBorders>
              <w:top w:val="nil"/>
              <w:left w:val="nil"/>
              <w:bottom w:val="single" w:sz="4" w:space="0" w:color="auto"/>
              <w:right w:val="single" w:sz="4" w:space="0" w:color="auto"/>
            </w:tcBorders>
          </w:tcPr>
          <w:p w14:paraId="5E8D0E9C" w14:textId="77777777" w:rsidR="006671CE" w:rsidRPr="00201C8F" w:rsidRDefault="7A1E946E" w:rsidP="72CD00D8">
            <w:pPr>
              <w:ind w:right="50"/>
              <w:rPr>
                <w:snapToGrid w:val="0"/>
                <w:sz w:val="24"/>
                <w:szCs w:val="24"/>
              </w:rPr>
            </w:pPr>
            <w:r w:rsidRPr="00201C8F">
              <w:rPr>
                <w:snapToGrid w:val="0"/>
                <w:sz w:val="24"/>
              </w:rPr>
              <w:t xml:space="preserve">Críochnaithe - An Chéim Fhorchúitimh Deiridh </w:t>
            </w:r>
          </w:p>
        </w:tc>
      </w:tr>
      <w:tr w:rsidR="006671CE" w:rsidRPr="00201C8F" w14:paraId="4A73CC57" w14:textId="77777777" w:rsidTr="72CD00D8">
        <w:trPr>
          <w:trHeight w:val="521"/>
        </w:trPr>
        <w:tc>
          <w:tcPr>
            <w:tcW w:w="2409" w:type="dxa"/>
            <w:tcBorders>
              <w:top w:val="nil"/>
              <w:left w:val="single" w:sz="4" w:space="0" w:color="auto"/>
              <w:bottom w:val="single" w:sz="4" w:space="0" w:color="auto"/>
              <w:right w:val="single" w:sz="4" w:space="0" w:color="auto"/>
            </w:tcBorders>
            <w:shd w:val="clear" w:color="auto" w:fill="auto"/>
            <w:noWrap/>
            <w:hideMark/>
          </w:tcPr>
          <w:p w14:paraId="2E4B519A" w14:textId="77777777" w:rsidR="006671CE" w:rsidRPr="00201C8F" w:rsidRDefault="7A1E946E" w:rsidP="72CD00D8">
            <w:pPr>
              <w:ind w:right="50"/>
              <w:rPr>
                <w:snapToGrid w:val="0"/>
                <w:sz w:val="24"/>
                <w:szCs w:val="24"/>
              </w:rPr>
            </w:pPr>
            <w:r w:rsidRPr="00201C8F">
              <w:rPr>
                <w:snapToGrid w:val="0"/>
                <w:sz w:val="24"/>
              </w:rPr>
              <w:t xml:space="preserve"> € 72,000.00 </w:t>
            </w:r>
          </w:p>
        </w:tc>
        <w:tc>
          <w:tcPr>
            <w:tcW w:w="4111" w:type="dxa"/>
            <w:tcBorders>
              <w:top w:val="nil"/>
              <w:left w:val="nil"/>
              <w:bottom w:val="single" w:sz="4" w:space="0" w:color="auto"/>
              <w:right w:val="single" w:sz="4" w:space="0" w:color="auto"/>
            </w:tcBorders>
            <w:shd w:val="clear" w:color="auto" w:fill="auto"/>
            <w:hideMark/>
          </w:tcPr>
          <w:p w14:paraId="1A8650BF" w14:textId="77777777" w:rsidR="006671CE" w:rsidRPr="00201C8F" w:rsidRDefault="7A1E946E" w:rsidP="72CD00D8">
            <w:pPr>
              <w:ind w:right="50"/>
              <w:rPr>
                <w:snapToGrid w:val="0"/>
                <w:sz w:val="24"/>
                <w:szCs w:val="24"/>
              </w:rPr>
            </w:pPr>
            <w:r w:rsidRPr="00201C8F">
              <w:rPr>
                <w:snapToGrid w:val="0"/>
                <w:sz w:val="24"/>
              </w:rPr>
              <w:t>Tír An Fhia, Leitir Móir</w:t>
            </w:r>
          </w:p>
        </w:tc>
        <w:tc>
          <w:tcPr>
            <w:tcW w:w="3119" w:type="dxa"/>
            <w:tcBorders>
              <w:top w:val="nil"/>
              <w:left w:val="nil"/>
              <w:bottom w:val="single" w:sz="4" w:space="0" w:color="auto"/>
              <w:right w:val="single" w:sz="4" w:space="0" w:color="auto"/>
            </w:tcBorders>
          </w:tcPr>
          <w:p w14:paraId="2DD47406" w14:textId="77777777" w:rsidR="006671CE" w:rsidRPr="00201C8F" w:rsidRDefault="7A1E946E" w:rsidP="72CD00D8">
            <w:pPr>
              <w:ind w:right="50"/>
              <w:rPr>
                <w:snapToGrid w:val="0"/>
                <w:sz w:val="24"/>
                <w:szCs w:val="24"/>
              </w:rPr>
            </w:pPr>
            <w:r w:rsidRPr="00201C8F">
              <w:rPr>
                <w:snapToGrid w:val="0"/>
                <w:sz w:val="24"/>
              </w:rPr>
              <w:t xml:space="preserve">Críochnaithe </w:t>
            </w:r>
          </w:p>
        </w:tc>
      </w:tr>
      <w:tr w:rsidR="006671CE" w:rsidRPr="00201C8F" w14:paraId="5645A12D" w14:textId="77777777" w:rsidTr="72CD00D8">
        <w:trPr>
          <w:trHeight w:val="556"/>
        </w:trPr>
        <w:tc>
          <w:tcPr>
            <w:tcW w:w="2409" w:type="dxa"/>
            <w:tcBorders>
              <w:top w:val="nil"/>
              <w:left w:val="single" w:sz="4" w:space="0" w:color="auto"/>
              <w:bottom w:val="single" w:sz="4" w:space="0" w:color="auto"/>
              <w:right w:val="single" w:sz="4" w:space="0" w:color="auto"/>
            </w:tcBorders>
            <w:shd w:val="clear" w:color="auto" w:fill="FFFFFF" w:themeFill="background1"/>
            <w:noWrap/>
            <w:hideMark/>
          </w:tcPr>
          <w:p w14:paraId="57730E5B" w14:textId="77777777" w:rsidR="006671CE" w:rsidRPr="00201C8F" w:rsidRDefault="7A1E946E" w:rsidP="72CD00D8">
            <w:pPr>
              <w:ind w:right="50"/>
              <w:rPr>
                <w:snapToGrid w:val="0"/>
                <w:sz w:val="24"/>
                <w:szCs w:val="24"/>
              </w:rPr>
            </w:pPr>
            <w:r w:rsidRPr="00201C8F">
              <w:rPr>
                <w:snapToGrid w:val="0"/>
                <w:sz w:val="24"/>
              </w:rPr>
              <w:t xml:space="preserve"> € 100,000.00 </w:t>
            </w:r>
          </w:p>
        </w:tc>
        <w:tc>
          <w:tcPr>
            <w:tcW w:w="4111" w:type="dxa"/>
            <w:tcBorders>
              <w:top w:val="nil"/>
              <w:left w:val="nil"/>
              <w:bottom w:val="single" w:sz="4" w:space="0" w:color="auto"/>
              <w:right w:val="single" w:sz="4" w:space="0" w:color="auto"/>
            </w:tcBorders>
            <w:shd w:val="clear" w:color="auto" w:fill="FFFFFF" w:themeFill="background1"/>
            <w:hideMark/>
          </w:tcPr>
          <w:p w14:paraId="73FA9059" w14:textId="77777777" w:rsidR="006671CE" w:rsidRPr="00201C8F" w:rsidRDefault="7A1E946E" w:rsidP="72CD00D8">
            <w:pPr>
              <w:ind w:right="50"/>
              <w:rPr>
                <w:snapToGrid w:val="0"/>
                <w:sz w:val="24"/>
                <w:szCs w:val="24"/>
              </w:rPr>
            </w:pPr>
            <w:r w:rsidRPr="00201C8F">
              <w:rPr>
                <w:snapToGrid w:val="0"/>
                <w:sz w:val="24"/>
              </w:rPr>
              <w:t>Baile an Ghlúinín</w:t>
            </w:r>
          </w:p>
        </w:tc>
        <w:tc>
          <w:tcPr>
            <w:tcW w:w="3119" w:type="dxa"/>
            <w:tcBorders>
              <w:top w:val="nil"/>
              <w:left w:val="nil"/>
              <w:bottom w:val="single" w:sz="4" w:space="0" w:color="auto"/>
              <w:right w:val="single" w:sz="4" w:space="0" w:color="auto"/>
            </w:tcBorders>
            <w:shd w:val="clear" w:color="auto" w:fill="FFFFFF" w:themeFill="background1"/>
          </w:tcPr>
          <w:p w14:paraId="6E80979F" w14:textId="77777777" w:rsidR="006671CE" w:rsidRPr="00201C8F" w:rsidRDefault="7A1E946E" w:rsidP="72CD00D8">
            <w:pPr>
              <w:ind w:right="50"/>
              <w:rPr>
                <w:snapToGrid w:val="0"/>
                <w:sz w:val="24"/>
                <w:szCs w:val="24"/>
              </w:rPr>
            </w:pPr>
            <w:r w:rsidRPr="00201C8F">
              <w:rPr>
                <w:snapToGrid w:val="0"/>
                <w:sz w:val="24"/>
              </w:rPr>
              <w:t xml:space="preserve">Leanúnach – An Chéim Chur i bhFeidhm Deiridh </w:t>
            </w:r>
          </w:p>
        </w:tc>
      </w:tr>
      <w:tr w:rsidR="006671CE" w:rsidRPr="00201C8F" w14:paraId="5AAF0BA8" w14:textId="77777777" w:rsidTr="72CD00D8">
        <w:trPr>
          <w:trHeight w:val="469"/>
        </w:trPr>
        <w:tc>
          <w:tcPr>
            <w:tcW w:w="2409" w:type="dxa"/>
            <w:tcBorders>
              <w:top w:val="nil"/>
              <w:left w:val="single" w:sz="4" w:space="0" w:color="auto"/>
              <w:bottom w:val="single" w:sz="4" w:space="0" w:color="auto"/>
              <w:right w:val="single" w:sz="4" w:space="0" w:color="auto"/>
            </w:tcBorders>
            <w:shd w:val="clear" w:color="auto" w:fill="5B9BD5" w:themeFill="accent5"/>
            <w:noWrap/>
          </w:tcPr>
          <w:p w14:paraId="48452346" w14:textId="77777777" w:rsidR="006671CE" w:rsidRPr="00201C8F" w:rsidRDefault="7A1E946E" w:rsidP="72CD00D8">
            <w:pPr>
              <w:ind w:right="50"/>
              <w:rPr>
                <w:b/>
                <w:bCs/>
                <w:snapToGrid w:val="0"/>
                <w:sz w:val="24"/>
                <w:szCs w:val="24"/>
              </w:rPr>
            </w:pPr>
            <w:r w:rsidRPr="00201C8F">
              <w:rPr>
                <w:b/>
                <w:snapToGrid w:val="0"/>
                <w:sz w:val="24"/>
              </w:rPr>
              <w:t xml:space="preserve">Deontas Ceadaithe </w:t>
            </w:r>
          </w:p>
        </w:tc>
        <w:tc>
          <w:tcPr>
            <w:tcW w:w="4111" w:type="dxa"/>
            <w:tcBorders>
              <w:top w:val="nil"/>
              <w:left w:val="nil"/>
              <w:bottom w:val="single" w:sz="4" w:space="0" w:color="auto"/>
              <w:right w:val="single" w:sz="4" w:space="0" w:color="auto"/>
            </w:tcBorders>
            <w:shd w:val="clear" w:color="auto" w:fill="5B9BD5" w:themeFill="accent5"/>
          </w:tcPr>
          <w:p w14:paraId="1F670BCC" w14:textId="77777777" w:rsidR="006671CE" w:rsidRPr="00201C8F" w:rsidRDefault="7A1E946E" w:rsidP="72CD00D8">
            <w:pPr>
              <w:ind w:right="50"/>
              <w:rPr>
                <w:b/>
                <w:bCs/>
                <w:snapToGrid w:val="0"/>
                <w:sz w:val="24"/>
                <w:szCs w:val="24"/>
              </w:rPr>
            </w:pPr>
            <w:r w:rsidRPr="00201C8F">
              <w:rPr>
                <w:b/>
                <w:snapToGrid w:val="0"/>
                <w:sz w:val="24"/>
              </w:rPr>
              <w:t xml:space="preserve">Clár SABS 2020 </w:t>
            </w:r>
          </w:p>
        </w:tc>
        <w:tc>
          <w:tcPr>
            <w:tcW w:w="3119" w:type="dxa"/>
            <w:tcBorders>
              <w:top w:val="nil"/>
              <w:left w:val="nil"/>
              <w:bottom w:val="single" w:sz="4" w:space="0" w:color="auto"/>
              <w:right w:val="single" w:sz="4" w:space="0" w:color="auto"/>
            </w:tcBorders>
            <w:shd w:val="clear" w:color="auto" w:fill="5B9BD5" w:themeFill="accent5"/>
          </w:tcPr>
          <w:p w14:paraId="4F3C6301" w14:textId="77777777" w:rsidR="006671CE" w:rsidRPr="00201C8F" w:rsidRDefault="7A1E946E" w:rsidP="72CD00D8">
            <w:pPr>
              <w:ind w:right="50"/>
              <w:rPr>
                <w:b/>
                <w:bCs/>
                <w:snapToGrid w:val="0"/>
                <w:sz w:val="24"/>
                <w:szCs w:val="24"/>
              </w:rPr>
            </w:pPr>
            <w:r w:rsidRPr="00201C8F">
              <w:rPr>
                <w:b/>
                <w:snapToGrid w:val="0"/>
                <w:sz w:val="24"/>
              </w:rPr>
              <w:t xml:space="preserve">Stádas </w:t>
            </w:r>
          </w:p>
        </w:tc>
      </w:tr>
      <w:tr w:rsidR="006671CE" w:rsidRPr="00201C8F" w14:paraId="00A7B7E4" w14:textId="77777777" w:rsidTr="72CD00D8">
        <w:trPr>
          <w:trHeight w:val="469"/>
        </w:trPr>
        <w:tc>
          <w:tcPr>
            <w:tcW w:w="2409" w:type="dxa"/>
            <w:tcBorders>
              <w:top w:val="nil"/>
              <w:left w:val="single" w:sz="4" w:space="0" w:color="auto"/>
              <w:bottom w:val="single" w:sz="4" w:space="0" w:color="auto"/>
              <w:right w:val="single" w:sz="4" w:space="0" w:color="auto"/>
            </w:tcBorders>
            <w:shd w:val="clear" w:color="auto" w:fill="auto"/>
            <w:noWrap/>
            <w:hideMark/>
          </w:tcPr>
          <w:p w14:paraId="085F1443" w14:textId="77777777" w:rsidR="006671CE" w:rsidRPr="00201C8F" w:rsidRDefault="7A1E946E" w:rsidP="72CD00D8">
            <w:pPr>
              <w:ind w:right="50"/>
              <w:rPr>
                <w:snapToGrid w:val="0"/>
                <w:sz w:val="24"/>
                <w:szCs w:val="24"/>
              </w:rPr>
            </w:pPr>
            <w:r w:rsidRPr="00201C8F">
              <w:rPr>
                <w:snapToGrid w:val="0"/>
                <w:sz w:val="24"/>
              </w:rPr>
              <w:t xml:space="preserve"> € 200,000.00 </w:t>
            </w:r>
          </w:p>
        </w:tc>
        <w:tc>
          <w:tcPr>
            <w:tcW w:w="4111" w:type="dxa"/>
            <w:tcBorders>
              <w:top w:val="nil"/>
              <w:left w:val="nil"/>
              <w:bottom w:val="single" w:sz="4" w:space="0" w:color="auto"/>
              <w:right w:val="single" w:sz="4" w:space="0" w:color="auto"/>
            </w:tcBorders>
            <w:shd w:val="clear" w:color="auto" w:fill="auto"/>
            <w:hideMark/>
          </w:tcPr>
          <w:p w14:paraId="4298F4DA" w14:textId="77777777" w:rsidR="006671CE" w:rsidRPr="00201C8F" w:rsidRDefault="7A1E946E" w:rsidP="72CD00D8">
            <w:pPr>
              <w:ind w:right="50"/>
              <w:rPr>
                <w:snapToGrid w:val="0"/>
                <w:sz w:val="24"/>
                <w:szCs w:val="24"/>
              </w:rPr>
            </w:pPr>
            <w:r w:rsidRPr="00201C8F">
              <w:rPr>
                <w:snapToGrid w:val="0"/>
                <w:sz w:val="24"/>
              </w:rPr>
              <w:t>Baile Chláir</w:t>
            </w:r>
          </w:p>
        </w:tc>
        <w:tc>
          <w:tcPr>
            <w:tcW w:w="3119" w:type="dxa"/>
            <w:tcBorders>
              <w:top w:val="nil"/>
              <w:left w:val="nil"/>
              <w:bottom w:val="single" w:sz="4" w:space="0" w:color="auto"/>
              <w:right w:val="single" w:sz="4" w:space="0" w:color="auto"/>
            </w:tcBorders>
          </w:tcPr>
          <w:p w14:paraId="00F636FA" w14:textId="77777777" w:rsidR="006671CE" w:rsidRPr="00201C8F" w:rsidRDefault="7A1E946E" w:rsidP="72CD00D8">
            <w:pPr>
              <w:ind w:right="50"/>
              <w:rPr>
                <w:snapToGrid w:val="0"/>
                <w:sz w:val="24"/>
                <w:szCs w:val="24"/>
              </w:rPr>
            </w:pPr>
            <w:r w:rsidRPr="00201C8F">
              <w:rPr>
                <w:snapToGrid w:val="0"/>
                <w:sz w:val="24"/>
              </w:rPr>
              <w:t xml:space="preserve">Leanúnach </w:t>
            </w:r>
          </w:p>
        </w:tc>
      </w:tr>
      <w:tr w:rsidR="006671CE" w:rsidRPr="00201C8F" w14:paraId="6A94A0CA" w14:textId="77777777" w:rsidTr="72CD00D8">
        <w:trPr>
          <w:trHeight w:val="516"/>
        </w:trPr>
        <w:tc>
          <w:tcPr>
            <w:tcW w:w="2409" w:type="dxa"/>
            <w:tcBorders>
              <w:top w:val="nil"/>
              <w:left w:val="single" w:sz="4" w:space="0" w:color="auto"/>
              <w:bottom w:val="single" w:sz="4" w:space="0" w:color="auto"/>
              <w:right w:val="single" w:sz="4" w:space="0" w:color="auto"/>
            </w:tcBorders>
            <w:shd w:val="clear" w:color="auto" w:fill="auto"/>
            <w:noWrap/>
            <w:hideMark/>
          </w:tcPr>
          <w:p w14:paraId="3D46599B" w14:textId="77777777" w:rsidR="006671CE" w:rsidRPr="00201C8F" w:rsidRDefault="7A1E946E" w:rsidP="72CD00D8">
            <w:pPr>
              <w:ind w:right="50"/>
              <w:rPr>
                <w:snapToGrid w:val="0"/>
                <w:sz w:val="24"/>
                <w:szCs w:val="24"/>
              </w:rPr>
            </w:pPr>
            <w:r w:rsidRPr="00201C8F">
              <w:rPr>
                <w:snapToGrid w:val="0"/>
                <w:sz w:val="24"/>
              </w:rPr>
              <w:t xml:space="preserve"> € 100,000.00 </w:t>
            </w:r>
          </w:p>
        </w:tc>
        <w:tc>
          <w:tcPr>
            <w:tcW w:w="4111" w:type="dxa"/>
            <w:tcBorders>
              <w:top w:val="nil"/>
              <w:left w:val="nil"/>
              <w:bottom w:val="single" w:sz="4" w:space="0" w:color="auto"/>
              <w:right w:val="single" w:sz="4" w:space="0" w:color="auto"/>
            </w:tcBorders>
            <w:shd w:val="clear" w:color="auto" w:fill="auto"/>
            <w:hideMark/>
          </w:tcPr>
          <w:p w14:paraId="4EE861FD" w14:textId="77777777" w:rsidR="006671CE" w:rsidRPr="00201C8F" w:rsidRDefault="7A1E946E" w:rsidP="72CD00D8">
            <w:pPr>
              <w:ind w:right="50"/>
              <w:rPr>
                <w:snapToGrid w:val="0"/>
                <w:sz w:val="24"/>
                <w:szCs w:val="24"/>
              </w:rPr>
            </w:pPr>
            <w:r w:rsidRPr="00201C8F">
              <w:rPr>
                <w:snapToGrid w:val="0"/>
                <w:sz w:val="24"/>
              </w:rPr>
              <w:t>Port Omna</w:t>
            </w:r>
          </w:p>
        </w:tc>
        <w:tc>
          <w:tcPr>
            <w:tcW w:w="3119" w:type="dxa"/>
            <w:tcBorders>
              <w:top w:val="nil"/>
              <w:left w:val="nil"/>
              <w:bottom w:val="single" w:sz="4" w:space="0" w:color="auto"/>
              <w:right w:val="single" w:sz="4" w:space="0" w:color="auto"/>
            </w:tcBorders>
          </w:tcPr>
          <w:p w14:paraId="44040DDD" w14:textId="77777777" w:rsidR="006671CE" w:rsidRPr="00201C8F" w:rsidRDefault="7A1E946E" w:rsidP="72CD00D8">
            <w:pPr>
              <w:ind w:right="50"/>
              <w:rPr>
                <w:snapToGrid w:val="0"/>
                <w:sz w:val="24"/>
                <w:szCs w:val="24"/>
              </w:rPr>
            </w:pPr>
            <w:r w:rsidRPr="00201C8F">
              <w:rPr>
                <w:snapToGrid w:val="0"/>
                <w:sz w:val="24"/>
              </w:rPr>
              <w:t xml:space="preserve">Leanúnach – An Chéim Chur i bhFeidhm Deiridh </w:t>
            </w:r>
          </w:p>
        </w:tc>
      </w:tr>
      <w:tr w:rsidR="006671CE" w:rsidRPr="00201C8F" w14:paraId="06056363" w14:textId="77777777" w:rsidTr="72CD00D8">
        <w:trPr>
          <w:trHeight w:val="513"/>
        </w:trPr>
        <w:tc>
          <w:tcPr>
            <w:tcW w:w="2409" w:type="dxa"/>
            <w:tcBorders>
              <w:top w:val="nil"/>
              <w:left w:val="single" w:sz="4" w:space="0" w:color="auto"/>
              <w:bottom w:val="single" w:sz="4" w:space="0" w:color="auto"/>
              <w:right w:val="single" w:sz="4" w:space="0" w:color="auto"/>
            </w:tcBorders>
            <w:shd w:val="clear" w:color="auto" w:fill="auto"/>
            <w:noWrap/>
            <w:hideMark/>
          </w:tcPr>
          <w:p w14:paraId="62E9467D" w14:textId="77777777" w:rsidR="006671CE" w:rsidRPr="00201C8F" w:rsidRDefault="7A1E946E" w:rsidP="72CD00D8">
            <w:pPr>
              <w:ind w:right="50"/>
              <w:rPr>
                <w:snapToGrid w:val="0"/>
                <w:sz w:val="24"/>
                <w:szCs w:val="24"/>
              </w:rPr>
            </w:pPr>
            <w:r w:rsidRPr="00201C8F">
              <w:rPr>
                <w:snapToGrid w:val="0"/>
                <w:sz w:val="24"/>
              </w:rPr>
              <w:t xml:space="preserve"> € 100,000.00 </w:t>
            </w:r>
          </w:p>
        </w:tc>
        <w:tc>
          <w:tcPr>
            <w:tcW w:w="4111" w:type="dxa"/>
            <w:tcBorders>
              <w:top w:val="nil"/>
              <w:left w:val="nil"/>
              <w:bottom w:val="single" w:sz="4" w:space="0" w:color="auto"/>
              <w:right w:val="single" w:sz="4" w:space="0" w:color="auto"/>
            </w:tcBorders>
            <w:shd w:val="clear" w:color="auto" w:fill="auto"/>
            <w:hideMark/>
          </w:tcPr>
          <w:p w14:paraId="2A4212D6" w14:textId="77777777" w:rsidR="006671CE" w:rsidRPr="00201C8F" w:rsidRDefault="7A1E946E" w:rsidP="72CD00D8">
            <w:pPr>
              <w:ind w:right="50"/>
              <w:rPr>
                <w:snapToGrid w:val="0"/>
                <w:sz w:val="24"/>
                <w:szCs w:val="24"/>
              </w:rPr>
            </w:pPr>
            <w:r w:rsidRPr="00201C8F">
              <w:rPr>
                <w:snapToGrid w:val="0"/>
                <w:sz w:val="24"/>
              </w:rPr>
              <w:t>Béal Chláir</w:t>
            </w:r>
          </w:p>
        </w:tc>
        <w:tc>
          <w:tcPr>
            <w:tcW w:w="3119" w:type="dxa"/>
            <w:tcBorders>
              <w:top w:val="nil"/>
              <w:left w:val="nil"/>
              <w:bottom w:val="single" w:sz="4" w:space="0" w:color="auto"/>
              <w:right w:val="single" w:sz="4" w:space="0" w:color="auto"/>
            </w:tcBorders>
          </w:tcPr>
          <w:p w14:paraId="43D96506" w14:textId="77777777" w:rsidR="006671CE" w:rsidRPr="00201C8F" w:rsidRDefault="7A1E946E" w:rsidP="72CD00D8">
            <w:pPr>
              <w:ind w:right="50"/>
              <w:rPr>
                <w:snapToGrid w:val="0"/>
                <w:sz w:val="24"/>
                <w:szCs w:val="24"/>
              </w:rPr>
            </w:pPr>
            <w:r w:rsidRPr="00201C8F">
              <w:rPr>
                <w:snapToGrid w:val="0"/>
                <w:sz w:val="24"/>
              </w:rPr>
              <w:t xml:space="preserve">Críochnaithe </w:t>
            </w:r>
          </w:p>
        </w:tc>
      </w:tr>
      <w:tr w:rsidR="006671CE" w:rsidRPr="00201C8F" w14:paraId="200579A0" w14:textId="77777777" w:rsidTr="72CD00D8">
        <w:trPr>
          <w:trHeight w:val="597"/>
        </w:trPr>
        <w:tc>
          <w:tcPr>
            <w:tcW w:w="2409" w:type="dxa"/>
            <w:tcBorders>
              <w:top w:val="nil"/>
              <w:left w:val="single" w:sz="4" w:space="0" w:color="auto"/>
              <w:bottom w:val="single" w:sz="4" w:space="0" w:color="auto"/>
              <w:right w:val="single" w:sz="4" w:space="0" w:color="auto"/>
            </w:tcBorders>
            <w:shd w:val="clear" w:color="auto" w:fill="FFFFFF" w:themeFill="background1"/>
            <w:noWrap/>
            <w:hideMark/>
          </w:tcPr>
          <w:p w14:paraId="17C27607" w14:textId="77777777" w:rsidR="006671CE" w:rsidRPr="00201C8F" w:rsidRDefault="7A1E946E" w:rsidP="72CD00D8">
            <w:pPr>
              <w:ind w:right="50"/>
              <w:rPr>
                <w:snapToGrid w:val="0"/>
                <w:sz w:val="24"/>
                <w:szCs w:val="24"/>
              </w:rPr>
            </w:pPr>
            <w:r w:rsidRPr="00201C8F">
              <w:rPr>
                <w:snapToGrid w:val="0"/>
                <w:sz w:val="24"/>
              </w:rPr>
              <w:t xml:space="preserve"> € 100,000.00 </w:t>
            </w:r>
          </w:p>
        </w:tc>
        <w:tc>
          <w:tcPr>
            <w:tcW w:w="4111" w:type="dxa"/>
            <w:tcBorders>
              <w:top w:val="nil"/>
              <w:left w:val="nil"/>
              <w:bottom w:val="single" w:sz="4" w:space="0" w:color="auto"/>
              <w:right w:val="single" w:sz="4" w:space="0" w:color="auto"/>
            </w:tcBorders>
            <w:shd w:val="clear" w:color="auto" w:fill="FFFFFF" w:themeFill="background1"/>
            <w:hideMark/>
          </w:tcPr>
          <w:p w14:paraId="1A36B2B4" w14:textId="77777777" w:rsidR="006671CE" w:rsidRPr="00201C8F" w:rsidRDefault="7A1E946E" w:rsidP="72CD00D8">
            <w:pPr>
              <w:ind w:right="50"/>
              <w:rPr>
                <w:snapToGrid w:val="0"/>
                <w:sz w:val="24"/>
                <w:szCs w:val="24"/>
              </w:rPr>
            </w:pPr>
            <w:r w:rsidRPr="00201C8F">
              <w:rPr>
                <w:snapToGrid w:val="0"/>
                <w:sz w:val="24"/>
              </w:rPr>
              <w:t>Gallach</w:t>
            </w:r>
          </w:p>
        </w:tc>
        <w:tc>
          <w:tcPr>
            <w:tcW w:w="3119" w:type="dxa"/>
            <w:tcBorders>
              <w:top w:val="nil"/>
              <w:left w:val="nil"/>
              <w:bottom w:val="single" w:sz="4" w:space="0" w:color="auto"/>
              <w:right w:val="single" w:sz="4" w:space="0" w:color="auto"/>
            </w:tcBorders>
            <w:shd w:val="clear" w:color="auto" w:fill="FFFFFF" w:themeFill="background1"/>
          </w:tcPr>
          <w:p w14:paraId="3F7253CB" w14:textId="77777777" w:rsidR="006671CE" w:rsidRPr="00201C8F" w:rsidRDefault="7A1E946E" w:rsidP="72CD00D8">
            <w:pPr>
              <w:ind w:right="50"/>
              <w:rPr>
                <w:snapToGrid w:val="0"/>
                <w:sz w:val="24"/>
                <w:szCs w:val="24"/>
              </w:rPr>
            </w:pPr>
            <w:r w:rsidRPr="00201C8F">
              <w:rPr>
                <w:snapToGrid w:val="0"/>
                <w:sz w:val="24"/>
              </w:rPr>
              <w:t xml:space="preserve">Críochnaithe </w:t>
            </w:r>
          </w:p>
        </w:tc>
      </w:tr>
      <w:tr w:rsidR="006671CE" w:rsidRPr="00201C8F" w14:paraId="6284B15D" w14:textId="77777777" w:rsidTr="72CD00D8">
        <w:trPr>
          <w:trHeight w:val="504"/>
        </w:trPr>
        <w:tc>
          <w:tcPr>
            <w:tcW w:w="2409" w:type="dxa"/>
            <w:tcBorders>
              <w:top w:val="nil"/>
              <w:left w:val="single" w:sz="4" w:space="0" w:color="auto"/>
              <w:bottom w:val="single" w:sz="4" w:space="0" w:color="auto"/>
              <w:right w:val="single" w:sz="4" w:space="0" w:color="auto"/>
            </w:tcBorders>
            <w:shd w:val="clear" w:color="auto" w:fill="FFFFFF" w:themeFill="background1"/>
            <w:noWrap/>
            <w:hideMark/>
          </w:tcPr>
          <w:p w14:paraId="0D17B1AA" w14:textId="77777777" w:rsidR="006671CE" w:rsidRPr="00201C8F" w:rsidRDefault="7A1E946E" w:rsidP="72CD00D8">
            <w:pPr>
              <w:ind w:right="50"/>
              <w:rPr>
                <w:snapToGrid w:val="0"/>
                <w:sz w:val="24"/>
                <w:szCs w:val="24"/>
              </w:rPr>
            </w:pPr>
            <w:r w:rsidRPr="00201C8F">
              <w:rPr>
                <w:snapToGrid w:val="0"/>
                <w:sz w:val="24"/>
              </w:rPr>
              <w:t xml:space="preserve"> € 90,000.00 </w:t>
            </w:r>
          </w:p>
        </w:tc>
        <w:tc>
          <w:tcPr>
            <w:tcW w:w="4111" w:type="dxa"/>
            <w:tcBorders>
              <w:top w:val="nil"/>
              <w:left w:val="nil"/>
              <w:bottom w:val="single" w:sz="4" w:space="0" w:color="auto"/>
              <w:right w:val="single" w:sz="4" w:space="0" w:color="auto"/>
            </w:tcBorders>
            <w:shd w:val="clear" w:color="auto" w:fill="FFFFFF" w:themeFill="background1"/>
            <w:hideMark/>
          </w:tcPr>
          <w:p w14:paraId="6107859F" w14:textId="77777777" w:rsidR="006671CE" w:rsidRPr="00201C8F" w:rsidRDefault="7A1E946E" w:rsidP="72CD00D8">
            <w:pPr>
              <w:ind w:right="50"/>
              <w:rPr>
                <w:snapToGrid w:val="0"/>
                <w:sz w:val="24"/>
                <w:szCs w:val="24"/>
              </w:rPr>
            </w:pPr>
            <w:r w:rsidRPr="00201C8F">
              <w:rPr>
                <w:snapToGrid w:val="0"/>
                <w:sz w:val="24"/>
              </w:rPr>
              <w:t>Na Creaga</w:t>
            </w:r>
          </w:p>
        </w:tc>
        <w:tc>
          <w:tcPr>
            <w:tcW w:w="3119" w:type="dxa"/>
            <w:tcBorders>
              <w:top w:val="nil"/>
              <w:left w:val="nil"/>
              <w:bottom w:val="single" w:sz="4" w:space="0" w:color="auto"/>
              <w:right w:val="single" w:sz="4" w:space="0" w:color="auto"/>
            </w:tcBorders>
            <w:shd w:val="clear" w:color="auto" w:fill="FFFFFF" w:themeFill="background1"/>
          </w:tcPr>
          <w:p w14:paraId="789E0DCF" w14:textId="77777777" w:rsidR="006671CE" w:rsidRPr="00201C8F" w:rsidRDefault="7A1E946E" w:rsidP="72CD00D8">
            <w:pPr>
              <w:ind w:right="50"/>
              <w:rPr>
                <w:snapToGrid w:val="0"/>
                <w:sz w:val="24"/>
                <w:szCs w:val="24"/>
              </w:rPr>
            </w:pPr>
            <w:r w:rsidRPr="00201C8F">
              <w:rPr>
                <w:snapToGrid w:val="0"/>
                <w:sz w:val="24"/>
              </w:rPr>
              <w:t xml:space="preserve">Leanúnach </w:t>
            </w:r>
          </w:p>
        </w:tc>
      </w:tr>
      <w:tr w:rsidR="006671CE" w:rsidRPr="00201C8F" w14:paraId="21A91FCA" w14:textId="77777777" w:rsidTr="72CD00D8">
        <w:trPr>
          <w:trHeight w:val="504"/>
        </w:trPr>
        <w:tc>
          <w:tcPr>
            <w:tcW w:w="2409" w:type="dxa"/>
            <w:tcBorders>
              <w:top w:val="nil"/>
              <w:left w:val="single" w:sz="4" w:space="0" w:color="auto"/>
              <w:bottom w:val="single" w:sz="4" w:space="0" w:color="auto"/>
              <w:right w:val="single" w:sz="4" w:space="0" w:color="auto"/>
            </w:tcBorders>
            <w:shd w:val="clear" w:color="auto" w:fill="FFFFFF" w:themeFill="background1"/>
            <w:noWrap/>
            <w:hideMark/>
          </w:tcPr>
          <w:p w14:paraId="17951DAC" w14:textId="77777777" w:rsidR="006671CE" w:rsidRPr="00201C8F" w:rsidRDefault="7A1E946E" w:rsidP="72CD00D8">
            <w:pPr>
              <w:ind w:right="50"/>
              <w:rPr>
                <w:snapToGrid w:val="0"/>
                <w:sz w:val="24"/>
                <w:szCs w:val="24"/>
              </w:rPr>
            </w:pPr>
            <w:r w:rsidRPr="00201C8F">
              <w:rPr>
                <w:snapToGrid w:val="0"/>
                <w:sz w:val="24"/>
              </w:rPr>
              <w:t xml:space="preserve"> € 100,000.00 </w:t>
            </w:r>
          </w:p>
        </w:tc>
        <w:tc>
          <w:tcPr>
            <w:tcW w:w="4111" w:type="dxa"/>
            <w:tcBorders>
              <w:top w:val="nil"/>
              <w:left w:val="nil"/>
              <w:bottom w:val="single" w:sz="4" w:space="0" w:color="auto"/>
              <w:right w:val="single" w:sz="4" w:space="0" w:color="auto"/>
            </w:tcBorders>
            <w:shd w:val="clear" w:color="auto" w:fill="FFFFFF" w:themeFill="background1"/>
            <w:hideMark/>
          </w:tcPr>
          <w:p w14:paraId="4E9FFDA4" w14:textId="77777777" w:rsidR="006671CE" w:rsidRPr="00201C8F" w:rsidRDefault="7A1E946E" w:rsidP="72CD00D8">
            <w:pPr>
              <w:ind w:right="50"/>
              <w:rPr>
                <w:snapToGrid w:val="0"/>
                <w:sz w:val="24"/>
                <w:szCs w:val="24"/>
              </w:rPr>
            </w:pPr>
            <w:r w:rsidRPr="00201C8F">
              <w:rPr>
                <w:snapToGrid w:val="0"/>
                <w:sz w:val="24"/>
              </w:rPr>
              <w:t>Leitir Móir</w:t>
            </w:r>
          </w:p>
        </w:tc>
        <w:tc>
          <w:tcPr>
            <w:tcW w:w="3119" w:type="dxa"/>
            <w:tcBorders>
              <w:top w:val="nil"/>
              <w:left w:val="nil"/>
              <w:bottom w:val="single" w:sz="4" w:space="0" w:color="auto"/>
              <w:right w:val="single" w:sz="4" w:space="0" w:color="auto"/>
            </w:tcBorders>
            <w:shd w:val="clear" w:color="auto" w:fill="FFFFFF" w:themeFill="background1"/>
          </w:tcPr>
          <w:p w14:paraId="6AD25238" w14:textId="77777777" w:rsidR="006671CE" w:rsidRPr="00201C8F" w:rsidRDefault="7A1E946E" w:rsidP="72CD00D8">
            <w:pPr>
              <w:ind w:right="50"/>
              <w:rPr>
                <w:snapToGrid w:val="0"/>
                <w:sz w:val="24"/>
                <w:szCs w:val="24"/>
              </w:rPr>
            </w:pPr>
            <w:r w:rsidRPr="00201C8F">
              <w:rPr>
                <w:snapToGrid w:val="0"/>
                <w:sz w:val="24"/>
              </w:rPr>
              <w:t xml:space="preserve">Leanúnach </w:t>
            </w:r>
          </w:p>
        </w:tc>
      </w:tr>
    </w:tbl>
    <w:tbl>
      <w:tblPr>
        <w:tblStyle w:val="TableGrid"/>
        <w:tblW w:w="0" w:type="auto"/>
        <w:tblInd w:w="421" w:type="dxa"/>
        <w:tblLook w:val="04A0" w:firstRow="1" w:lastRow="0" w:firstColumn="1" w:lastColumn="0" w:noHBand="0" w:noVBand="1"/>
      </w:tblPr>
      <w:tblGrid>
        <w:gridCol w:w="2409"/>
        <w:gridCol w:w="4164"/>
        <w:gridCol w:w="3066"/>
      </w:tblGrid>
      <w:tr w:rsidR="006671CE" w:rsidRPr="00201C8F" w14:paraId="51864773" w14:textId="77777777" w:rsidTr="72CD00D8">
        <w:tc>
          <w:tcPr>
            <w:tcW w:w="2409" w:type="dxa"/>
            <w:shd w:val="clear" w:color="auto" w:fill="5B9BD5" w:themeFill="accent5"/>
          </w:tcPr>
          <w:p w14:paraId="70353C28" w14:textId="77777777" w:rsidR="006671CE" w:rsidRPr="00201C8F" w:rsidRDefault="006671CE" w:rsidP="72CD00D8">
            <w:pPr>
              <w:rPr>
                <w:b/>
                <w:bCs/>
                <w:caps/>
                <w:snapToGrid w:val="0"/>
                <w:sz w:val="24"/>
                <w:szCs w:val="24"/>
              </w:rPr>
            </w:pPr>
            <w:r w:rsidRPr="00201C8F">
              <w:rPr>
                <w:b/>
                <w:caps/>
                <w:snapToGrid w:val="0"/>
                <w:sz w:val="24"/>
              </w:rPr>
              <w:lastRenderedPageBreak/>
              <w:br w:type="page"/>
              <w:t xml:space="preserve">Deontas Ceadaithe </w:t>
            </w:r>
          </w:p>
        </w:tc>
        <w:tc>
          <w:tcPr>
            <w:tcW w:w="4164" w:type="dxa"/>
            <w:shd w:val="clear" w:color="auto" w:fill="5B9BD5" w:themeFill="accent5"/>
          </w:tcPr>
          <w:p w14:paraId="4551B814" w14:textId="77777777" w:rsidR="006671CE" w:rsidRPr="00201C8F" w:rsidRDefault="7A1E946E" w:rsidP="72CD00D8">
            <w:pPr>
              <w:rPr>
                <w:b/>
                <w:bCs/>
                <w:caps/>
                <w:snapToGrid w:val="0"/>
                <w:sz w:val="24"/>
                <w:szCs w:val="24"/>
              </w:rPr>
            </w:pPr>
            <w:r w:rsidRPr="00201C8F">
              <w:rPr>
                <w:b/>
                <w:caps/>
                <w:snapToGrid w:val="0"/>
                <w:sz w:val="24"/>
              </w:rPr>
              <w:t xml:space="preserve">Clár Baile agus Sráidbhailte 2021 </w:t>
            </w:r>
          </w:p>
        </w:tc>
        <w:tc>
          <w:tcPr>
            <w:tcW w:w="3066" w:type="dxa"/>
            <w:shd w:val="clear" w:color="auto" w:fill="5B9BD5" w:themeFill="accent5"/>
          </w:tcPr>
          <w:p w14:paraId="6B0FA052" w14:textId="77777777" w:rsidR="006671CE" w:rsidRPr="00201C8F" w:rsidRDefault="7A1E946E" w:rsidP="72CD00D8">
            <w:pPr>
              <w:rPr>
                <w:b/>
                <w:bCs/>
                <w:caps/>
                <w:snapToGrid w:val="0"/>
                <w:sz w:val="24"/>
                <w:szCs w:val="24"/>
              </w:rPr>
            </w:pPr>
            <w:r w:rsidRPr="00201C8F">
              <w:rPr>
                <w:b/>
                <w:caps/>
                <w:snapToGrid w:val="0"/>
                <w:sz w:val="24"/>
              </w:rPr>
              <w:t xml:space="preserve">Stádas (Dáta Críochnaithe Sprice, Iúil 2023) </w:t>
            </w:r>
          </w:p>
        </w:tc>
      </w:tr>
      <w:tr w:rsidR="006671CE" w:rsidRPr="00201C8F" w14:paraId="696AD45D" w14:textId="77777777" w:rsidTr="72CD00D8">
        <w:tc>
          <w:tcPr>
            <w:tcW w:w="2409" w:type="dxa"/>
          </w:tcPr>
          <w:p w14:paraId="276FE2B7" w14:textId="77777777" w:rsidR="006671CE" w:rsidRPr="00201C8F" w:rsidRDefault="7A1E946E" w:rsidP="72CD00D8">
            <w:pPr>
              <w:rPr>
                <w:b/>
                <w:bCs/>
                <w:caps/>
                <w:snapToGrid w:val="0"/>
                <w:sz w:val="24"/>
                <w:szCs w:val="24"/>
              </w:rPr>
            </w:pPr>
            <w:r w:rsidRPr="00201C8F">
              <w:rPr>
                <w:snapToGrid w:val="0"/>
                <w:sz w:val="24"/>
              </w:rPr>
              <w:t xml:space="preserve"> € 250,000.00 </w:t>
            </w:r>
          </w:p>
        </w:tc>
        <w:tc>
          <w:tcPr>
            <w:tcW w:w="4164" w:type="dxa"/>
            <w:tcBorders>
              <w:top w:val="nil"/>
              <w:left w:val="nil"/>
              <w:bottom w:val="single" w:sz="4" w:space="0" w:color="auto"/>
              <w:right w:val="single" w:sz="4" w:space="0" w:color="auto"/>
            </w:tcBorders>
            <w:shd w:val="clear" w:color="auto" w:fill="auto"/>
          </w:tcPr>
          <w:p w14:paraId="0A595B74" w14:textId="77777777" w:rsidR="006671CE" w:rsidRPr="00201C8F" w:rsidRDefault="7A1E946E" w:rsidP="72CD00D8">
            <w:pPr>
              <w:rPr>
                <w:b/>
                <w:bCs/>
                <w:caps/>
                <w:snapToGrid w:val="0"/>
                <w:sz w:val="24"/>
                <w:szCs w:val="24"/>
              </w:rPr>
            </w:pPr>
            <w:r w:rsidRPr="00201C8F">
              <w:rPr>
                <w:snapToGrid w:val="0"/>
                <w:sz w:val="24"/>
              </w:rPr>
              <w:t xml:space="preserve">An Líonán – Páirc Pobail i gcomhar le Cumann Forbartha an Líonáin </w:t>
            </w:r>
          </w:p>
        </w:tc>
        <w:tc>
          <w:tcPr>
            <w:tcW w:w="3066" w:type="dxa"/>
          </w:tcPr>
          <w:p w14:paraId="211623DF" w14:textId="77777777" w:rsidR="006671CE" w:rsidRPr="00201C8F" w:rsidRDefault="7A1E946E" w:rsidP="72CD00D8">
            <w:pPr>
              <w:rPr>
                <w:b/>
                <w:bCs/>
                <w:caps/>
                <w:snapToGrid w:val="0"/>
                <w:sz w:val="24"/>
                <w:szCs w:val="24"/>
              </w:rPr>
            </w:pPr>
            <w:r w:rsidRPr="00201C8F">
              <w:rPr>
                <w:snapToGrid w:val="0"/>
                <w:sz w:val="24"/>
              </w:rPr>
              <w:t xml:space="preserve">Leanúnach </w:t>
            </w:r>
          </w:p>
        </w:tc>
      </w:tr>
      <w:tr w:rsidR="006671CE" w:rsidRPr="00201C8F" w14:paraId="6F254636" w14:textId="77777777" w:rsidTr="72CD00D8">
        <w:tc>
          <w:tcPr>
            <w:tcW w:w="2409" w:type="dxa"/>
          </w:tcPr>
          <w:p w14:paraId="4261D006" w14:textId="77777777" w:rsidR="006671CE" w:rsidRPr="00201C8F" w:rsidRDefault="7A1E946E" w:rsidP="72CD00D8">
            <w:pPr>
              <w:rPr>
                <w:b/>
                <w:bCs/>
                <w:caps/>
                <w:snapToGrid w:val="0"/>
                <w:sz w:val="24"/>
                <w:szCs w:val="24"/>
              </w:rPr>
            </w:pPr>
            <w:r w:rsidRPr="00201C8F">
              <w:rPr>
                <w:snapToGrid w:val="0"/>
                <w:sz w:val="24"/>
              </w:rPr>
              <w:t xml:space="preserve"> € 100,000.00 </w:t>
            </w:r>
          </w:p>
        </w:tc>
        <w:tc>
          <w:tcPr>
            <w:tcW w:w="4164" w:type="dxa"/>
            <w:tcBorders>
              <w:top w:val="nil"/>
              <w:left w:val="nil"/>
              <w:bottom w:val="single" w:sz="4" w:space="0" w:color="auto"/>
              <w:right w:val="single" w:sz="4" w:space="0" w:color="auto"/>
            </w:tcBorders>
            <w:shd w:val="clear" w:color="auto" w:fill="auto"/>
          </w:tcPr>
          <w:p w14:paraId="3D7640A9" w14:textId="77777777" w:rsidR="006671CE" w:rsidRPr="00201C8F" w:rsidRDefault="7A1E946E" w:rsidP="72CD00D8">
            <w:pPr>
              <w:rPr>
                <w:b/>
                <w:bCs/>
                <w:caps/>
                <w:snapToGrid w:val="0"/>
                <w:sz w:val="24"/>
                <w:szCs w:val="24"/>
              </w:rPr>
            </w:pPr>
            <w:r w:rsidRPr="00201C8F">
              <w:rPr>
                <w:snapToGrid w:val="0"/>
                <w:sz w:val="24"/>
              </w:rPr>
              <w:t xml:space="preserve">Bearna Dhearg – Inrochtaineacht agus Feabhsuithe Coisithe </w:t>
            </w:r>
          </w:p>
        </w:tc>
        <w:tc>
          <w:tcPr>
            <w:tcW w:w="3066" w:type="dxa"/>
          </w:tcPr>
          <w:p w14:paraId="7C9B5BFF" w14:textId="77777777" w:rsidR="006671CE" w:rsidRPr="00201C8F" w:rsidRDefault="7A1E946E" w:rsidP="72CD00D8">
            <w:pPr>
              <w:rPr>
                <w:b/>
                <w:bCs/>
                <w:caps/>
                <w:snapToGrid w:val="0"/>
                <w:sz w:val="24"/>
                <w:szCs w:val="24"/>
              </w:rPr>
            </w:pPr>
            <w:r w:rsidRPr="00201C8F">
              <w:rPr>
                <w:snapToGrid w:val="0"/>
                <w:sz w:val="24"/>
              </w:rPr>
              <w:t xml:space="preserve">Leanúnach </w:t>
            </w:r>
          </w:p>
        </w:tc>
      </w:tr>
      <w:tr w:rsidR="006671CE" w:rsidRPr="00201C8F" w14:paraId="3AA672F6" w14:textId="77777777" w:rsidTr="72CD00D8">
        <w:tc>
          <w:tcPr>
            <w:tcW w:w="2409" w:type="dxa"/>
          </w:tcPr>
          <w:p w14:paraId="04037A22" w14:textId="77777777" w:rsidR="006671CE" w:rsidRPr="00201C8F" w:rsidRDefault="7A1E946E" w:rsidP="72CD00D8">
            <w:pPr>
              <w:rPr>
                <w:b/>
                <w:bCs/>
                <w:caps/>
                <w:snapToGrid w:val="0"/>
                <w:sz w:val="24"/>
                <w:szCs w:val="24"/>
              </w:rPr>
            </w:pPr>
            <w:r w:rsidRPr="00201C8F">
              <w:rPr>
                <w:snapToGrid w:val="0"/>
                <w:sz w:val="24"/>
              </w:rPr>
              <w:t xml:space="preserve"> € 50,000.00 </w:t>
            </w:r>
          </w:p>
        </w:tc>
        <w:tc>
          <w:tcPr>
            <w:tcW w:w="4164" w:type="dxa"/>
            <w:tcBorders>
              <w:top w:val="nil"/>
              <w:left w:val="nil"/>
              <w:bottom w:val="single" w:sz="4" w:space="0" w:color="auto"/>
              <w:right w:val="single" w:sz="4" w:space="0" w:color="auto"/>
            </w:tcBorders>
            <w:shd w:val="clear" w:color="auto" w:fill="auto"/>
          </w:tcPr>
          <w:p w14:paraId="14712F37" w14:textId="77777777" w:rsidR="006671CE" w:rsidRPr="00201C8F" w:rsidRDefault="7A1E946E" w:rsidP="72CD00D8">
            <w:pPr>
              <w:rPr>
                <w:b/>
                <w:bCs/>
                <w:caps/>
                <w:snapToGrid w:val="0"/>
                <w:sz w:val="24"/>
                <w:szCs w:val="24"/>
              </w:rPr>
            </w:pPr>
            <w:r w:rsidRPr="00201C8F">
              <w:rPr>
                <w:snapToGrid w:val="0"/>
                <w:sz w:val="24"/>
              </w:rPr>
              <w:t xml:space="preserve">Beart Forbartha Tionscadail – Maoin CCG - Teach Cúirte na Coille i gcomhar le Coiste Forbartha Pharóiste na Coille </w:t>
            </w:r>
          </w:p>
        </w:tc>
        <w:tc>
          <w:tcPr>
            <w:tcW w:w="3066" w:type="dxa"/>
          </w:tcPr>
          <w:p w14:paraId="552D01AF" w14:textId="77777777" w:rsidR="006671CE" w:rsidRPr="00201C8F" w:rsidRDefault="7A1E946E" w:rsidP="72CD00D8">
            <w:pPr>
              <w:rPr>
                <w:b/>
                <w:bCs/>
                <w:caps/>
                <w:snapToGrid w:val="0"/>
                <w:sz w:val="24"/>
                <w:szCs w:val="24"/>
              </w:rPr>
            </w:pPr>
            <w:r w:rsidRPr="00201C8F">
              <w:rPr>
                <w:snapToGrid w:val="0"/>
                <w:sz w:val="24"/>
              </w:rPr>
              <w:t xml:space="preserve">Leanúnach </w:t>
            </w:r>
          </w:p>
        </w:tc>
      </w:tr>
      <w:tr w:rsidR="006671CE" w:rsidRPr="00201C8F" w14:paraId="0D0D55C9" w14:textId="77777777" w:rsidTr="72CD00D8">
        <w:tc>
          <w:tcPr>
            <w:tcW w:w="2409" w:type="dxa"/>
          </w:tcPr>
          <w:p w14:paraId="1E951FC9" w14:textId="77777777" w:rsidR="006671CE" w:rsidRPr="00201C8F" w:rsidRDefault="7A1E946E" w:rsidP="72CD00D8">
            <w:pPr>
              <w:rPr>
                <w:b/>
                <w:bCs/>
                <w:caps/>
                <w:snapToGrid w:val="0"/>
                <w:sz w:val="24"/>
                <w:szCs w:val="24"/>
              </w:rPr>
            </w:pPr>
            <w:r w:rsidRPr="00201C8F">
              <w:rPr>
                <w:snapToGrid w:val="0"/>
                <w:sz w:val="24"/>
              </w:rPr>
              <w:t xml:space="preserve"> € 48,000.00 </w:t>
            </w:r>
          </w:p>
        </w:tc>
        <w:tc>
          <w:tcPr>
            <w:tcW w:w="4164" w:type="dxa"/>
            <w:tcBorders>
              <w:top w:val="nil"/>
              <w:left w:val="nil"/>
              <w:bottom w:val="single" w:sz="4" w:space="0" w:color="auto"/>
              <w:right w:val="single" w:sz="4" w:space="0" w:color="auto"/>
            </w:tcBorders>
            <w:shd w:val="clear" w:color="auto" w:fill="auto"/>
          </w:tcPr>
          <w:p w14:paraId="59F12262" w14:textId="77777777" w:rsidR="006671CE" w:rsidRPr="00201C8F" w:rsidRDefault="7A1E946E" w:rsidP="72CD00D8">
            <w:pPr>
              <w:rPr>
                <w:b/>
                <w:bCs/>
                <w:caps/>
                <w:snapToGrid w:val="0"/>
                <w:sz w:val="24"/>
                <w:szCs w:val="24"/>
              </w:rPr>
            </w:pPr>
            <w:r w:rsidRPr="00201C8F">
              <w:rPr>
                <w:snapToGrid w:val="0"/>
                <w:sz w:val="24"/>
              </w:rPr>
              <w:t xml:space="preserve">Iniúchtaí Sráidbhaile / Tionscadal Seicliosta </w:t>
            </w:r>
          </w:p>
        </w:tc>
        <w:tc>
          <w:tcPr>
            <w:tcW w:w="3066" w:type="dxa"/>
          </w:tcPr>
          <w:p w14:paraId="12C0E491" w14:textId="77777777" w:rsidR="006671CE" w:rsidRPr="00201C8F" w:rsidRDefault="7A1E946E" w:rsidP="72CD00D8">
            <w:pPr>
              <w:rPr>
                <w:b/>
                <w:bCs/>
                <w:caps/>
                <w:snapToGrid w:val="0"/>
                <w:sz w:val="24"/>
                <w:szCs w:val="24"/>
              </w:rPr>
            </w:pPr>
            <w:r w:rsidRPr="00201C8F">
              <w:rPr>
                <w:snapToGrid w:val="0"/>
                <w:sz w:val="24"/>
              </w:rPr>
              <w:t xml:space="preserve">Ag tosú Eanáir 2023 </w:t>
            </w:r>
          </w:p>
        </w:tc>
      </w:tr>
    </w:tbl>
    <w:p w14:paraId="53A0C1F5" w14:textId="77777777" w:rsidR="0088369A" w:rsidRPr="00201C8F" w:rsidRDefault="34595D17" w:rsidP="72CD00D8">
      <w:pPr>
        <w:pStyle w:val="Heading3"/>
        <w:ind w:left="426" w:right="50" w:hanging="284"/>
        <w:jc w:val="both"/>
        <w:rPr>
          <w:snapToGrid w:val="0"/>
          <w:spacing w:val="0"/>
          <w:sz w:val="24"/>
          <w:szCs w:val="24"/>
        </w:rPr>
      </w:pPr>
      <w:bookmarkStart w:id="68" w:name="_Toc141782602"/>
      <w:r w:rsidRPr="00201C8F">
        <w:rPr>
          <w:snapToGrid w:val="0"/>
          <w:spacing w:val="0"/>
          <w:sz w:val="24"/>
        </w:rPr>
        <w:t>MOLTAÍ 2023:</w:t>
      </w:r>
      <w:bookmarkEnd w:id="68"/>
    </w:p>
    <w:p w14:paraId="593DA7D9" w14:textId="77777777" w:rsidR="00841A28" w:rsidRPr="00201C8F" w:rsidRDefault="3F2CAD9C" w:rsidP="00C27A42">
      <w:pPr>
        <w:pStyle w:val="ListParagraph"/>
        <w:numPr>
          <w:ilvl w:val="0"/>
          <w:numId w:val="84"/>
        </w:numPr>
        <w:spacing w:after="0"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Tacaíocht riaracháin a sholáthar do gach tionscadal atá ar siúl sa chlár SABS lena n-áirítear na síntí ceadaithe faoi chláir 2019, 2020 agus tionscadail leanúnacha arna gceadú faoi chláir 2021 agus 2022. </w:t>
      </w:r>
    </w:p>
    <w:p w14:paraId="2D5D137D" w14:textId="77777777" w:rsidR="00841A28" w:rsidRPr="00201C8F" w:rsidRDefault="3F2CAD9C" w:rsidP="00C27A42">
      <w:pPr>
        <w:pStyle w:val="ListParagraph"/>
        <w:numPr>
          <w:ilvl w:val="0"/>
          <w:numId w:val="84"/>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Tionscadail fhéideartha sa Chontae a aithint trí eagraíochtaí pobail, coistí agus comhghleacaithe a bheith rannpháirteach in oifigí na gCeantar Bardasach agus i Ranna eile chomh maith leis an bPróiseas foirmiúil um Léiriú Spéise i Ráithe 2 2023. </w:t>
      </w:r>
    </w:p>
    <w:p w14:paraId="66C16C36" w14:textId="77777777" w:rsidR="00841A28" w:rsidRPr="00201C8F" w:rsidRDefault="3F2CAD9C" w:rsidP="00C27A42">
      <w:pPr>
        <w:pStyle w:val="ListParagraph"/>
        <w:numPr>
          <w:ilvl w:val="0"/>
          <w:numId w:val="84"/>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Tacú le rolladh amach na bPríomhstraitéisí lena n-áirítear spriocanna sa CDP, Straitéis Turasóireachta agus Clár Athnuachana Tuaithe, tionscadail fhéideartha a shainaithint chun na spriocanna seo a bhaint amach agus an cumas iad seo a fhorbairt ina bhfeidhmchláir chaipitil lena n-áirítear Réadmhaoin atá folamh nó tréigthe faighte ag an gComhairle le haghaidh athúsáide pobail. </w:t>
      </w:r>
    </w:p>
    <w:p w14:paraId="25615099" w14:textId="77777777" w:rsidR="00841A28" w:rsidRPr="00201C8F" w:rsidRDefault="3F2CAD9C" w:rsidP="00C27A42">
      <w:pPr>
        <w:pStyle w:val="ListParagraph"/>
        <w:numPr>
          <w:ilvl w:val="0"/>
          <w:numId w:val="84"/>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aithint deiseanna maoinithe faoinár Straitéis um Thodhchaí na Tuaithe chun cabhrú le cuspóirí forbartha tuaithe a sheachadadh ag cuimhneamh ar an bPlean Forbartha Contae agus ina straitéis lonnaíochta agus do cheantair thuaithe scaipthe.</w:t>
      </w:r>
    </w:p>
    <w:p w14:paraId="215DD686" w14:textId="77777777" w:rsidR="00841A28" w:rsidRPr="00201C8F" w:rsidRDefault="3F2CAD9C" w:rsidP="00C27A42">
      <w:pPr>
        <w:pStyle w:val="ListParagraph"/>
        <w:numPr>
          <w:ilvl w:val="0"/>
          <w:numId w:val="84"/>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Leanúint ag obair leis an Líonra Rannpháirtíochta Poiblí chun Scéimeanna a chur chun cinn agus chun dul i dteagmháil leis an Earnáil Phobail agus Dheonach maidir le deiseanna maoinithe. </w:t>
      </w:r>
    </w:p>
    <w:p w14:paraId="27FB9D76" w14:textId="77777777" w:rsidR="00841A28" w:rsidRPr="00201C8F" w:rsidRDefault="3F2CAD9C" w:rsidP="00C27A42">
      <w:pPr>
        <w:pStyle w:val="ListParagraph"/>
        <w:numPr>
          <w:ilvl w:val="0"/>
          <w:numId w:val="84"/>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Leanúint ar aghaidh ag athbhreithniú roghanna le haghaidh aistrithe digiteacha agus nuálaíochtaí inár soláthar seirbhíse (lena n-áirítear córais feidhmchláir ar líne). Oibriú le GIS/IS agus le comhordaitheoirí seirbhíse eile chun a chinntiú go ndéantar feabhsuithe leanúnacha ar ár dtuarascáil agus ar ár gcórais riaracháin chun neamhéifeachtúlachtaí a laghdú agus chun infhaighteacht faisnéise ar scéimeanna tuaithe a uasmhéadú. </w:t>
      </w:r>
    </w:p>
    <w:p w14:paraId="51E25353" w14:textId="77777777" w:rsidR="00201C8F" w:rsidRDefault="00201C8F" w:rsidP="00201C8F">
      <w:pPr>
        <w:spacing w:line="276" w:lineRule="auto"/>
        <w:ind w:right="43"/>
        <w:jc w:val="both"/>
        <w:rPr>
          <w:rFonts w:ascii="Calibri" w:eastAsia="Calibri" w:hAnsi="Calibri" w:cs="Calibri"/>
          <w:snapToGrid w:val="0"/>
          <w:color w:val="000000" w:themeColor="text1"/>
          <w:sz w:val="24"/>
          <w:szCs w:val="24"/>
        </w:rPr>
      </w:pPr>
    </w:p>
    <w:p w14:paraId="201B0B38" w14:textId="77777777" w:rsidR="00201C8F" w:rsidRPr="00201C8F" w:rsidRDefault="00201C8F" w:rsidP="00201C8F">
      <w:pPr>
        <w:spacing w:line="276" w:lineRule="auto"/>
        <w:ind w:right="43"/>
        <w:jc w:val="both"/>
        <w:rPr>
          <w:rFonts w:ascii="Calibri" w:eastAsia="Calibri" w:hAnsi="Calibri" w:cs="Calibri"/>
          <w:snapToGrid w:val="0"/>
          <w:color w:val="000000" w:themeColor="text1"/>
          <w:sz w:val="24"/>
          <w:szCs w:val="24"/>
        </w:rPr>
      </w:pPr>
    </w:p>
    <w:p w14:paraId="7AD475FB" w14:textId="77777777" w:rsidR="00841A28" w:rsidRPr="00201C8F" w:rsidRDefault="70CFFF96" w:rsidP="00050655">
      <w:pPr>
        <w:pStyle w:val="Heading2"/>
        <w:ind w:right="50"/>
        <w:rPr>
          <w:rFonts w:ascii="Calibri" w:eastAsia="Calibri" w:hAnsi="Calibri" w:cs="Calibri"/>
          <w:snapToGrid w:val="0"/>
          <w:color w:val="000000" w:themeColor="text1"/>
          <w:spacing w:val="0"/>
          <w:szCs w:val="24"/>
        </w:rPr>
      </w:pPr>
      <w:bookmarkStart w:id="69" w:name="_Toc141782603"/>
      <w:r w:rsidRPr="00201C8F">
        <w:rPr>
          <w:rFonts w:ascii="Calibri" w:eastAsia="Calibri" w:hAnsi="Calibri" w:cs="Calibri"/>
          <w:snapToGrid w:val="0"/>
          <w:color w:val="000000" w:themeColor="text1"/>
          <w:spacing w:val="0"/>
        </w:rPr>
        <w:lastRenderedPageBreak/>
        <w:t>Scéim athnuachana BHAILE agus SRÁIDBHAILTE - SCÉIM NÁISIÚNTA SRÁIDCHEANNACH</w:t>
      </w:r>
      <w:bookmarkEnd w:id="69"/>
      <w:r w:rsidRPr="00201C8F">
        <w:rPr>
          <w:rFonts w:ascii="Calibri" w:eastAsia="Calibri" w:hAnsi="Calibri" w:cs="Calibri"/>
          <w:snapToGrid w:val="0"/>
          <w:color w:val="000000" w:themeColor="text1"/>
          <w:spacing w:val="0"/>
        </w:rPr>
        <w:t xml:space="preserve"> </w:t>
      </w:r>
    </w:p>
    <w:p w14:paraId="43BF0E47" w14:textId="77777777" w:rsidR="00841A28" w:rsidRPr="00201C8F" w:rsidRDefault="36767E4B" w:rsidP="00C27A42">
      <w:pPr>
        <w:pStyle w:val="ListParagraph"/>
        <w:numPr>
          <w:ilvl w:val="0"/>
          <w:numId w:val="81"/>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I mí na Bealtaine 2022, chríochnaigh Comhairle Chontae na Gaillimhe oibreacha ar an gcéad Scéim Náisiúnta um Shráid-dreach. Chabhraigh an fhoireann le hiarratasóirí ó na sé shuíomh ar fud an Chontae chun sraith de bhearta feabhsaithe a sheachadadh. Bhain breis is 170 iarratasóir leas as maoiniú iomlán de bhreis ar €290,000 i mbailte agus sráidbhailte an Bhaile Gháire, Gleann na Madadh, Áth Cinn, Baile Locha Riach, Órán Mór agus Uachtar Ard. </w:t>
      </w:r>
    </w:p>
    <w:p w14:paraId="13938972" w14:textId="77777777" w:rsidR="00841A28" w:rsidRPr="00201C8F" w:rsidRDefault="36767E4B" w:rsidP="00C27A42">
      <w:pPr>
        <w:pStyle w:val="ListParagraph"/>
        <w:numPr>
          <w:ilvl w:val="0"/>
          <w:numId w:val="81"/>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I mí Lúnasa d'fhógair an DRCD an dara Scéim Feabhsúcháin Sráide. Ceadaíodh do Chomhairle Chontae na Gaillimhe cur isteach ar mhaoiniú do bhaile amháin an uair seo agus uasmhéid maoinithe de €100,000 á leithdháileadh ar iarratasóirí rathúla. </w:t>
      </w:r>
    </w:p>
    <w:p w14:paraId="1E0C911D" w14:textId="77777777" w:rsidR="00841A28" w:rsidRPr="00201C8F" w:rsidRDefault="43E87201" w:rsidP="00C27A42">
      <w:pPr>
        <w:pStyle w:val="ListParagraph"/>
        <w:numPr>
          <w:ilvl w:val="0"/>
          <w:numId w:val="81"/>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Socraíodh go gcuirfí iarratas ar aghaidh do Lár Bhaile Thuama. Tá an moladh seo ar aon dul leis an Máistirphlean Athnuachana don Bhaile agus forálann sé d'fhorbairt acmhainne idir cónaitheoirí/úinéirí gnó agus baill foirne laistigh de Scéimeanna Tuaithe ERCD agus foirne Athnuachana.</w:t>
      </w:r>
    </w:p>
    <w:p w14:paraId="6327CFF0" w14:textId="77777777" w:rsidR="00841A28" w:rsidRPr="00201C8F" w:rsidRDefault="36767E4B" w:rsidP="00C27A42">
      <w:pPr>
        <w:pStyle w:val="ListParagraph"/>
        <w:numPr>
          <w:ilvl w:val="0"/>
          <w:numId w:val="81"/>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I mí Mheán Fómhair agus i mí Dheireadh Fómhair d’éascaigh foireann an ERCD sraith clinicí buail isteach agus ceardlann oíche in oifig MD Thuama chun cabhrú leis an bpróiseas iarratais agus le láimhseáil fiosrúchán. Fuarthas 44 iarratas san iomlán agus cuireadh faoi bhráid DRCD iad ina dhiaidh sin. Tá cinneadh ar iarratas Chomhairle Chontae na Gaillimhe ar feitheamh faoi láthair. </w:t>
      </w:r>
    </w:p>
    <w:p w14:paraId="09611231" w14:textId="77777777" w:rsidR="00841A28" w:rsidRPr="00201C8F" w:rsidRDefault="70CFFF96" w:rsidP="00050655">
      <w:pPr>
        <w:pStyle w:val="Heading3"/>
        <w:ind w:left="426" w:right="50"/>
        <w:jc w:val="both"/>
        <w:rPr>
          <w:rFonts w:ascii="Calibri" w:eastAsia="Calibri" w:hAnsi="Calibri" w:cs="Calibri"/>
          <w:bCs/>
          <w:snapToGrid w:val="0"/>
          <w:spacing w:val="0"/>
          <w:szCs w:val="22"/>
        </w:rPr>
      </w:pPr>
      <w:bookmarkStart w:id="70" w:name="_Toc141782604"/>
      <w:r w:rsidRPr="00201C8F">
        <w:rPr>
          <w:rFonts w:ascii="Calibri" w:eastAsia="Calibri" w:hAnsi="Calibri" w:cs="Calibri"/>
          <w:snapToGrid w:val="0"/>
          <w:spacing w:val="0"/>
        </w:rPr>
        <w:t>MOLTAÍ DO 2023:</w:t>
      </w:r>
      <w:bookmarkEnd w:id="70"/>
    </w:p>
    <w:p w14:paraId="6C0399C5" w14:textId="77777777" w:rsidR="00841A28" w:rsidRPr="00201C8F" w:rsidRDefault="36767E4B" w:rsidP="00C27A42">
      <w:pPr>
        <w:pStyle w:val="ListParagraph"/>
        <w:numPr>
          <w:ilvl w:val="0"/>
          <w:numId w:val="8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Ar feitheamh faomhadh an DRCD, leanfaidh an fhoireann de bheith i dteagmháil le hiarratasóirí rathúla faoin Scéim Feabhsúcháin Sráide do Lár Bhaile Thuama. Éascófar sraith de cheardlanna comhairliúcháin datha mar aon le tuilleadh teagmhála le húinéirí réadmhaoine a aithníodh in áiteanna tábhachtacha sa bhaile. Tar éis aiseolas a thabhairt don DRCD maidir le scéim 2021, comhaontaíodh fráma ama níos réadúla chun oibreacha a chur i gcrích. Beidh go dtí deireadh Lúnasa 2023 ag iarratasóirí chun oibreacha ceadaithe a chur i gcrích.</w:t>
      </w:r>
    </w:p>
    <w:p w14:paraId="612F0EB4" w14:textId="77777777" w:rsidR="00841A28" w:rsidRPr="00201C8F" w:rsidRDefault="36767E4B" w:rsidP="00C27A42">
      <w:pPr>
        <w:pStyle w:val="ListParagraph"/>
        <w:numPr>
          <w:ilvl w:val="0"/>
          <w:numId w:val="80"/>
        </w:numPr>
        <w:spacing w:line="276" w:lineRule="auto"/>
        <w:ind w:left="426"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aithint deiseanna maoinithe faoinár Straitéis um Thodhchaí na Tuaithe chun cabhrú le cuspóirí forbartha tuaithe a sheachadadh ag cuimhneamh ar an bPlean Forbartha Contae agus ina straitéis lonnaíochta agus do cheantair thuaithe scaipthe.</w:t>
      </w:r>
    </w:p>
    <w:p w14:paraId="6553FE35" w14:textId="77777777" w:rsidR="00DB0862" w:rsidRPr="00201C8F" w:rsidRDefault="00841A28" w:rsidP="008E56C8">
      <w:pPr>
        <w:pStyle w:val="Heading2"/>
        <w:ind w:right="50"/>
        <w:rPr>
          <w:rFonts w:eastAsiaTheme="minorHAnsi"/>
          <w:snapToGrid w:val="0"/>
          <w:spacing w:val="0"/>
        </w:rPr>
      </w:pPr>
      <w:bookmarkStart w:id="71" w:name="_Toc141782605"/>
      <w:r w:rsidRPr="00201C8F">
        <w:rPr>
          <w:snapToGrid w:val="0"/>
          <w:spacing w:val="0"/>
        </w:rPr>
        <w:t>CLÁR</w:t>
      </w:r>
      <w:bookmarkEnd w:id="71"/>
      <w:r w:rsidRPr="00201C8F">
        <w:rPr>
          <w:snapToGrid w:val="0"/>
          <w:spacing w:val="0"/>
        </w:rPr>
        <w:t xml:space="preserve"> </w:t>
      </w:r>
    </w:p>
    <w:p w14:paraId="624C29E4" w14:textId="77777777" w:rsidR="3ACAE4A2" w:rsidRPr="00201C8F" w:rsidRDefault="3ACAE4A2" w:rsidP="470BE146">
      <w:pPr>
        <w:pStyle w:val="Heading3"/>
        <w:ind w:right="50"/>
        <w:rPr>
          <w:rFonts w:ascii="Calibri" w:eastAsia="Calibri" w:hAnsi="Calibri" w:cs="Calibri"/>
          <w:bCs/>
          <w:snapToGrid w:val="0"/>
          <w:spacing w:val="0"/>
          <w:szCs w:val="22"/>
        </w:rPr>
      </w:pPr>
      <w:bookmarkStart w:id="72" w:name="_Toc141782606"/>
      <w:r w:rsidRPr="00201C8F">
        <w:rPr>
          <w:rFonts w:ascii="Calibri" w:eastAsia="Calibri" w:hAnsi="Calibri" w:cs="Calibri"/>
          <w:snapToGrid w:val="0"/>
          <w:spacing w:val="0"/>
        </w:rPr>
        <w:t>GNÍOMHAÍOCHTAÍ TÁSCACHA 2022:</w:t>
      </w:r>
      <w:bookmarkEnd w:id="72"/>
    </w:p>
    <w:p w14:paraId="1EF00C96" w14:textId="77777777" w:rsidR="3ACAE4A2" w:rsidRPr="00201C8F" w:rsidRDefault="278447CD" w:rsidP="00C27A42">
      <w:pPr>
        <w:pStyle w:val="ListParagraph"/>
        <w:numPr>
          <w:ilvl w:val="0"/>
          <w:numId w:val="83"/>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 an fhoireann ag tacú leis na tionscadail a faomhadh in 2021. As na 7 dtionscadal a faomhadh tá 4 cinn críochnaithe agus tá oibreacha ar na 3 cinn eile le críochnú roimh dheireadh R1 2023.</w:t>
      </w:r>
    </w:p>
    <w:p w14:paraId="7A1F9A86" w14:textId="77777777" w:rsidR="3ACAE4A2" w:rsidRPr="00201C8F" w:rsidRDefault="278447CD" w:rsidP="00C27A42">
      <w:pPr>
        <w:pStyle w:val="ListParagraph"/>
        <w:numPr>
          <w:ilvl w:val="0"/>
          <w:numId w:val="83"/>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In 2022, bronnadh maoiniú CLÁR dar luach €612,864 ar 15 tionscadal ar fud an Chontae. Taispeántar imlíne na dtionscadal ceadaithe sa tábla thíos.</w:t>
      </w:r>
    </w:p>
    <w:tbl>
      <w:tblPr>
        <w:tblW w:w="0" w:type="auto"/>
        <w:tblLayout w:type="fixed"/>
        <w:tblLook w:val="04A0" w:firstRow="1" w:lastRow="0" w:firstColumn="1" w:lastColumn="0" w:noHBand="0" w:noVBand="1"/>
      </w:tblPr>
      <w:tblGrid>
        <w:gridCol w:w="2544"/>
        <w:gridCol w:w="5812"/>
        <w:gridCol w:w="1544"/>
      </w:tblGrid>
      <w:tr w:rsidR="00A56816" w:rsidRPr="00201C8F" w14:paraId="26B710C2" w14:textId="77777777" w:rsidTr="009E5FEE">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D9E1F2"/>
          </w:tcPr>
          <w:p w14:paraId="29780430" w14:textId="77777777" w:rsidR="00A56816" w:rsidRPr="00201C8F" w:rsidRDefault="00A56816" w:rsidP="009E5FEE">
            <w:pPr>
              <w:spacing w:after="0" w:line="240" w:lineRule="auto"/>
              <w:rPr>
                <w:rFonts w:ascii="Calibri" w:eastAsia="Calibri" w:hAnsi="Calibri" w:cs="Calibri"/>
                <w:snapToGrid w:val="0"/>
                <w:color w:val="000000" w:themeColor="text1"/>
                <w:sz w:val="22"/>
                <w:szCs w:val="22"/>
              </w:rPr>
            </w:pPr>
            <w:r w:rsidRPr="00201C8F">
              <w:rPr>
                <w:rFonts w:ascii="Calibri" w:eastAsia="Calibri" w:hAnsi="Calibri" w:cs="Calibri"/>
                <w:b/>
                <w:snapToGrid w:val="0"/>
                <w:color w:val="000000" w:themeColor="text1"/>
                <w:sz w:val="22"/>
              </w:rPr>
              <w:t>Iarrthóir</w:t>
            </w:r>
          </w:p>
        </w:tc>
        <w:tc>
          <w:tcPr>
            <w:tcW w:w="5812" w:type="dxa"/>
            <w:tcBorders>
              <w:top w:val="single" w:sz="6" w:space="0" w:color="auto"/>
              <w:left w:val="single" w:sz="6" w:space="0" w:color="auto"/>
              <w:bottom w:val="single" w:sz="6" w:space="0" w:color="auto"/>
              <w:right w:val="single" w:sz="6" w:space="0" w:color="auto"/>
            </w:tcBorders>
            <w:shd w:val="clear" w:color="auto" w:fill="D9E1F2"/>
          </w:tcPr>
          <w:p w14:paraId="7C456280" w14:textId="77777777" w:rsidR="00A56816" w:rsidRPr="00201C8F" w:rsidRDefault="00A56816" w:rsidP="009E5FEE">
            <w:pPr>
              <w:spacing w:after="0" w:line="240" w:lineRule="auto"/>
              <w:rPr>
                <w:rFonts w:ascii="Calibri" w:eastAsia="Calibri" w:hAnsi="Calibri" w:cs="Calibri"/>
                <w:snapToGrid w:val="0"/>
                <w:color w:val="000000" w:themeColor="text1"/>
                <w:sz w:val="22"/>
                <w:szCs w:val="22"/>
              </w:rPr>
            </w:pPr>
            <w:r w:rsidRPr="00201C8F">
              <w:rPr>
                <w:rFonts w:ascii="Calibri" w:eastAsia="Calibri" w:hAnsi="Calibri" w:cs="Calibri"/>
                <w:b/>
                <w:snapToGrid w:val="0"/>
                <w:color w:val="000000" w:themeColor="text1"/>
                <w:sz w:val="22"/>
              </w:rPr>
              <w:t>Cur síos ar an Tionscadal</w:t>
            </w:r>
          </w:p>
        </w:tc>
        <w:tc>
          <w:tcPr>
            <w:tcW w:w="1544" w:type="dxa"/>
            <w:tcBorders>
              <w:top w:val="single" w:sz="6" w:space="0" w:color="auto"/>
              <w:left w:val="single" w:sz="6" w:space="0" w:color="auto"/>
              <w:bottom w:val="single" w:sz="6" w:space="0" w:color="auto"/>
              <w:right w:val="single" w:sz="6" w:space="0" w:color="auto"/>
            </w:tcBorders>
            <w:shd w:val="clear" w:color="auto" w:fill="D9E1F2"/>
          </w:tcPr>
          <w:p w14:paraId="0CE0CA21" w14:textId="77777777" w:rsidR="00A56816" w:rsidRPr="00201C8F" w:rsidRDefault="00A56816" w:rsidP="009E5FEE">
            <w:pPr>
              <w:spacing w:after="0" w:line="240" w:lineRule="auto"/>
              <w:jc w:val="right"/>
              <w:rPr>
                <w:rFonts w:ascii="Calibri" w:eastAsia="Calibri" w:hAnsi="Calibri" w:cs="Calibri"/>
                <w:snapToGrid w:val="0"/>
                <w:color w:val="000000" w:themeColor="text1"/>
                <w:sz w:val="22"/>
                <w:szCs w:val="22"/>
              </w:rPr>
            </w:pPr>
            <w:r w:rsidRPr="00201C8F">
              <w:rPr>
                <w:rFonts w:ascii="Calibri" w:eastAsia="Calibri" w:hAnsi="Calibri" w:cs="Calibri"/>
                <w:b/>
                <w:snapToGrid w:val="0"/>
                <w:color w:val="000000" w:themeColor="text1"/>
                <w:sz w:val="22"/>
              </w:rPr>
              <w:t>An Méid Maoinithe a Bronnadh</w:t>
            </w:r>
          </w:p>
        </w:tc>
      </w:tr>
      <w:tr w:rsidR="00A56816" w:rsidRPr="00201C8F" w14:paraId="680A999A" w14:textId="77777777" w:rsidTr="009E5FEE">
        <w:trPr>
          <w:trHeight w:val="1125"/>
        </w:trPr>
        <w:tc>
          <w:tcPr>
            <w:tcW w:w="2544" w:type="dxa"/>
            <w:tcBorders>
              <w:top w:val="single" w:sz="6" w:space="0" w:color="auto"/>
              <w:left w:val="single" w:sz="6" w:space="0" w:color="auto"/>
              <w:bottom w:val="single" w:sz="6" w:space="0" w:color="auto"/>
              <w:right w:val="single" w:sz="6" w:space="0" w:color="auto"/>
            </w:tcBorders>
          </w:tcPr>
          <w:p w14:paraId="580AA1DD"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Comhairle Ceantar na nOileán Teo</w:t>
            </w:r>
          </w:p>
        </w:tc>
        <w:tc>
          <w:tcPr>
            <w:tcW w:w="5812" w:type="dxa"/>
            <w:tcBorders>
              <w:top w:val="single" w:sz="6" w:space="0" w:color="auto"/>
              <w:left w:val="single" w:sz="6" w:space="0" w:color="auto"/>
              <w:bottom w:val="single" w:sz="6" w:space="0" w:color="auto"/>
              <w:right w:val="single" w:sz="6" w:space="0" w:color="auto"/>
            </w:tcBorders>
          </w:tcPr>
          <w:p w14:paraId="2AF08EC0"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Pictiúrlann pobail agus ionad óige buail isteach a fhorbairt ag Halla Pobail Thír an Fhia a chuimseoidh leabharlann, duga caifé agus áit i gcomhair cluichí.</w:t>
            </w:r>
          </w:p>
        </w:tc>
        <w:tc>
          <w:tcPr>
            <w:tcW w:w="1544" w:type="dxa"/>
            <w:tcBorders>
              <w:top w:val="single" w:sz="6" w:space="0" w:color="auto"/>
              <w:left w:val="single" w:sz="6" w:space="0" w:color="auto"/>
              <w:bottom w:val="single" w:sz="6" w:space="0" w:color="auto"/>
              <w:right w:val="single" w:sz="6" w:space="0" w:color="auto"/>
            </w:tcBorders>
          </w:tcPr>
          <w:p w14:paraId="69A13211"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€ 41,827.23</w:t>
            </w:r>
          </w:p>
        </w:tc>
      </w:tr>
      <w:tr w:rsidR="00A56816" w:rsidRPr="00201C8F" w14:paraId="03D40D25" w14:textId="77777777" w:rsidTr="009E5FEE">
        <w:trPr>
          <w:trHeight w:val="855"/>
        </w:trPr>
        <w:tc>
          <w:tcPr>
            <w:tcW w:w="2544" w:type="dxa"/>
            <w:tcBorders>
              <w:top w:val="single" w:sz="6" w:space="0" w:color="auto"/>
              <w:left w:val="single" w:sz="6" w:space="0" w:color="auto"/>
              <w:bottom w:val="single" w:sz="6" w:space="0" w:color="auto"/>
              <w:right w:val="single" w:sz="6" w:space="0" w:color="auto"/>
            </w:tcBorders>
          </w:tcPr>
          <w:p w14:paraId="79B3AA91"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Club CLG an Chreagáin Maigh Locha</w:t>
            </w:r>
          </w:p>
        </w:tc>
        <w:tc>
          <w:tcPr>
            <w:tcW w:w="5812" w:type="dxa"/>
            <w:tcBorders>
              <w:top w:val="single" w:sz="6" w:space="0" w:color="auto"/>
              <w:left w:val="single" w:sz="6" w:space="0" w:color="auto"/>
              <w:bottom w:val="single" w:sz="6" w:space="0" w:color="auto"/>
              <w:right w:val="single" w:sz="6" w:space="0" w:color="auto"/>
            </w:tcBorders>
          </w:tcPr>
          <w:p w14:paraId="7CA38604"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Rian siúil/reatha 1.1km a thógáil timpeall imlíne an láithreáin. Feabhsuithe freisin ar pháirceáil agus soilsiú ar an láithreán.</w:t>
            </w:r>
          </w:p>
        </w:tc>
        <w:tc>
          <w:tcPr>
            <w:tcW w:w="1544" w:type="dxa"/>
            <w:tcBorders>
              <w:top w:val="single" w:sz="6" w:space="0" w:color="auto"/>
              <w:left w:val="single" w:sz="6" w:space="0" w:color="auto"/>
              <w:bottom w:val="single" w:sz="6" w:space="0" w:color="auto"/>
              <w:right w:val="single" w:sz="6" w:space="0" w:color="auto"/>
            </w:tcBorders>
          </w:tcPr>
          <w:p w14:paraId="285945B6"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€ 50,000.00</w:t>
            </w:r>
          </w:p>
        </w:tc>
      </w:tr>
      <w:tr w:rsidR="00A56816" w:rsidRPr="00201C8F" w14:paraId="51139735" w14:textId="77777777" w:rsidTr="009E5FEE">
        <w:trPr>
          <w:trHeight w:val="585"/>
        </w:trPr>
        <w:tc>
          <w:tcPr>
            <w:tcW w:w="2544" w:type="dxa"/>
            <w:tcBorders>
              <w:top w:val="single" w:sz="6" w:space="0" w:color="auto"/>
              <w:left w:val="single" w:sz="6" w:space="0" w:color="auto"/>
              <w:bottom w:val="single" w:sz="6" w:space="0" w:color="auto"/>
              <w:right w:val="single" w:sz="6" w:space="0" w:color="auto"/>
            </w:tcBorders>
          </w:tcPr>
          <w:p w14:paraId="7908F67E"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Comhairle Pobail an Chloiginn agus an Chladaigh Dhuibh</w:t>
            </w:r>
          </w:p>
        </w:tc>
        <w:tc>
          <w:tcPr>
            <w:tcW w:w="5812" w:type="dxa"/>
            <w:tcBorders>
              <w:top w:val="single" w:sz="6" w:space="0" w:color="auto"/>
              <w:left w:val="single" w:sz="6" w:space="0" w:color="auto"/>
              <w:bottom w:val="single" w:sz="6" w:space="0" w:color="auto"/>
              <w:right w:val="single" w:sz="6" w:space="0" w:color="auto"/>
            </w:tcBorders>
          </w:tcPr>
          <w:p w14:paraId="67E5267F"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Feabhsú ar dhromchla agus timpeall ar chúirt na liathróide ag Ionad Pobail an Chloiginn</w:t>
            </w:r>
          </w:p>
        </w:tc>
        <w:tc>
          <w:tcPr>
            <w:tcW w:w="1544" w:type="dxa"/>
            <w:tcBorders>
              <w:top w:val="single" w:sz="6" w:space="0" w:color="auto"/>
              <w:left w:val="single" w:sz="6" w:space="0" w:color="auto"/>
              <w:bottom w:val="single" w:sz="6" w:space="0" w:color="auto"/>
              <w:right w:val="single" w:sz="6" w:space="0" w:color="auto"/>
            </w:tcBorders>
          </w:tcPr>
          <w:p w14:paraId="5D02D789"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€ 36,492.00</w:t>
            </w:r>
          </w:p>
        </w:tc>
      </w:tr>
      <w:tr w:rsidR="00A56816" w:rsidRPr="00201C8F" w14:paraId="5AEA760D" w14:textId="77777777" w:rsidTr="009E5FEE">
        <w:trPr>
          <w:trHeight w:val="855"/>
        </w:trPr>
        <w:tc>
          <w:tcPr>
            <w:tcW w:w="2544" w:type="dxa"/>
            <w:tcBorders>
              <w:top w:val="single" w:sz="6" w:space="0" w:color="auto"/>
              <w:left w:val="single" w:sz="6" w:space="0" w:color="auto"/>
              <w:bottom w:val="single" w:sz="6" w:space="0" w:color="auto"/>
              <w:right w:val="single" w:sz="6" w:space="0" w:color="auto"/>
            </w:tcBorders>
          </w:tcPr>
          <w:p w14:paraId="779CB06E"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BOM Scoil Náisiúnta Chill Chríost</w:t>
            </w:r>
          </w:p>
        </w:tc>
        <w:tc>
          <w:tcPr>
            <w:tcW w:w="5812" w:type="dxa"/>
            <w:tcBorders>
              <w:top w:val="single" w:sz="6" w:space="0" w:color="auto"/>
              <w:left w:val="single" w:sz="6" w:space="0" w:color="auto"/>
              <w:bottom w:val="single" w:sz="6" w:space="0" w:color="auto"/>
              <w:right w:val="single" w:sz="6" w:space="0" w:color="auto"/>
            </w:tcBorders>
          </w:tcPr>
          <w:p w14:paraId="5129668B"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Áis pháirceála a fhorbairt chun rochtain a cheadú ar raon siúlóide pobail agus ar pháirc na himeartha.</w:t>
            </w:r>
          </w:p>
        </w:tc>
        <w:tc>
          <w:tcPr>
            <w:tcW w:w="1544" w:type="dxa"/>
            <w:tcBorders>
              <w:top w:val="single" w:sz="6" w:space="0" w:color="auto"/>
              <w:left w:val="single" w:sz="6" w:space="0" w:color="auto"/>
              <w:bottom w:val="single" w:sz="6" w:space="0" w:color="auto"/>
              <w:right w:val="single" w:sz="6" w:space="0" w:color="auto"/>
            </w:tcBorders>
          </w:tcPr>
          <w:p w14:paraId="3C4FC2A1"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€ 50,000.00</w:t>
            </w:r>
          </w:p>
        </w:tc>
      </w:tr>
      <w:tr w:rsidR="00A56816" w:rsidRPr="00201C8F" w14:paraId="5B7E6CC3" w14:textId="77777777" w:rsidTr="009E5FEE">
        <w:trPr>
          <w:trHeight w:val="1125"/>
        </w:trPr>
        <w:tc>
          <w:tcPr>
            <w:tcW w:w="2544" w:type="dxa"/>
            <w:tcBorders>
              <w:top w:val="single" w:sz="6" w:space="0" w:color="auto"/>
              <w:left w:val="single" w:sz="6" w:space="0" w:color="auto"/>
              <w:bottom w:val="single" w:sz="6" w:space="0" w:color="auto"/>
              <w:right w:val="single" w:sz="6" w:space="0" w:color="auto"/>
            </w:tcBorders>
          </w:tcPr>
          <w:p w14:paraId="6FBFA936"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Ionad Pobail Chluain Bheirn Co Teo.</w:t>
            </w:r>
          </w:p>
        </w:tc>
        <w:tc>
          <w:tcPr>
            <w:tcW w:w="5812" w:type="dxa"/>
            <w:tcBorders>
              <w:top w:val="single" w:sz="6" w:space="0" w:color="auto"/>
              <w:left w:val="single" w:sz="6" w:space="0" w:color="auto"/>
              <w:bottom w:val="single" w:sz="6" w:space="0" w:color="auto"/>
              <w:right w:val="single" w:sz="6" w:space="0" w:color="auto"/>
            </w:tcBorders>
          </w:tcPr>
          <w:p w14:paraId="26CB6A50"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Feabhsú ar bhóthar rochtana a cheadaíonn úsáid mhéadaithe agus inrochtana na n-áiseanna pobail atá ann cheana féin. Oibreacha gaolmhara tírdhreachaithe agus forbairt limistéar pailneora.</w:t>
            </w:r>
          </w:p>
        </w:tc>
        <w:tc>
          <w:tcPr>
            <w:tcW w:w="1544" w:type="dxa"/>
            <w:tcBorders>
              <w:top w:val="single" w:sz="6" w:space="0" w:color="auto"/>
              <w:left w:val="single" w:sz="6" w:space="0" w:color="auto"/>
              <w:bottom w:val="single" w:sz="6" w:space="0" w:color="auto"/>
              <w:right w:val="single" w:sz="6" w:space="0" w:color="auto"/>
            </w:tcBorders>
          </w:tcPr>
          <w:p w14:paraId="64BA55E7"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€ 50,000.00</w:t>
            </w:r>
          </w:p>
        </w:tc>
      </w:tr>
      <w:tr w:rsidR="00A56816" w:rsidRPr="00201C8F" w14:paraId="3B3172AE" w14:textId="77777777" w:rsidTr="009E5FEE">
        <w:trPr>
          <w:trHeight w:val="855"/>
        </w:trPr>
        <w:tc>
          <w:tcPr>
            <w:tcW w:w="2544" w:type="dxa"/>
            <w:tcBorders>
              <w:top w:val="single" w:sz="6" w:space="0" w:color="auto"/>
              <w:left w:val="single" w:sz="6" w:space="0" w:color="auto"/>
              <w:bottom w:val="single" w:sz="6" w:space="0" w:color="auto"/>
              <w:right w:val="single" w:sz="6" w:space="0" w:color="auto"/>
            </w:tcBorders>
          </w:tcPr>
          <w:p w14:paraId="1C1F599F"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Club CLG Gort Inse Guaire</w:t>
            </w:r>
          </w:p>
        </w:tc>
        <w:tc>
          <w:tcPr>
            <w:tcW w:w="5812" w:type="dxa"/>
            <w:tcBorders>
              <w:top w:val="single" w:sz="6" w:space="0" w:color="auto"/>
              <w:left w:val="single" w:sz="6" w:space="0" w:color="auto"/>
              <w:bottom w:val="single" w:sz="6" w:space="0" w:color="auto"/>
              <w:right w:val="single" w:sz="6" w:space="0" w:color="auto"/>
            </w:tcBorders>
          </w:tcPr>
          <w:p w14:paraId="79BDE7FF"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Forbairt ar shiúlán imlíne inrochtana 850m timpeall an láithreáin 20 acra le haghaidh úsáide pobail.</w:t>
            </w:r>
          </w:p>
        </w:tc>
        <w:tc>
          <w:tcPr>
            <w:tcW w:w="1544" w:type="dxa"/>
            <w:tcBorders>
              <w:top w:val="single" w:sz="6" w:space="0" w:color="auto"/>
              <w:left w:val="single" w:sz="6" w:space="0" w:color="auto"/>
              <w:bottom w:val="single" w:sz="6" w:space="0" w:color="auto"/>
              <w:right w:val="single" w:sz="6" w:space="0" w:color="auto"/>
            </w:tcBorders>
          </w:tcPr>
          <w:p w14:paraId="057A2D88"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€ 45,000.00</w:t>
            </w:r>
          </w:p>
        </w:tc>
      </w:tr>
      <w:tr w:rsidR="00A56816" w:rsidRPr="00201C8F" w14:paraId="5C5DA9B1" w14:textId="77777777" w:rsidTr="009E5FEE">
        <w:trPr>
          <w:trHeight w:val="855"/>
        </w:trPr>
        <w:tc>
          <w:tcPr>
            <w:tcW w:w="2544" w:type="dxa"/>
            <w:tcBorders>
              <w:top w:val="single" w:sz="6" w:space="0" w:color="auto"/>
              <w:left w:val="single" w:sz="6" w:space="0" w:color="auto"/>
              <w:bottom w:val="single" w:sz="6" w:space="0" w:color="auto"/>
              <w:right w:val="single" w:sz="6" w:space="0" w:color="auto"/>
            </w:tcBorders>
          </w:tcPr>
          <w:p w14:paraId="7309407E"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Club CLG Áth Eascrach/ Fothaine</w:t>
            </w:r>
          </w:p>
        </w:tc>
        <w:tc>
          <w:tcPr>
            <w:tcW w:w="5812" w:type="dxa"/>
            <w:tcBorders>
              <w:top w:val="single" w:sz="6" w:space="0" w:color="auto"/>
              <w:left w:val="single" w:sz="6" w:space="0" w:color="auto"/>
              <w:bottom w:val="single" w:sz="6" w:space="0" w:color="auto"/>
              <w:right w:val="single" w:sz="6" w:space="0" w:color="auto"/>
            </w:tcBorders>
          </w:tcPr>
          <w:p w14:paraId="44FC2652"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Carrchlós comhréidh atá ann cheana féin, feabhsuithe ar inrochtaineacht an tsuímh, draenáil, dromchla agus bailchríoch líneáilte.</w:t>
            </w:r>
          </w:p>
        </w:tc>
        <w:tc>
          <w:tcPr>
            <w:tcW w:w="1544" w:type="dxa"/>
            <w:tcBorders>
              <w:top w:val="single" w:sz="6" w:space="0" w:color="auto"/>
              <w:left w:val="single" w:sz="6" w:space="0" w:color="auto"/>
              <w:bottom w:val="single" w:sz="6" w:space="0" w:color="auto"/>
              <w:right w:val="single" w:sz="6" w:space="0" w:color="auto"/>
            </w:tcBorders>
          </w:tcPr>
          <w:p w14:paraId="1856FE12"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€ 49,500.00</w:t>
            </w:r>
          </w:p>
        </w:tc>
      </w:tr>
      <w:tr w:rsidR="00A56816" w:rsidRPr="00201C8F" w14:paraId="4E094586" w14:textId="77777777" w:rsidTr="009E5FEE">
        <w:trPr>
          <w:trHeight w:val="570"/>
        </w:trPr>
        <w:tc>
          <w:tcPr>
            <w:tcW w:w="2544" w:type="dxa"/>
            <w:tcBorders>
              <w:top w:val="single" w:sz="6" w:space="0" w:color="auto"/>
              <w:left w:val="single" w:sz="6" w:space="0" w:color="auto"/>
              <w:bottom w:val="single" w:sz="6" w:space="0" w:color="auto"/>
              <w:right w:val="single" w:sz="6" w:space="0" w:color="auto"/>
            </w:tcBorders>
          </w:tcPr>
          <w:p w14:paraId="1043CB23"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Club Rugbaí Bhéal Átha na Sluaighe</w:t>
            </w:r>
          </w:p>
        </w:tc>
        <w:tc>
          <w:tcPr>
            <w:tcW w:w="5812" w:type="dxa"/>
            <w:tcBorders>
              <w:top w:val="single" w:sz="6" w:space="0" w:color="auto"/>
              <w:left w:val="single" w:sz="6" w:space="0" w:color="auto"/>
              <w:bottom w:val="single" w:sz="6" w:space="0" w:color="auto"/>
              <w:right w:val="single" w:sz="6" w:space="0" w:color="auto"/>
            </w:tcBorders>
          </w:tcPr>
          <w:p w14:paraId="13D4BD68"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Rian siúil a fhorbairt timpeall imlíne an láithreáin a chuimsíonn dhá pháirc.</w:t>
            </w:r>
          </w:p>
        </w:tc>
        <w:tc>
          <w:tcPr>
            <w:tcW w:w="1544" w:type="dxa"/>
            <w:tcBorders>
              <w:top w:val="single" w:sz="6" w:space="0" w:color="auto"/>
              <w:left w:val="single" w:sz="6" w:space="0" w:color="auto"/>
              <w:bottom w:val="single" w:sz="6" w:space="0" w:color="auto"/>
              <w:right w:val="single" w:sz="6" w:space="0" w:color="auto"/>
            </w:tcBorders>
          </w:tcPr>
          <w:p w14:paraId="63730164"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€ 32,400.00</w:t>
            </w:r>
          </w:p>
        </w:tc>
      </w:tr>
      <w:tr w:rsidR="00A56816" w:rsidRPr="00201C8F" w14:paraId="643B7F48" w14:textId="77777777" w:rsidTr="009E5FEE">
        <w:trPr>
          <w:trHeight w:val="1125"/>
        </w:trPr>
        <w:tc>
          <w:tcPr>
            <w:tcW w:w="2544" w:type="dxa"/>
            <w:tcBorders>
              <w:top w:val="single" w:sz="6" w:space="0" w:color="auto"/>
              <w:left w:val="single" w:sz="6" w:space="0" w:color="auto"/>
              <w:bottom w:val="single" w:sz="6" w:space="0" w:color="auto"/>
              <w:right w:val="single" w:sz="6" w:space="0" w:color="auto"/>
            </w:tcBorders>
          </w:tcPr>
          <w:p w14:paraId="54BD0A9B"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Grúpa Forbartha Pobail Chluain Tuaisceart</w:t>
            </w:r>
          </w:p>
        </w:tc>
        <w:tc>
          <w:tcPr>
            <w:tcW w:w="5812" w:type="dxa"/>
            <w:tcBorders>
              <w:top w:val="single" w:sz="6" w:space="0" w:color="auto"/>
              <w:left w:val="single" w:sz="6" w:space="0" w:color="auto"/>
              <w:bottom w:val="single" w:sz="6" w:space="0" w:color="auto"/>
              <w:right w:val="single" w:sz="6" w:space="0" w:color="auto"/>
            </w:tcBorders>
          </w:tcPr>
          <w:p w14:paraId="734CCFD8"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Athdhromchlú agus líneáil an limistéir pháirceála, uasghrádú ar an soilsiú, suiteáil TCI, péinteáil ar aghaidh an fhoirgnimh, uasghrádú an chórais téimh, suíocháin agus áit do ghairdín á bhforbairt chomh maith</w:t>
            </w:r>
          </w:p>
        </w:tc>
        <w:tc>
          <w:tcPr>
            <w:tcW w:w="1544" w:type="dxa"/>
            <w:tcBorders>
              <w:top w:val="single" w:sz="6" w:space="0" w:color="auto"/>
              <w:left w:val="single" w:sz="6" w:space="0" w:color="auto"/>
              <w:bottom w:val="single" w:sz="6" w:space="0" w:color="auto"/>
              <w:right w:val="single" w:sz="6" w:space="0" w:color="auto"/>
            </w:tcBorders>
          </w:tcPr>
          <w:p w14:paraId="64CE951E"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€ 30,267.00</w:t>
            </w:r>
          </w:p>
        </w:tc>
      </w:tr>
      <w:tr w:rsidR="00A56816" w:rsidRPr="00201C8F" w14:paraId="1B7BFE4F" w14:textId="77777777" w:rsidTr="009E5FEE">
        <w:trPr>
          <w:trHeight w:val="570"/>
        </w:trPr>
        <w:tc>
          <w:tcPr>
            <w:tcW w:w="2544" w:type="dxa"/>
            <w:tcBorders>
              <w:top w:val="single" w:sz="6" w:space="0" w:color="auto"/>
              <w:left w:val="single" w:sz="6" w:space="0" w:color="auto"/>
              <w:bottom w:val="single" w:sz="6" w:space="0" w:color="auto"/>
              <w:right w:val="single" w:sz="6" w:space="0" w:color="auto"/>
            </w:tcBorders>
          </w:tcPr>
          <w:p w14:paraId="598ECFC3"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Ionad Oideachais Pobail Glinnsce agus Caiseal</w:t>
            </w:r>
          </w:p>
        </w:tc>
        <w:tc>
          <w:tcPr>
            <w:tcW w:w="5812" w:type="dxa"/>
            <w:tcBorders>
              <w:top w:val="single" w:sz="6" w:space="0" w:color="auto"/>
              <w:left w:val="single" w:sz="6" w:space="0" w:color="auto"/>
              <w:bottom w:val="single" w:sz="6" w:space="0" w:color="auto"/>
              <w:right w:val="single" w:sz="6" w:space="0" w:color="auto"/>
            </w:tcBorders>
          </w:tcPr>
          <w:p w14:paraId="56C5472D" w14:textId="77777777" w:rsidR="00A56816" w:rsidRPr="00201C8F" w:rsidRDefault="00A56816" w:rsidP="009E5FEE">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Forbairt áiseanna páirceála sábháilte inrochtana ag an ionad oideachais.</w:t>
            </w:r>
          </w:p>
        </w:tc>
        <w:tc>
          <w:tcPr>
            <w:tcW w:w="1544" w:type="dxa"/>
            <w:tcBorders>
              <w:top w:val="single" w:sz="6" w:space="0" w:color="auto"/>
              <w:left w:val="single" w:sz="6" w:space="0" w:color="auto"/>
              <w:bottom w:val="single" w:sz="6" w:space="0" w:color="auto"/>
              <w:right w:val="single" w:sz="6" w:space="0" w:color="auto"/>
            </w:tcBorders>
          </w:tcPr>
          <w:p w14:paraId="6948734B"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€ 27,000.00</w:t>
            </w:r>
          </w:p>
        </w:tc>
      </w:tr>
      <w:tr w:rsidR="00A56816" w:rsidRPr="00201C8F" w14:paraId="66BC1932" w14:textId="77777777" w:rsidTr="009E5FEE">
        <w:trPr>
          <w:trHeight w:val="570"/>
        </w:trPr>
        <w:tc>
          <w:tcPr>
            <w:tcW w:w="2544" w:type="dxa"/>
            <w:tcBorders>
              <w:top w:val="single" w:sz="6" w:space="0" w:color="auto"/>
              <w:left w:val="single" w:sz="6" w:space="0" w:color="auto"/>
              <w:bottom w:val="single" w:sz="6" w:space="0" w:color="auto"/>
              <w:right w:val="single" w:sz="6" w:space="0" w:color="auto"/>
            </w:tcBorders>
          </w:tcPr>
          <w:p w14:paraId="7ED7CC0D"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Comhairle Chontae na Gaillimhe</w:t>
            </w:r>
          </w:p>
        </w:tc>
        <w:tc>
          <w:tcPr>
            <w:tcW w:w="5812" w:type="dxa"/>
            <w:tcBorders>
              <w:top w:val="single" w:sz="6" w:space="0" w:color="auto"/>
              <w:left w:val="single" w:sz="6" w:space="0" w:color="auto"/>
              <w:bottom w:val="single" w:sz="6" w:space="0" w:color="auto"/>
              <w:right w:val="single" w:sz="6" w:space="0" w:color="auto"/>
            </w:tcBorders>
          </w:tcPr>
          <w:p w14:paraId="37BC0722"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Feabhsuithe ar an gclós súgartha pobail i bPort Omna</w:t>
            </w:r>
          </w:p>
        </w:tc>
        <w:tc>
          <w:tcPr>
            <w:tcW w:w="1544" w:type="dxa"/>
            <w:tcBorders>
              <w:top w:val="single" w:sz="6" w:space="0" w:color="auto"/>
              <w:left w:val="single" w:sz="6" w:space="0" w:color="auto"/>
              <w:bottom w:val="single" w:sz="6" w:space="0" w:color="auto"/>
              <w:right w:val="single" w:sz="6" w:space="0" w:color="auto"/>
            </w:tcBorders>
          </w:tcPr>
          <w:p w14:paraId="436A794B"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€ 36,472.50</w:t>
            </w:r>
          </w:p>
        </w:tc>
      </w:tr>
      <w:tr w:rsidR="00A56816" w:rsidRPr="00201C8F" w14:paraId="4E6A403C" w14:textId="77777777" w:rsidTr="009E5FEE">
        <w:trPr>
          <w:trHeight w:val="570"/>
        </w:trPr>
        <w:tc>
          <w:tcPr>
            <w:tcW w:w="2544" w:type="dxa"/>
            <w:tcBorders>
              <w:top w:val="single" w:sz="6" w:space="0" w:color="auto"/>
              <w:left w:val="single" w:sz="6" w:space="0" w:color="auto"/>
              <w:bottom w:val="single" w:sz="6" w:space="0" w:color="auto"/>
              <w:right w:val="single" w:sz="6" w:space="0" w:color="auto"/>
            </w:tcBorders>
          </w:tcPr>
          <w:p w14:paraId="591F8308"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Forbairt Pobail na Sceachánach</w:t>
            </w:r>
          </w:p>
        </w:tc>
        <w:tc>
          <w:tcPr>
            <w:tcW w:w="5812" w:type="dxa"/>
            <w:tcBorders>
              <w:top w:val="single" w:sz="6" w:space="0" w:color="auto"/>
              <w:left w:val="single" w:sz="6" w:space="0" w:color="auto"/>
              <w:bottom w:val="single" w:sz="6" w:space="0" w:color="auto"/>
              <w:right w:val="single" w:sz="6" w:space="0" w:color="auto"/>
            </w:tcBorders>
          </w:tcPr>
          <w:p w14:paraId="28F2AB04"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Uasghrádú ar an limistéar páirceála ag Saoráid Phobail na Sceachánach</w:t>
            </w:r>
          </w:p>
        </w:tc>
        <w:tc>
          <w:tcPr>
            <w:tcW w:w="1544" w:type="dxa"/>
            <w:tcBorders>
              <w:top w:val="single" w:sz="6" w:space="0" w:color="auto"/>
              <w:left w:val="single" w:sz="6" w:space="0" w:color="auto"/>
              <w:bottom w:val="single" w:sz="6" w:space="0" w:color="auto"/>
              <w:right w:val="single" w:sz="6" w:space="0" w:color="auto"/>
            </w:tcBorders>
          </w:tcPr>
          <w:p w14:paraId="00977B85"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€ 50,000.00</w:t>
            </w:r>
          </w:p>
        </w:tc>
      </w:tr>
      <w:tr w:rsidR="00A56816" w:rsidRPr="00201C8F" w14:paraId="21BD4E27" w14:textId="77777777" w:rsidTr="009E5FEE">
        <w:trPr>
          <w:trHeight w:val="570"/>
        </w:trPr>
        <w:tc>
          <w:tcPr>
            <w:tcW w:w="2544" w:type="dxa"/>
            <w:tcBorders>
              <w:top w:val="single" w:sz="6" w:space="0" w:color="auto"/>
              <w:left w:val="single" w:sz="6" w:space="0" w:color="auto"/>
              <w:bottom w:val="single" w:sz="6" w:space="0" w:color="auto"/>
              <w:right w:val="single" w:sz="6" w:space="0" w:color="auto"/>
            </w:tcBorders>
          </w:tcPr>
          <w:p w14:paraId="5D2F0A00"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Páirc Phobail Chill Liatháin</w:t>
            </w:r>
          </w:p>
        </w:tc>
        <w:tc>
          <w:tcPr>
            <w:tcW w:w="5812" w:type="dxa"/>
            <w:tcBorders>
              <w:top w:val="single" w:sz="6" w:space="0" w:color="auto"/>
              <w:left w:val="single" w:sz="6" w:space="0" w:color="auto"/>
              <w:bottom w:val="single" w:sz="6" w:space="0" w:color="auto"/>
              <w:right w:val="single" w:sz="6" w:space="0" w:color="auto"/>
            </w:tcBorders>
          </w:tcPr>
          <w:p w14:paraId="709F7CE3"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Uasghráduithe chun oibreacha ar shiúlbhealach agus soilsiú timpeall imlíne na bpáirceanna a áireamh. I measc na bpleananna freisin tá feabhsuithe ar dhraenáil an láithreáin agus suiteáil limistéir suí.</w:t>
            </w:r>
          </w:p>
        </w:tc>
        <w:tc>
          <w:tcPr>
            <w:tcW w:w="1544" w:type="dxa"/>
            <w:tcBorders>
              <w:top w:val="single" w:sz="6" w:space="0" w:color="auto"/>
              <w:left w:val="single" w:sz="6" w:space="0" w:color="auto"/>
              <w:bottom w:val="single" w:sz="6" w:space="0" w:color="auto"/>
              <w:right w:val="single" w:sz="6" w:space="0" w:color="auto"/>
            </w:tcBorders>
          </w:tcPr>
          <w:p w14:paraId="3186F6F8"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€ 45,000.00</w:t>
            </w:r>
          </w:p>
        </w:tc>
      </w:tr>
      <w:tr w:rsidR="00A56816" w:rsidRPr="00201C8F" w14:paraId="25DD3247" w14:textId="77777777" w:rsidTr="009E5FEE">
        <w:trPr>
          <w:trHeight w:val="570"/>
        </w:trPr>
        <w:tc>
          <w:tcPr>
            <w:tcW w:w="2544" w:type="dxa"/>
            <w:tcBorders>
              <w:top w:val="single" w:sz="6" w:space="0" w:color="auto"/>
              <w:left w:val="single" w:sz="6" w:space="0" w:color="auto"/>
              <w:bottom w:val="single" w:sz="6" w:space="0" w:color="auto"/>
              <w:right w:val="single" w:sz="6" w:space="0" w:color="auto"/>
            </w:tcBorders>
          </w:tcPr>
          <w:p w14:paraId="766C01A3"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Coiste Clós Súgartha Pháirc Uí Choileáin</w:t>
            </w:r>
          </w:p>
        </w:tc>
        <w:tc>
          <w:tcPr>
            <w:tcW w:w="5812" w:type="dxa"/>
            <w:tcBorders>
              <w:top w:val="single" w:sz="6" w:space="0" w:color="auto"/>
              <w:left w:val="single" w:sz="6" w:space="0" w:color="auto"/>
              <w:bottom w:val="single" w:sz="6" w:space="0" w:color="auto"/>
              <w:right w:val="single" w:sz="6" w:space="0" w:color="auto"/>
            </w:tcBorders>
          </w:tcPr>
          <w:p w14:paraId="2887B165"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Áiseanna ag an gclós súgartha pobail a fheabhsú</w:t>
            </w:r>
          </w:p>
        </w:tc>
        <w:tc>
          <w:tcPr>
            <w:tcW w:w="1544" w:type="dxa"/>
            <w:tcBorders>
              <w:top w:val="single" w:sz="6" w:space="0" w:color="auto"/>
              <w:left w:val="single" w:sz="6" w:space="0" w:color="auto"/>
              <w:bottom w:val="single" w:sz="6" w:space="0" w:color="auto"/>
              <w:right w:val="single" w:sz="6" w:space="0" w:color="auto"/>
            </w:tcBorders>
          </w:tcPr>
          <w:p w14:paraId="78AD27CF"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€ 18,904.34</w:t>
            </w:r>
          </w:p>
        </w:tc>
      </w:tr>
      <w:tr w:rsidR="00A56816" w:rsidRPr="00201C8F" w14:paraId="16774C04" w14:textId="77777777" w:rsidTr="009E5FEE">
        <w:trPr>
          <w:trHeight w:val="570"/>
        </w:trPr>
        <w:tc>
          <w:tcPr>
            <w:tcW w:w="2544" w:type="dxa"/>
            <w:tcBorders>
              <w:top w:val="single" w:sz="6" w:space="0" w:color="auto"/>
              <w:left w:val="single" w:sz="6" w:space="0" w:color="auto"/>
              <w:bottom w:val="single" w:sz="6" w:space="0" w:color="auto"/>
              <w:right w:val="single" w:sz="6" w:space="0" w:color="auto"/>
            </w:tcBorders>
          </w:tcPr>
          <w:p w14:paraId="31DE8DDC"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Scoil Náisiúnta Dhomhnach Phádraig</w:t>
            </w:r>
          </w:p>
        </w:tc>
        <w:tc>
          <w:tcPr>
            <w:tcW w:w="5812" w:type="dxa"/>
            <w:tcBorders>
              <w:top w:val="single" w:sz="6" w:space="0" w:color="auto"/>
              <w:left w:val="single" w:sz="6" w:space="0" w:color="auto"/>
              <w:bottom w:val="single" w:sz="6" w:space="0" w:color="auto"/>
              <w:right w:val="single" w:sz="6" w:space="0" w:color="auto"/>
            </w:tcBorders>
          </w:tcPr>
          <w:p w14:paraId="41F4F003" w14:textId="77777777" w:rsidR="00A56816" w:rsidRPr="00201C8F" w:rsidRDefault="00A56816" w:rsidP="009E5FEE">
            <w:pPr>
              <w:spacing w:after="0" w:line="240" w:lineRule="auto"/>
              <w:rPr>
                <w:rFonts w:ascii="Calibri" w:eastAsia="Calibri" w:hAnsi="Calibri" w:cs="Calibri"/>
                <w:snapToGrid w:val="0"/>
                <w:sz w:val="24"/>
                <w:szCs w:val="24"/>
              </w:rPr>
            </w:pPr>
            <w:r w:rsidRPr="00201C8F">
              <w:rPr>
                <w:rFonts w:ascii="Calibri" w:eastAsia="Calibri" w:hAnsi="Calibri" w:cs="Calibri"/>
                <w:snapToGrid w:val="0"/>
                <w:sz w:val="24"/>
              </w:rPr>
              <w:t>Siúlbhealach pobail agus clós súgartha beag a fhorbairt ar thailte na scoile a mbeidh rochtain ag an bpobal i gcoitinne air.</w:t>
            </w:r>
          </w:p>
        </w:tc>
        <w:tc>
          <w:tcPr>
            <w:tcW w:w="1544" w:type="dxa"/>
            <w:tcBorders>
              <w:top w:val="single" w:sz="6" w:space="0" w:color="auto"/>
              <w:left w:val="single" w:sz="6" w:space="0" w:color="auto"/>
              <w:bottom w:val="single" w:sz="6" w:space="0" w:color="auto"/>
              <w:right w:val="single" w:sz="6" w:space="0" w:color="auto"/>
            </w:tcBorders>
          </w:tcPr>
          <w:p w14:paraId="6CA87AAE" w14:textId="77777777" w:rsidR="00A56816" w:rsidRPr="00201C8F" w:rsidRDefault="00A56816" w:rsidP="009E5FEE">
            <w:pPr>
              <w:spacing w:after="0" w:line="240" w:lineRule="auto"/>
              <w:jc w:val="right"/>
              <w:rPr>
                <w:snapToGrid w:val="0"/>
                <w:color w:val="000000" w:themeColor="text1"/>
                <w:sz w:val="24"/>
                <w:szCs w:val="24"/>
              </w:rPr>
            </w:pPr>
            <w:r w:rsidRPr="00201C8F">
              <w:rPr>
                <w:snapToGrid w:val="0"/>
                <w:color w:val="000000" w:themeColor="text1"/>
                <w:sz w:val="24"/>
              </w:rPr>
              <w:t>€ 50,000.00</w:t>
            </w:r>
          </w:p>
        </w:tc>
      </w:tr>
    </w:tbl>
    <w:p w14:paraId="79ABF105" w14:textId="77777777" w:rsidR="3ACAE4A2" w:rsidRPr="00201C8F" w:rsidRDefault="3ACAE4A2" w:rsidP="470BE146">
      <w:pPr>
        <w:pStyle w:val="Heading3"/>
        <w:ind w:right="50"/>
        <w:jc w:val="both"/>
        <w:rPr>
          <w:rFonts w:ascii="Calibri" w:eastAsia="Calibri" w:hAnsi="Calibri" w:cs="Calibri"/>
          <w:bCs/>
          <w:snapToGrid w:val="0"/>
          <w:spacing w:val="0"/>
          <w:szCs w:val="22"/>
        </w:rPr>
      </w:pPr>
      <w:bookmarkStart w:id="73" w:name="_Toc141782607"/>
      <w:r w:rsidRPr="00201C8F">
        <w:rPr>
          <w:rFonts w:ascii="Calibri" w:eastAsia="Calibri" w:hAnsi="Calibri" w:cs="Calibri"/>
          <w:snapToGrid w:val="0"/>
          <w:spacing w:val="0"/>
        </w:rPr>
        <w:t>MOLTAÍ DO 2023:</w:t>
      </w:r>
      <w:bookmarkEnd w:id="73"/>
    </w:p>
    <w:p w14:paraId="544A362A" w14:textId="77777777" w:rsidR="3ACAE4A2" w:rsidRPr="00201C8F" w:rsidRDefault="278447CD" w:rsidP="00C27A42">
      <w:pPr>
        <w:pStyle w:val="ListParagraph"/>
        <w:numPr>
          <w:ilvl w:val="0"/>
          <w:numId w:val="82"/>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Maoirseacht a dhéanamh ar thabhairt chun críche na dtionscadal 2021 atá fágtha roimh dheireadh R1.</w:t>
      </w:r>
    </w:p>
    <w:p w14:paraId="3E0CD215" w14:textId="77777777" w:rsidR="3ACAE4A2" w:rsidRPr="00201C8F" w:rsidRDefault="278447CD" w:rsidP="00C27A42">
      <w:pPr>
        <w:pStyle w:val="ListParagraph"/>
        <w:numPr>
          <w:ilvl w:val="0"/>
          <w:numId w:val="82"/>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Oibreoidh an fhoireann go dlúth le grúpaí pobail agus ceannairí tionscadal chun seachadadh na dtionscadal ceadaithe faoi Scéim CLÁR 2022 a éascú.</w:t>
      </w:r>
    </w:p>
    <w:p w14:paraId="0CE44DE4" w14:textId="77777777" w:rsidR="3ACAE4A2" w:rsidRPr="00201C8F" w:rsidRDefault="278447CD" w:rsidP="00C27A42">
      <w:pPr>
        <w:pStyle w:val="ListParagraph"/>
        <w:numPr>
          <w:ilvl w:val="0"/>
          <w:numId w:val="82"/>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Tionscadail ionchasacha ar fud an Chontae a aithint trí rannpháirtíocht fheabhsaithe le coistí forbartha áitiúla agus le comhghleacaithe in oifigí agus Ranna Ceantar Bardasach eile.</w:t>
      </w:r>
    </w:p>
    <w:p w14:paraId="2D8CEAA3" w14:textId="77777777" w:rsidR="00DB0862" w:rsidRPr="00201C8F" w:rsidRDefault="00DB0862" w:rsidP="72CD00D8">
      <w:pPr>
        <w:spacing w:line="276" w:lineRule="auto"/>
        <w:ind w:right="50"/>
        <w:jc w:val="both"/>
        <w:rPr>
          <w:rFonts w:ascii="Calibri" w:eastAsia="Calibri" w:hAnsi="Calibri" w:cs="Calibri"/>
          <w:snapToGrid w:val="0"/>
          <w:color w:val="000000" w:themeColor="text1"/>
          <w:sz w:val="24"/>
          <w:szCs w:val="24"/>
        </w:rPr>
      </w:pPr>
    </w:p>
    <w:p w14:paraId="12123BA5" w14:textId="77777777" w:rsidR="00841A28" w:rsidRPr="00201C8F" w:rsidRDefault="00841A28" w:rsidP="00675F89">
      <w:pPr>
        <w:pStyle w:val="Heading2"/>
        <w:ind w:right="50"/>
        <w:jc w:val="both"/>
        <w:rPr>
          <w:rFonts w:eastAsiaTheme="minorHAnsi"/>
          <w:snapToGrid w:val="0"/>
          <w:spacing w:val="0"/>
        </w:rPr>
      </w:pPr>
      <w:bookmarkStart w:id="74" w:name="_Toc141782608"/>
      <w:r w:rsidRPr="00201C8F">
        <w:rPr>
          <w:rFonts w:eastAsiaTheme="minorHAnsi"/>
          <w:snapToGrid w:val="0"/>
          <w:spacing w:val="0"/>
        </w:rPr>
        <w:t>Scéim Bonneagair Áineasa Faoin Aer (ORIS)</w:t>
      </w:r>
      <w:bookmarkEnd w:id="74"/>
      <w:r w:rsidRPr="00201C8F">
        <w:rPr>
          <w:rFonts w:eastAsiaTheme="minorHAnsi"/>
          <w:snapToGrid w:val="0"/>
          <w:spacing w:val="0"/>
        </w:rPr>
        <w:t xml:space="preserve"> </w:t>
      </w:r>
    </w:p>
    <w:p w14:paraId="6086E6E8" w14:textId="77777777" w:rsidR="00841A28" w:rsidRPr="00201C8F" w:rsidRDefault="00841A28" w:rsidP="72CD00D8">
      <w:pPr>
        <w:spacing w:line="276" w:lineRule="auto"/>
        <w:ind w:right="50"/>
        <w:jc w:val="both"/>
        <w:rPr>
          <w:snapToGrid w:val="0"/>
          <w:sz w:val="28"/>
          <w:szCs w:val="28"/>
        </w:rPr>
      </w:pPr>
      <w:r w:rsidRPr="00201C8F">
        <w:rPr>
          <w:snapToGrid w:val="0"/>
          <w:sz w:val="24"/>
        </w:rPr>
        <w:t>Cuidíonn an Scéim um Bonneagar Caitheamh Aimsire Allamuigh (ORIS) leis an gcuspóir straitéiseach maidir le geilleagair agus pobail tuaithe neartaithe mar atá leagtha amach i straitéis Tionscadal Éireann 2040. Is é cuspóir na Scéime maoiniú a chur ar fáil chun bonneagar áineasa allamuigh nua a fhorbairt agus chun an bonneagar caithimh aimsire allamuigh atá ann cheana i gceantair tuaithe a dheisiú, a fheabhsú nó a chur chun cinn</w:t>
      </w:r>
      <w:r w:rsidRPr="00201C8F">
        <w:rPr>
          <w:snapToGrid w:val="0"/>
          <w:sz w:val="28"/>
        </w:rPr>
        <w:t xml:space="preserve">. </w:t>
      </w:r>
    </w:p>
    <w:p w14:paraId="32553470" w14:textId="77777777" w:rsidR="0494E199" w:rsidRPr="00201C8F" w:rsidRDefault="0494E199" w:rsidP="4C8F6468">
      <w:pPr>
        <w:ind w:right="50"/>
        <w:jc w:val="both"/>
        <w:rPr>
          <w:snapToGrid w:val="0"/>
        </w:rPr>
      </w:pPr>
      <w:r w:rsidRPr="00201C8F">
        <w:rPr>
          <w:noProof/>
          <w:snapToGrid w:val="0"/>
        </w:rPr>
        <w:drawing>
          <wp:inline distT="0" distB="0" distL="0" distR="0" wp14:anchorId="01C125CA" wp14:editId="69D354BA">
            <wp:extent cx="5932909" cy="2985165"/>
            <wp:effectExtent l="0" t="0" r="0" b="5715"/>
            <wp:docPr id="1109956657" name="Picture 110995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72845" cy="3005259"/>
                    </a:xfrm>
                    <a:prstGeom prst="rect">
                      <a:avLst/>
                    </a:prstGeom>
                  </pic:spPr>
                </pic:pic>
              </a:graphicData>
            </a:graphic>
          </wp:inline>
        </w:drawing>
      </w:r>
    </w:p>
    <w:p w14:paraId="09C98495" w14:textId="77777777" w:rsidR="00841A28" w:rsidRPr="00201C8F" w:rsidRDefault="00841A28" w:rsidP="00675F89">
      <w:pPr>
        <w:pStyle w:val="Heading3"/>
        <w:ind w:right="50"/>
        <w:jc w:val="both"/>
        <w:rPr>
          <w:snapToGrid w:val="0"/>
          <w:spacing w:val="0"/>
        </w:rPr>
      </w:pPr>
      <w:bookmarkStart w:id="75" w:name="_Toc141782609"/>
      <w:r w:rsidRPr="00201C8F">
        <w:rPr>
          <w:snapToGrid w:val="0"/>
          <w:spacing w:val="0"/>
        </w:rPr>
        <w:t>Gníomhaíochtaí Táscacha 2022:</w:t>
      </w:r>
      <w:bookmarkEnd w:id="75"/>
    </w:p>
    <w:p w14:paraId="12EFFE15" w14:textId="77777777" w:rsidR="00DB0862" w:rsidRPr="00201C8F" w:rsidRDefault="00841A28" w:rsidP="00C27A42">
      <w:pPr>
        <w:numPr>
          <w:ilvl w:val="0"/>
          <w:numId w:val="22"/>
        </w:numPr>
        <w:spacing w:line="276" w:lineRule="auto"/>
        <w:ind w:left="426" w:right="50"/>
        <w:contextualSpacing/>
        <w:jc w:val="both"/>
        <w:rPr>
          <w:snapToGrid w:val="0"/>
          <w:sz w:val="24"/>
          <w:szCs w:val="24"/>
        </w:rPr>
      </w:pPr>
      <w:r w:rsidRPr="00201C8F">
        <w:rPr>
          <w:snapToGrid w:val="0"/>
          <w:sz w:val="24"/>
        </w:rPr>
        <w:t>Leanadh obair chun seachadadh roinnt tionscadal a faomhadh sna blianta roimhe seo a chinntiú. Ina measc seo bhí Tionscadail faoi Bheart 2 - Foraois Darach na Mílaoise na Coille, An Eas Atlantach, Leitir Fraic, Tionscadal Conair Chill Churnáin, Lúb Slí Phort Omna, Tionscadal na Siúlóidí Baile Locha Riach, Lúibín Leitír Móir, agus An Cnoc Dubh - Conair Shiúil an Leacach. Tionscadail faoi Bheart 3 Conairí Chonamara agus Bealach Eurovelo, Páirc Dealbhóireachta Bealach Aimsithe Gormbhealaigh Phort Omna. Beart Forbartha an Tionscadail, An Rinn Fhada, Baile Locha Riach chomh maith le roinnt tionscadal faoi Bheart 1.</w:t>
      </w:r>
    </w:p>
    <w:p w14:paraId="1BF316B7" w14:textId="77777777" w:rsidR="00841A28" w:rsidRPr="00201C8F" w:rsidRDefault="0048294D" w:rsidP="00C27A42">
      <w:pPr>
        <w:numPr>
          <w:ilvl w:val="0"/>
          <w:numId w:val="22"/>
        </w:numPr>
        <w:ind w:left="426" w:right="50"/>
        <w:contextualSpacing/>
        <w:jc w:val="both"/>
        <w:rPr>
          <w:snapToGrid w:val="0"/>
          <w:sz w:val="24"/>
          <w:szCs w:val="24"/>
        </w:rPr>
      </w:pPr>
      <w:r w:rsidRPr="00201C8F">
        <w:rPr>
          <w:snapToGrid w:val="0"/>
          <w:sz w:val="24"/>
        </w:rPr>
        <w:t>Rinne Scéim 2022 foráil do roinnt beart mar a leanas:</w:t>
      </w:r>
    </w:p>
    <w:p w14:paraId="57BB2EF7" w14:textId="77777777" w:rsidR="00841A28" w:rsidRPr="00201C8F" w:rsidRDefault="00841A28" w:rsidP="00801307">
      <w:pPr>
        <w:numPr>
          <w:ilvl w:val="0"/>
          <w:numId w:val="224"/>
        </w:numPr>
        <w:spacing w:line="276" w:lineRule="auto"/>
        <w:ind w:right="50"/>
        <w:contextualSpacing/>
        <w:jc w:val="both"/>
        <w:rPr>
          <w:snapToGrid w:val="0"/>
          <w:sz w:val="24"/>
          <w:szCs w:val="24"/>
        </w:rPr>
      </w:pPr>
      <w:r w:rsidRPr="00201C8F">
        <w:rPr>
          <w:snapToGrid w:val="0"/>
          <w:sz w:val="24"/>
        </w:rPr>
        <w:t xml:space="preserve">Beart 1: Deisiúchán/Forbairt/Cur Chun Cinn agus Margaíocht ar Mhionscála – suas le €30,000. </w:t>
      </w:r>
    </w:p>
    <w:p w14:paraId="43059452" w14:textId="77777777" w:rsidR="00841A28" w:rsidRPr="00201C8F" w:rsidRDefault="00841A28" w:rsidP="00801307">
      <w:pPr>
        <w:numPr>
          <w:ilvl w:val="0"/>
          <w:numId w:val="224"/>
        </w:numPr>
        <w:spacing w:line="276" w:lineRule="auto"/>
        <w:ind w:right="50"/>
        <w:contextualSpacing/>
        <w:jc w:val="both"/>
        <w:rPr>
          <w:snapToGrid w:val="0"/>
          <w:sz w:val="24"/>
          <w:szCs w:val="24"/>
        </w:rPr>
      </w:pPr>
      <w:r w:rsidRPr="00201C8F">
        <w:rPr>
          <w:snapToGrid w:val="0"/>
          <w:sz w:val="24"/>
        </w:rPr>
        <w:t xml:space="preserve">Beart 2: Deisiúchán/Uasghrádú Meánscála agus Forbairt Conaire/Taitneamhachta Nua suas le €200,000. </w:t>
      </w:r>
    </w:p>
    <w:p w14:paraId="4817D86B" w14:textId="77777777" w:rsidR="00841A28" w:rsidRPr="00201C8F" w:rsidRDefault="00841A28" w:rsidP="00801307">
      <w:pPr>
        <w:numPr>
          <w:ilvl w:val="0"/>
          <w:numId w:val="224"/>
        </w:numPr>
        <w:spacing w:line="276" w:lineRule="auto"/>
        <w:ind w:right="50"/>
        <w:contextualSpacing/>
        <w:jc w:val="both"/>
        <w:rPr>
          <w:snapToGrid w:val="0"/>
          <w:sz w:val="24"/>
          <w:szCs w:val="24"/>
        </w:rPr>
      </w:pPr>
      <w:r w:rsidRPr="00201C8F">
        <w:rPr>
          <w:snapToGrid w:val="0"/>
          <w:sz w:val="24"/>
        </w:rPr>
        <w:t>Beart 3: Deisiúchán/Uasghrádú ar Mhórscála agus Forbairt Conaire/Taitneamhachta Nua – suas le €500,000</w:t>
      </w:r>
      <w:r w:rsidRPr="00201C8F">
        <w:rPr>
          <w:b/>
          <w:snapToGrid w:val="0"/>
          <w:sz w:val="24"/>
        </w:rPr>
        <w:t>.</w:t>
      </w:r>
      <w:r w:rsidRPr="00201C8F">
        <w:rPr>
          <w:snapToGrid w:val="0"/>
          <w:sz w:val="24"/>
        </w:rPr>
        <w:t xml:space="preserve"> </w:t>
      </w:r>
    </w:p>
    <w:p w14:paraId="55D6576A" w14:textId="77777777" w:rsidR="00841A28" w:rsidRPr="00201C8F" w:rsidRDefault="00841A28" w:rsidP="00801307">
      <w:pPr>
        <w:numPr>
          <w:ilvl w:val="0"/>
          <w:numId w:val="224"/>
        </w:numPr>
        <w:spacing w:line="276" w:lineRule="auto"/>
        <w:ind w:right="50"/>
        <w:contextualSpacing/>
        <w:jc w:val="both"/>
        <w:rPr>
          <w:snapToGrid w:val="0"/>
          <w:sz w:val="24"/>
          <w:szCs w:val="24"/>
        </w:rPr>
      </w:pPr>
      <w:r w:rsidRPr="00201C8F">
        <w:rPr>
          <w:snapToGrid w:val="0"/>
          <w:sz w:val="24"/>
        </w:rPr>
        <w:lastRenderedPageBreak/>
        <w:t xml:space="preserve">Beart Forbartha an Tionscadail: Costais Forbartha do Thionscadail Straitéiseacha ar Mhórscála – suas le €50,000. </w:t>
      </w:r>
    </w:p>
    <w:p w14:paraId="1AE44F7B" w14:textId="77777777" w:rsidR="00841A28" w:rsidRPr="00201C8F" w:rsidRDefault="6B3A35D0" w:rsidP="00801307">
      <w:pPr>
        <w:numPr>
          <w:ilvl w:val="0"/>
          <w:numId w:val="224"/>
        </w:numPr>
        <w:spacing w:line="276" w:lineRule="auto"/>
        <w:ind w:right="50"/>
        <w:contextualSpacing/>
        <w:jc w:val="both"/>
        <w:rPr>
          <w:snapToGrid w:val="0"/>
          <w:sz w:val="24"/>
          <w:szCs w:val="24"/>
        </w:rPr>
      </w:pPr>
      <w:r w:rsidRPr="00201C8F">
        <w:rPr>
          <w:snapToGrid w:val="0"/>
          <w:sz w:val="24"/>
        </w:rPr>
        <w:t>Cuireadh 7 dtionscadal isteach faoi Bheart 1 agus maoiníodh iad mar seo a leanas:</w:t>
      </w:r>
    </w:p>
    <w:p w14:paraId="43C9F095" w14:textId="77777777" w:rsidR="00841A28" w:rsidRPr="00201C8F" w:rsidRDefault="00841A28" w:rsidP="72CD00D8">
      <w:pPr>
        <w:spacing w:line="276" w:lineRule="auto"/>
        <w:ind w:right="50"/>
        <w:contextualSpacing/>
        <w:jc w:val="both"/>
        <w:rPr>
          <w:snapToGrid w:val="0"/>
          <w:sz w:val="24"/>
          <w:szCs w:val="24"/>
        </w:rPr>
      </w:pPr>
    </w:p>
    <w:p w14:paraId="351F683C" w14:textId="77777777" w:rsidR="004C4F39" w:rsidRPr="00201C8F" w:rsidRDefault="009E3000" w:rsidP="004B72F4">
      <w:pPr>
        <w:spacing w:after="0"/>
        <w:rPr>
          <w:snapToGrid w:val="0"/>
        </w:rPr>
      </w:pPr>
      <w:r w:rsidRPr="00201C8F">
        <w:rPr>
          <w:rFonts w:ascii="Calibri" w:eastAsia="Calibri" w:hAnsi="Calibri" w:cs="Calibri"/>
          <w:b/>
          <w:caps/>
          <w:snapToGrid w:val="0"/>
          <w:color w:val="000000" w:themeColor="text1"/>
          <w:sz w:val="24"/>
        </w:rPr>
        <w:t>MAOINIÚ BEART 1 FAIGHTE DO NA TIONSCADAIL SEO A LEANAS - 2022</w:t>
      </w:r>
    </w:p>
    <w:tbl>
      <w:tblPr>
        <w:tblStyle w:val="TableGrid"/>
        <w:tblW w:w="0" w:type="auto"/>
        <w:tblLayout w:type="fixed"/>
        <w:tblLook w:val="04A0" w:firstRow="1" w:lastRow="0" w:firstColumn="1" w:lastColumn="0" w:noHBand="0" w:noVBand="1"/>
      </w:tblPr>
      <w:tblGrid>
        <w:gridCol w:w="2310"/>
        <w:gridCol w:w="6611"/>
        <w:gridCol w:w="1417"/>
      </w:tblGrid>
      <w:tr w:rsidR="000D419F" w:rsidRPr="00201C8F" w14:paraId="24D20FB9" w14:textId="77777777" w:rsidTr="000D419F">
        <w:tc>
          <w:tcPr>
            <w:tcW w:w="2310"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10EE930D" w14:textId="77777777" w:rsidR="000D419F" w:rsidRPr="00201C8F" w:rsidRDefault="000D419F" w:rsidP="004B72F4">
            <w:pPr>
              <w:spacing w:after="0"/>
              <w:rPr>
                <w:b/>
                <w:bCs/>
                <w:snapToGrid w:val="0"/>
              </w:rPr>
            </w:pPr>
            <w:r w:rsidRPr="00201C8F">
              <w:rPr>
                <w:rFonts w:ascii="Calibri" w:eastAsia="Calibri" w:hAnsi="Calibri" w:cs="Calibri"/>
                <w:b/>
                <w:snapToGrid w:val="0"/>
                <w:color w:val="000000" w:themeColor="text1"/>
                <w:sz w:val="24"/>
              </w:rPr>
              <w:t>Ainm an Tionscadail</w:t>
            </w:r>
          </w:p>
        </w:tc>
        <w:tc>
          <w:tcPr>
            <w:tcW w:w="6611"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2B8C179D" w14:textId="77777777" w:rsidR="000D419F" w:rsidRPr="00201C8F" w:rsidRDefault="000D419F" w:rsidP="004B72F4">
            <w:pPr>
              <w:spacing w:after="0"/>
              <w:rPr>
                <w:b/>
                <w:bCs/>
                <w:snapToGrid w:val="0"/>
              </w:rPr>
            </w:pPr>
            <w:r w:rsidRPr="00201C8F">
              <w:rPr>
                <w:rFonts w:ascii="Calibri" w:eastAsia="Calibri" w:hAnsi="Calibri" w:cs="Calibri"/>
                <w:b/>
                <w:snapToGrid w:val="0"/>
                <w:color w:val="000000" w:themeColor="text1"/>
                <w:sz w:val="24"/>
              </w:rPr>
              <w:t>Imlíne</w:t>
            </w:r>
          </w:p>
        </w:tc>
        <w:tc>
          <w:tcPr>
            <w:tcW w:w="141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3872BD39" w14:textId="77777777" w:rsidR="000D419F" w:rsidRPr="00201C8F" w:rsidRDefault="000D419F" w:rsidP="004B72F4">
            <w:pPr>
              <w:spacing w:after="0"/>
              <w:rPr>
                <w:b/>
                <w:bCs/>
                <w:snapToGrid w:val="0"/>
              </w:rPr>
            </w:pPr>
            <w:r w:rsidRPr="00201C8F">
              <w:rPr>
                <w:rFonts w:ascii="Calibri" w:eastAsia="Calibri" w:hAnsi="Calibri" w:cs="Calibri"/>
                <w:b/>
                <w:snapToGrid w:val="0"/>
                <w:color w:val="000000" w:themeColor="text1"/>
                <w:sz w:val="24"/>
              </w:rPr>
              <w:t xml:space="preserve">Deontas </w:t>
            </w:r>
          </w:p>
        </w:tc>
      </w:tr>
      <w:tr w:rsidR="000D419F" w:rsidRPr="00201C8F" w14:paraId="0AFD17B3" w14:textId="77777777" w:rsidTr="000D419F">
        <w:trPr>
          <w:trHeight w:val="815"/>
        </w:trPr>
        <w:tc>
          <w:tcPr>
            <w:tcW w:w="2310" w:type="dxa"/>
            <w:tcBorders>
              <w:top w:val="single" w:sz="8" w:space="0" w:color="auto"/>
              <w:left w:val="single" w:sz="8" w:space="0" w:color="auto"/>
              <w:bottom w:val="single" w:sz="8" w:space="0" w:color="auto"/>
              <w:right w:val="single" w:sz="8" w:space="0" w:color="auto"/>
            </w:tcBorders>
          </w:tcPr>
          <w:p w14:paraId="29B1E1C8"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color w:val="000000" w:themeColor="text1"/>
                <w:sz w:val="24"/>
              </w:rPr>
              <w:t>Siúlóidí Láibeacha Foraoise na Ceathrún Báine</w:t>
            </w:r>
          </w:p>
        </w:tc>
        <w:tc>
          <w:tcPr>
            <w:tcW w:w="6611" w:type="dxa"/>
            <w:tcBorders>
              <w:top w:val="single" w:sz="8" w:space="0" w:color="auto"/>
              <w:left w:val="single" w:sz="8" w:space="0" w:color="auto"/>
              <w:bottom w:val="single" w:sz="8" w:space="0" w:color="auto"/>
              <w:right w:val="single" w:sz="8" w:space="0" w:color="auto"/>
            </w:tcBorders>
          </w:tcPr>
          <w:p w14:paraId="282F8AA0"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 xml:space="preserve">Uasghrádú ar an gcosán ag Foraoise na Ceathrún Báine </w:t>
            </w:r>
          </w:p>
        </w:tc>
        <w:tc>
          <w:tcPr>
            <w:tcW w:w="1417" w:type="dxa"/>
            <w:tcBorders>
              <w:top w:val="single" w:sz="8" w:space="0" w:color="auto"/>
              <w:left w:val="single" w:sz="8" w:space="0" w:color="auto"/>
              <w:bottom w:val="single" w:sz="8" w:space="0" w:color="auto"/>
              <w:right w:val="single" w:sz="8" w:space="0" w:color="auto"/>
            </w:tcBorders>
          </w:tcPr>
          <w:p w14:paraId="42E5F537"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€29,250</w:t>
            </w:r>
          </w:p>
        </w:tc>
      </w:tr>
      <w:tr w:rsidR="000D419F" w:rsidRPr="00201C8F" w14:paraId="3DC571AF" w14:textId="77777777" w:rsidTr="000D419F">
        <w:tc>
          <w:tcPr>
            <w:tcW w:w="2310" w:type="dxa"/>
            <w:tcBorders>
              <w:top w:val="single" w:sz="8" w:space="0" w:color="auto"/>
              <w:left w:val="single" w:sz="8" w:space="0" w:color="auto"/>
              <w:bottom w:val="single" w:sz="8" w:space="0" w:color="auto"/>
              <w:right w:val="single" w:sz="8" w:space="0" w:color="auto"/>
            </w:tcBorders>
          </w:tcPr>
          <w:p w14:paraId="2A82E3E7"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Cothabháil Ghlasbhealach Chonamara</w:t>
            </w:r>
          </w:p>
        </w:tc>
        <w:tc>
          <w:tcPr>
            <w:tcW w:w="6611" w:type="dxa"/>
            <w:tcBorders>
              <w:top w:val="single" w:sz="8" w:space="0" w:color="auto"/>
              <w:left w:val="single" w:sz="8" w:space="0" w:color="auto"/>
              <w:bottom w:val="single" w:sz="8" w:space="0" w:color="auto"/>
              <w:right w:val="single" w:sz="8" w:space="0" w:color="auto"/>
            </w:tcBorders>
          </w:tcPr>
          <w:p w14:paraId="7A6DDF65"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Cothabháil ghinearálta ar an 15km críochnaithe de Ghlasbhealach Chonamara feadh na coda idir baile an Chlocháin agus sráidbhaile Reas. Áireofar leis na hoibreacha gearradh féir ar chiumhaiseanna agus bearradh crann atá ar crochadh.</w:t>
            </w:r>
          </w:p>
        </w:tc>
        <w:tc>
          <w:tcPr>
            <w:tcW w:w="1417" w:type="dxa"/>
            <w:tcBorders>
              <w:top w:val="single" w:sz="8" w:space="0" w:color="auto"/>
              <w:left w:val="single" w:sz="8" w:space="0" w:color="auto"/>
              <w:bottom w:val="single" w:sz="8" w:space="0" w:color="auto"/>
              <w:right w:val="single" w:sz="8" w:space="0" w:color="auto"/>
            </w:tcBorders>
          </w:tcPr>
          <w:p w14:paraId="642014A9"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€28,350</w:t>
            </w:r>
          </w:p>
        </w:tc>
      </w:tr>
      <w:tr w:rsidR="000D419F" w:rsidRPr="00201C8F" w14:paraId="0C59F0E6" w14:textId="77777777" w:rsidTr="000D419F">
        <w:tc>
          <w:tcPr>
            <w:tcW w:w="2310" w:type="dxa"/>
            <w:tcBorders>
              <w:top w:val="single" w:sz="8" w:space="0" w:color="auto"/>
              <w:left w:val="single" w:sz="8" w:space="0" w:color="auto"/>
              <w:bottom w:val="single" w:sz="8" w:space="0" w:color="auto"/>
              <w:right w:val="single" w:sz="8" w:space="0" w:color="auto"/>
            </w:tcBorders>
          </w:tcPr>
          <w:p w14:paraId="5AA71BB1"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 xml:space="preserve">Margaíocht Ghlasbhealaí Chonamara </w:t>
            </w:r>
          </w:p>
        </w:tc>
        <w:tc>
          <w:tcPr>
            <w:tcW w:w="6611" w:type="dxa"/>
            <w:tcBorders>
              <w:top w:val="single" w:sz="8" w:space="0" w:color="auto"/>
              <w:left w:val="single" w:sz="8" w:space="0" w:color="auto"/>
              <w:bottom w:val="single" w:sz="8" w:space="0" w:color="auto"/>
              <w:right w:val="single" w:sz="8" w:space="0" w:color="auto"/>
            </w:tcBorders>
          </w:tcPr>
          <w:p w14:paraId="57DE3C53"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Ábhair mhargaíochta agus cur chun cinn ar chuid Ghlasbhealach Chonamara ón gClochán go Sraith Salach</w:t>
            </w:r>
          </w:p>
        </w:tc>
        <w:tc>
          <w:tcPr>
            <w:tcW w:w="1417" w:type="dxa"/>
            <w:tcBorders>
              <w:top w:val="single" w:sz="8" w:space="0" w:color="auto"/>
              <w:left w:val="single" w:sz="8" w:space="0" w:color="auto"/>
              <w:bottom w:val="single" w:sz="8" w:space="0" w:color="auto"/>
              <w:right w:val="single" w:sz="8" w:space="0" w:color="auto"/>
            </w:tcBorders>
          </w:tcPr>
          <w:p w14:paraId="03BD32FE"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€27,000</w:t>
            </w:r>
          </w:p>
        </w:tc>
      </w:tr>
      <w:tr w:rsidR="000D419F" w:rsidRPr="00201C8F" w14:paraId="12CDDDD2" w14:textId="77777777" w:rsidTr="000D419F">
        <w:tc>
          <w:tcPr>
            <w:tcW w:w="2310" w:type="dxa"/>
            <w:tcBorders>
              <w:top w:val="single" w:sz="8" w:space="0" w:color="auto"/>
              <w:left w:val="single" w:sz="8" w:space="0" w:color="auto"/>
              <w:bottom w:val="single" w:sz="8" w:space="0" w:color="auto"/>
              <w:right w:val="single" w:sz="8" w:space="0" w:color="auto"/>
            </w:tcBorders>
          </w:tcPr>
          <w:p w14:paraId="717B6AFD"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Conairí Siúil Ghleann na Madadh</w:t>
            </w:r>
          </w:p>
        </w:tc>
        <w:tc>
          <w:tcPr>
            <w:tcW w:w="6611" w:type="dxa"/>
            <w:tcBorders>
              <w:top w:val="single" w:sz="8" w:space="0" w:color="auto"/>
              <w:left w:val="single" w:sz="8" w:space="0" w:color="auto"/>
              <w:bottom w:val="single" w:sz="8" w:space="0" w:color="auto"/>
              <w:right w:val="single" w:sz="8" w:space="0" w:color="auto"/>
            </w:tcBorders>
          </w:tcPr>
          <w:p w14:paraId="26C45809" w14:textId="77777777" w:rsidR="000D419F" w:rsidRPr="00201C8F" w:rsidRDefault="000D419F" w:rsidP="00314327">
            <w:pPr>
              <w:spacing w:after="0" w:line="240" w:lineRule="auto"/>
              <w:rPr>
                <w:rFonts w:cstheme="minorHAnsi"/>
                <w:snapToGrid w:val="0"/>
                <w:sz w:val="24"/>
                <w:szCs w:val="24"/>
              </w:rPr>
            </w:pPr>
            <w:r w:rsidRPr="00201C8F">
              <w:rPr>
                <w:rFonts w:eastAsia="Arial" w:cstheme="minorHAnsi"/>
                <w:snapToGrid w:val="0"/>
                <w:sz w:val="24"/>
              </w:rPr>
              <w:t>Filleann naisc a bhunú go pointe tosaigh Siúlóid Phortach Fhras Chluain Con a athchóiríonn an rian mar lúb seachas a dhearadh ‘amach agus ar ais’ reatha.</w:t>
            </w:r>
          </w:p>
        </w:tc>
        <w:tc>
          <w:tcPr>
            <w:tcW w:w="1417" w:type="dxa"/>
            <w:tcBorders>
              <w:top w:val="single" w:sz="8" w:space="0" w:color="auto"/>
              <w:left w:val="single" w:sz="8" w:space="0" w:color="auto"/>
              <w:bottom w:val="single" w:sz="8" w:space="0" w:color="auto"/>
              <w:right w:val="single" w:sz="8" w:space="0" w:color="auto"/>
            </w:tcBorders>
          </w:tcPr>
          <w:p w14:paraId="557208F1"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€21,072</w:t>
            </w:r>
          </w:p>
        </w:tc>
      </w:tr>
      <w:tr w:rsidR="000D419F" w:rsidRPr="00201C8F" w14:paraId="42974097" w14:textId="77777777" w:rsidTr="000D419F">
        <w:tc>
          <w:tcPr>
            <w:tcW w:w="2310" w:type="dxa"/>
            <w:tcBorders>
              <w:top w:val="single" w:sz="8" w:space="0" w:color="auto"/>
              <w:left w:val="single" w:sz="8" w:space="0" w:color="auto"/>
              <w:bottom w:val="single" w:sz="8" w:space="0" w:color="auto"/>
              <w:right w:val="single" w:sz="8" w:space="0" w:color="auto"/>
            </w:tcBorders>
          </w:tcPr>
          <w:p w14:paraId="7EC373B6"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Siúlóid Abhainn an Ghoirt</w:t>
            </w:r>
          </w:p>
        </w:tc>
        <w:tc>
          <w:tcPr>
            <w:tcW w:w="6611" w:type="dxa"/>
            <w:tcBorders>
              <w:top w:val="single" w:sz="8" w:space="0" w:color="auto"/>
              <w:left w:val="single" w:sz="8" w:space="0" w:color="auto"/>
              <w:bottom w:val="single" w:sz="8" w:space="0" w:color="auto"/>
              <w:right w:val="single" w:sz="8" w:space="0" w:color="auto"/>
            </w:tcBorders>
          </w:tcPr>
          <w:p w14:paraId="2B3B16B0" w14:textId="77777777" w:rsidR="000D419F" w:rsidRPr="00201C8F" w:rsidRDefault="000D419F" w:rsidP="00314327">
            <w:pPr>
              <w:spacing w:after="0" w:line="240" w:lineRule="auto"/>
              <w:rPr>
                <w:rFonts w:cstheme="minorHAnsi"/>
                <w:snapToGrid w:val="0"/>
                <w:sz w:val="24"/>
                <w:szCs w:val="24"/>
              </w:rPr>
            </w:pPr>
            <w:r w:rsidRPr="00201C8F">
              <w:rPr>
                <w:rFonts w:eastAsia="Arial" w:cstheme="minorHAnsi"/>
                <w:snapToGrid w:val="0"/>
                <w:sz w:val="24"/>
              </w:rPr>
              <w:t xml:space="preserve">Áiríonn an tionscadal seo uasghrádú ar sheanbhóthar an tsráidbhaile go conair aicme 2 agus críochnú agus clárú rian lúbtha 3.5 km ó Lár Bhaile an Ghoirt. </w:t>
            </w:r>
          </w:p>
        </w:tc>
        <w:tc>
          <w:tcPr>
            <w:tcW w:w="1417" w:type="dxa"/>
            <w:tcBorders>
              <w:top w:val="single" w:sz="8" w:space="0" w:color="auto"/>
              <w:left w:val="single" w:sz="8" w:space="0" w:color="auto"/>
              <w:bottom w:val="single" w:sz="8" w:space="0" w:color="auto"/>
              <w:right w:val="single" w:sz="8" w:space="0" w:color="auto"/>
            </w:tcBorders>
          </w:tcPr>
          <w:p w14:paraId="14E2244C"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€27,424</w:t>
            </w:r>
          </w:p>
        </w:tc>
      </w:tr>
      <w:tr w:rsidR="000D419F" w:rsidRPr="00201C8F" w14:paraId="3C25C8A3" w14:textId="77777777" w:rsidTr="000D419F">
        <w:tc>
          <w:tcPr>
            <w:tcW w:w="2310" w:type="dxa"/>
            <w:tcBorders>
              <w:top w:val="single" w:sz="8" w:space="0" w:color="auto"/>
              <w:left w:val="single" w:sz="8" w:space="0" w:color="auto"/>
              <w:bottom w:val="single" w:sz="8" w:space="0" w:color="auto"/>
              <w:right w:val="single" w:sz="8" w:space="0" w:color="auto"/>
            </w:tcBorders>
          </w:tcPr>
          <w:p w14:paraId="3F95B78C"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 xml:space="preserve">Siúl Choill Mhuine Mheá </w:t>
            </w:r>
          </w:p>
        </w:tc>
        <w:tc>
          <w:tcPr>
            <w:tcW w:w="6611" w:type="dxa"/>
            <w:tcBorders>
              <w:top w:val="single" w:sz="8" w:space="0" w:color="auto"/>
              <w:left w:val="single" w:sz="8" w:space="0" w:color="auto"/>
              <w:bottom w:val="single" w:sz="8" w:space="0" w:color="auto"/>
              <w:right w:val="single" w:sz="8" w:space="0" w:color="auto"/>
            </w:tcBorders>
          </w:tcPr>
          <w:p w14:paraId="6DAF55C4" w14:textId="77777777" w:rsidR="000D419F" w:rsidRPr="00201C8F" w:rsidRDefault="000D419F" w:rsidP="00314327">
            <w:pPr>
              <w:spacing w:after="0" w:line="240" w:lineRule="auto"/>
              <w:rPr>
                <w:rFonts w:cstheme="minorHAnsi"/>
                <w:snapToGrid w:val="0"/>
                <w:sz w:val="24"/>
                <w:szCs w:val="24"/>
              </w:rPr>
            </w:pPr>
            <w:r w:rsidRPr="00201C8F">
              <w:rPr>
                <w:rFonts w:eastAsia="Arial" w:cstheme="minorHAnsi"/>
                <w:snapToGrid w:val="0"/>
                <w:sz w:val="24"/>
              </w:rPr>
              <w:t>Feabhsú ar chonairí siúlóide, reatha agus rothaíochta Choill Mhuine Mheá lena n-áirítear uasghrádú ar chomharthaí agus cosáin, agus forbairt ar bhonneagar margaíochta don chonair.</w:t>
            </w:r>
          </w:p>
        </w:tc>
        <w:tc>
          <w:tcPr>
            <w:tcW w:w="1417" w:type="dxa"/>
            <w:tcBorders>
              <w:top w:val="single" w:sz="8" w:space="0" w:color="auto"/>
              <w:left w:val="single" w:sz="8" w:space="0" w:color="auto"/>
              <w:bottom w:val="single" w:sz="8" w:space="0" w:color="auto"/>
              <w:right w:val="single" w:sz="8" w:space="0" w:color="auto"/>
            </w:tcBorders>
          </w:tcPr>
          <w:p w14:paraId="7A7A2D38" w14:textId="77777777" w:rsidR="000D419F" w:rsidRPr="00201C8F" w:rsidRDefault="000D419F" w:rsidP="00314327">
            <w:pPr>
              <w:spacing w:after="0" w:line="240" w:lineRule="auto"/>
              <w:rPr>
                <w:rFonts w:cstheme="minorHAnsi"/>
                <w:snapToGrid w:val="0"/>
                <w:sz w:val="24"/>
                <w:szCs w:val="24"/>
              </w:rPr>
            </w:pPr>
            <w:r w:rsidRPr="00201C8F">
              <w:rPr>
                <w:rFonts w:eastAsia="Calibri" w:cstheme="minorHAnsi"/>
                <w:snapToGrid w:val="0"/>
                <w:sz w:val="24"/>
              </w:rPr>
              <w:t>€27,000</w:t>
            </w:r>
          </w:p>
        </w:tc>
      </w:tr>
    </w:tbl>
    <w:p w14:paraId="108EE278" w14:textId="77777777" w:rsidR="009E3000" w:rsidRPr="00201C8F" w:rsidRDefault="41884B60" w:rsidP="00314327">
      <w:pPr>
        <w:spacing w:after="0" w:line="240" w:lineRule="auto"/>
        <w:rPr>
          <w:rFonts w:ascii="Calibri" w:eastAsia="Calibri" w:hAnsi="Calibri" w:cs="Calibri"/>
          <w:snapToGrid w:val="0"/>
          <w:sz w:val="22"/>
          <w:szCs w:val="22"/>
        </w:rPr>
      </w:pPr>
      <w:r w:rsidRPr="00201C8F">
        <w:rPr>
          <w:rFonts w:ascii="Calibri" w:eastAsia="Calibri" w:hAnsi="Calibri" w:cs="Calibri"/>
          <w:snapToGrid w:val="0"/>
          <w:sz w:val="22"/>
        </w:rPr>
        <w:t xml:space="preserve"> </w:t>
      </w:r>
    </w:p>
    <w:p w14:paraId="5492D37C" w14:textId="77777777" w:rsidR="41884B60" w:rsidRPr="00201C8F" w:rsidRDefault="41884B60" w:rsidP="00314327">
      <w:pPr>
        <w:spacing w:after="0" w:line="240" w:lineRule="auto"/>
        <w:rPr>
          <w:snapToGrid w:val="0"/>
        </w:rPr>
      </w:pPr>
      <w:r w:rsidRPr="00201C8F">
        <w:rPr>
          <w:rFonts w:ascii="Calibri" w:eastAsia="Calibri" w:hAnsi="Calibri" w:cs="Calibri"/>
          <w:b/>
          <w:caps/>
          <w:snapToGrid w:val="0"/>
          <w:color w:val="000000" w:themeColor="text1"/>
          <w:sz w:val="24"/>
        </w:rPr>
        <w:t>FORBAIRT TIONSCADAIL Maoiniú faighte do na Tionscadail seo a leanas - 2022</w:t>
      </w:r>
    </w:p>
    <w:tbl>
      <w:tblPr>
        <w:tblStyle w:val="TableGrid"/>
        <w:tblW w:w="0" w:type="auto"/>
        <w:tblLayout w:type="fixed"/>
        <w:tblLook w:val="04A0" w:firstRow="1" w:lastRow="0" w:firstColumn="1" w:lastColumn="0" w:noHBand="0" w:noVBand="1"/>
      </w:tblPr>
      <w:tblGrid>
        <w:gridCol w:w="2258"/>
        <w:gridCol w:w="6663"/>
        <w:gridCol w:w="1417"/>
      </w:tblGrid>
      <w:tr w:rsidR="00D51164" w:rsidRPr="00201C8F" w14:paraId="2FA5A4AF" w14:textId="77777777" w:rsidTr="0012349C">
        <w:tc>
          <w:tcPr>
            <w:tcW w:w="2258"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1FC8173D" w14:textId="77777777" w:rsidR="00D51164" w:rsidRPr="00201C8F" w:rsidRDefault="00D51164" w:rsidP="00314327">
            <w:pPr>
              <w:spacing w:after="0" w:line="240" w:lineRule="auto"/>
              <w:rPr>
                <w:snapToGrid w:val="0"/>
              </w:rPr>
            </w:pPr>
            <w:r w:rsidRPr="00201C8F">
              <w:rPr>
                <w:rFonts w:ascii="Calibri" w:eastAsia="Calibri" w:hAnsi="Calibri" w:cs="Calibri"/>
                <w:b/>
                <w:snapToGrid w:val="0"/>
                <w:sz w:val="22"/>
              </w:rPr>
              <w:t>Ainm an Tionscadail</w:t>
            </w:r>
          </w:p>
        </w:tc>
        <w:tc>
          <w:tcPr>
            <w:tcW w:w="6663"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5A3034CF" w14:textId="77777777" w:rsidR="00D51164" w:rsidRPr="00201C8F" w:rsidRDefault="00D51164" w:rsidP="00314327">
            <w:pPr>
              <w:spacing w:after="0" w:line="240" w:lineRule="auto"/>
              <w:jc w:val="both"/>
              <w:rPr>
                <w:snapToGrid w:val="0"/>
              </w:rPr>
            </w:pPr>
            <w:r w:rsidRPr="00201C8F">
              <w:rPr>
                <w:rFonts w:ascii="Calibri" w:eastAsia="Calibri" w:hAnsi="Calibri" w:cs="Calibri"/>
                <w:b/>
                <w:snapToGrid w:val="0"/>
                <w:color w:val="000000" w:themeColor="text1"/>
                <w:sz w:val="24"/>
              </w:rPr>
              <w:t>Imlíne</w:t>
            </w:r>
          </w:p>
        </w:tc>
        <w:tc>
          <w:tcPr>
            <w:tcW w:w="141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0666C524" w14:textId="77777777" w:rsidR="00D51164" w:rsidRPr="00201C8F" w:rsidRDefault="00D51164" w:rsidP="00314327">
            <w:pPr>
              <w:spacing w:after="0" w:line="240" w:lineRule="auto"/>
              <w:rPr>
                <w:snapToGrid w:val="0"/>
              </w:rPr>
            </w:pPr>
            <w:r w:rsidRPr="00201C8F">
              <w:rPr>
                <w:rFonts w:ascii="Calibri" w:eastAsia="Calibri" w:hAnsi="Calibri" w:cs="Calibri"/>
                <w:b/>
                <w:snapToGrid w:val="0"/>
                <w:color w:val="000000" w:themeColor="text1"/>
                <w:sz w:val="24"/>
              </w:rPr>
              <w:t xml:space="preserve">Deontas </w:t>
            </w:r>
          </w:p>
        </w:tc>
      </w:tr>
      <w:tr w:rsidR="00D51164" w:rsidRPr="00201C8F" w14:paraId="47B53A1B" w14:textId="77777777" w:rsidTr="0012349C">
        <w:tc>
          <w:tcPr>
            <w:tcW w:w="2258" w:type="dxa"/>
            <w:tcBorders>
              <w:top w:val="single" w:sz="8" w:space="0" w:color="auto"/>
              <w:left w:val="single" w:sz="8" w:space="0" w:color="auto"/>
              <w:bottom w:val="single" w:sz="8" w:space="0" w:color="auto"/>
              <w:right w:val="single" w:sz="8" w:space="0" w:color="auto"/>
            </w:tcBorders>
          </w:tcPr>
          <w:p w14:paraId="00ABA6AB" w14:textId="77777777" w:rsidR="00D51164" w:rsidRPr="00201C8F" w:rsidRDefault="00D51164" w:rsidP="00314327">
            <w:pPr>
              <w:spacing w:after="0" w:line="240" w:lineRule="auto"/>
              <w:rPr>
                <w:snapToGrid w:val="0"/>
              </w:rPr>
            </w:pPr>
            <w:r w:rsidRPr="00201C8F">
              <w:rPr>
                <w:rFonts w:ascii="Calibri" w:eastAsia="Calibri" w:hAnsi="Calibri" w:cs="Calibri"/>
                <w:snapToGrid w:val="0"/>
                <w:sz w:val="24"/>
              </w:rPr>
              <w:t xml:space="preserve"> Éiceapháirc Oirthear na Gaillimhe</w:t>
            </w:r>
          </w:p>
        </w:tc>
        <w:tc>
          <w:tcPr>
            <w:tcW w:w="6663" w:type="dxa"/>
            <w:tcBorders>
              <w:top w:val="single" w:sz="8" w:space="0" w:color="auto"/>
              <w:left w:val="single" w:sz="8" w:space="0" w:color="auto"/>
              <w:bottom w:val="single" w:sz="8" w:space="0" w:color="auto"/>
              <w:right w:val="single" w:sz="8" w:space="0" w:color="auto"/>
            </w:tcBorders>
          </w:tcPr>
          <w:p w14:paraId="5425A079" w14:textId="77777777" w:rsidR="00D51164" w:rsidRPr="00201C8F" w:rsidRDefault="00D51164" w:rsidP="00314327">
            <w:pPr>
              <w:spacing w:after="0" w:line="240" w:lineRule="auto"/>
              <w:rPr>
                <w:snapToGrid w:val="0"/>
              </w:rPr>
            </w:pPr>
            <w:r w:rsidRPr="00201C8F">
              <w:rPr>
                <w:rFonts w:ascii="Calibri" w:eastAsia="Calibri" w:hAnsi="Calibri" w:cs="Calibri"/>
                <w:snapToGrid w:val="0"/>
                <w:sz w:val="24"/>
              </w:rPr>
              <w:t>Forbairt ar pháirc éiceolaíochta rianaithe ar iar-láithreán líonta talún ag tairiscint eispéiris ar Thaitneamhacht agus Caitheamh Aimsire; Bithéagsúlacht agus Oidhreacht; Sláinte agus Folláine; Cleachtais Oideachais agus Inbhuanaithe.</w:t>
            </w:r>
          </w:p>
        </w:tc>
        <w:tc>
          <w:tcPr>
            <w:tcW w:w="1417" w:type="dxa"/>
            <w:tcBorders>
              <w:top w:val="single" w:sz="8" w:space="0" w:color="auto"/>
              <w:left w:val="single" w:sz="8" w:space="0" w:color="auto"/>
              <w:bottom w:val="single" w:sz="8" w:space="0" w:color="auto"/>
              <w:right w:val="single" w:sz="8" w:space="0" w:color="auto"/>
            </w:tcBorders>
          </w:tcPr>
          <w:p w14:paraId="428A1E32" w14:textId="77777777" w:rsidR="00D51164" w:rsidRPr="00201C8F" w:rsidRDefault="00D51164" w:rsidP="00314327">
            <w:pPr>
              <w:spacing w:after="0" w:line="240" w:lineRule="auto"/>
              <w:rPr>
                <w:snapToGrid w:val="0"/>
              </w:rPr>
            </w:pPr>
            <w:r w:rsidRPr="00201C8F">
              <w:rPr>
                <w:rFonts w:ascii="Calibri" w:eastAsia="Calibri" w:hAnsi="Calibri" w:cs="Calibri"/>
                <w:snapToGrid w:val="0"/>
                <w:sz w:val="24"/>
              </w:rPr>
              <w:t>€50,000</w:t>
            </w:r>
          </w:p>
        </w:tc>
      </w:tr>
      <w:tr w:rsidR="00D51164" w:rsidRPr="00201C8F" w14:paraId="17329554" w14:textId="77777777" w:rsidTr="0012349C">
        <w:tc>
          <w:tcPr>
            <w:tcW w:w="2258" w:type="dxa"/>
            <w:tcBorders>
              <w:top w:val="single" w:sz="8" w:space="0" w:color="auto"/>
              <w:left w:val="single" w:sz="8" w:space="0" w:color="auto"/>
              <w:bottom w:val="single" w:sz="8" w:space="0" w:color="auto"/>
              <w:right w:val="single" w:sz="8" w:space="0" w:color="auto"/>
            </w:tcBorders>
          </w:tcPr>
          <w:p w14:paraId="0E8304C3" w14:textId="77777777" w:rsidR="00D51164" w:rsidRPr="00201C8F" w:rsidRDefault="00D51164" w:rsidP="00314327">
            <w:pPr>
              <w:spacing w:after="0" w:line="240" w:lineRule="auto"/>
              <w:rPr>
                <w:snapToGrid w:val="0"/>
              </w:rPr>
            </w:pPr>
            <w:r w:rsidRPr="00201C8F">
              <w:rPr>
                <w:rFonts w:ascii="Calibri" w:eastAsia="Calibri" w:hAnsi="Calibri" w:cs="Calibri"/>
                <w:snapToGrid w:val="0"/>
                <w:sz w:val="24"/>
              </w:rPr>
              <w:t>Páirc Áineasa Faoin Aer Phort Omna</w:t>
            </w:r>
          </w:p>
        </w:tc>
        <w:tc>
          <w:tcPr>
            <w:tcW w:w="6663" w:type="dxa"/>
            <w:tcBorders>
              <w:top w:val="single" w:sz="8" w:space="0" w:color="auto"/>
              <w:left w:val="single" w:sz="8" w:space="0" w:color="auto"/>
              <w:bottom w:val="single" w:sz="8" w:space="0" w:color="auto"/>
              <w:right w:val="single" w:sz="8" w:space="0" w:color="auto"/>
            </w:tcBorders>
          </w:tcPr>
          <w:p w14:paraId="535A7658" w14:textId="77777777" w:rsidR="00D51164" w:rsidRPr="00201C8F" w:rsidRDefault="00D51164" w:rsidP="00314327">
            <w:pPr>
              <w:spacing w:after="0" w:line="240" w:lineRule="auto"/>
              <w:rPr>
                <w:snapToGrid w:val="0"/>
              </w:rPr>
            </w:pPr>
            <w:r w:rsidRPr="00201C8F">
              <w:rPr>
                <w:rFonts w:ascii="Calibri" w:eastAsia="Calibri" w:hAnsi="Calibri" w:cs="Calibri"/>
                <w:snapToGrid w:val="0"/>
                <w:sz w:val="24"/>
              </w:rPr>
              <w:t xml:space="preserve">Forbairt ar mháistirphlean iomlán d’fhorbairt Pháirc Foraoise agus Limistéir Snámha Phort Omna sa todhchaí ag ionchorprú criosanna nua gníomhaíochta agus áineasa, mol cuairteoirí, limistéir feidhmíochta agus fearann poiblí feabhsaithe. </w:t>
            </w:r>
          </w:p>
        </w:tc>
        <w:tc>
          <w:tcPr>
            <w:tcW w:w="1417" w:type="dxa"/>
            <w:tcBorders>
              <w:top w:val="single" w:sz="8" w:space="0" w:color="auto"/>
              <w:left w:val="single" w:sz="8" w:space="0" w:color="auto"/>
              <w:bottom w:val="single" w:sz="8" w:space="0" w:color="auto"/>
              <w:right w:val="single" w:sz="8" w:space="0" w:color="auto"/>
            </w:tcBorders>
          </w:tcPr>
          <w:p w14:paraId="507AEF13" w14:textId="77777777" w:rsidR="00D51164" w:rsidRPr="00201C8F" w:rsidRDefault="00D51164" w:rsidP="00314327">
            <w:pPr>
              <w:spacing w:after="0" w:line="240" w:lineRule="auto"/>
              <w:rPr>
                <w:snapToGrid w:val="0"/>
              </w:rPr>
            </w:pPr>
            <w:r w:rsidRPr="00201C8F">
              <w:rPr>
                <w:rFonts w:ascii="Calibri" w:eastAsia="Calibri" w:hAnsi="Calibri" w:cs="Calibri"/>
                <w:snapToGrid w:val="0"/>
                <w:sz w:val="24"/>
              </w:rPr>
              <w:t>€49,950</w:t>
            </w:r>
          </w:p>
        </w:tc>
      </w:tr>
    </w:tbl>
    <w:p w14:paraId="0A9780CD" w14:textId="77777777" w:rsidR="4C8F6468" w:rsidRPr="00201C8F" w:rsidRDefault="4C8F6468" w:rsidP="00314327">
      <w:pPr>
        <w:spacing w:after="0" w:line="240" w:lineRule="auto"/>
        <w:ind w:right="50"/>
        <w:contextualSpacing/>
        <w:rPr>
          <w:snapToGrid w:val="0"/>
          <w:sz w:val="24"/>
          <w:szCs w:val="24"/>
        </w:rPr>
      </w:pPr>
    </w:p>
    <w:p w14:paraId="7134DE4F" w14:textId="77777777" w:rsidR="003E2F3B" w:rsidRPr="00201C8F" w:rsidRDefault="003E2F3B" w:rsidP="004B72F4">
      <w:pPr>
        <w:spacing w:after="0"/>
        <w:rPr>
          <w:snapToGrid w:val="0"/>
        </w:rPr>
      </w:pPr>
      <w:r w:rsidRPr="00201C8F">
        <w:rPr>
          <w:rFonts w:ascii="Calibri" w:eastAsia="Calibri" w:hAnsi="Calibri" w:cs="Calibri"/>
          <w:b/>
          <w:caps/>
          <w:snapToGrid w:val="0"/>
          <w:color w:val="000000" w:themeColor="text1"/>
          <w:sz w:val="24"/>
        </w:rPr>
        <w:t xml:space="preserve">BEARTA 2 agus 3 Maoiniú 2021 á chur chun cinn le linn 2022 </w:t>
      </w:r>
    </w:p>
    <w:tbl>
      <w:tblPr>
        <w:tblStyle w:val="TableGrid"/>
        <w:tblW w:w="0" w:type="auto"/>
        <w:tblLayout w:type="fixed"/>
        <w:tblLook w:val="04A0" w:firstRow="1" w:lastRow="0" w:firstColumn="1" w:lastColumn="0" w:noHBand="0" w:noVBand="1"/>
      </w:tblPr>
      <w:tblGrid>
        <w:gridCol w:w="2258"/>
        <w:gridCol w:w="6663"/>
        <w:gridCol w:w="1417"/>
      </w:tblGrid>
      <w:tr w:rsidR="001201F6" w:rsidRPr="00201C8F" w14:paraId="60FE97ED" w14:textId="77777777" w:rsidTr="0012349C">
        <w:tc>
          <w:tcPr>
            <w:tcW w:w="2258"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1441727D" w14:textId="77777777" w:rsidR="001201F6" w:rsidRPr="00201C8F" w:rsidRDefault="003E2F3B" w:rsidP="004B72F4">
            <w:pPr>
              <w:spacing w:after="0"/>
              <w:rPr>
                <w:snapToGrid w:val="0"/>
              </w:rPr>
            </w:pPr>
            <w:r w:rsidRPr="00201C8F">
              <w:rPr>
                <w:rFonts w:ascii="Calibri" w:eastAsia="Calibri" w:hAnsi="Calibri" w:cs="Calibri"/>
                <w:snapToGrid w:val="0"/>
                <w:sz w:val="22"/>
              </w:rPr>
              <w:t xml:space="preserve"> </w:t>
            </w:r>
            <w:r w:rsidRPr="00201C8F">
              <w:rPr>
                <w:rFonts w:ascii="Calibri" w:eastAsia="Calibri" w:hAnsi="Calibri" w:cs="Calibri"/>
                <w:b/>
                <w:snapToGrid w:val="0"/>
                <w:sz w:val="22"/>
              </w:rPr>
              <w:t>Ainm an Tionscadail</w:t>
            </w:r>
          </w:p>
        </w:tc>
        <w:tc>
          <w:tcPr>
            <w:tcW w:w="6663"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2DD1ED91" w14:textId="77777777" w:rsidR="001201F6" w:rsidRPr="00201C8F" w:rsidRDefault="001201F6" w:rsidP="004B72F4">
            <w:pPr>
              <w:spacing w:after="0"/>
              <w:jc w:val="both"/>
              <w:rPr>
                <w:snapToGrid w:val="0"/>
              </w:rPr>
            </w:pPr>
            <w:r w:rsidRPr="00201C8F">
              <w:rPr>
                <w:rFonts w:ascii="Calibri" w:eastAsia="Calibri" w:hAnsi="Calibri" w:cs="Calibri"/>
                <w:b/>
                <w:snapToGrid w:val="0"/>
                <w:color w:val="000000" w:themeColor="text1"/>
                <w:sz w:val="24"/>
              </w:rPr>
              <w:t>Imlíne</w:t>
            </w:r>
          </w:p>
        </w:tc>
        <w:tc>
          <w:tcPr>
            <w:tcW w:w="141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6993AA71" w14:textId="77777777" w:rsidR="001201F6" w:rsidRPr="00201C8F" w:rsidRDefault="001201F6" w:rsidP="004B72F4">
            <w:pPr>
              <w:spacing w:after="0"/>
              <w:rPr>
                <w:snapToGrid w:val="0"/>
              </w:rPr>
            </w:pPr>
            <w:r w:rsidRPr="00201C8F">
              <w:rPr>
                <w:rFonts w:ascii="Calibri" w:eastAsia="Calibri" w:hAnsi="Calibri" w:cs="Calibri"/>
                <w:b/>
                <w:snapToGrid w:val="0"/>
                <w:color w:val="000000" w:themeColor="text1"/>
                <w:sz w:val="24"/>
              </w:rPr>
              <w:t xml:space="preserve">Deontas </w:t>
            </w:r>
          </w:p>
        </w:tc>
      </w:tr>
    </w:tbl>
    <w:tbl>
      <w:tblPr>
        <w:tblW w:w="0" w:type="auto"/>
        <w:tblLayout w:type="fixed"/>
        <w:tblLook w:val="06A0" w:firstRow="1" w:lastRow="0" w:firstColumn="1" w:lastColumn="0" w:noHBand="1" w:noVBand="1"/>
      </w:tblPr>
      <w:tblGrid>
        <w:gridCol w:w="2258"/>
        <w:gridCol w:w="6673"/>
        <w:gridCol w:w="1417"/>
      </w:tblGrid>
      <w:tr w:rsidR="00FC687F" w:rsidRPr="00201C8F" w14:paraId="69D7D131" w14:textId="77777777" w:rsidTr="0012349C">
        <w:trPr>
          <w:trHeight w:val="945"/>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74800"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 xml:space="preserve">M2 - Foraois Darach Mílaoise na Coille </w:t>
            </w:r>
          </w:p>
        </w:tc>
        <w:tc>
          <w:tcPr>
            <w:tcW w:w="66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31E6DD"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Cosáin foraoise; conairí agus limistéar áineasa chun an tionscadal a dhéanamh inrochtana do dhaoine áitiúla; éiceathurasóireacht náisiúnta agus idirnáisiúnta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729555"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€200,000</w:t>
            </w:r>
          </w:p>
        </w:tc>
      </w:tr>
      <w:tr w:rsidR="00FC687F" w:rsidRPr="00201C8F" w14:paraId="0A7DDDE9" w14:textId="77777777" w:rsidTr="0012349C">
        <w:trPr>
          <w:trHeight w:val="945"/>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1339F"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M2 - Siúlóid Eas an Atlantaigh Leitir Fraic</w:t>
            </w:r>
          </w:p>
          <w:p w14:paraId="52A6270A"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lastRenderedPageBreak/>
              <w:t xml:space="preserve"> </w:t>
            </w:r>
          </w:p>
        </w:tc>
        <w:tc>
          <w:tcPr>
            <w:tcW w:w="66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348106"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lastRenderedPageBreak/>
              <w:t xml:space="preserve">Conair lúb atá ann cheana féin a uasghrádú trí sheanchoillearnach le sruthán le sraith easanna beaga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46AD94"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€200,000</w:t>
            </w:r>
          </w:p>
        </w:tc>
      </w:tr>
      <w:tr w:rsidR="00FC687F" w:rsidRPr="00201C8F" w14:paraId="5ACF4FDE" w14:textId="77777777" w:rsidTr="0012349C">
        <w:trPr>
          <w:trHeight w:val="945"/>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B6F0A4"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 xml:space="preserve">M3 - Gormbhealach Phort Omna, Bealach Aimsithe, Páirc Dealbhóireachta </w:t>
            </w:r>
          </w:p>
          <w:p w14:paraId="1A3A7183"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 xml:space="preserve"> </w:t>
            </w:r>
          </w:p>
        </w:tc>
        <w:tc>
          <w:tcPr>
            <w:tcW w:w="66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216F54"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 xml:space="preserve">Is éard atá sa tionscadal ná Gormbhealach Phort Omna (Céim 2 agus 3), Conair Dealbhóireachta (Céim 1) agus an Tionscadal Slí Aimsithe Caitheamh Aimsire Allamuigh, mar chuid den phlean foriomlán chun Port Omna a fhorbairt mar cheann scríbe turasóireachta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B8C0F5" w14:textId="77777777" w:rsidR="00FC687F" w:rsidRPr="00201C8F" w:rsidRDefault="00FC687F" w:rsidP="004C1AF6">
            <w:pPr>
              <w:spacing w:after="0" w:line="240" w:lineRule="auto"/>
              <w:rPr>
                <w:snapToGrid w:val="0"/>
              </w:rPr>
            </w:pPr>
            <w:r w:rsidRPr="00201C8F">
              <w:rPr>
                <w:rFonts w:ascii="Calibri" w:eastAsia="Calibri" w:hAnsi="Calibri" w:cs="Calibri"/>
                <w:snapToGrid w:val="0"/>
                <w:sz w:val="24"/>
              </w:rPr>
              <w:t>€499,585</w:t>
            </w:r>
          </w:p>
        </w:tc>
      </w:tr>
    </w:tbl>
    <w:p w14:paraId="5E37E1D2" w14:textId="77777777" w:rsidR="003E2F3B" w:rsidRPr="00201C8F" w:rsidRDefault="003E2F3B" w:rsidP="004B72F4">
      <w:pPr>
        <w:spacing w:after="0"/>
        <w:ind w:right="50"/>
        <w:contextualSpacing/>
        <w:rPr>
          <w:snapToGrid w:val="0"/>
          <w:sz w:val="24"/>
          <w:szCs w:val="24"/>
        </w:rPr>
      </w:pPr>
    </w:p>
    <w:p w14:paraId="20DF1DE4" w14:textId="77777777" w:rsidR="000F2FC3" w:rsidRPr="00201C8F" w:rsidRDefault="000F2FC3" w:rsidP="004B72F4">
      <w:pPr>
        <w:spacing w:after="0"/>
        <w:rPr>
          <w:rFonts w:ascii="Calibri" w:eastAsia="Calibri" w:hAnsi="Calibri" w:cs="Calibri"/>
          <w:b/>
          <w:bCs/>
          <w:caps/>
          <w:snapToGrid w:val="0"/>
          <w:color w:val="000000" w:themeColor="text1"/>
          <w:sz w:val="24"/>
          <w:szCs w:val="24"/>
        </w:rPr>
      </w:pPr>
      <w:r w:rsidRPr="00201C8F">
        <w:rPr>
          <w:rFonts w:ascii="Calibri" w:eastAsia="Calibri" w:hAnsi="Calibri" w:cs="Calibri"/>
          <w:b/>
          <w:caps/>
          <w:snapToGrid w:val="0"/>
          <w:color w:val="000000" w:themeColor="text1"/>
          <w:sz w:val="24"/>
        </w:rPr>
        <w:t>BEARTA 2 agus 3 iarratas a cuireadh isteach in 2022 - ag fanacht ar fhaomhadh na Roinne</w:t>
      </w:r>
    </w:p>
    <w:tbl>
      <w:tblPr>
        <w:tblStyle w:val="TableGrid"/>
        <w:tblW w:w="10348" w:type="dxa"/>
        <w:tblInd w:w="-10" w:type="dxa"/>
        <w:tblLayout w:type="fixed"/>
        <w:tblLook w:val="04A0" w:firstRow="1" w:lastRow="0" w:firstColumn="1" w:lastColumn="0" w:noHBand="0" w:noVBand="1"/>
      </w:tblPr>
      <w:tblGrid>
        <w:gridCol w:w="2268"/>
        <w:gridCol w:w="6663"/>
        <w:gridCol w:w="1417"/>
      </w:tblGrid>
      <w:tr w:rsidR="00A35BF4" w:rsidRPr="00201C8F" w14:paraId="7B18AF1F" w14:textId="77777777" w:rsidTr="0039557B">
        <w:tc>
          <w:tcPr>
            <w:tcW w:w="2268"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2A8A7D2F" w14:textId="77777777" w:rsidR="003A4C94" w:rsidRPr="00201C8F" w:rsidRDefault="003A4C94" w:rsidP="004C4F39">
            <w:pPr>
              <w:spacing w:after="0" w:line="240" w:lineRule="auto"/>
              <w:rPr>
                <w:snapToGrid w:val="0"/>
              </w:rPr>
            </w:pPr>
            <w:r w:rsidRPr="00201C8F">
              <w:rPr>
                <w:rFonts w:ascii="Calibri" w:eastAsia="Calibri" w:hAnsi="Calibri" w:cs="Calibri"/>
                <w:b/>
                <w:snapToGrid w:val="0"/>
                <w:sz w:val="22"/>
              </w:rPr>
              <w:t>Ainm an Tionscadail</w:t>
            </w:r>
          </w:p>
        </w:tc>
        <w:tc>
          <w:tcPr>
            <w:tcW w:w="6663"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1DF1473F" w14:textId="77777777" w:rsidR="003A4C94" w:rsidRPr="00201C8F" w:rsidRDefault="003A4C94" w:rsidP="004C4F39">
            <w:pPr>
              <w:spacing w:after="0" w:line="240" w:lineRule="auto"/>
              <w:jc w:val="both"/>
              <w:rPr>
                <w:snapToGrid w:val="0"/>
              </w:rPr>
            </w:pPr>
            <w:r w:rsidRPr="00201C8F">
              <w:rPr>
                <w:rFonts w:ascii="Calibri" w:eastAsia="Calibri" w:hAnsi="Calibri" w:cs="Calibri"/>
                <w:b/>
                <w:snapToGrid w:val="0"/>
                <w:color w:val="000000" w:themeColor="text1"/>
                <w:sz w:val="24"/>
              </w:rPr>
              <w:t>Imlíne</w:t>
            </w:r>
          </w:p>
        </w:tc>
        <w:tc>
          <w:tcPr>
            <w:tcW w:w="141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4C470730" w14:textId="77777777" w:rsidR="003A4C94" w:rsidRPr="00201C8F" w:rsidRDefault="003A4C94" w:rsidP="004C4F39">
            <w:pPr>
              <w:spacing w:after="0" w:line="240" w:lineRule="auto"/>
              <w:rPr>
                <w:rFonts w:ascii="Calibri" w:eastAsia="Calibri" w:hAnsi="Calibri" w:cs="Calibri"/>
                <w:b/>
                <w:bCs/>
                <w:snapToGrid w:val="0"/>
                <w:color w:val="000000" w:themeColor="text1"/>
                <w:sz w:val="24"/>
                <w:szCs w:val="24"/>
              </w:rPr>
            </w:pPr>
            <w:r w:rsidRPr="00201C8F">
              <w:rPr>
                <w:rFonts w:ascii="Calibri" w:eastAsia="Calibri" w:hAnsi="Calibri" w:cs="Calibri"/>
                <w:b/>
                <w:snapToGrid w:val="0"/>
                <w:color w:val="000000" w:themeColor="text1"/>
                <w:sz w:val="24"/>
              </w:rPr>
              <w:t xml:space="preserve">Deontas </w:t>
            </w:r>
          </w:p>
          <w:p w14:paraId="5BEBAB54" w14:textId="77777777" w:rsidR="003A4C94" w:rsidRPr="00201C8F" w:rsidRDefault="003A4C94" w:rsidP="004C4F39">
            <w:pPr>
              <w:spacing w:after="0" w:line="240" w:lineRule="auto"/>
              <w:rPr>
                <w:snapToGrid w:val="0"/>
              </w:rPr>
            </w:pPr>
            <w:r w:rsidRPr="00201C8F">
              <w:rPr>
                <w:rFonts w:ascii="Calibri" w:eastAsia="Calibri" w:hAnsi="Calibri" w:cs="Calibri"/>
                <w:b/>
                <w:snapToGrid w:val="0"/>
                <w:color w:val="000000" w:themeColor="text1"/>
                <w:sz w:val="24"/>
              </w:rPr>
              <w:t>Iarrtha</w:t>
            </w:r>
          </w:p>
        </w:tc>
      </w:tr>
      <w:tr w:rsidR="004A3DFB" w:rsidRPr="00201C8F" w14:paraId="78E35D2B" w14:textId="77777777" w:rsidTr="0039557B">
        <w:tc>
          <w:tcPr>
            <w:tcW w:w="2268" w:type="dxa"/>
          </w:tcPr>
          <w:p w14:paraId="7D0330E5" w14:textId="77777777" w:rsidR="003A4C94" w:rsidRPr="00201C8F" w:rsidRDefault="003A4C94" w:rsidP="003A4C94">
            <w:pPr>
              <w:spacing w:after="0"/>
              <w:rPr>
                <w:rFonts w:ascii="Calibri" w:eastAsia="Calibri" w:hAnsi="Calibri" w:cs="Calibri"/>
                <w:b/>
                <w:bCs/>
                <w:caps/>
                <w:snapToGrid w:val="0"/>
                <w:color w:val="000000" w:themeColor="text1"/>
                <w:sz w:val="24"/>
                <w:szCs w:val="24"/>
              </w:rPr>
            </w:pPr>
            <w:r w:rsidRPr="00201C8F">
              <w:rPr>
                <w:rFonts w:ascii="Calibri" w:eastAsia="Calibri" w:hAnsi="Calibri" w:cs="Calibri"/>
                <w:snapToGrid w:val="0"/>
                <w:sz w:val="24"/>
              </w:rPr>
              <w:t>M2 - Siúlóid Sléibhe na gCreag</w:t>
            </w:r>
          </w:p>
        </w:tc>
        <w:tc>
          <w:tcPr>
            <w:tcW w:w="6663" w:type="dxa"/>
          </w:tcPr>
          <w:p w14:paraId="7E77AC1C" w14:textId="77777777" w:rsidR="003A4C94" w:rsidRPr="00201C8F" w:rsidRDefault="003A4C94" w:rsidP="0039557B">
            <w:pPr>
              <w:spacing w:after="0" w:line="240" w:lineRule="auto"/>
              <w:rPr>
                <w:snapToGrid w:val="0"/>
                <w:sz w:val="24"/>
                <w:szCs w:val="24"/>
              </w:rPr>
            </w:pPr>
            <w:r w:rsidRPr="00201C8F">
              <w:rPr>
                <w:rFonts w:ascii="Calibri" w:eastAsia="Calibri" w:hAnsi="Calibri" w:cs="Calibri"/>
                <w:snapToGrid w:val="0"/>
                <w:color w:val="000000" w:themeColor="text1"/>
                <w:sz w:val="24"/>
              </w:rPr>
              <w:t>Is éard atá i gceist leis an tionscadal Siúlóid Sléibhe sna Creaga ná cosán a chruthú i gceantar suaimhneach in Oirthear na Gaillimhe, mar chuid de Bhealach Bhéarra Beifne agus Slí Ghleann na Suca a sholáthraíonn suíomh iontach le haghaidh gníomhaíochtaí faoin tuath. Saibhir ó thaobh béaloidis, oidhreachta agus bithéagsúlachta, tá radhairc áille sa cheantar seo ar cheithre chontae agus bheadh sé ina bhuntáiste ollmhór do dhaoine de gach aois agus cumas.</w:t>
            </w:r>
          </w:p>
        </w:tc>
        <w:tc>
          <w:tcPr>
            <w:tcW w:w="1417" w:type="dxa"/>
          </w:tcPr>
          <w:p w14:paraId="5012B62B" w14:textId="77777777" w:rsidR="003A4C94" w:rsidRPr="00201C8F" w:rsidRDefault="003A4C94" w:rsidP="003A4C94">
            <w:pPr>
              <w:spacing w:after="0"/>
              <w:rPr>
                <w:rFonts w:ascii="Calibri" w:eastAsia="Calibri" w:hAnsi="Calibri" w:cs="Calibri"/>
                <w:b/>
                <w:bCs/>
                <w:caps/>
                <w:snapToGrid w:val="0"/>
                <w:color w:val="000000" w:themeColor="text1"/>
                <w:sz w:val="24"/>
                <w:szCs w:val="24"/>
              </w:rPr>
            </w:pPr>
            <w:r w:rsidRPr="00201C8F">
              <w:rPr>
                <w:rFonts w:ascii="Calibri" w:eastAsia="Calibri" w:hAnsi="Calibri" w:cs="Calibri"/>
                <w:snapToGrid w:val="0"/>
                <w:sz w:val="24"/>
              </w:rPr>
              <w:t>€200,000</w:t>
            </w:r>
          </w:p>
        </w:tc>
      </w:tr>
      <w:tr w:rsidR="004A3DFB" w:rsidRPr="00201C8F" w14:paraId="68AEBD73" w14:textId="77777777" w:rsidTr="0039557B">
        <w:tc>
          <w:tcPr>
            <w:tcW w:w="2268" w:type="dxa"/>
          </w:tcPr>
          <w:p w14:paraId="457A3AC0" w14:textId="77777777" w:rsidR="003A4C94" w:rsidRPr="00201C8F" w:rsidRDefault="003A4C94" w:rsidP="003A4C94">
            <w:pPr>
              <w:spacing w:after="0"/>
              <w:rPr>
                <w:rFonts w:ascii="Calibri" w:eastAsia="Calibri" w:hAnsi="Calibri" w:cs="Calibri"/>
                <w:b/>
                <w:bCs/>
                <w:caps/>
                <w:snapToGrid w:val="0"/>
                <w:color w:val="000000" w:themeColor="text1"/>
                <w:sz w:val="24"/>
                <w:szCs w:val="24"/>
              </w:rPr>
            </w:pPr>
            <w:r w:rsidRPr="00201C8F">
              <w:rPr>
                <w:rFonts w:ascii="Calibri" w:eastAsia="Calibri" w:hAnsi="Calibri" w:cs="Calibri"/>
                <w:snapToGrid w:val="0"/>
                <w:sz w:val="24"/>
              </w:rPr>
              <w:t>M2 - Na Siúlóidí Baile Locha Riach</w:t>
            </w:r>
          </w:p>
        </w:tc>
        <w:tc>
          <w:tcPr>
            <w:tcW w:w="6663" w:type="dxa"/>
          </w:tcPr>
          <w:p w14:paraId="7D2CA29A" w14:textId="77777777" w:rsidR="003A4C94" w:rsidRPr="00201C8F" w:rsidRDefault="003A4C94" w:rsidP="0039557B">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Cuid bhreise den Tionscadal Siúlóidí a chríochnú. Ceadóidh sé seo deisiú balla na Siúlóidí a chríochnú, feabhsóidh sé tailte pórúcháin breac agus feabhsóidh sé bithéagsúlacht. </w:t>
            </w:r>
          </w:p>
        </w:tc>
        <w:tc>
          <w:tcPr>
            <w:tcW w:w="1417" w:type="dxa"/>
          </w:tcPr>
          <w:p w14:paraId="3466D965" w14:textId="77777777" w:rsidR="003A4C94" w:rsidRPr="00201C8F" w:rsidRDefault="003A4C94" w:rsidP="003A4C94">
            <w:pPr>
              <w:spacing w:after="0"/>
              <w:rPr>
                <w:rFonts w:ascii="Calibri" w:eastAsia="Calibri" w:hAnsi="Calibri" w:cs="Calibri"/>
                <w:b/>
                <w:bCs/>
                <w:caps/>
                <w:snapToGrid w:val="0"/>
                <w:color w:val="000000" w:themeColor="text1"/>
                <w:sz w:val="24"/>
                <w:szCs w:val="24"/>
              </w:rPr>
            </w:pPr>
            <w:r w:rsidRPr="00201C8F">
              <w:rPr>
                <w:rFonts w:ascii="Calibri" w:eastAsia="Calibri" w:hAnsi="Calibri" w:cs="Calibri"/>
                <w:snapToGrid w:val="0"/>
                <w:sz w:val="24"/>
              </w:rPr>
              <w:t>€200,025</w:t>
            </w:r>
          </w:p>
        </w:tc>
      </w:tr>
      <w:tr w:rsidR="004A3DFB" w:rsidRPr="00201C8F" w14:paraId="5075C4FC" w14:textId="77777777" w:rsidTr="0039557B">
        <w:tc>
          <w:tcPr>
            <w:tcW w:w="2268" w:type="dxa"/>
          </w:tcPr>
          <w:p w14:paraId="12A6C2BE" w14:textId="77777777" w:rsidR="003A4C94" w:rsidRPr="00201C8F" w:rsidRDefault="003A4C94" w:rsidP="003A4C94">
            <w:pPr>
              <w:spacing w:after="0" w:line="240" w:lineRule="auto"/>
              <w:rPr>
                <w:snapToGrid w:val="0"/>
                <w:sz w:val="24"/>
                <w:szCs w:val="24"/>
              </w:rPr>
            </w:pPr>
            <w:r w:rsidRPr="00201C8F">
              <w:rPr>
                <w:rFonts w:ascii="Calibri" w:eastAsia="Calibri" w:hAnsi="Calibri" w:cs="Calibri"/>
                <w:snapToGrid w:val="0"/>
                <w:color w:val="000000" w:themeColor="text1"/>
                <w:sz w:val="24"/>
              </w:rPr>
              <w:t xml:space="preserve">M2 - Conair Choill Chill Ráine </w:t>
            </w:r>
          </w:p>
          <w:p w14:paraId="22899DF6" w14:textId="77777777" w:rsidR="003A4C94" w:rsidRPr="00201C8F" w:rsidRDefault="003A4C94" w:rsidP="003A4C94">
            <w:pPr>
              <w:spacing w:after="0"/>
              <w:rPr>
                <w:rFonts w:ascii="Calibri" w:eastAsia="Calibri" w:hAnsi="Calibri" w:cs="Calibri"/>
                <w:snapToGrid w:val="0"/>
                <w:sz w:val="24"/>
                <w:szCs w:val="24"/>
              </w:rPr>
            </w:pPr>
          </w:p>
        </w:tc>
        <w:tc>
          <w:tcPr>
            <w:tcW w:w="6663" w:type="dxa"/>
          </w:tcPr>
          <w:p w14:paraId="147D9CEB" w14:textId="77777777" w:rsidR="003A4C94" w:rsidRPr="00201C8F" w:rsidRDefault="003A4C94" w:rsidP="003A4C94">
            <w:pPr>
              <w:spacing w:after="0" w:line="240" w:lineRule="auto"/>
              <w:rPr>
                <w:snapToGrid w:val="0"/>
                <w:sz w:val="24"/>
                <w:szCs w:val="24"/>
              </w:rPr>
            </w:pPr>
            <w:r w:rsidRPr="00201C8F">
              <w:rPr>
                <w:rFonts w:ascii="Calibri" w:eastAsia="Calibri" w:hAnsi="Calibri" w:cs="Calibri"/>
                <w:snapToGrid w:val="0"/>
                <w:color w:val="000000" w:themeColor="text1"/>
                <w:sz w:val="24"/>
              </w:rPr>
              <w:t xml:space="preserve">Cosáin reatha an Chomhphobail a Uasghrádú/Forbairt a úsáid agus a fheabhsú ar mhaithe leis an bpobal ar fad agus le turasóireacht. Conair ilrochtana nua a chruthú a bheidh oiriúnach dóibh siúd a bhfuil a soghluaisteacht laghdaithe. Spreagfaidh sé seo rannpháirtíocht agus rannpháirtíocht an phobail agus cothóidh sé fonn úinéireachta agus muintearas </w:t>
            </w:r>
          </w:p>
        </w:tc>
        <w:tc>
          <w:tcPr>
            <w:tcW w:w="1417" w:type="dxa"/>
          </w:tcPr>
          <w:p w14:paraId="31F99FD7" w14:textId="77777777" w:rsidR="003A4C94" w:rsidRPr="00201C8F" w:rsidRDefault="003A4C94" w:rsidP="003A4C94">
            <w:pPr>
              <w:spacing w:after="0"/>
              <w:rPr>
                <w:rFonts w:ascii="Calibri" w:eastAsia="Calibri" w:hAnsi="Calibri" w:cs="Calibri"/>
                <w:snapToGrid w:val="0"/>
                <w:sz w:val="24"/>
                <w:szCs w:val="24"/>
              </w:rPr>
            </w:pPr>
            <w:r w:rsidRPr="00201C8F">
              <w:rPr>
                <w:rFonts w:ascii="Calibri" w:eastAsia="Calibri" w:hAnsi="Calibri" w:cs="Calibri"/>
                <w:snapToGrid w:val="0"/>
                <w:sz w:val="24"/>
              </w:rPr>
              <w:t>€103,950</w:t>
            </w:r>
          </w:p>
        </w:tc>
      </w:tr>
      <w:tr w:rsidR="004A3DFB" w:rsidRPr="00201C8F" w14:paraId="7CA154AB" w14:textId="77777777" w:rsidTr="0039557B">
        <w:tc>
          <w:tcPr>
            <w:tcW w:w="2268" w:type="dxa"/>
          </w:tcPr>
          <w:p w14:paraId="5112D522" w14:textId="77777777" w:rsidR="003A4C94" w:rsidRPr="00201C8F" w:rsidRDefault="003A4C94" w:rsidP="003A4C94">
            <w:pPr>
              <w:spacing w:after="0" w:line="240"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M3 - Uasghrádú Conair Bhealach an Iarthair</w:t>
            </w:r>
          </w:p>
        </w:tc>
        <w:tc>
          <w:tcPr>
            <w:tcW w:w="6663" w:type="dxa"/>
          </w:tcPr>
          <w:p w14:paraId="5A874E2B" w14:textId="77777777" w:rsidR="003A4C94" w:rsidRPr="00201C8F" w:rsidRDefault="003A4C94" w:rsidP="003A4C94">
            <w:pPr>
              <w:spacing w:after="0" w:line="240" w:lineRule="auto"/>
              <w:rPr>
                <w:snapToGrid w:val="0"/>
                <w:sz w:val="24"/>
                <w:szCs w:val="24"/>
              </w:rPr>
            </w:pPr>
            <w:r w:rsidRPr="00201C8F">
              <w:rPr>
                <w:rFonts w:ascii="Calibri" w:eastAsia="Calibri" w:hAnsi="Calibri" w:cs="Calibri"/>
                <w:snapToGrid w:val="0"/>
                <w:color w:val="000000" w:themeColor="text1"/>
                <w:sz w:val="24"/>
              </w:rPr>
              <w:t>Uasghrádú agus feabhsú a dhéanamh ar an gCosán Siúlóide Thiar atá ann cheana féin chun aimsiú bealaigh feabhsaithe, margaíocht agus dromchla cosáin agus uasghrádú carrchlós a áireamh.</w:t>
            </w:r>
          </w:p>
        </w:tc>
        <w:tc>
          <w:tcPr>
            <w:tcW w:w="1417" w:type="dxa"/>
          </w:tcPr>
          <w:p w14:paraId="13CEB924" w14:textId="77777777" w:rsidR="003A4C94" w:rsidRPr="00201C8F" w:rsidRDefault="003A4C94" w:rsidP="003A4C94">
            <w:pPr>
              <w:spacing w:after="0"/>
              <w:rPr>
                <w:rFonts w:ascii="Calibri" w:eastAsia="Calibri" w:hAnsi="Calibri" w:cs="Calibri"/>
                <w:snapToGrid w:val="0"/>
                <w:sz w:val="24"/>
                <w:szCs w:val="24"/>
              </w:rPr>
            </w:pPr>
            <w:r w:rsidRPr="00201C8F">
              <w:rPr>
                <w:rFonts w:ascii="Calibri" w:eastAsia="Calibri" w:hAnsi="Calibri" w:cs="Calibri"/>
                <w:snapToGrid w:val="0"/>
                <w:sz w:val="24"/>
              </w:rPr>
              <w:t>€425,250</w:t>
            </w:r>
          </w:p>
        </w:tc>
      </w:tr>
    </w:tbl>
    <w:p w14:paraId="543A25F9" w14:textId="77777777" w:rsidR="00841A28" w:rsidRPr="00201C8F" w:rsidRDefault="00841A28" w:rsidP="00F300DF">
      <w:pPr>
        <w:ind w:right="50"/>
        <w:rPr>
          <w:rFonts w:eastAsiaTheme="minorHAnsi" w:cstheme="minorHAnsi"/>
          <w:snapToGrid w:val="0"/>
          <w:sz w:val="28"/>
          <w:szCs w:val="28"/>
        </w:rPr>
      </w:pPr>
      <w:r w:rsidRPr="00201C8F">
        <w:rPr>
          <w:snapToGrid w:val="0"/>
        </w:rPr>
        <w:t xml:space="preserve">MOLTAÍ DO 2023: </w:t>
      </w:r>
    </w:p>
    <w:p w14:paraId="55CF930E" w14:textId="77777777" w:rsidR="00841A28" w:rsidRPr="00201C8F" w:rsidRDefault="00841A28" w:rsidP="00F300DF">
      <w:pPr>
        <w:pStyle w:val="Heading3"/>
        <w:ind w:right="50"/>
        <w:rPr>
          <w:snapToGrid w:val="0"/>
          <w:spacing w:val="0"/>
        </w:rPr>
      </w:pPr>
    </w:p>
    <w:p w14:paraId="17495283" w14:textId="77777777" w:rsidR="00841A28" w:rsidRPr="00201C8F" w:rsidRDefault="00841A28" w:rsidP="00C27A42">
      <w:pPr>
        <w:numPr>
          <w:ilvl w:val="0"/>
          <w:numId w:val="23"/>
        </w:numPr>
        <w:spacing w:line="276" w:lineRule="auto"/>
        <w:ind w:left="360" w:right="50"/>
        <w:contextualSpacing/>
        <w:rPr>
          <w:snapToGrid w:val="0"/>
          <w:sz w:val="24"/>
          <w:szCs w:val="24"/>
        </w:rPr>
      </w:pPr>
      <w:r w:rsidRPr="00201C8F">
        <w:rPr>
          <w:snapToGrid w:val="0"/>
          <w:sz w:val="24"/>
        </w:rPr>
        <w:t>Leanúint ar aghaidh ag tacú le seachadadh scéimeanna atá ceadaithe cheana féin agus oibriú leis na páirtithe leasmhara éagsúla chun a chinntiú go nglactar cur chuige straitéiseach maidir le ORIS 2023</w:t>
      </w:r>
    </w:p>
    <w:p w14:paraId="72EF1792" w14:textId="77777777" w:rsidR="004B271B" w:rsidRPr="00201C8F" w:rsidRDefault="004B271B" w:rsidP="72CD00D8">
      <w:pPr>
        <w:spacing w:line="276" w:lineRule="auto"/>
        <w:ind w:right="50"/>
        <w:contextualSpacing/>
        <w:rPr>
          <w:snapToGrid w:val="0"/>
          <w:sz w:val="24"/>
          <w:szCs w:val="24"/>
        </w:rPr>
      </w:pPr>
    </w:p>
    <w:p w14:paraId="59682DC7" w14:textId="77777777" w:rsidR="00841A28" w:rsidRPr="00201C8F" w:rsidRDefault="00841A28" w:rsidP="00F300DF">
      <w:pPr>
        <w:pStyle w:val="Heading2"/>
        <w:ind w:right="50"/>
        <w:rPr>
          <w:snapToGrid w:val="0"/>
          <w:spacing w:val="0"/>
        </w:rPr>
      </w:pPr>
      <w:bookmarkStart w:id="76" w:name="_Toc141782610"/>
      <w:r w:rsidRPr="00201C8F">
        <w:rPr>
          <w:snapToGrid w:val="0"/>
          <w:spacing w:val="0"/>
        </w:rPr>
        <w:t>An Coiste um Fhorbairt Pobail Áitiúil (CFPÁ)</w:t>
      </w:r>
      <w:bookmarkEnd w:id="76"/>
    </w:p>
    <w:p w14:paraId="0CB1214F" w14:textId="77777777" w:rsidR="0F44030E" w:rsidRPr="00201C8F" w:rsidRDefault="0F44030E" w:rsidP="470BE146">
      <w:pPr>
        <w:pStyle w:val="Heading3"/>
        <w:ind w:right="50"/>
        <w:jc w:val="both"/>
        <w:rPr>
          <w:rFonts w:ascii="Calibri" w:eastAsia="Calibri" w:hAnsi="Calibri" w:cs="Calibri"/>
          <w:snapToGrid w:val="0"/>
          <w:spacing w:val="0"/>
        </w:rPr>
      </w:pPr>
      <w:bookmarkStart w:id="77" w:name="_Toc141782611"/>
      <w:r w:rsidRPr="00201C8F">
        <w:rPr>
          <w:rFonts w:ascii="Calibri" w:eastAsia="Calibri" w:hAnsi="Calibri" w:cs="Calibri"/>
          <w:snapToGrid w:val="0"/>
          <w:spacing w:val="0"/>
        </w:rPr>
        <w:t>GNÍOMHAÍOCHTAÍ TÁSCACHA 2022:</w:t>
      </w:r>
      <w:bookmarkEnd w:id="77"/>
    </w:p>
    <w:p w14:paraId="02578A67"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Bhí 4 chruinniú ag an CFPÁ go dtí seo i mbliana chomh maith le cruinnithe na bhfochoistí a dhéileálann le CCSGP, Sláinte agus Folláine, agus Measúnuithe Maoinithe, a bhfuil de chúram orthu measúnú </w:t>
      </w:r>
      <w:r w:rsidRPr="00201C8F">
        <w:rPr>
          <w:rFonts w:ascii="Calibri" w:eastAsia="Calibri" w:hAnsi="Calibri" w:cs="Calibri"/>
          <w:snapToGrid w:val="0"/>
          <w:color w:val="000000" w:themeColor="text1"/>
          <w:sz w:val="24"/>
        </w:rPr>
        <w:lastRenderedPageBreak/>
        <w:t xml:space="preserve">mionsonraithe a dhéanamh ar chláir agus moltaí a dhéanamh don CFPÁ. Tá dhá chruinniú eile den CFPÁ le bheith ar siúl i mí na Samhna agus mí na Nollag chomh maith le cruinnithe breise de na fochoistí éagsúla. </w:t>
      </w:r>
    </w:p>
    <w:p w14:paraId="73653575"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De réir athbhreithnithe Lárchláir ar CCSGP (Clár um Chuimsiú Sóisialta agus Gníomhachtú Pobail), comhaontaíodh 3 réimse tosaíochta do ghníomhaíocht an chláir suas go deireadh 2023, i.e., Daoine Scothaosta, Meabhairshláinte, Pobail Nua.</w:t>
      </w:r>
    </w:p>
    <w:p w14:paraId="0CC0B183"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D’fhreastail comhaltaí agus foireann tacaíochta an CFPÁ ar shraith seimineár gréasáin de chuid na Roinne Forbartha Tuaithe agus Pobail ar fhorbairt PÁEP don tréimhse 6 bliana 2023-2028, agus tá tús curtha le hobair ar Ráiteas Socheacnamaíoch arb é an chéad chéim den phróiseas seo a bheidh faoi réir próisis chomhairliúcháin phoiblí. </w:t>
      </w:r>
    </w:p>
    <w:p w14:paraId="57669746"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Thug an Roinn Forbartha Tuaithe agus Pobail Ciste Gníomhaíochtaí Pobail isteach chun cabhrú le grúpaí pobail le costais reatha/oibriúcháin, agus d’aontaigh an PAÉP freisin tosaíocht a thabhairt d’iarratais a dhírigh ar dheisiúcháin riachtanacha nó oiriúnuithe ar áiseanna, nó iarratais a chuir cuimsiú sóisialta agus folláine pobail chun cinn ag leibhéal an phobail. Fuarthas 262 iarratas ar luach iomlán de €994,083 maidir leis an leithdháileadh a bhí ar fáil de €286,802 agus cheadaigh an PAÉP 168 iarratas ar mhaoiniú. </w:t>
      </w:r>
    </w:p>
    <w:p w14:paraId="15C64A79"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Tháinig deireadh le Babhta 3 den Chiste Éire Shláintiúil ar an 31 Márta 2022 agus tugadh an tuairisciú ar fad chun críche faoi dheireadh na Bealtaine 2022. €246,050 a bhí i maoiniú Bhabhta 3 sa bhreis ar an gCiste Athléimneachta Pobail de €67,225 a bhí dírithe ar dhaoine aonair agus pobail a choinneáil slán le linn na paindéime COVID-19 trí raon tionscnamh sláinte agus folláine. Cuimsíodh i mBabhta 3 raon tionscadal ó Scileanna Maireachtála Neamhspleách do Dhaoine Fásta faoi Mhíchumas Intleachta, Cúrsaí Bia Shláintiúil Déanta Éasca agus uasghrádú ar chistiní in áiseanna pobail, Feirmeoireacht Shóisialta, cláir Nádúr le haghaidh Sláinte agus Iniúchtaí Insiúltachta. Fuarthas leithdháileadh €40,000 do Chlár idirthréimhseach Éire Shláintiúil ó Mheitheamh go Nollaig 2022 agus tugadh faoi raon tionscadal lena n-áirítear Cúrsaí Bia Sláintiúil agus Oiliúint Ceannasaíochta, Coillearnacha don tSláinte, Cláir Ghníomhaíocht Choirp do Dhaoine Fásta Scothaosta, Imeachtaí Sláinte Pobail agus Folláine, Clár Meabhairshláinte Dheireadh Fómhair, Deontas Trealaimh Chuimsithigh do Chlubanna Spóirt, Tionscnamh na Leabharlainne Píolótach um Shúgradh Faoin Aer, Bileog Meabhairshláinte d’Fheirmeoirí, Feirmeoireacht Shóisialta do Dhaltaí Feidhmeacha na hArdteistiméireachta. Tá Straitéis agus Clár Oibreacha á bhforbairt freisin do Bhabhta 4 den Chiste Éire Shláintiúil a bheidh ar siúl ó 2023-2025 agus a dhíreoidh ar phríomhtháscairí socheacnamaíocha agus sláinte a ndéanfar anailís orthu bunaithe ar fhoinsí sonraí áitiúla agus náisiúnta. </w:t>
      </w:r>
    </w:p>
    <w:p w14:paraId="7323C8F7"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Fuair an CFPÁ leithdháileadh imfhálaithe le haghaidh gníomhaíochtaí chun tacú le géarchéim na hÚcráine de €165,376 agus áiríodh leis na gníomhartha a comhaontaíodh faoin leithdháileadh seo Oibrí Pobail a earcú agus forbairt acmhainne spriocdhírithe le pobail agus eagraíochtaí a dhéanann óstáil ar Náisiúnaigh na hÚcráine. </w:t>
      </w:r>
    </w:p>
    <w:p w14:paraId="3EE190BC" w14:textId="77777777" w:rsidR="0F44030E" w:rsidRPr="00201C8F" w:rsidRDefault="0F44030E" w:rsidP="470BE146">
      <w:pPr>
        <w:pStyle w:val="Heading3"/>
        <w:ind w:right="50"/>
        <w:rPr>
          <w:rFonts w:ascii="Calibri" w:eastAsia="Calibri" w:hAnsi="Calibri" w:cs="Calibri"/>
          <w:snapToGrid w:val="0"/>
          <w:spacing w:val="0"/>
        </w:rPr>
      </w:pPr>
      <w:bookmarkStart w:id="78" w:name="_Toc141782612"/>
      <w:r w:rsidRPr="00201C8F">
        <w:rPr>
          <w:rFonts w:ascii="Calibri" w:eastAsia="Calibri" w:hAnsi="Calibri" w:cs="Calibri"/>
          <w:snapToGrid w:val="0"/>
          <w:spacing w:val="0"/>
        </w:rPr>
        <w:t>MOLTAÍ DO 2023:</w:t>
      </w:r>
      <w:bookmarkEnd w:id="78"/>
    </w:p>
    <w:p w14:paraId="6E7A5070"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Príomhréimse oibre a bheidh ann chun na heilimintí pobail a fhorbairt do Phlean Áitiúil Eacnamaíoch agus Pobail 2022-2028 nua 6 bliana trí phlé spriocdhírithe leis an CFPÁ agus struchtúir idirghníomhaireachta eile, agus próiseas cuimsitheach comhairliúcháin phoiblí. Beidh na cuspóirí agus gníomhartha a sainaithníodh mar chuid den phróiseas seo mar bhunús le tosaíocht a thabhairt do chláir mhaoinithe an CFPÁ chun díriú ar mhíbhuntáiste agus eisiamh sóisialta. </w:t>
      </w:r>
    </w:p>
    <w:p w14:paraId="656CD837" w14:textId="77777777" w:rsidR="72CD00D8" w:rsidRPr="00201C8F" w:rsidRDefault="72CD00D8" w:rsidP="72CD00D8">
      <w:pPr>
        <w:spacing w:line="276" w:lineRule="auto"/>
        <w:ind w:right="50"/>
        <w:jc w:val="both"/>
        <w:rPr>
          <w:rFonts w:ascii="Calibri" w:eastAsia="Calibri" w:hAnsi="Calibri" w:cs="Calibri"/>
          <w:snapToGrid w:val="0"/>
          <w:color w:val="000000" w:themeColor="text1"/>
          <w:sz w:val="24"/>
          <w:szCs w:val="24"/>
        </w:rPr>
      </w:pPr>
    </w:p>
    <w:p w14:paraId="1BAF95D1" w14:textId="77777777" w:rsidR="0F44030E" w:rsidRPr="00201C8F" w:rsidRDefault="0F44030E" w:rsidP="470BE146">
      <w:pPr>
        <w:pStyle w:val="Heading2"/>
        <w:ind w:right="50"/>
        <w:rPr>
          <w:rFonts w:ascii="Calibri" w:eastAsia="Calibri" w:hAnsi="Calibri" w:cs="Calibri"/>
          <w:snapToGrid w:val="0"/>
          <w:color w:val="000000" w:themeColor="text1"/>
          <w:spacing w:val="0"/>
        </w:rPr>
      </w:pPr>
      <w:bookmarkStart w:id="79" w:name="_Toc141782613"/>
      <w:r w:rsidRPr="00201C8F">
        <w:rPr>
          <w:rFonts w:ascii="Calibri" w:eastAsia="Calibri" w:hAnsi="Calibri" w:cs="Calibri"/>
          <w:snapToGrid w:val="0"/>
          <w:color w:val="000000" w:themeColor="text1"/>
          <w:spacing w:val="0"/>
        </w:rPr>
        <w:lastRenderedPageBreak/>
        <w:t>FÓRAM FREAGRA POBAIL NA hÚCRÁINE</w:t>
      </w:r>
      <w:bookmarkEnd w:id="79"/>
    </w:p>
    <w:p w14:paraId="3A13329E" w14:textId="77777777" w:rsidR="0F44030E" w:rsidRPr="00201C8F" w:rsidRDefault="0F44030E" w:rsidP="470BE146">
      <w:pPr>
        <w:pStyle w:val="Heading3"/>
        <w:ind w:right="50"/>
        <w:jc w:val="both"/>
        <w:rPr>
          <w:rFonts w:ascii="Calibri" w:eastAsia="Calibri" w:hAnsi="Calibri" w:cs="Calibri"/>
          <w:snapToGrid w:val="0"/>
          <w:spacing w:val="0"/>
        </w:rPr>
      </w:pPr>
      <w:bookmarkStart w:id="80" w:name="_Toc141782614"/>
      <w:r w:rsidRPr="00201C8F">
        <w:rPr>
          <w:rFonts w:ascii="Calibri" w:eastAsia="Calibri" w:hAnsi="Calibri" w:cs="Calibri"/>
          <w:snapToGrid w:val="0"/>
          <w:spacing w:val="0"/>
        </w:rPr>
        <w:t>GNÍOMHAÍOCHTAÍ TÁSCACHA 2022:</w:t>
      </w:r>
      <w:bookmarkEnd w:id="80"/>
    </w:p>
    <w:p w14:paraId="0D899A03"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Bunaíodh Fóram Freagartha Pobail na hÚcráine i mí Aibreáin 2022 agus is grúpa idirghníomhaireachta é a bhfuil sé de chúram air tacaíochtaí a chomhordú do Náisiúnaigh Úcránach arna óstáil in Ionaid Chóiríochta ar fud an Chontae. Cuimsíonn an Fóram ionadaithe ó na gníomhaireachtaí a bhfuil sé de chúram orthu tacaíochtaí a sholáthar amhail an Roinn Coimirce Sóisialaí, FSS, GRETB, An Garda Síochána, Túsla agus an Coiste Seirbhísí Leanaí agus Daoine Óga, Coiste Cúraim Leanaí na Gaillimhe, Nasc Áitiúil, An Chrois Dhearg, an tIonad Oibrithe Deonacha, Cuideachtaí Forbartha Áitiúla agus oifigigh ó ranna ábhartha na n-údarás áitiúil. Tháinig an Fóram le chéile go rialta chun eolas a roinnt ar ionaid chóiríochta nua agus reatha agus chuir siad seo i láthair don Aire Joe O’Brien ag cur síos ar shaincheisteanna atá ag teacht chun cinn sa Chontae, go háirithe, brú ar thacaíochtaí Béarla agus an gá atá le seirbhísí iompair pobail breise. Ardaíodh an cheist níos leithne faoi lánpháirtiú na nÚcránach sa phobal mar phríomhcheist freisin. </w:t>
      </w:r>
    </w:p>
    <w:p w14:paraId="72E62AEC" w14:textId="77777777" w:rsidR="0F44030E" w:rsidRPr="00201C8F" w:rsidRDefault="0F44030E" w:rsidP="470BE146">
      <w:pPr>
        <w:pStyle w:val="Heading3"/>
        <w:ind w:right="50"/>
        <w:jc w:val="both"/>
        <w:rPr>
          <w:rFonts w:ascii="Calibri" w:eastAsia="Calibri" w:hAnsi="Calibri" w:cs="Calibri"/>
          <w:snapToGrid w:val="0"/>
          <w:spacing w:val="0"/>
        </w:rPr>
      </w:pPr>
      <w:bookmarkStart w:id="81" w:name="_Toc141782615"/>
      <w:r w:rsidRPr="00201C8F">
        <w:rPr>
          <w:rFonts w:ascii="Calibri" w:eastAsia="Calibri" w:hAnsi="Calibri" w:cs="Calibri"/>
          <w:snapToGrid w:val="0"/>
          <w:spacing w:val="0"/>
        </w:rPr>
        <w:t>MOLTAÍ DO 2023:</w:t>
      </w:r>
      <w:bookmarkEnd w:id="81"/>
    </w:p>
    <w:p w14:paraId="030984AB"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Tá sé beartaithe chun Foghrúpa d’Fhóram Freagartha Pobail na hÚcráine a bhunú chun díriú ar shaincheisteanna a bhaineann le comhtháthú sóisialta agus cuimseoidh an fóram seo ionadaithe pobail tríd an PPN freisin. </w:t>
      </w:r>
    </w:p>
    <w:p w14:paraId="1F333B03" w14:textId="77777777" w:rsidR="72CD00D8" w:rsidRPr="00201C8F" w:rsidRDefault="72CD00D8" w:rsidP="72CD00D8">
      <w:pPr>
        <w:spacing w:line="276" w:lineRule="auto"/>
        <w:ind w:right="50"/>
        <w:jc w:val="both"/>
        <w:rPr>
          <w:rFonts w:ascii="Calibri" w:eastAsia="Calibri" w:hAnsi="Calibri" w:cs="Calibri"/>
          <w:snapToGrid w:val="0"/>
          <w:color w:val="000000" w:themeColor="text1"/>
          <w:sz w:val="24"/>
          <w:szCs w:val="24"/>
        </w:rPr>
      </w:pPr>
    </w:p>
    <w:p w14:paraId="0B6B9FFD" w14:textId="77777777" w:rsidR="0F44030E" w:rsidRPr="00201C8F" w:rsidRDefault="0F44030E" w:rsidP="470BE146">
      <w:pPr>
        <w:pStyle w:val="Heading2"/>
        <w:ind w:right="50"/>
        <w:rPr>
          <w:rFonts w:ascii="Calibri" w:eastAsia="Calibri" w:hAnsi="Calibri" w:cs="Calibri"/>
          <w:snapToGrid w:val="0"/>
          <w:color w:val="000000" w:themeColor="text1"/>
          <w:spacing w:val="0"/>
        </w:rPr>
      </w:pPr>
      <w:bookmarkStart w:id="82" w:name="_Toc141782616"/>
      <w:r w:rsidRPr="00201C8F">
        <w:rPr>
          <w:rFonts w:ascii="Calibri" w:eastAsia="Calibri" w:hAnsi="Calibri" w:cs="Calibri"/>
          <w:snapToGrid w:val="0"/>
          <w:color w:val="000000" w:themeColor="text1"/>
          <w:spacing w:val="0"/>
        </w:rPr>
        <w:t>FÓRAM AGUS TIONSCNAIMH UM CHUIMSIÚ SÓISIALTA</w:t>
      </w:r>
      <w:bookmarkEnd w:id="82"/>
    </w:p>
    <w:p w14:paraId="3AE55260" w14:textId="77777777" w:rsidR="0F44030E" w:rsidRPr="00201C8F" w:rsidRDefault="0F44030E" w:rsidP="470BE146">
      <w:pPr>
        <w:pStyle w:val="Heading3"/>
        <w:ind w:right="50"/>
        <w:jc w:val="both"/>
        <w:rPr>
          <w:rFonts w:ascii="Calibri" w:eastAsia="Calibri" w:hAnsi="Calibri" w:cs="Calibri"/>
          <w:snapToGrid w:val="0"/>
          <w:spacing w:val="0"/>
        </w:rPr>
      </w:pPr>
      <w:bookmarkStart w:id="83" w:name="_Toc141782617"/>
      <w:r w:rsidRPr="00201C8F">
        <w:rPr>
          <w:rFonts w:ascii="Calibri" w:eastAsia="Calibri" w:hAnsi="Calibri" w:cs="Calibri"/>
          <w:snapToGrid w:val="0"/>
          <w:spacing w:val="0"/>
        </w:rPr>
        <w:t>GNÍOMHAÍOCHTAÍ TÁSCACHA 2022:</w:t>
      </w:r>
      <w:bookmarkEnd w:id="83"/>
    </w:p>
    <w:p w14:paraId="0A95FFD3"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Tháinig an Comhaontas Aoisbhá le chéile 3 huaire go dtí seo i mbliana chun Plean Oibre a aontú don Chomhchlár Aoisbhá i gCathair agus i gContae na Gaillimhe agus chun tionscnaimh a bhaineann le Daoine Scothaosta a phlé, mar shampla, an Tionscadal Píolótach Tithe Sláintiúla, imeachtaí agus gníomhaíochtaí do Bhealtaine, Seachtain um Aosú Dearfach, srl., agus chun nuashonrú a dhéanamh ar fhorbairtí ón gClár Náisiúnta a Thacaíonn le Daoine Breacaosta. Cuireadh Forbairt Tithíochta Ghort na Créige do Dhaoine Scothaosta i mBaile Chláir ar an ngearrliosta do Ghradam Aitheantais Náisiúnta a Thacaíonn le Daoine Breacaosta.</w:t>
      </w:r>
    </w:p>
    <w:p w14:paraId="3783F80D"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Tar éis cinneadh Comhairlí Daoine Scothaosta ar leithligh a bhunú sa Chathair agus sa Chontae, lorgaíodh ainmniúcháin do chomhaltaí Choiste Feidhmiúcháin sa Chontae atá bunaithe anois agus a fuair oiliúint ó Bhainisteoir an Chláir Réigiúnach a Thacaíonn le Daoine Breacaosta. Tagann an Grúpa le chéile gach dhá mhí chun dul chun cinn ar an bPlean Oibre a Thacaíonn le Daoine Breacaosta a phlé agus chun tionscnaimh a fhorbairt mar Eolaire Seirbhísí agus Gníomhaíochtaí do Dhaoine Scothaosta. </w:t>
      </w:r>
    </w:p>
    <w:p w14:paraId="5CCFDF9D"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Tháinig Coiste Stiúrtha Chomhairle na nÓg le chéile go ráithiúil i rith na bliana chun plé a dhéanamh ar dhul chun cinn maidir le rannpháirtíocht Chomhairle na nÓg a leathnú amach ag leibhéal áitiúil agus ar chur chun cinn ábhar 2022, Feasacht agus Oideachas LGBTI+. </w:t>
      </w:r>
    </w:p>
    <w:p w14:paraId="2DC28285"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Glacann baill foirne ón ERCD páirt freisin sa Choiste Idirghníomhaireachta a dhéanann maoirsiú ar an Tionscnamh Óige Pláinéad agus ghlac siad páirt i gCeardlann Idirghníomhaireachta a leag béim ar na </w:t>
      </w:r>
      <w:r w:rsidRPr="00201C8F">
        <w:rPr>
          <w:rFonts w:ascii="Calibri" w:eastAsia="Calibri" w:hAnsi="Calibri" w:cs="Calibri"/>
          <w:snapToGrid w:val="0"/>
          <w:color w:val="000000" w:themeColor="text1"/>
          <w:sz w:val="24"/>
        </w:rPr>
        <w:lastRenderedPageBreak/>
        <w:t xml:space="preserve">príomh-éachtaí agus comhtháthú na dtorthaí ó Planet Youth isteach i gcláir mhaoinithe agus i mbeartais na n-eagraíochtaí comhpháirtíochta. </w:t>
      </w:r>
    </w:p>
    <w:p w14:paraId="1A160528"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Tháinig an Grúpa Idirghníomhaireachta don Lucht Siúil le chéile gach ráithe i rith na bliana chun cur i bhfeidhm áitiúil na Straitéise Náisiúnta um Chomhtháthú don Lucht Siúil agus na Romach (NTRIS) a phlé agus d’fhorbair sé Creat Dea-Chleachtais do Chomhlachtaí Poiblí a fhreagraíonn d’Eitneacht an Lucht Siúil atá glactha ag gach gníomhaireacht ar an TIG. </w:t>
      </w:r>
    </w:p>
    <w:p w14:paraId="59D08507"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Tacaíonn an Rannóg Pobail leis an nGrúpa Idirghníomhaireachta Leispiach, Aerach, Déghnéasach, Trasinscneach, Idirghnéasach agus Aiteach Comhpháirteach Cathrach agus Contae go háirithe le rolladh amach Marcóir Aitheantais Phoiblí agus Pacáistí Acmhainne gaolmhara atá dírithe ar Ghrúpaí Pobail agus Deonacha agus a n-infheictheacht a mhéadú mar spásanna sábháilte do dhaoine LGBTIQ+ nó LADTIA+ ag leibhéal an phobail. </w:t>
      </w:r>
    </w:p>
    <w:p w14:paraId="2F8C51E8"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Thacaigh an Rannóg Pobail le 11 tionscadal don Lá Náisiúnta Súgartha 2022 faoin téama “Gach Duine ag Súgradh le Chéile” atá dírithe ar dheiseanna súgartha agus áineasa a chur chun cinn do gach leanbh agus óige. I measc na dtionscadal a maoiníodh bhí Leabharlanna Trealamh Súgartha, Ceardlanna, Seisiúin Tosaigh go Spóirt, agus ábhair don Ealaín Balla agus don Gharraíodóireacht. </w:t>
      </w:r>
    </w:p>
    <w:p w14:paraId="352F0E7E" w14:textId="77777777" w:rsidR="0F44030E" w:rsidRPr="00201C8F" w:rsidRDefault="0F44030E" w:rsidP="470BE146">
      <w:pPr>
        <w:pStyle w:val="Heading3"/>
        <w:ind w:right="50"/>
        <w:jc w:val="both"/>
        <w:rPr>
          <w:rFonts w:ascii="Calibri" w:eastAsia="Calibri" w:hAnsi="Calibri" w:cs="Calibri"/>
          <w:snapToGrid w:val="0"/>
          <w:spacing w:val="0"/>
        </w:rPr>
      </w:pPr>
      <w:bookmarkStart w:id="84" w:name="_Toc141782618"/>
      <w:r w:rsidRPr="00201C8F">
        <w:rPr>
          <w:rFonts w:ascii="Calibri" w:eastAsia="Calibri" w:hAnsi="Calibri" w:cs="Calibri"/>
          <w:snapToGrid w:val="0"/>
          <w:spacing w:val="0"/>
        </w:rPr>
        <w:t>MOLTAÍ DO 2023:</w:t>
      </w:r>
      <w:bookmarkEnd w:id="84"/>
    </w:p>
    <w:p w14:paraId="694BD01D"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Leanfaidh Rannóg an Phobail de bheith ag tacú le gach fóram idirghníomhaireachta chun tacú le cuimsiú sóisialta, comhtháthú agus éagsúlacht trí chláir agus trí thionscnaimh mhaoinithe. </w:t>
      </w:r>
    </w:p>
    <w:p w14:paraId="1C7BC84C" w14:textId="77777777" w:rsidR="72CD00D8" w:rsidRPr="00201C8F" w:rsidRDefault="72CD00D8" w:rsidP="72CD00D8">
      <w:pPr>
        <w:spacing w:line="276" w:lineRule="auto"/>
        <w:ind w:right="50"/>
        <w:jc w:val="both"/>
        <w:rPr>
          <w:rFonts w:ascii="Calibri" w:eastAsia="Calibri" w:hAnsi="Calibri" w:cs="Calibri"/>
          <w:snapToGrid w:val="0"/>
          <w:color w:val="000000" w:themeColor="text1"/>
          <w:sz w:val="24"/>
          <w:szCs w:val="24"/>
        </w:rPr>
      </w:pPr>
    </w:p>
    <w:p w14:paraId="53BFC454" w14:textId="77777777" w:rsidR="0F44030E" w:rsidRPr="00201C8F" w:rsidRDefault="0F44030E" w:rsidP="470BE146">
      <w:pPr>
        <w:pStyle w:val="Heading2"/>
        <w:ind w:right="50"/>
        <w:jc w:val="both"/>
        <w:rPr>
          <w:rFonts w:ascii="Calibri" w:eastAsia="Calibri" w:hAnsi="Calibri" w:cs="Calibri"/>
          <w:snapToGrid w:val="0"/>
          <w:color w:val="000000" w:themeColor="text1"/>
          <w:spacing w:val="0"/>
        </w:rPr>
      </w:pPr>
      <w:bookmarkStart w:id="85" w:name="_Toc141782619"/>
      <w:r w:rsidRPr="00201C8F">
        <w:rPr>
          <w:rFonts w:ascii="Calibri" w:eastAsia="Calibri" w:hAnsi="Calibri" w:cs="Calibri"/>
          <w:snapToGrid w:val="0"/>
          <w:color w:val="000000" w:themeColor="text1"/>
          <w:spacing w:val="0"/>
        </w:rPr>
        <w:t>LÍONRA RANNPHÁIRTÍOCHTA POIBLÍ (LRP)</w:t>
      </w:r>
      <w:bookmarkEnd w:id="85"/>
    </w:p>
    <w:p w14:paraId="7EDBB79C" w14:textId="77777777" w:rsidR="0F44030E" w:rsidRPr="00201C8F" w:rsidRDefault="0F44030E" w:rsidP="470BE146">
      <w:pPr>
        <w:pStyle w:val="Heading3"/>
        <w:ind w:right="50"/>
        <w:jc w:val="both"/>
        <w:rPr>
          <w:rFonts w:ascii="Calibri" w:eastAsia="Calibri" w:hAnsi="Calibri" w:cs="Calibri"/>
          <w:snapToGrid w:val="0"/>
          <w:spacing w:val="0"/>
        </w:rPr>
      </w:pPr>
      <w:bookmarkStart w:id="86" w:name="_Toc141782620"/>
      <w:r w:rsidRPr="00201C8F">
        <w:rPr>
          <w:rFonts w:ascii="Calibri" w:eastAsia="Calibri" w:hAnsi="Calibri" w:cs="Calibri"/>
          <w:snapToGrid w:val="0"/>
          <w:spacing w:val="0"/>
        </w:rPr>
        <w:t>GNÍOMHAÍOCHTAÍ TÁSCACHA 2022:</w:t>
      </w:r>
      <w:bookmarkEnd w:id="86"/>
    </w:p>
    <w:p w14:paraId="4E1FC77E" w14:textId="77777777" w:rsidR="0F44030E" w:rsidRPr="00201C8F" w:rsidRDefault="43176C19" w:rsidP="00C27A42">
      <w:pPr>
        <w:pStyle w:val="ListParagraph"/>
        <w:numPr>
          <w:ilvl w:val="0"/>
          <w:numId w:val="78"/>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Leanann LRP Chontae na Gaillimhe le tuiscint a fhorbairt ar an ról ríthábhachtach atá ag LRPanna i bpróisis dhaonlathacha. Faoi dheireadh 2022 beidh an LRP tar éis freastal ar gach cruinniú den Cheantar Bardasach agus cur i láthair a dhéanamh ar ról agus ar chuspóir an LRP do Chomhairleoirí agus d’Fhoireann na Comhairle. </w:t>
      </w:r>
    </w:p>
    <w:p w14:paraId="3435154D" w14:textId="77777777" w:rsidR="0F44030E" w:rsidRPr="00201C8F" w:rsidRDefault="43176C19" w:rsidP="00C27A42">
      <w:pPr>
        <w:pStyle w:val="ListParagraph"/>
        <w:numPr>
          <w:ilvl w:val="0"/>
          <w:numId w:val="78"/>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Tá ról tábhachtach ag LRP Chontae na Gaillimhe maidir le hionadaíocht réigiúnach na LRPanna agus tá cruinniú Oibrithe LRP Réigiúnach an Iarthuaiscirt á eagrú aige.</w:t>
      </w:r>
    </w:p>
    <w:p w14:paraId="737EED5B" w14:textId="77777777" w:rsidR="0F44030E" w:rsidRPr="00201C8F" w:rsidRDefault="43176C19" w:rsidP="00C27A42">
      <w:pPr>
        <w:pStyle w:val="ListParagraph"/>
        <w:numPr>
          <w:ilvl w:val="0"/>
          <w:numId w:val="78"/>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Leanann LRP Chontae na Gaillimhe ag tabhairt tacaíochta dá ionadaithe ar Bhoird agus ar Choistí agus tá ionadaí ceaptha aige ó Chontae na Gaillimhe ar an nGrúpa Oibre Náisiúnta ar Phróiseas Athbhreithnithe Struchtúrtha an LRP.</w:t>
      </w:r>
    </w:p>
    <w:p w14:paraId="6764B9B6" w14:textId="77777777" w:rsidR="0F44030E" w:rsidRPr="00201C8F" w:rsidRDefault="43176C19" w:rsidP="00C27A42">
      <w:pPr>
        <w:pStyle w:val="ListParagraph"/>
        <w:numPr>
          <w:ilvl w:val="0"/>
          <w:numId w:val="78"/>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Ag teacht le ról an LRP maidir le tacú le hionadaíocht ar choistí údaráis áitiúil agus ar fhóraim idirghníomhaireachta eile, reáchtáladh próisis toghcháin le linn na bliana do 7 n-ionadaí nua (5 ar an LCDC agus 2 ar an CPS um Athrú Aeráide agus Bithéagsúlacht).</w:t>
      </w:r>
    </w:p>
    <w:p w14:paraId="1E356C7C" w14:textId="77777777" w:rsidR="0F44030E" w:rsidRPr="00201C8F" w:rsidRDefault="43176C19" w:rsidP="00C27A42">
      <w:pPr>
        <w:pStyle w:val="ListParagraph"/>
        <w:numPr>
          <w:ilvl w:val="0"/>
          <w:numId w:val="78"/>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I rith 2022 chuir LRP Chontae na Gaillimhe le roinnt próiseas comhairliúcháin lena n-áirítear an Próiseas Athbhreithnithe Struchtúrtha Náisiúnta PPN, Aighneacht Airgeadais Réamhbhuiséid LRP, Plean Bainistíochta Bruscair Chomhairle Chontae na Gaillimhe agus comhairliúchán an DRCD ar riachtanais oiliúna an Cholúin Phobail agus Dheonaigh.</w:t>
      </w:r>
    </w:p>
    <w:p w14:paraId="028FA412" w14:textId="77777777" w:rsidR="0F44030E" w:rsidRPr="00201C8F" w:rsidRDefault="43176C19" w:rsidP="00C27A42">
      <w:pPr>
        <w:pStyle w:val="ListParagraph"/>
        <w:numPr>
          <w:ilvl w:val="0"/>
          <w:numId w:val="78"/>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 xml:space="preserve">Reáchtáladh sraith cúrsaí oiliúna i rith na bliana chun cumas na mBallghrúpaí a thógáil lena n-áirítear oiliúint ar Chaidreamh Poiblí agus Brandáil, Tiomsú Airgid, Dualgais Dlíthiúla Grúpaí, Réiteach Coinbhleachta, Bithéagsúlacht, na SDGanna, Bainistíocht Deonach, Tacaíochtaí LADTIA, Maireachtáil Inbhuanaithe. </w:t>
      </w:r>
    </w:p>
    <w:p w14:paraId="5B9603E7" w14:textId="77777777" w:rsidR="0F44030E" w:rsidRPr="00201C8F" w:rsidRDefault="43176C19" w:rsidP="00C27A42">
      <w:pPr>
        <w:pStyle w:val="ListParagraph"/>
        <w:numPr>
          <w:ilvl w:val="0"/>
          <w:numId w:val="78"/>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Mar chuid de ról an LRP feidhmiú mar Mhol Faisnéise idir pobail agus an t-údarás áitiúil agus gníomhaireachtaí eile, leanann an LRP ar aghaidh ag eisiúint a Achoimre Sheachtainiúil, a Nuachtlitir Mhíosúil agus tá tuilleadh forbartha déanta ar a shuíomh gréasáin lena n-áirítear a Fhéilire Imeachtaí a bhfuil móréilimh air agus atá nasctha anois leis an aip ‘MOL ÁITÚIL’ freisin. Tá an Aip nua seo deartha chun pobail a thabhairt le chéile agus cabhrú le húsáideoirí fanacht ar an eolas faoi imeachtaí agus gníomhaíochtaí áitiúla. Comhlíonann an LRP a shainordú freisin maidir le bheith mar mhol faisnéise trí sheimineáir ghréasáin maoinithe a reáchtáil, mar shampla dámhachtain na mBailte Digiteacha, agus tá a Leabhrán seolta agus scaipthe ar gach Ball nua atá cláraithe ó 2020 i leith dar teideal: ‘Do Threoir Mhear ar do LRP Áitiúil’. </w:t>
      </w:r>
    </w:p>
    <w:p w14:paraId="2520AC0F" w14:textId="77777777" w:rsidR="0F44030E" w:rsidRPr="00201C8F" w:rsidRDefault="43176C19" w:rsidP="00C27A42">
      <w:pPr>
        <w:pStyle w:val="ListParagraph"/>
        <w:numPr>
          <w:ilvl w:val="0"/>
          <w:numId w:val="78"/>
        </w:numPr>
        <w:spacing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Comhlíonann an LRP a shainordú chun freagairt ar cheisteanna áitiúla, tráthúla is ábhar imní le fócas ar ghníomhaíocht shóisialta agus cuimsiú trí thacú le tionscadail uathúla maidir le Fuinneamh Inbhuanaithe (iarratas ar mhaoiniú curtha faoi bhráid an SEAI le haghaidh Máistirphlean Fuinnimh), Inrochtaineacht do Dhaoine faoi Mhíchumas (Feachtas Lae - Fág an Bealach do Dhuine) Comhtháthú Imirceach (imeacht imeasctha Cé hÍ) agus Mná imeallaithe, agus rannpháirtíocht na mban sa pholaitíocht áitiúil (Tionscadal SHE).</w:t>
      </w:r>
    </w:p>
    <w:p w14:paraId="71757E95" w14:textId="77777777" w:rsidR="0F44030E" w:rsidRPr="00201C8F" w:rsidRDefault="0F44030E" w:rsidP="470BE146">
      <w:pPr>
        <w:pStyle w:val="Heading3"/>
        <w:ind w:right="50"/>
        <w:jc w:val="both"/>
        <w:rPr>
          <w:rFonts w:ascii="Calibri" w:eastAsia="Calibri" w:hAnsi="Calibri" w:cs="Calibri"/>
          <w:snapToGrid w:val="0"/>
          <w:spacing w:val="0"/>
        </w:rPr>
      </w:pPr>
      <w:bookmarkStart w:id="87" w:name="_Toc141782621"/>
      <w:r w:rsidRPr="00201C8F">
        <w:rPr>
          <w:rFonts w:ascii="Calibri" w:eastAsia="Calibri" w:hAnsi="Calibri" w:cs="Calibri"/>
          <w:snapToGrid w:val="0"/>
          <w:spacing w:val="0"/>
        </w:rPr>
        <w:t>MOLTAÍ DO 2023:</w:t>
      </w:r>
      <w:bookmarkEnd w:id="87"/>
      <w:r w:rsidRPr="00201C8F">
        <w:rPr>
          <w:rFonts w:ascii="Calibri" w:eastAsia="Calibri" w:hAnsi="Calibri" w:cs="Calibri"/>
          <w:snapToGrid w:val="0"/>
          <w:spacing w:val="0"/>
        </w:rPr>
        <w:t xml:space="preserve"> </w:t>
      </w:r>
    </w:p>
    <w:p w14:paraId="438610BE" w14:textId="77777777" w:rsidR="0F44030E" w:rsidRPr="00201C8F" w:rsidRDefault="43176C19" w:rsidP="00C27A42">
      <w:pPr>
        <w:pStyle w:val="ListParagraph"/>
        <w:numPr>
          <w:ilvl w:val="0"/>
          <w:numId w:val="79"/>
        </w:numPr>
        <w:spacing w:after="0" w:line="276" w:lineRule="auto"/>
        <w:ind w:left="357" w:right="432"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Leanfaidh an LRP freisin ag feidhmiú mar fhóram faisnéise dá Ghrúpaí Ball, ag éascú seisiúin faisnéise ar scéimeanna maoinithe agus ag gníomhú mar fhóram comhairliúcháin do bheartas amhail an PÁEP nua. </w:t>
      </w:r>
    </w:p>
    <w:p w14:paraId="093D112F" w14:textId="77777777" w:rsidR="0F44030E" w:rsidRPr="00201C8F" w:rsidRDefault="43176C19" w:rsidP="00C27A42">
      <w:pPr>
        <w:pStyle w:val="ListParagraph"/>
        <w:numPr>
          <w:ilvl w:val="0"/>
          <w:numId w:val="79"/>
        </w:numPr>
        <w:spacing w:after="0" w:line="276" w:lineRule="auto"/>
        <w:ind w:left="357" w:right="432"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Déanfaidh LRP Chontae na Gaillimhe óstáil ar chruinniú de chomhaltaí i ngach Ceantar Bardasach chun dul i dteagmháil le baill áitiúla agus chun plean gníomhaíochta áitiúil a fhorbairt bunaithe ar na riachtanais a sainaithníodh.</w:t>
      </w:r>
    </w:p>
    <w:p w14:paraId="06C8E87B" w14:textId="77777777" w:rsidR="0F44030E" w:rsidRPr="00201C8F" w:rsidRDefault="43176C19" w:rsidP="00C27A42">
      <w:pPr>
        <w:pStyle w:val="ListParagraph"/>
        <w:numPr>
          <w:ilvl w:val="0"/>
          <w:numId w:val="79"/>
        </w:numPr>
        <w:spacing w:after="0" w:line="276" w:lineRule="auto"/>
        <w:ind w:left="357" w:right="432"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Déanfar próiseas chun baill uile an LRP a athchlárú (1139 faoi láthair) chun a chinneadh cé na grúpaí atá fós ag gabháil agus gníomhach. </w:t>
      </w:r>
    </w:p>
    <w:p w14:paraId="648B7732" w14:textId="77777777" w:rsidR="0F44030E" w:rsidRPr="00201C8F" w:rsidRDefault="43176C19" w:rsidP="00C27A42">
      <w:pPr>
        <w:pStyle w:val="ListParagraph"/>
        <w:numPr>
          <w:ilvl w:val="0"/>
          <w:numId w:val="79"/>
        </w:numPr>
        <w:spacing w:after="0" w:line="276" w:lineRule="auto"/>
        <w:ind w:left="357" w:right="432"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Tá FÓRAM Réigiúnach d'Ionadaithe LRP beartaithe a chuimseoidh gnéithe líonraithe agus oiliúna chun cabhrú le tacú le hionadaithe ina ról tábhachtach, ag tabhairt le chéile na hionadaithe go léir ó réigiúin an Iarthuaiscirt.</w:t>
      </w:r>
    </w:p>
    <w:p w14:paraId="5568A210" w14:textId="77777777" w:rsidR="0F44030E" w:rsidRPr="00201C8F" w:rsidRDefault="43176C19" w:rsidP="00C27A42">
      <w:pPr>
        <w:pStyle w:val="ListParagraph"/>
        <w:numPr>
          <w:ilvl w:val="0"/>
          <w:numId w:val="79"/>
        </w:numPr>
        <w:spacing w:after="0" w:line="276" w:lineRule="auto"/>
        <w:ind w:left="357" w:right="432"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Chun tacú le tógáil acmhainne grúpaí áitiúla, eagrófar oiliúint abhcóideachta do ghrúpaí leis an ngrúpa gníomhaíochta cathartha: Uplift agus an Clinic Dlí agus Idirghabhála Pobail.</w:t>
      </w:r>
    </w:p>
    <w:p w14:paraId="2A1E250B" w14:textId="77777777" w:rsidR="0F44030E" w:rsidRPr="00201C8F" w:rsidRDefault="43176C19" w:rsidP="00C27A42">
      <w:pPr>
        <w:pStyle w:val="ListParagraph"/>
        <w:numPr>
          <w:ilvl w:val="0"/>
          <w:numId w:val="79"/>
        </w:numPr>
        <w:spacing w:after="0" w:line="276" w:lineRule="auto"/>
        <w:ind w:left="357" w:right="432"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Oibreoidh an LRP le LRP Chathair na Gaillimhe ar chomhthionscadal chun Faisnéis LRP a aistriún go Teanga Chomharthaíochta na hÉireann. </w:t>
      </w:r>
    </w:p>
    <w:p w14:paraId="617FD9AE" w14:textId="77777777" w:rsidR="0F44030E" w:rsidRPr="00201C8F" w:rsidRDefault="43176C19" w:rsidP="00C27A42">
      <w:pPr>
        <w:pStyle w:val="ListParagraph"/>
        <w:numPr>
          <w:ilvl w:val="0"/>
          <w:numId w:val="79"/>
        </w:numPr>
        <w:spacing w:after="0" w:line="276" w:lineRule="auto"/>
        <w:ind w:left="357" w:right="432" w:hanging="35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Cuirfear tús le pleanáil comharbais don Rúnaíocht reatha. Díreoidh sé seo ar fhorluí a chruthú idir baill atá ag teacht isteach agus ag dul as oifig agus ar dhaoine óga a earcú, ag tabhairt isteach grúpa níos óige de ghuthanna ionadaíocha.</w:t>
      </w:r>
    </w:p>
    <w:p w14:paraId="00CEDB61" w14:textId="77777777" w:rsidR="72CD00D8" w:rsidRPr="00201C8F" w:rsidRDefault="72CD00D8" w:rsidP="72CD00D8">
      <w:pPr>
        <w:spacing w:after="0" w:line="276" w:lineRule="auto"/>
        <w:ind w:right="51"/>
        <w:jc w:val="both"/>
        <w:rPr>
          <w:rFonts w:ascii="Calibri" w:eastAsia="Calibri" w:hAnsi="Calibri" w:cs="Calibri"/>
          <w:snapToGrid w:val="0"/>
          <w:color w:val="000000" w:themeColor="text1"/>
          <w:sz w:val="24"/>
          <w:szCs w:val="24"/>
        </w:rPr>
      </w:pPr>
    </w:p>
    <w:p w14:paraId="1AC2D2AF" w14:textId="77777777" w:rsidR="0F44030E" w:rsidRPr="00201C8F" w:rsidRDefault="0F44030E" w:rsidP="470BE146">
      <w:pPr>
        <w:pStyle w:val="Heading2"/>
        <w:ind w:right="50"/>
        <w:jc w:val="both"/>
        <w:rPr>
          <w:rFonts w:ascii="Calibri" w:eastAsia="Calibri" w:hAnsi="Calibri" w:cs="Calibri"/>
          <w:snapToGrid w:val="0"/>
          <w:color w:val="000000" w:themeColor="text1"/>
          <w:spacing w:val="0"/>
        </w:rPr>
      </w:pPr>
      <w:bookmarkStart w:id="88" w:name="_Toc141782622"/>
      <w:r w:rsidRPr="00201C8F">
        <w:rPr>
          <w:rFonts w:ascii="Calibri" w:eastAsia="Calibri" w:hAnsi="Calibri" w:cs="Calibri"/>
          <w:snapToGrid w:val="0"/>
          <w:color w:val="000000" w:themeColor="text1"/>
          <w:spacing w:val="0"/>
        </w:rPr>
        <w:t>SCÉIMEANNA TACAÍOCHTA POBAIL</w:t>
      </w:r>
      <w:bookmarkEnd w:id="88"/>
    </w:p>
    <w:p w14:paraId="3F195120" w14:textId="77777777" w:rsidR="0F44030E" w:rsidRPr="00201C8F" w:rsidRDefault="0F44030E" w:rsidP="470BE146">
      <w:pPr>
        <w:pStyle w:val="Heading3"/>
        <w:ind w:right="50"/>
        <w:jc w:val="both"/>
        <w:rPr>
          <w:rFonts w:ascii="Calibri" w:eastAsia="Calibri" w:hAnsi="Calibri" w:cs="Calibri"/>
          <w:snapToGrid w:val="0"/>
          <w:spacing w:val="0"/>
        </w:rPr>
      </w:pPr>
      <w:bookmarkStart w:id="89" w:name="_Toc141782623"/>
      <w:r w:rsidRPr="00201C8F">
        <w:rPr>
          <w:rFonts w:ascii="Calibri" w:eastAsia="Calibri" w:hAnsi="Calibri" w:cs="Calibri"/>
          <w:snapToGrid w:val="0"/>
          <w:spacing w:val="0"/>
        </w:rPr>
        <w:lastRenderedPageBreak/>
        <w:t>GNÍOMHAÍOCHTAÍ TÁSCACHA 2022:</w:t>
      </w:r>
      <w:bookmarkEnd w:id="89"/>
    </w:p>
    <w:p w14:paraId="494A1DE4"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Déanann an Rannóg Pobail comhordú ar fhógraíocht agus ar phróiseáil na Scéimeanna Tacaíochta Pobail do na ranna ábhartha den Chomhairle agus in 2022, ba é an leithdháileadh foriomlán faoi na Scéimeanna ná €276,250 a leithdháileadh mar seo a leanas: </w:t>
      </w:r>
    </w:p>
    <w:tbl>
      <w:tblPr>
        <w:tblStyle w:val="TableGrid"/>
        <w:tblW w:w="0" w:type="auto"/>
        <w:tblLayout w:type="fixed"/>
        <w:tblLook w:val="04A0" w:firstRow="1" w:lastRow="0" w:firstColumn="1" w:lastColumn="0" w:noHBand="0" w:noVBand="1"/>
      </w:tblPr>
      <w:tblGrid>
        <w:gridCol w:w="3360"/>
        <w:gridCol w:w="1740"/>
        <w:gridCol w:w="1500"/>
        <w:gridCol w:w="1695"/>
        <w:gridCol w:w="1740"/>
      </w:tblGrid>
      <w:tr w:rsidR="470BE146" w:rsidRPr="00201C8F" w14:paraId="1C8EBBD7" w14:textId="77777777" w:rsidTr="470BE146">
        <w:tc>
          <w:tcPr>
            <w:tcW w:w="3360" w:type="dxa"/>
            <w:shd w:val="clear" w:color="auto" w:fill="DEEAF6" w:themeFill="accent5" w:themeFillTint="33"/>
          </w:tcPr>
          <w:p w14:paraId="3B698D25" w14:textId="77777777" w:rsidR="470BE146" w:rsidRPr="00201C8F" w:rsidRDefault="470BE146" w:rsidP="470BE146">
            <w:pPr>
              <w:ind w:right="50"/>
              <w:rPr>
                <w:rFonts w:ascii="Calibri" w:eastAsia="Calibri" w:hAnsi="Calibri" w:cs="Calibri"/>
                <w:snapToGrid w:val="0"/>
                <w:sz w:val="28"/>
                <w:szCs w:val="28"/>
              </w:rPr>
            </w:pPr>
          </w:p>
        </w:tc>
        <w:tc>
          <w:tcPr>
            <w:tcW w:w="1740" w:type="dxa"/>
            <w:shd w:val="clear" w:color="auto" w:fill="DEEAF6" w:themeFill="accent5" w:themeFillTint="33"/>
          </w:tcPr>
          <w:p w14:paraId="5B588BB2" w14:textId="77777777" w:rsidR="470BE146" w:rsidRPr="00201C8F" w:rsidRDefault="470BE146" w:rsidP="470BE146">
            <w:pPr>
              <w:ind w:right="50"/>
              <w:rPr>
                <w:rFonts w:ascii="Calibri" w:eastAsia="Calibri" w:hAnsi="Calibri" w:cs="Calibri"/>
                <w:snapToGrid w:val="0"/>
                <w:sz w:val="28"/>
                <w:szCs w:val="28"/>
              </w:rPr>
            </w:pPr>
            <w:r w:rsidRPr="00201C8F">
              <w:rPr>
                <w:rFonts w:ascii="Calibri" w:eastAsia="Calibri" w:hAnsi="Calibri" w:cs="Calibri"/>
                <w:b/>
                <w:snapToGrid w:val="0"/>
                <w:sz w:val="28"/>
              </w:rPr>
              <w:t>Pobal</w:t>
            </w:r>
          </w:p>
        </w:tc>
        <w:tc>
          <w:tcPr>
            <w:tcW w:w="1500" w:type="dxa"/>
            <w:shd w:val="clear" w:color="auto" w:fill="DEEAF6" w:themeFill="accent5" w:themeFillTint="33"/>
          </w:tcPr>
          <w:p w14:paraId="6EF421E6" w14:textId="77777777" w:rsidR="470BE146" w:rsidRPr="00201C8F" w:rsidRDefault="470BE146" w:rsidP="470BE146">
            <w:pPr>
              <w:ind w:right="50"/>
              <w:rPr>
                <w:rFonts w:ascii="Calibri" w:eastAsia="Calibri" w:hAnsi="Calibri" w:cs="Calibri"/>
                <w:snapToGrid w:val="0"/>
                <w:sz w:val="28"/>
                <w:szCs w:val="28"/>
              </w:rPr>
            </w:pPr>
            <w:r w:rsidRPr="00201C8F">
              <w:rPr>
                <w:rFonts w:ascii="Calibri" w:eastAsia="Calibri" w:hAnsi="Calibri" w:cs="Calibri"/>
                <w:b/>
                <w:snapToGrid w:val="0"/>
                <w:sz w:val="28"/>
              </w:rPr>
              <w:t>Cultúrtha</w:t>
            </w:r>
          </w:p>
        </w:tc>
        <w:tc>
          <w:tcPr>
            <w:tcW w:w="1695" w:type="dxa"/>
            <w:shd w:val="clear" w:color="auto" w:fill="DEEAF6" w:themeFill="accent5" w:themeFillTint="33"/>
          </w:tcPr>
          <w:p w14:paraId="26C56686" w14:textId="77777777" w:rsidR="470BE146" w:rsidRPr="00201C8F" w:rsidRDefault="470BE146" w:rsidP="470BE146">
            <w:pPr>
              <w:ind w:right="50"/>
              <w:rPr>
                <w:rFonts w:ascii="Calibri" w:eastAsia="Calibri" w:hAnsi="Calibri" w:cs="Calibri"/>
                <w:snapToGrid w:val="0"/>
                <w:sz w:val="28"/>
                <w:szCs w:val="28"/>
              </w:rPr>
            </w:pPr>
            <w:r w:rsidRPr="00201C8F">
              <w:rPr>
                <w:rFonts w:ascii="Calibri" w:eastAsia="Calibri" w:hAnsi="Calibri" w:cs="Calibri"/>
                <w:b/>
                <w:snapToGrid w:val="0"/>
                <w:sz w:val="28"/>
              </w:rPr>
              <w:t>Eacnamaíoch</w:t>
            </w:r>
          </w:p>
        </w:tc>
        <w:tc>
          <w:tcPr>
            <w:tcW w:w="1740" w:type="dxa"/>
            <w:shd w:val="clear" w:color="auto" w:fill="DEEAF6" w:themeFill="accent5" w:themeFillTint="33"/>
          </w:tcPr>
          <w:p w14:paraId="7DFAE0CB" w14:textId="77777777" w:rsidR="470BE146" w:rsidRPr="00201C8F" w:rsidRDefault="470BE146" w:rsidP="470BE146">
            <w:pPr>
              <w:ind w:right="50"/>
              <w:rPr>
                <w:rFonts w:ascii="Calibri" w:eastAsia="Calibri" w:hAnsi="Calibri" w:cs="Calibri"/>
                <w:snapToGrid w:val="0"/>
                <w:sz w:val="28"/>
                <w:szCs w:val="28"/>
              </w:rPr>
            </w:pPr>
            <w:r w:rsidRPr="00201C8F">
              <w:rPr>
                <w:rFonts w:ascii="Calibri" w:eastAsia="Calibri" w:hAnsi="Calibri" w:cs="Calibri"/>
                <w:b/>
                <w:snapToGrid w:val="0"/>
                <w:sz w:val="28"/>
              </w:rPr>
              <w:t>Iomlán</w:t>
            </w:r>
          </w:p>
        </w:tc>
      </w:tr>
      <w:tr w:rsidR="470BE146" w:rsidRPr="00201C8F" w14:paraId="24926BA9" w14:textId="77777777" w:rsidTr="470BE146">
        <w:tc>
          <w:tcPr>
            <w:tcW w:w="3360" w:type="dxa"/>
          </w:tcPr>
          <w:p w14:paraId="2AC8F6C2"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Líon na nIarratas a fuarthas</w:t>
            </w:r>
          </w:p>
        </w:tc>
        <w:tc>
          <w:tcPr>
            <w:tcW w:w="1740" w:type="dxa"/>
          </w:tcPr>
          <w:p w14:paraId="7AAF272C"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128</w:t>
            </w:r>
          </w:p>
        </w:tc>
        <w:tc>
          <w:tcPr>
            <w:tcW w:w="1500" w:type="dxa"/>
          </w:tcPr>
          <w:p w14:paraId="2C7EB3C1"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101</w:t>
            </w:r>
          </w:p>
        </w:tc>
        <w:tc>
          <w:tcPr>
            <w:tcW w:w="1695" w:type="dxa"/>
          </w:tcPr>
          <w:p w14:paraId="13C2B4D4"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61</w:t>
            </w:r>
          </w:p>
        </w:tc>
        <w:tc>
          <w:tcPr>
            <w:tcW w:w="1740" w:type="dxa"/>
          </w:tcPr>
          <w:p w14:paraId="2F9FE7F5"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290</w:t>
            </w:r>
          </w:p>
        </w:tc>
      </w:tr>
      <w:tr w:rsidR="470BE146" w:rsidRPr="00201C8F" w14:paraId="60767F20" w14:textId="77777777" w:rsidTr="470BE146">
        <w:tc>
          <w:tcPr>
            <w:tcW w:w="3360" w:type="dxa"/>
          </w:tcPr>
          <w:p w14:paraId="2038FB14"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Líon na nIarratas a fuair maoiniú</w:t>
            </w:r>
          </w:p>
        </w:tc>
        <w:tc>
          <w:tcPr>
            <w:tcW w:w="1740" w:type="dxa"/>
          </w:tcPr>
          <w:p w14:paraId="4504E916"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57</w:t>
            </w:r>
          </w:p>
        </w:tc>
        <w:tc>
          <w:tcPr>
            <w:tcW w:w="1500" w:type="dxa"/>
          </w:tcPr>
          <w:p w14:paraId="686EBB05"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78</w:t>
            </w:r>
          </w:p>
        </w:tc>
        <w:tc>
          <w:tcPr>
            <w:tcW w:w="1695" w:type="dxa"/>
          </w:tcPr>
          <w:p w14:paraId="7B099A56"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57</w:t>
            </w:r>
          </w:p>
        </w:tc>
        <w:tc>
          <w:tcPr>
            <w:tcW w:w="1740" w:type="dxa"/>
          </w:tcPr>
          <w:p w14:paraId="3A72C82F"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202</w:t>
            </w:r>
          </w:p>
        </w:tc>
      </w:tr>
      <w:tr w:rsidR="470BE146" w:rsidRPr="00201C8F" w14:paraId="208CCEAE" w14:textId="77777777" w:rsidTr="470BE146">
        <w:tc>
          <w:tcPr>
            <w:tcW w:w="3360" w:type="dxa"/>
          </w:tcPr>
          <w:p w14:paraId="3CF7D67A" w14:textId="77777777" w:rsidR="470BE146" w:rsidRPr="00201C8F" w:rsidRDefault="470BE146" w:rsidP="470BE146">
            <w:pPr>
              <w:ind w:right="50"/>
              <w:rPr>
                <w:rFonts w:ascii="Calibri" w:eastAsia="Calibri" w:hAnsi="Calibri" w:cs="Calibri"/>
                <w:snapToGrid w:val="0"/>
                <w:sz w:val="24"/>
                <w:szCs w:val="24"/>
              </w:rPr>
            </w:pPr>
            <w:r w:rsidRPr="00201C8F">
              <w:rPr>
                <w:rFonts w:ascii="Calibri" w:eastAsia="Calibri" w:hAnsi="Calibri" w:cs="Calibri"/>
                <w:snapToGrid w:val="0"/>
                <w:sz w:val="24"/>
              </w:rPr>
              <w:t>Leithdháileadh Iomlán</w:t>
            </w:r>
          </w:p>
        </w:tc>
        <w:tc>
          <w:tcPr>
            <w:tcW w:w="1740" w:type="dxa"/>
          </w:tcPr>
          <w:p w14:paraId="0AEBD6B9" w14:textId="77777777" w:rsidR="470BE146" w:rsidRPr="00201C8F" w:rsidRDefault="470BE146" w:rsidP="470BE146">
            <w:pPr>
              <w:ind w:right="50"/>
              <w:rPr>
                <w:snapToGrid w:val="0"/>
                <w:sz w:val="24"/>
                <w:szCs w:val="24"/>
              </w:rPr>
            </w:pPr>
            <w:r w:rsidRPr="00201C8F">
              <w:rPr>
                <w:snapToGrid w:val="0"/>
                <w:sz w:val="24"/>
              </w:rPr>
              <w:t>€101,000</w:t>
            </w:r>
          </w:p>
        </w:tc>
        <w:tc>
          <w:tcPr>
            <w:tcW w:w="1500" w:type="dxa"/>
          </w:tcPr>
          <w:p w14:paraId="149926DD" w14:textId="77777777" w:rsidR="470BE146" w:rsidRPr="00201C8F" w:rsidRDefault="470BE146" w:rsidP="470BE146">
            <w:pPr>
              <w:ind w:right="50"/>
              <w:rPr>
                <w:snapToGrid w:val="0"/>
                <w:sz w:val="24"/>
                <w:szCs w:val="24"/>
              </w:rPr>
            </w:pPr>
            <w:r w:rsidRPr="00201C8F">
              <w:rPr>
                <w:snapToGrid w:val="0"/>
                <w:sz w:val="24"/>
              </w:rPr>
              <w:t>€88,000</w:t>
            </w:r>
          </w:p>
        </w:tc>
        <w:tc>
          <w:tcPr>
            <w:tcW w:w="1695" w:type="dxa"/>
          </w:tcPr>
          <w:p w14:paraId="5274B3D7" w14:textId="77777777" w:rsidR="470BE146" w:rsidRPr="00201C8F" w:rsidRDefault="470BE146" w:rsidP="470BE146">
            <w:pPr>
              <w:ind w:right="50"/>
              <w:rPr>
                <w:snapToGrid w:val="0"/>
                <w:sz w:val="24"/>
                <w:szCs w:val="24"/>
              </w:rPr>
            </w:pPr>
            <w:r w:rsidRPr="00201C8F">
              <w:rPr>
                <w:snapToGrid w:val="0"/>
                <w:sz w:val="24"/>
              </w:rPr>
              <w:t>€87,250</w:t>
            </w:r>
          </w:p>
        </w:tc>
        <w:tc>
          <w:tcPr>
            <w:tcW w:w="1740" w:type="dxa"/>
          </w:tcPr>
          <w:p w14:paraId="62242ADA" w14:textId="77777777" w:rsidR="470BE146" w:rsidRPr="00201C8F" w:rsidRDefault="470BE146" w:rsidP="470BE146">
            <w:pPr>
              <w:ind w:right="50"/>
              <w:rPr>
                <w:snapToGrid w:val="0"/>
                <w:sz w:val="24"/>
                <w:szCs w:val="24"/>
              </w:rPr>
            </w:pPr>
            <w:r w:rsidRPr="00201C8F">
              <w:rPr>
                <w:snapToGrid w:val="0"/>
                <w:sz w:val="24"/>
              </w:rPr>
              <w:t>€276,250</w:t>
            </w:r>
          </w:p>
        </w:tc>
      </w:tr>
    </w:tbl>
    <w:p w14:paraId="54E1A8C0" w14:textId="77777777" w:rsidR="0F44030E" w:rsidRPr="00201C8F" w:rsidRDefault="43176C19" w:rsidP="00C27A42">
      <w:pPr>
        <w:pStyle w:val="ListParagraph"/>
        <w:numPr>
          <w:ilvl w:val="0"/>
          <w:numId w:val="79"/>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Ar aon dul leis na blianta roimhe seo, dhírigh an Scéim Tacaíochta Pobail d’Fhorbairt Pobail ar oibreacha chun rochtain nó éifeachtúlacht fuinnimh in áiseanna pobail a fheabhsú, chomh maith le gníomhaíochtaí na mBailte Slachtmhara agus oibreacha taitneamhachta eile chun cuma ár mbailte agus ár sráidbhailte a fheabhsú. </w:t>
      </w:r>
    </w:p>
    <w:p w14:paraId="7013A8C9" w14:textId="77777777" w:rsidR="0F44030E" w:rsidRPr="00201C8F" w:rsidRDefault="0F44030E" w:rsidP="470BE146">
      <w:pPr>
        <w:pStyle w:val="Heading3"/>
        <w:ind w:right="50"/>
        <w:jc w:val="both"/>
        <w:rPr>
          <w:rFonts w:ascii="Calibri" w:eastAsia="Calibri" w:hAnsi="Calibri" w:cs="Calibri"/>
          <w:snapToGrid w:val="0"/>
          <w:spacing w:val="0"/>
        </w:rPr>
      </w:pPr>
      <w:bookmarkStart w:id="90" w:name="_Toc141782624"/>
      <w:r w:rsidRPr="00201C8F">
        <w:rPr>
          <w:rFonts w:ascii="Calibri" w:eastAsia="Calibri" w:hAnsi="Calibri" w:cs="Calibri"/>
          <w:snapToGrid w:val="0"/>
          <w:spacing w:val="0"/>
        </w:rPr>
        <w:t>MOLTAÍ DO 2023:</w:t>
      </w:r>
      <w:bookmarkEnd w:id="90"/>
      <w:r w:rsidRPr="00201C8F">
        <w:rPr>
          <w:rFonts w:ascii="Calibri" w:eastAsia="Calibri" w:hAnsi="Calibri" w:cs="Calibri"/>
          <w:snapToGrid w:val="0"/>
          <w:spacing w:val="0"/>
        </w:rPr>
        <w:t xml:space="preserve"> </w:t>
      </w:r>
    </w:p>
    <w:p w14:paraId="3D3F1B75" w14:textId="77777777" w:rsidR="0F44030E" w:rsidRPr="00201C8F" w:rsidRDefault="43176C19" w:rsidP="00C27A42">
      <w:pPr>
        <w:pStyle w:val="ListParagraph"/>
        <w:numPr>
          <w:ilvl w:val="0"/>
          <w:numId w:val="77"/>
        </w:numPr>
        <w:spacing w:line="276" w:lineRule="auto"/>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Leanfar ag díriú ar na Scéimeanna Tacaíochta Pobail chun tacú le gníomhaíocht dheonach ar fud an Chontae agus chun forbairt eacnamaíoch, chultúrtha agus shóisialta a chur chun cinn. </w:t>
      </w:r>
    </w:p>
    <w:p w14:paraId="390D3BD5" w14:textId="77777777" w:rsidR="72CD00D8" w:rsidRPr="00201C8F" w:rsidRDefault="72CD00D8" w:rsidP="72CD00D8">
      <w:pPr>
        <w:spacing w:line="276" w:lineRule="auto"/>
        <w:ind w:right="50"/>
        <w:jc w:val="both"/>
        <w:rPr>
          <w:rFonts w:ascii="Calibri" w:eastAsia="Calibri" w:hAnsi="Calibri" w:cs="Calibri"/>
          <w:snapToGrid w:val="0"/>
          <w:color w:val="000000" w:themeColor="text1"/>
          <w:sz w:val="24"/>
          <w:szCs w:val="24"/>
        </w:rPr>
      </w:pPr>
    </w:p>
    <w:p w14:paraId="4BBD3C89" w14:textId="77777777" w:rsidR="0F44030E" w:rsidRPr="00201C8F" w:rsidRDefault="0F44030E" w:rsidP="470BE146">
      <w:pPr>
        <w:pStyle w:val="Heading2"/>
        <w:ind w:right="50"/>
        <w:jc w:val="both"/>
        <w:rPr>
          <w:rFonts w:ascii="Calibri" w:eastAsia="Calibri" w:hAnsi="Calibri" w:cs="Calibri"/>
          <w:snapToGrid w:val="0"/>
          <w:color w:val="000000" w:themeColor="text1"/>
          <w:spacing w:val="0"/>
        </w:rPr>
      </w:pPr>
      <w:bookmarkStart w:id="91" w:name="_Toc141782625"/>
      <w:r w:rsidRPr="00201C8F">
        <w:rPr>
          <w:rFonts w:ascii="Calibri" w:eastAsia="Calibri" w:hAnsi="Calibri" w:cs="Calibri"/>
          <w:snapToGrid w:val="0"/>
          <w:color w:val="000000" w:themeColor="text1"/>
          <w:spacing w:val="0"/>
        </w:rPr>
        <w:t>GRADAIM POBAIL</w:t>
      </w:r>
      <w:bookmarkEnd w:id="91"/>
      <w:r w:rsidRPr="00201C8F">
        <w:rPr>
          <w:rFonts w:ascii="Calibri" w:eastAsia="Calibri" w:hAnsi="Calibri" w:cs="Calibri"/>
          <w:snapToGrid w:val="0"/>
          <w:color w:val="000000" w:themeColor="text1"/>
          <w:spacing w:val="0"/>
        </w:rPr>
        <w:t xml:space="preserve"> </w:t>
      </w:r>
    </w:p>
    <w:p w14:paraId="35C82BA9" w14:textId="77777777" w:rsidR="0F44030E" w:rsidRPr="00201C8F" w:rsidRDefault="0F44030E" w:rsidP="470BE146">
      <w:pPr>
        <w:pStyle w:val="Heading3"/>
        <w:ind w:right="50"/>
        <w:jc w:val="both"/>
        <w:rPr>
          <w:rFonts w:ascii="Calibri" w:eastAsia="Calibri" w:hAnsi="Calibri" w:cs="Calibri"/>
          <w:snapToGrid w:val="0"/>
          <w:spacing w:val="0"/>
        </w:rPr>
      </w:pPr>
      <w:bookmarkStart w:id="92" w:name="_Toc141782626"/>
      <w:r w:rsidRPr="00201C8F">
        <w:rPr>
          <w:rFonts w:ascii="Calibri" w:eastAsia="Calibri" w:hAnsi="Calibri" w:cs="Calibri"/>
          <w:snapToGrid w:val="0"/>
          <w:spacing w:val="0"/>
        </w:rPr>
        <w:t>GNÍOMHAÍOCHTAÍ TÁSCACHA 2022:</w:t>
      </w:r>
      <w:bookmarkEnd w:id="92"/>
    </w:p>
    <w:p w14:paraId="5B3FCEB4" w14:textId="77777777" w:rsidR="0F44030E" w:rsidRPr="00201C8F" w:rsidRDefault="43176C19" w:rsidP="00C27A42">
      <w:pPr>
        <w:pStyle w:val="ListParagraph"/>
        <w:numPr>
          <w:ilvl w:val="0"/>
          <w:numId w:val="77"/>
        </w:numPr>
        <w:spacing w:line="276" w:lineRule="auto"/>
        <w:ind w:left="502"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Tionscnamh bliantúil is ea Gradaim an Chathaoirligh chun aitheantas a thabhairt do thiomantas daoine aonair agus grúpaí a ghlacann páirt i ngníomhaíochtaí pobail agus deonacha gan phá, agus an tionchar suntasach a bhíonn aige seo ar cháilíocht an tsaoil ina bpobail. Bhí Gradaim an Chathaoirligh don bhliain 2022 ar siúl don chéad uair, i gcomhar le Bál an Chathaoirligh a bhí ar siúl in Óstán an Ard Rí, Tuaim, ar an Sathairn 11 Meitheamh, agus d’éirigh thar barr leis an bhformáid athbhreithnithe seo. Ba iad buaiteoirí na gCatagóirí Gradaim, atá comh-urraithe ag an LRP agus an Chomhairle Contae, ná:</w:t>
      </w:r>
    </w:p>
    <w:p w14:paraId="39E9C734" w14:textId="77777777" w:rsidR="0F44030E" w:rsidRPr="00201C8F" w:rsidRDefault="43176C19" w:rsidP="00C27A42">
      <w:pPr>
        <w:pStyle w:val="ListParagraph"/>
        <w:numPr>
          <w:ilvl w:val="0"/>
          <w:numId w:val="77"/>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Gradam Ealaíon agus Cultúir - Grúpa Ealaíon agus Oidhreachta Bhaile Átha an Rí </w:t>
      </w:r>
    </w:p>
    <w:p w14:paraId="588BDA60" w14:textId="77777777" w:rsidR="0F44030E" w:rsidRPr="00201C8F" w:rsidRDefault="43176C19" w:rsidP="00C27A42">
      <w:pPr>
        <w:pStyle w:val="ListParagraph"/>
        <w:numPr>
          <w:ilvl w:val="0"/>
          <w:numId w:val="77"/>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Gradam an Ranníocaíochta is Fearr don Oidhreacht – Tionscadal Lása Áth Cinn </w:t>
      </w:r>
    </w:p>
    <w:p w14:paraId="08456F78" w14:textId="77777777" w:rsidR="0F44030E" w:rsidRPr="00201C8F" w:rsidRDefault="43176C19" w:rsidP="00C27A42">
      <w:pPr>
        <w:pStyle w:val="ListParagraph"/>
        <w:numPr>
          <w:ilvl w:val="0"/>
          <w:numId w:val="77"/>
        </w:numPr>
        <w:spacing w:line="276" w:lineRule="auto"/>
        <w:ind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Gradam Comhshaoil agus Gníomhaithe ar son na hAeráide – Grúpa Forbartha Bhaile Móna </w:t>
      </w:r>
    </w:p>
    <w:p w14:paraId="6AD1F2DB" w14:textId="77777777" w:rsidR="0F44030E" w:rsidRPr="00201C8F" w:rsidRDefault="43176C19" w:rsidP="00801307">
      <w:pPr>
        <w:pStyle w:val="ListParagraph"/>
        <w:numPr>
          <w:ilvl w:val="0"/>
          <w:numId w:val="225"/>
        </w:numPr>
        <w:spacing w:line="276" w:lineRule="auto"/>
        <w:ind w:left="799"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Gradam um Chuimsiú Sóisialta – Sead na bhFear Bhaile Locha Riach </w:t>
      </w:r>
    </w:p>
    <w:p w14:paraId="135EB878" w14:textId="77777777" w:rsidR="0F44030E" w:rsidRPr="00201C8F" w:rsidRDefault="43176C19" w:rsidP="00801307">
      <w:pPr>
        <w:pStyle w:val="ListParagraph"/>
        <w:numPr>
          <w:ilvl w:val="0"/>
          <w:numId w:val="225"/>
        </w:numPr>
        <w:spacing w:line="276" w:lineRule="auto"/>
        <w:ind w:left="799"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Gradam Spóirt – Club Iomanaíochta Bhearna / Na Forbacha </w:t>
      </w:r>
    </w:p>
    <w:p w14:paraId="33D77F47" w14:textId="77777777" w:rsidR="0F44030E" w:rsidRPr="00201C8F" w:rsidRDefault="43176C19" w:rsidP="00801307">
      <w:pPr>
        <w:pStyle w:val="ListParagraph"/>
        <w:numPr>
          <w:ilvl w:val="0"/>
          <w:numId w:val="225"/>
        </w:numPr>
        <w:spacing w:line="276" w:lineRule="auto"/>
        <w:ind w:left="799"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Gradam Foilseachán Oidhreachta – Scoil Bhriocáin Rosmuc </w:t>
      </w:r>
    </w:p>
    <w:p w14:paraId="6D3A9CA9" w14:textId="77777777" w:rsidR="0F44030E" w:rsidRPr="00201C8F" w:rsidRDefault="43176C19" w:rsidP="00801307">
      <w:pPr>
        <w:pStyle w:val="ListParagraph"/>
        <w:numPr>
          <w:ilvl w:val="0"/>
          <w:numId w:val="225"/>
        </w:numPr>
        <w:spacing w:line="276" w:lineRule="auto"/>
        <w:ind w:left="799"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Gradam na Gaeilge - Féile Chois Fharraige</w:t>
      </w:r>
    </w:p>
    <w:p w14:paraId="7C98DF60" w14:textId="77777777" w:rsidR="0F44030E" w:rsidRPr="00201C8F" w:rsidRDefault="43176C19" w:rsidP="00801307">
      <w:pPr>
        <w:pStyle w:val="ListParagraph"/>
        <w:numPr>
          <w:ilvl w:val="0"/>
          <w:numId w:val="225"/>
        </w:numPr>
        <w:spacing w:line="276" w:lineRule="auto"/>
        <w:ind w:left="799"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 xml:space="preserve">Gradam Mórtas Ceantair – Grúpa Forbartha Pobail Bhaile Labhráis agus Grúpa Forbartha Pharóiste na Coille (chun aitheantas a thabhairt d’iontrálaithe na bliana reatha ar na gradaim náisiúnta) </w:t>
      </w:r>
    </w:p>
    <w:p w14:paraId="0FBE59F1" w14:textId="77777777" w:rsidR="0F44030E" w:rsidRPr="00201C8F" w:rsidRDefault="43176C19" w:rsidP="00801307">
      <w:pPr>
        <w:pStyle w:val="ListParagraph"/>
        <w:numPr>
          <w:ilvl w:val="0"/>
          <w:numId w:val="225"/>
        </w:numPr>
        <w:spacing w:line="276" w:lineRule="auto"/>
        <w:ind w:left="799"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Gradam Aitheantais na mBailte Slachtmhara – Bailte Slachtmhara Bhaile an Mhuilinn (chun aitheantas a thabhairt do ghnóthachtáil chéad Bhonn Óir an Chontae sa Chomórtas Náisiúnta)</w:t>
      </w:r>
    </w:p>
    <w:p w14:paraId="148D33F7" w14:textId="77777777" w:rsidR="0F44030E" w:rsidRPr="00201C8F" w:rsidRDefault="43176C19" w:rsidP="00801307">
      <w:pPr>
        <w:pStyle w:val="ListParagraph"/>
        <w:numPr>
          <w:ilvl w:val="0"/>
          <w:numId w:val="225"/>
        </w:numPr>
        <w:spacing w:line="276" w:lineRule="auto"/>
        <w:ind w:left="799"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Gradam Speisialta – Tionscadal Lása Áth Cinn (chun aitheantas a thabhairt don mhéid atá bainte amach acu le bheith sa dara háit sa Chomórtas Náisiúnta Mórtas Áite sa Chatagóir Áit Chruthaitheach) </w:t>
      </w:r>
    </w:p>
    <w:p w14:paraId="080F542A" w14:textId="77777777" w:rsidR="0F44030E" w:rsidRPr="00201C8F" w:rsidRDefault="43176C19" w:rsidP="00C27A42">
      <w:pPr>
        <w:pStyle w:val="ListParagraph"/>
        <w:numPr>
          <w:ilvl w:val="0"/>
          <w:numId w:val="76"/>
        </w:numPr>
        <w:spacing w:line="276" w:lineRule="auto"/>
        <w:ind w:left="502"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Chuir Comhairle Chontae na Gaillimhe 2 iontrálaí isteach ar Ghradaim Náisiúnta Mórtas Ceantair 2021, ach mar gheall ar shrianta Covid-19, níor tionóladh Searmanas na nGradam go dtí Bealtaine 2022. Is é cuspóir an chomórtais seo aitheantas a thabhairt don obair atá á déanamh ag pobail ar fud oileán na hÉireann thar raon catagóirí. Ba iad na pobail a roghnaíodh chun ionadaíocht a dhéanamh ar Chontae na Gaillimhe ná Cill Aithnín sa Chatagóir Athléimneacht Pobail, agus Lása Áth Cinn sa Chatagóir Áit Chruthaitheach. Mar a leagtar amach thuas, tháinig Lása Áth Cinn sa dara háit sa Chatagóir an-iomaíoch Áit Chruthaitheach. </w:t>
      </w:r>
    </w:p>
    <w:p w14:paraId="4F1C8308" w14:textId="77777777" w:rsidR="0F44030E" w:rsidRPr="00201C8F" w:rsidRDefault="43176C19" w:rsidP="00C27A42">
      <w:pPr>
        <w:pStyle w:val="ListParagraph"/>
        <w:numPr>
          <w:ilvl w:val="0"/>
          <w:numId w:val="76"/>
        </w:numPr>
        <w:spacing w:line="276" w:lineRule="auto"/>
        <w:ind w:left="502"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Leanann an Rannóg Pobail de bheith ag comhoibriú leis an Roinn Comhshaoil agus leis an Oifigeach Oidhreachta chun oiliúint agus cláir forbartha acmhainne a sholáthar do Ghrúpaí na mBailte Slachtmhara chun comhlíonadh an Phlean Náisiúnta Pailneora agus an Phlean Oidhreachta agus Bithéagsúlachta áitiúil a chinntiú, agus go háirithe, in 2022 díríodh ar chúrsaí garraíodóireachta inbhuanaithe. Chuir ceithre ghrúpa is daichead as Contae na Gaillimhe isteach ar Chomórtas Náisiúnta na mBailte Slachtmhara in 2022 agus tá feabhas ag teacht ar na marcanna sa chomórtas bliain i ndiaidh bliana le Baile an Mhuilinn ag coinneáil a mBonn Óir agus ag Mainistir na Búille ag coinneáil a mBonn Airgid, agus An Spidéal ag fáil ardú mór sna marcanna don Tríú Duais a bhaint amach ag leibhéal an Chontae. </w:t>
      </w:r>
    </w:p>
    <w:p w14:paraId="13DBB774" w14:textId="77777777" w:rsidR="0F44030E" w:rsidRPr="00201C8F" w:rsidRDefault="43176C19" w:rsidP="72CD00D8">
      <w:pPr>
        <w:pStyle w:val="Heading3"/>
        <w:ind w:left="142" w:right="50"/>
        <w:jc w:val="both"/>
        <w:rPr>
          <w:rFonts w:ascii="Calibri" w:eastAsia="Calibri" w:hAnsi="Calibri" w:cs="Calibri"/>
          <w:snapToGrid w:val="0"/>
          <w:spacing w:val="0"/>
        </w:rPr>
      </w:pPr>
      <w:bookmarkStart w:id="93" w:name="_Toc141782627"/>
      <w:r w:rsidRPr="00201C8F">
        <w:rPr>
          <w:rFonts w:ascii="Calibri" w:eastAsia="Calibri" w:hAnsi="Calibri" w:cs="Calibri"/>
          <w:snapToGrid w:val="0"/>
          <w:spacing w:val="0"/>
        </w:rPr>
        <w:t>MOLTAÍ DO 2023:</w:t>
      </w:r>
      <w:bookmarkEnd w:id="93"/>
    </w:p>
    <w:p w14:paraId="6F19A60B" w14:textId="77777777" w:rsidR="0F44030E" w:rsidRPr="00201C8F" w:rsidRDefault="43176C19" w:rsidP="00C27A42">
      <w:pPr>
        <w:pStyle w:val="ListParagraph"/>
        <w:numPr>
          <w:ilvl w:val="0"/>
          <w:numId w:val="75"/>
        </w:numPr>
        <w:spacing w:line="276" w:lineRule="auto"/>
        <w:ind w:left="360" w:right="50"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Leanfar le hobair chun tráthúlacht na nDámhachtainí áitiúla a chuíchóiriú chun nascadh le Dámhachtainí náisiúnta agus chun na dámhachtainí áitiúla a chomhtháthú le searmanais ábhartha eile nuair is féidir. Leanfar le tacaíochtaí agus oiliúint spriocdhírithe a sholáthar do Ghrúpaí na mBailte Slachtmhara chun cur ar a gcumas leanúint ar aghaidh ag feabhsú a gcuid marcanna sa Chomórtas Náisiúnta, chomh maith le tabhairt faoi thionscadail phíolótacha atá dírithe go háirithe ar thionscnaimh phlandála inbhuanaithe i lár an bhaile.</w:t>
      </w:r>
    </w:p>
    <w:p w14:paraId="4603EA15" w14:textId="77777777" w:rsidR="00DF01C4" w:rsidRPr="00201C8F" w:rsidRDefault="00DF01C4" w:rsidP="72CD00D8">
      <w:pPr>
        <w:ind w:left="360" w:right="50" w:hanging="360"/>
        <w:jc w:val="both"/>
        <w:rPr>
          <w:rFonts w:ascii="Calibri" w:eastAsia="Calibri" w:hAnsi="Calibri" w:cs="Calibri"/>
          <w:snapToGrid w:val="0"/>
          <w:color w:val="000000" w:themeColor="text1"/>
          <w:sz w:val="24"/>
          <w:szCs w:val="24"/>
        </w:rPr>
      </w:pPr>
    </w:p>
    <w:p w14:paraId="1F380BA9" w14:textId="77777777" w:rsidR="00DF01C4" w:rsidRPr="00201C8F" w:rsidRDefault="00DF01C4" w:rsidP="00DF01C4">
      <w:pPr>
        <w:ind w:right="50"/>
        <w:jc w:val="both"/>
        <w:rPr>
          <w:rFonts w:ascii="Calibri" w:eastAsia="Calibri" w:hAnsi="Calibri" w:cs="Calibri"/>
          <w:snapToGrid w:val="0"/>
          <w:color w:val="000000" w:themeColor="text1"/>
          <w:sz w:val="24"/>
          <w:szCs w:val="24"/>
        </w:rPr>
      </w:pPr>
    </w:p>
    <w:p w14:paraId="442418AD" w14:textId="77777777" w:rsidR="0F44030E" w:rsidRPr="00201C8F" w:rsidRDefault="0F44030E" w:rsidP="470BE146">
      <w:pPr>
        <w:pStyle w:val="Heading2"/>
        <w:ind w:left="426" w:right="50" w:hanging="284"/>
        <w:jc w:val="both"/>
        <w:rPr>
          <w:rFonts w:ascii="Calibri" w:eastAsia="Calibri" w:hAnsi="Calibri" w:cs="Calibri"/>
          <w:snapToGrid w:val="0"/>
          <w:color w:val="000000" w:themeColor="text1"/>
          <w:spacing w:val="0"/>
        </w:rPr>
      </w:pPr>
      <w:bookmarkStart w:id="94" w:name="_Toc141782628"/>
      <w:r w:rsidRPr="00201C8F">
        <w:rPr>
          <w:rFonts w:ascii="Calibri" w:eastAsia="Calibri" w:hAnsi="Calibri" w:cs="Calibri"/>
          <w:snapToGrid w:val="0"/>
          <w:color w:val="000000" w:themeColor="text1"/>
          <w:spacing w:val="0"/>
        </w:rPr>
        <w:t>GNÍOMHAÍOCHT AGUS CULTÚR NA nEALAÍON A CHUR CHUN CINN AGUS A FHORBAIRT</w:t>
      </w:r>
      <w:bookmarkEnd w:id="94"/>
    </w:p>
    <w:p w14:paraId="37D38D39" w14:textId="77777777" w:rsidR="0F44030E" w:rsidRPr="00201C8F" w:rsidRDefault="0F44030E" w:rsidP="470BE146">
      <w:pPr>
        <w:pStyle w:val="Heading3"/>
        <w:ind w:left="426" w:right="50" w:hanging="284"/>
        <w:jc w:val="both"/>
        <w:rPr>
          <w:rFonts w:ascii="Calibri" w:eastAsia="Calibri" w:hAnsi="Calibri" w:cs="Calibri"/>
          <w:snapToGrid w:val="0"/>
          <w:spacing w:val="0"/>
        </w:rPr>
      </w:pPr>
      <w:bookmarkStart w:id="95" w:name="_Toc141782629"/>
      <w:r w:rsidRPr="00201C8F">
        <w:rPr>
          <w:rFonts w:ascii="Calibri" w:eastAsia="Calibri" w:hAnsi="Calibri" w:cs="Calibri"/>
          <w:snapToGrid w:val="0"/>
          <w:spacing w:val="0"/>
        </w:rPr>
        <w:t>GNÍOMHAÍOCHTAÍ TÁSCACHA DO 2022:</w:t>
      </w:r>
      <w:bookmarkEnd w:id="95"/>
    </w:p>
    <w:p w14:paraId="49DD9E85"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Deontais Ealaíon: Rinne an Oifig Ealaíon deontais ealaíon a riar, a bhreithniú agus a thacú do ghrúpaí deonacha agus eagraíochtaí chun tabhairt faoi fhorbairt na nEalaíon sa Chontae tríd an Scéim Tacaíochta Pobail (Cultúr) 2022.</w:t>
      </w:r>
    </w:p>
    <w:p w14:paraId="561733D9"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Comhairle agus Abhcóideacht: Eolas agus comhairle ealaíon proifisiúnta leanúnach a chur ar fáil do ghrúpaí pobail, d’ealaíontóirí agus d’eagraíochtaí sa chontae. Deiseanna forbartha gairmiúla leanúnacha pleanáilte i gcomhar le ITI, VAI, Tulca, ISACS agus Create a sholáthar. Cuireadh le Meitheal, tionscnamh chun tacú le healaíontóirí amharclannaíochta saothair a chruthú do lucht féachana óg arna fhorbairt agus á seachadadh ag Branar.</w:t>
      </w:r>
    </w:p>
    <w:p w14:paraId="532CFC60" w14:textId="77777777" w:rsidR="004B271B" w:rsidRPr="00201C8F" w:rsidRDefault="004B271B"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Ealaín Phoiblí: Grúpa Bainistíochta Ealaíne Poiblí a bhunú chun maoirseacht a dhéanamh ar an gclár Ealaíne Poiblí. </w:t>
      </w:r>
    </w:p>
    <w:p w14:paraId="7FDAC1F8"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Sparánachtaí d'Ealaíontóirí: tacaíodh le 15 ealaíontóir atá lonnaithe sa chontae ag obair sna foirmeacha ealaíne seo a leanas, rince, ceol, litríocht, amharcealaíona agus na healaíona traidisiúnta </w:t>
      </w:r>
    </w:p>
    <w:p w14:paraId="065031CC"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Cónaitheachtaí d’Ealaíontóirí: Tacaíodh le 5 chónaitheacht d’ealaíontóirí atá lonnaithe i gContae na Gaillimhe. Ealaíontóir le deimhniú ag Áras Éanna (Inis Oírr), na healaíontóirí rince Magdalena Hylak agus Lionel Kasparian ag Galway Dance Project, ealaíontóir le deimhniú Centre Culturel Irlandais (Páras), ealaíontóir sráide agus seónna Mark Carry ag Interface (Gleann Inagh). Beidh na cónaitheachtaí eile ar siúl in 2022 agus 2023.</w:t>
      </w:r>
    </w:p>
    <w:p w14:paraId="4D930566"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Ardán 31: tacaíodh le healaíontóir amháin atá lonnaithe i gContae na Gaillimhe ar an scéim náisiúnta forbartha ealaíontóirí seo atá á stiúradh ag na 31 Oifig Ealaíon aonair áitiúla i gcomhpháirtíocht leis an gComhairle Ealaíon. Ba í an t-ealaíontóir rince Stephanie Dufresne ár ndara faighteoir d'Ardán 31. </w:t>
      </w:r>
    </w:p>
    <w:p w14:paraId="1C42ECEE"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I gcomhpháirtíocht leis an Ardán agus Clár Ealaíona Scannán Chathair na Gaillimhe tairgtear Sparántacht Misleór agus dhá Sparánacht Ghearrscéalta do dhéantóirí scannán atá lonnaithe i gContae na Gaillimhe. Bronnadh Sparánacht Misleór 2022 ar PJ Mongan. Bronnadh na Sparánachtaí Gearra Faisnéise ar Emma O’Grady agus ar an mbeirt Anna Konieczna agus Deqa Ibrahim.</w:t>
      </w:r>
    </w:p>
    <w:p w14:paraId="4E8815E4"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Tugadh tacaíocht do Galway Community Circus chun dul i dteagmháil le grúpa 15 duine óg ó Ionad Acmhainní Chlann in Uachtar Ard chun páirt a ghlacadh i gceardlanna fungúla agus taibhiú mar chuid de Lifeline ag Féile Ealaíon Idirnáisiúnta na Gaillimhe i mí Iúil 2022.</w:t>
      </w:r>
    </w:p>
    <w:p w14:paraId="55BCA4D8"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Tacaíodh go díreach le Sorcas Pobail na Gaillimhe chun tús a chur le clár píolótach a chuireann téarma sorcais saor in aisce ar fáil do leanaí idir 5-11 bliana d’aois i dTuaim ó Mheán Fómhair go Samhain. Táthar ag súil go mbeidh tairiscintí sorcais rialta i dTuaim mar thoradh ar an gclár píolótach seo, tá sé sin aontaithe cheana féin agus leathnóidh Sorcas Pobail na Gaillimhe a raon i dTuaim in 2023. </w:t>
      </w:r>
    </w:p>
    <w:p w14:paraId="410CC437"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Oibríodh le Macnas agus grúpa de dhaltaí rang a 5 i mBaile Átha an Rí. Rinne siad ceardlanna agus chruthaigh siad píosaí a bhí le feiceáil i suiteáil Macnas Conn Mór ar 28 agus 29 Deireadh Fómhair in Iascach, Achadh na Gaillimhe.</w:t>
      </w:r>
    </w:p>
    <w:p w14:paraId="21D05257"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Tacaíodh le Clár Scríbhneoirí i Scoileanna GRETB i 7 scoil agus le hEalaíontóir i Scoileanna 4 ealaíontóir agus scoil chun páirt a ghlacadh inár scéim Ealaíontóirí i Scoileanna Meán Fómhair – Nollaig 2022. </w:t>
      </w:r>
    </w:p>
    <w:p w14:paraId="4FF39DB5"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Cuireann Comhairle Chontae na Gaillimhe go mór leis an gclár Giniúint Ceoil sa Chontae. Cuireann sé seo raon leathan de theagasc ceoil agus oideachas ceoil ar fáil do leanaí thar raon leathan seánraí ceoil agus teicneolaíochta ceoil.</w:t>
      </w:r>
    </w:p>
    <w:p w14:paraId="4FF61B3E"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Tacaíodh le </w:t>
      </w:r>
      <w:r w:rsidRPr="00201C8F">
        <w:rPr>
          <w:rFonts w:ascii="Calibri" w:eastAsia="Calibri" w:hAnsi="Calibri" w:cs="Calibri"/>
          <w:i/>
          <w:snapToGrid w:val="0"/>
          <w:color w:val="000000" w:themeColor="text1"/>
          <w:sz w:val="24"/>
        </w:rPr>
        <w:t>Book It! Féile Leabhar na bPáistí</w:t>
      </w:r>
      <w:r w:rsidRPr="00201C8F">
        <w:rPr>
          <w:rFonts w:ascii="Calibri" w:eastAsia="Calibri" w:hAnsi="Calibri" w:cs="Calibri"/>
          <w:snapToGrid w:val="0"/>
          <w:color w:val="000000" w:themeColor="text1"/>
          <w:sz w:val="24"/>
        </w:rPr>
        <w:t xml:space="preserve"> arna gclárú ag Seirbhís Leabharlainne Chontae na Gaillimhe </w:t>
      </w:r>
    </w:p>
    <w:p w14:paraId="2F800858"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Cláir Ealaíon don Aos Óg: leanadh ag tairiscint tacaíochtaí cláir eile do leanaí agus do dhaoine óga i gcomhpháirtíocht lenár gcomhpháirtithe gairmiúla: Féile Idirnáisiúnta Ealaíne Baboró do Leanaí, Sorcas Pobail na Gaillimhe, Macnas, Branar Téatre do Pháistí, Tulca, Cónaitheacht Ceoil na Gaillimhe, </w:t>
      </w:r>
      <w:r w:rsidRPr="00201C8F">
        <w:rPr>
          <w:rFonts w:ascii="Calibri" w:eastAsia="Calibri" w:hAnsi="Calibri" w:cs="Calibri"/>
          <w:snapToGrid w:val="0"/>
          <w:color w:val="000000" w:themeColor="text1"/>
          <w:sz w:val="24"/>
        </w:rPr>
        <w:lastRenderedPageBreak/>
        <w:t>Fleadh Scannán Sóisear na Gaillimhe agus Ionad Scannán na Gaillimhe a chuireann i láthair agus ar camchuairt sa chontae.</w:t>
      </w:r>
    </w:p>
    <w:p w14:paraId="5DCCE43F"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 comhairle ó Aos agus Deis cuireadh glao oscailte chun cinn do choimisiún ealaíon agus blianta níos sine faoi cheannas ealaíontóir atá gafa go sóisialta. Tá comhoibriú leanúnach ar siúl le comhghleacaithe sa Chlár a Thacaíonn le Daoine Breacaosta agus sa Chomhairle Daoine Scothaosta a Thacaíonn le Daoine Breacaosta chun grúpaí agus eagraíochtaí oiriúnacha sa chontae a aithint a bhféadfaidh an t-ealaíontóir oibriú leo. Leanfaidh an chéim forbartha ar aghaidh ag tarlú in 2022 agus an glao amach agus an coimisiúnú in 2023.</w:t>
      </w:r>
    </w:p>
    <w:p w14:paraId="185D1B48" w14:textId="77777777" w:rsidR="0F44030E" w:rsidRPr="00201C8F" w:rsidRDefault="212AE251"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rPr>
      </w:pPr>
      <w:r w:rsidRPr="00201C8F">
        <w:rPr>
          <w:rFonts w:ascii="Calibri" w:eastAsia="Calibri" w:hAnsi="Calibri" w:cs="Calibri"/>
          <w:snapToGrid w:val="0"/>
          <w:color w:val="000000" w:themeColor="text1"/>
          <w:sz w:val="24"/>
        </w:rPr>
        <w:t>Comhoibríodh go díreach le Blue Teapot chun oiliúint a fhorbairt d’ealaíontóirí chun oibriú le leanaí faoi mhíchumas i scoileanna ar fud an chontae do 2023. OILIÚINT: Dianchúrsa sé lá a sheachadtar i spás an Chomhlachta Amharclainne Blue Teapot, atá mar ionad comaitéireachta d’ealaíontóirí agus teagascóirí ag cur fúthu sna sé chontae</w:t>
      </w:r>
      <w:r w:rsidRPr="00201C8F">
        <w:rPr>
          <w:rFonts w:ascii="Calibri" w:eastAsia="Calibri" w:hAnsi="Calibri" w:cs="Calibri"/>
          <w:snapToGrid w:val="0"/>
          <w:color w:val="000000" w:themeColor="text1"/>
        </w:rPr>
        <w:t xml:space="preserve">. </w:t>
      </w:r>
    </w:p>
    <w:p w14:paraId="46EC5D31"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Áiteanna Cruthaitheacha Tuaim: Táimid ag leanúint ar aghaidh i gcomhpháirtíocht le hÁiteanna Cruthaitheacha Tuaim, ag tacú lena gcláir mhaoinithe chun tionscadail ealaíon faoi stiúir an phobail a sheachadadh i dTuaim, ag tacú go díreach leis an tionscadal maidir le lóistín a thairiscint i Halla an Bhaile i dTuaim don tionscadal.</w:t>
      </w:r>
    </w:p>
    <w:p w14:paraId="74BFF7F1"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Oíche Chultúir 2022: Tacaíodh le 37 imeacht Oíche Chultúir thar 22 ionad agus ar líne. Chuireamar 7 n-imeacht ar an Aoine 23 Meán Fómhair ar siúl faoin Scéim Cláir Léirithe Beo Áitiúil a chuir luach ollmhór ar thairiscint na bliana seo don lucht féachana</w:t>
      </w:r>
    </w:p>
    <w:p w14:paraId="0397BBE9"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Tacaíodh go díreach le bunú agus le leanúint le Féile Feistithe Oirthuaisceart na Gaillimhe (Foireann na dTrí Fháinne) in 2022 ar feadh clár 3 seachtaine.</w:t>
      </w:r>
    </w:p>
    <w:p w14:paraId="6F1087B9" w14:textId="77777777" w:rsidR="00870295" w:rsidRPr="00201C8F" w:rsidRDefault="00870295"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Coimisiún an Chláir um Éagsúlacht Chultúrtha: Oibríodh i gcomhpháirtíocht le Fóram Idirchultúrtha Chontae na Gaillimhe nua-bhunaithe chun saineolas ealaíon speisialta a chumasú chun oibriú le grúpaí agus daoine aonair nach bhfuil rochtain acu ar chláir ealaíon go fóill agus chun aighneachtaí a spreagadh ó ealaíontóirí le cúlraí éagsúla agus eispéiris chultúrtha chun tionscadail a sheachadadh ina bpobail féin.</w:t>
      </w:r>
    </w:p>
    <w:p w14:paraId="6833B93E"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Tacaíodh le hÁras Éanna, Ionad Ealaíon ar Inis Oírr.</w:t>
      </w:r>
    </w:p>
    <w:p w14:paraId="2356753D"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Clár Éire Ildánach Chomhairle Chontae na Gaillimhe. Stiúradh, banistíodh agus riaradh Clár Éire Ildánach 2022 agus rinneadh coimeád agus cláreagrú díreach ar Chruinniú na nÓg 2022 (lá náisiúnta cruthaitheach do leanaí) i gContae na Gaillimhe.</w:t>
      </w:r>
    </w:p>
    <w:p w14:paraId="46DC6659"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Scéim um Taibhiú Beo Áitiúil 2022: Dearadh, léiríodh agus seachadadh Ceol an tSamhraidh agus Ceol an Fhómhair; sraith imeachtaí ceoil beo chun tacú leis an earnáil siamsaíochta beo i gContae na Gaillimhe ó Mhárta go Deireadh Fómhair 2022. Comhoibríodh le Féile Ealaíon Shorelines, Féile Ealaíon an Chlocháin, Halla an Bhaile Bhéal Átha na Sluaighe, Amharclann an Mheal, Tuaim, ionaid an Ghoirt, Áth Cinn, Órán Mór, Corr na Móna, Baile Átha an Rí agus Baile an Ghlúinín agus imeachtaí ar scála mór faoin aer i mBaile Átha an Rí, Tuaim agus ag Aonach Capall Bhéal Átha na Sluaighe. </w:t>
      </w:r>
    </w:p>
    <w:p w14:paraId="104F3F39"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Erasmus+: Ghlac Oifig Ealaíon Comhairle Chontae na Gaillimhe páirt i gclár UP Cultúir an tionscadail Erasmus +. Tá sé mar aidhm ag an gclár forbartha acmhainne seo le Forais Chultúrtha agus Údaráis Áitiúla i gcúig cheantar tuaithe eolas agus cleachtais na forbartha cultúrtha a roinnt agus a mhalartú ar fud na hearnála poiblí, príobháidí agus sibhialta. D’óstáil Oifig na nEalaíon clár gairmiúil ceithre lá rathúil i gContae na Gaillimhe i mí Dheireadh Fómhair 2022 a léirigh sárchleachtas sa réigiún. </w:t>
      </w:r>
    </w:p>
    <w:p w14:paraId="4B392DD8"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Scéim Foirne Speisialtóra: Earcaíodh Oifigeach Ealaíon Cúnta le tacaíocht ó Scéim Foirne Speisialaithe na Comhairle Ealaíon ar chonradh trí bliana chun tacú leis an Oifig Ealaíon i seachadadh clár ealaíon, féilte agus ealaíon pobail.</w:t>
      </w:r>
    </w:p>
    <w:p w14:paraId="6BA0A3E3" w14:textId="77777777" w:rsidR="0F44030E" w:rsidRPr="00201C8F" w:rsidRDefault="43176C19" w:rsidP="00C27A42">
      <w:pPr>
        <w:pStyle w:val="ListParagraph"/>
        <w:numPr>
          <w:ilvl w:val="0"/>
          <w:numId w:val="74"/>
        </w:numPr>
        <w:spacing w:line="276" w:lineRule="auto"/>
        <w:ind w:left="360" w:right="432"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Clár Ealaíon agus Míchumas: Tacaíodh le Tionscadal Scannán Blue Teapot Ag Inse Ár Scéalta Trí Chlár Faisnéise, Fómhar 2022 sa Chlochán. Oibríonn an tionscadal go cuimsitheach le 10 rannpháirtí óige san iomlán: 5 faoi mhíchumas intleachta agus 5 gan mhíchumas chun clár faisnéise a chruthú faoina saol. Tugadh tacaíocht d’Fhéile Samhraidh Ghairdín Draíochta Fhéile Sin an Saol i nDroichead an Chláirín ina raibh léirithe seónna amuigh faoin aer agus dealbha cruthaithe agus deartha ag ealaíontóirí Sin an Saol. Is clár ealaíon de chuid Seirbhísí Bráithre na Carthanachta, Gaillimh, é Sin an Saol a bhfuil duaiseanna buaite aige. </w:t>
      </w:r>
    </w:p>
    <w:p w14:paraId="0CBC354D" w14:textId="77777777" w:rsidR="0F44030E" w:rsidRPr="00201C8F" w:rsidRDefault="0F44030E" w:rsidP="470BE146">
      <w:pPr>
        <w:pStyle w:val="Heading3"/>
        <w:ind w:left="426" w:right="50" w:hanging="284"/>
        <w:jc w:val="both"/>
        <w:rPr>
          <w:rFonts w:ascii="Calibri" w:eastAsia="Calibri" w:hAnsi="Calibri" w:cs="Calibri"/>
          <w:snapToGrid w:val="0"/>
          <w:spacing w:val="0"/>
        </w:rPr>
      </w:pPr>
      <w:bookmarkStart w:id="96" w:name="_Toc141782630"/>
      <w:r w:rsidRPr="00201C8F">
        <w:rPr>
          <w:rFonts w:ascii="Calibri" w:eastAsia="Calibri" w:hAnsi="Calibri" w:cs="Calibri"/>
          <w:snapToGrid w:val="0"/>
          <w:spacing w:val="0"/>
        </w:rPr>
        <w:t>GNÍOMHARTHA BEARTAITHE DO 2023:</w:t>
      </w:r>
      <w:bookmarkEnd w:id="96"/>
    </w:p>
    <w:p w14:paraId="2B558BF0"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Deontais Ealaíon: An Oifig Ealaíon chun deontais ealaíon a riaradh, a bhreithniú agus tacú leo do ghrúpaí deonacha agus eagraíochtaí chun tabhairt faoi fhorbairt na nEalaíon sa Chontae tríd an Scéim Tacaíochta Pobail (Cultúr) 2023. Is tacaíocht ríthábhachtach iad na Deontais Ealaíon do go leor eagraíochtaí pobail agus deonacha a sholáthraíonn cláir ealaíon sa Chontae agus tacaíonn siad le raon an-mhór clár.</w:t>
      </w:r>
    </w:p>
    <w:p w14:paraId="0BE63C2D"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Comhairle Ealaíon agus Abhcóideacht: Seirbhís leanúnach faisnéise agus comhairle ealaíon ghairmiúil a sholáthar do ghrúpaí pobail, ealaíontóirí, eagraíochtaí gairmiúla ealaíon agus féilte sa chontae. </w:t>
      </w:r>
    </w:p>
    <w:p w14:paraId="1A9F307D"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Clár Saothar Ealaíne Poiblí a fhorbairt tríd an ngrúpa Bainistíochta Ealaíne Poiblí.</w:t>
      </w:r>
    </w:p>
    <w:p w14:paraId="6813F058"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Bunachar sonraí nua ealaíontóirí a dhéanamh agus beidh tionscadal deiseanna líonraithe ealaíontóirí bunaithe chun deiseanna a bhailiú agus a chur in iúl do chleachtóirí atá ina gcónaí agus ag obair i gContae na Gaillimhe. Más rathúil trí Fhostruchtúr iarratais ar Cuireadh le Comhoibriú 2023; forbrófar agus cruthófar Líonra Ealaíontóirí agus Ardán Malartaithe d’ealaíontóirí gairmiúla atá lonnaithe i gCathair agus i gContae na Gaillimhe. Tá sé mar aidhm aige deiseanna a fhiosrú d’ealaíontóirí na Gaillimhe chun comhoibriú go náisiúnta agus go hidirnáisiúnta. Cuirtear tacaíocht thiomanta struchtúrtha ar fáil d'ealaíontóirí de gach foirm ealaíne i bhfóram malairte faoi stiúir ealaíontóirí.</w:t>
      </w:r>
    </w:p>
    <w:p w14:paraId="5FF83E01"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Ardán 31: Ag leanúint ar aghaidh ón gclár píolótach rathúil, tacóimid leis an 3ú Ardán 31 a thabharfaidh sparánacht agus deis líonra náisiúnta d’ealaíontóir amháin atá lonnaithe i gContae na Gaillimhe in 2023.</w:t>
      </w:r>
    </w:p>
    <w:p w14:paraId="516F84A1"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Leanfaimid ag obair i gcomhpháirtíocht le hArdán (Ionad Scannán na Gaillimhe) chun tacú le hEalaíontóirí Chontae na Gaillimhe chun tacaíocht meantóireachta agus sparánachta a fháil chun gearrchláir faisnéise a fhorbairt.</w:t>
      </w:r>
    </w:p>
    <w:p w14:paraId="3E3FED47" w14:textId="77777777" w:rsidR="00870295" w:rsidRPr="00201C8F" w:rsidRDefault="00870295"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Sparánachtaí d'Ealaíontóirí: Sparánachtaí a thairiscint d’Ealaíontóirí chun obair a fhorbairt agus chun sármhaitheas agus déine a chinntiú ar phainéil phiarmheasúnaithe do gach dámhachtain.</w:t>
      </w:r>
    </w:p>
    <w:p w14:paraId="357EA000"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Ar na Cónaitheachtaí Ealaíontóirí a dtabharfar tacaíocht dóibh in 2023 beidh: Áras Éanna, Ionad Tyrone Guthrie, agus Ionad Cultúrtha Irlandais Páras, agus Interface Gleann Eidhneach.</w:t>
      </w:r>
    </w:p>
    <w:p w14:paraId="55CCE65B"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dul i dteagmháil lenár gComhordaitheoir Réigiúnach do Scoileanna Cruthaitheacha agus lenár gComhpháirtithe Cruthaitheacha chun a chinntiú go bhfuil deiseanna forbartha gairmiúla ar fáil d’ealaíontóirí a oibríonn in oideachas ealaíon. Tugaimid tacaíocht agus comhairle freisin do chláir na nEalaíon san Oideachas atá á stiúradh ag na hIonaid Oideachais a chuireann oiliúint agus tacaíochtaí ar fáil d’ealaíontóirí chun oibriú ar thionscadail chruthaitheacha i scoileanna ar fud an chontae’</w:t>
      </w:r>
    </w:p>
    <w:p w14:paraId="30AE2067"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Féile Book It 2023; leanúint leis an gclár le linn mhí Dheireadh Fómhair 2023, ag tabhairt scríbhneoirí agus imeachtaí léitheoireachta chuig scoileanna agus leabharlanna ar fud an chontae.</w:t>
      </w:r>
    </w:p>
    <w:p w14:paraId="231DE61D"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Ealaíontóirí i Scoileanna - deis chun sé scoil a thairiscint d’ealaíontóirí cónaitheachta scoile in 2023.</w:t>
      </w:r>
    </w:p>
    <w:p w14:paraId="4D11A014" w14:textId="77777777" w:rsidR="0F44030E" w:rsidRPr="00201C8F" w:rsidRDefault="43176C19" w:rsidP="00C27A42">
      <w:pPr>
        <w:pStyle w:val="ListParagraph"/>
        <w:numPr>
          <w:ilvl w:val="0"/>
          <w:numId w:val="74"/>
        </w:numPr>
        <w:spacing w:after="0"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Cruthóimid coimisiún taibh-ealaíon d’ealaíontóirí óga idir 13-19 mbliana d’aois sa chontae a chuimseoidh tacaíocht ó ealaíontóirí gairmiúla agus léiritheoir. Cuirfear an saothar seo i láthair do lucht féachana ag féile ealaíon sa chontae. Beidh an Coimisiún spreagtha ag </w:t>
      </w:r>
      <w:hyperlink r:id="rId23">
        <w:r w:rsidRPr="00201C8F">
          <w:rPr>
            <w:rStyle w:val="Hyperlink"/>
            <w:rFonts w:ascii="Calibri" w:eastAsia="Calibri" w:hAnsi="Calibri" w:cs="Calibri"/>
            <w:snapToGrid w:val="0"/>
            <w:sz w:val="24"/>
          </w:rPr>
          <w:t>Broei</w:t>
        </w:r>
      </w:hyperlink>
      <w:r w:rsidRPr="00201C8F">
        <w:rPr>
          <w:rFonts w:ascii="Calibri" w:eastAsia="Calibri" w:hAnsi="Calibri" w:cs="Calibri"/>
          <w:snapToGrid w:val="0"/>
          <w:color w:val="000000" w:themeColor="text1"/>
          <w:sz w:val="24"/>
        </w:rPr>
        <w:t xml:space="preserve"> tionscadal radacach Arcadia 2023 ó Fryslan, an Ísiltír.</w:t>
      </w:r>
    </w:p>
    <w:p w14:paraId="38370C49"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Clár Óige Cruthaitheach - ag obair le Sorcas Pobail na Gaillimhe, Macnas, ceannairí léirithe Ceoil Bheo chun tacú le deiseanna léirithe d’Ealaíontóirí óga Chontae na Gaillimhe</w:t>
      </w:r>
    </w:p>
    <w:p w14:paraId="32DF3160"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Ag leanúint ar aghaidh ó chlár píolótach de ranganna sorcais iarscoile i dTuaim leanfaimid ag obair i gcomhpháirtíocht le Sorcas Pobail na Gaillimhe agus iad ag forbairt clár níos fadtéarmaí agus tionscadail amach anseo. Clár Sorcas Óige Thuama, 1 lá sa tseachtain a shroicheann 50 duine óg don 30 seachtain de Théarma an tSorcais. 20% de na rannpháirtithe ar fad ar sparánacht lánaimseartha nó páirtaimseartha chun rochtain/Cuimsitheacht agus Éagsúlacht a chur chun cinn.</w:t>
      </w:r>
    </w:p>
    <w:p w14:paraId="3775F615"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Clár Éire Ildánach 2023 na Comhairle: Straitéis nua Éire Ildánach 2023-2027 a sheachadadh do Chontae na Gaillimhe. Clár Éire Ildánach, Sparánachtaí Éire Ildánach 2023 a stiúradh, a bhainistiú agus a riaradh agus coimeádadh go díreach agus cláraíodh Cruinniú na nÓg 2023 i gcontae na Gaillimhe.</w:t>
      </w:r>
    </w:p>
    <w:p w14:paraId="436E6509"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Erasmus+ Culture Up: Tabharfaidh Oifig Ealaíon Chomhairle Chontae na Gaillimhe faoi iarratas nua Erasmus + chun tacú le cultúr i gceantair thuaithe le comhpháirtithe Eorpacha faoi roinnt téamaí a thacóidh le tógáil acmhainne dár bpobail, ealaíontóirí agus eagraíochtaí. </w:t>
      </w:r>
    </w:p>
    <w:p w14:paraId="7D26E933"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Athbhreithniú a dhéanamh ar ár gCláir Ealaíon agus Míchumais i gcomhar lenár gcomhpháirtithe sna réigiúin a bheidh mar bhonn lenár dtosaíochtaí do 2023/2024 maidir le hinfheistiú i gcláir ealaíne chun tacú lenár dtosaíochtaí comhaontaithe maidir le hinfheistíocht a dhéanamh sna comhthéacsanna sin.</w:t>
      </w:r>
    </w:p>
    <w:p w14:paraId="58CD4F0C" w14:textId="77777777" w:rsidR="00841A28" w:rsidRPr="00201C8F" w:rsidRDefault="00841A28"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Ealaíona sna Blianta Scothaosta: Cruthaitheacht agus rannchuidiú daoine scothaosta i gContae na Gaillimhe a ghabháil trí choimisiúin ealaíontóirí thar raon leathan d’fhoirmeacha ealaíne agus dul i dteagmháil le heagraíochtaí áitiúla agus náisiúnta ar nós Aos agus Deis, Gníomh Aois agus Comhairle Daoine Scothaosta na Gaillimhe. </w:t>
      </w:r>
    </w:p>
    <w:p w14:paraId="575E7392"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Féilte: Ceannródaíocht a dhéanamh maidir le seachadadh agus tacú le féilte agus le himeachtaí chun eispéiris ealaíon ardchaighdeáin a shocrú agus a choimisiúnú chun a bpobal agus a bhféilte a fheabhsú agus a bheochan. </w:t>
      </w:r>
    </w:p>
    <w:p w14:paraId="5D849DAD"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Tacú le Féile Fit up Oirthear na Gaillimhe (Foireann Fhéile na dTrí Fháinne) in 2023 le haghaidh clár 3 seachtaine chun cur ar a gcumas cur isteach ar an gComhairle Ealaíon níos mó in 2024 </w:t>
      </w:r>
    </w:p>
    <w:p w14:paraId="43A1D66E"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Oibriú go díreach le hÁiteanna Cruthaitheacha Tuaim chun tionscadail ealaíon faoi stiúir an phobail i dTuaim a mhaoiniú agus chun tacú leo sa bhliain dheireanach (2023). </w:t>
      </w:r>
    </w:p>
    <w:p w14:paraId="32AC18F9"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Comhoibriú Éigse Éireann: ag leanúint ar aghaidh ón gComhoibriú an-rathúil Baile Éigse, táimid ag cur le Lá Náisiúnta Filíochta na hÉireann i gContae na Gaillimhe trí thacú le sraith imeachtaí agus ceardlann ar fud an chontae a thaispeánann Filí na Gaillimhe le tacaíocht ó Éigse Éireann.</w:t>
      </w:r>
    </w:p>
    <w:p w14:paraId="0F46C839"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Cúirt- leanúint ar aghaidh ag obair le Féile Cúirt ar an Tionscadal um Scríbhneoireacht Chruthaitheach agus Léiriú Focal Labhartha Shining Light ar an gclár idirchultúrtha a forbraíodh leo agus le baill a bhfuil cónaí orthu i soláthar díreach. Beidh a gcuid oibre le feiceáil i bhFéile Cúirt 2023 agus beidh ceardlanna ar siúl i Leabharlann Bhéal Átha na Sluaighe. </w:t>
      </w:r>
    </w:p>
    <w:p w14:paraId="297BFC4A"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tacú le hÁras Éanna agus lena chlár gairmiúil leathnaithe ar Inis Oírr.</w:t>
      </w:r>
    </w:p>
    <w:p w14:paraId="148A6499"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Oíche Chultúir, 2023. Leanúint ar aghaidh ag infheistiú sna Cláir Oíche Chultúir le deiseanna chun obair nua a choimisiúnú agus oibriú le pobail nua in 2023 le méadú ar an mbuiséad chun teacht le hinfheistíocht 2022. Roinnt imeachtaí beo sárthaispeántais a shocrú go díreach le comhpháirtithe seanbhunaithe, ag cur lena n-acmhainn ó sheachadadh na scéime LLPS le dhá bhliain anuas.</w:t>
      </w:r>
    </w:p>
    <w:p w14:paraId="1C420086"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Oibriú i gcomhpháirtíocht le Giniúint Ceoil Chontae na Gaillimhe chun tacú leis an gClár Oideachais Ceoil i gcomhar le GRETB.</w:t>
      </w:r>
    </w:p>
    <w:p w14:paraId="2B1ADE56" w14:textId="77777777" w:rsidR="0F44030E" w:rsidRPr="00201C8F" w:rsidRDefault="43176C19" w:rsidP="00C27A42">
      <w:pPr>
        <w:pStyle w:val="ListParagraph"/>
        <w:numPr>
          <w:ilvl w:val="0"/>
          <w:numId w:val="74"/>
        </w:numPr>
        <w:spacing w:line="276" w:lineRule="auto"/>
        <w:ind w:left="360" w:right="43" w:hanging="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Comhoibriú go díreach le Blue Teapot chun oiliúint a fhorbairt d’ealaíontóirí chun oibriú le leanaí faoi mhíchumas i scoileanna ar fud an chontae do 2023. OILIÚINT: Cuirfear clár dian sé lá ar fáil i mí Dheireadh Fómhair i spás Blue Teapot Theatre Company, atá ina lárionad comaitéireachta d’ealaíontóirí agus teagascóirí sé chontae. </w:t>
      </w:r>
    </w:p>
    <w:p w14:paraId="40D051EC" w14:textId="77777777" w:rsidR="72CD00D8" w:rsidRPr="00201C8F" w:rsidRDefault="72CD00D8" w:rsidP="72CD00D8">
      <w:pPr>
        <w:spacing w:line="276" w:lineRule="auto"/>
        <w:ind w:right="43"/>
        <w:jc w:val="both"/>
        <w:rPr>
          <w:rFonts w:ascii="Calibri" w:eastAsia="Calibri" w:hAnsi="Calibri" w:cs="Calibri"/>
          <w:snapToGrid w:val="0"/>
          <w:color w:val="000000" w:themeColor="text1"/>
          <w:sz w:val="24"/>
          <w:szCs w:val="24"/>
        </w:rPr>
      </w:pPr>
    </w:p>
    <w:p w14:paraId="12E3ABEB" w14:textId="77777777" w:rsidR="72CD00D8" w:rsidRPr="00201C8F" w:rsidRDefault="72CD00D8" w:rsidP="72CD00D8">
      <w:pPr>
        <w:spacing w:line="276" w:lineRule="auto"/>
        <w:ind w:right="43"/>
        <w:jc w:val="both"/>
        <w:rPr>
          <w:rFonts w:ascii="Calibri" w:eastAsia="Calibri" w:hAnsi="Calibri" w:cs="Calibri"/>
          <w:snapToGrid w:val="0"/>
          <w:color w:val="000000" w:themeColor="text1"/>
          <w:sz w:val="24"/>
          <w:szCs w:val="24"/>
        </w:rPr>
      </w:pPr>
    </w:p>
    <w:p w14:paraId="43472066" w14:textId="77777777" w:rsidR="72CD00D8" w:rsidRPr="00201C8F" w:rsidRDefault="72CD00D8" w:rsidP="72CD00D8">
      <w:pPr>
        <w:spacing w:line="276" w:lineRule="auto"/>
        <w:ind w:right="43"/>
        <w:jc w:val="both"/>
        <w:rPr>
          <w:rFonts w:ascii="Calibri" w:eastAsia="Calibri" w:hAnsi="Calibri" w:cs="Calibri"/>
          <w:snapToGrid w:val="0"/>
          <w:color w:val="000000" w:themeColor="text1"/>
          <w:sz w:val="24"/>
          <w:szCs w:val="24"/>
        </w:rPr>
      </w:pPr>
    </w:p>
    <w:p w14:paraId="1AB2D494" w14:textId="77777777" w:rsidR="0F44030E" w:rsidRPr="00201C8F" w:rsidRDefault="0F44030E" w:rsidP="470BE146">
      <w:pPr>
        <w:pStyle w:val="Heading2"/>
        <w:ind w:left="426" w:right="50" w:hanging="284"/>
        <w:jc w:val="both"/>
        <w:rPr>
          <w:rFonts w:ascii="Calibri" w:eastAsia="Calibri" w:hAnsi="Calibri" w:cs="Calibri"/>
          <w:snapToGrid w:val="0"/>
          <w:color w:val="000000" w:themeColor="text1"/>
          <w:spacing w:val="0"/>
        </w:rPr>
      </w:pPr>
      <w:bookmarkStart w:id="97" w:name="_Toc141782631"/>
      <w:r w:rsidRPr="00201C8F">
        <w:rPr>
          <w:rFonts w:ascii="Calibri" w:eastAsia="Calibri" w:hAnsi="Calibri" w:cs="Calibri"/>
          <w:snapToGrid w:val="0"/>
          <w:color w:val="000000" w:themeColor="text1"/>
          <w:spacing w:val="0"/>
        </w:rPr>
        <w:t>COMHPHÁIRTÍOCHT SPÓIRT ÁITIÚIL</w:t>
      </w:r>
      <w:bookmarkEnd w:id="97"/>
    </w:p>
    <w:p w14:paraId="5991FE57" w14:textId="77777777" w:rsidR="0F44030E" w:rsidRPr="00201C8F" w:rsidRDefault="0F44030E" w:rsidP="470BE146">
      <w:pPr>
        <w:pStyle w:val="Heading3"/>
        <w:ind w:left="426" w:right="50" w:hanging="284"/>
        <w:jc w:val="both"/>
        <w:rPr>
          <w:rFonts w:ascii="Calibri" w:eastAsia="Calibri" w:hAnsi="Calibri" w:cs="Calibri"/>
          <w:snapToGrid w:val="0"/>
          <w:spacing w:val="0"/>
        </w:rPr>
      </w:pPr>
      <w:bookmarkStart w:id="98" w:name="_Toc141782632"/>
      <w:r w:rsidRPr="00201C8F">
        <w:rPr>
          <w:rFonts w:ascii="Calibri" w:eastAsia="Calibri" w:hAnsi="Calibri" w:cs="Calibri"/>
          <w:snapToGrid w:val="0"/>
          <w:spacing w:val="0"/>
        </w:rPr>
        <w:t>GNÍOMHAÍOCHTAÍ TÁSCACHA 2022:</w:t>
      </w:r>
      <w:bookmarkEnd w:id="98"/>
    </w:p>
    <w:p w14:paraId="50D741DF"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Leanann Moil Spóirt Pobail orthu ag cur deiseanna áitiúla ar fáil do rannpháirtíocht i spórt thar raon éagsúil grúpaí</w:t>
      </w:r>
    </w:p>
    <w:p w14:paraId="6D06E1EC" w14:textId="77777777" w:rsidR="00870295" w:rsidRPr="00201C8F" w:rsidRDefault="00870295"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Foinsiú agus maoiniú faighte ó Spórt Éireann, Cuntais Dhíomhaoine, FSS, Údaráis Áitiúla, An Ghníomhaireacht Náisiúnta Iompair, Gaillimh Shláintiúil i measc eile chun cláir spóirt agus gníomhaíocht fhisiciúil a sheachadadh do gach spriocghrúpa i nGaillimh. </w:t>
      </w:r>
    </w:p>
    <w:p w14:paraId="3C1619BD"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Eagraíodh agus éascaíodh cruinnithe ghrúpa Stiúrtha an GSP agus grúpaí oibre ábhartha i rith 2022</w:t>
      </w:r>
    </w:p>
    <w:p w14:paraId="36E63D01"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I measc na dtionscnamh ar tugadh tacaíocht dóibh in 2022 bhí; Seachtain na Rothar; Geansaithe Cuaillí Cúl, Cairde Bugaí, Réamhrá don Ghiomnáisiam, Féile Pheil na mBan, Tolg 2k, An Creagán, Baile Locha Riach Gníomhach faoi obair na n-oifigeach Forbartha Spóirt Pobail; Ióga, Foghlaim conas snámh, Rothaíocht pobail mar chuid de sheachtain na rothar, peil do chách FAI, siúl le gníomhaithe agus Uisceadán faoi obair an Oifigigh um Chuimsiú Spóirt Míchumais; Cúrsa oiliúna i Scileanna Sléibhe Leibhéal 1 i gConamara Thuaidh, An Líonán (Cúrsa 1 dheireadh seachtaine); Seaschéaslóireacht do Dhaoine Fásta do thosaitheoirí i mBaile Locha Riach (bloc 3 seachtaine); Anailís riachtanas do chónaitheoirí an tSoláthair Dhírigh; Seachtain Amuigh faoin aer le HER– 5 lá, 10 n-imeacht ó mhuir go tír i gcathair agus i gcontae na Gaillimhe; Cláir ar a gCos d'Fhir agus do Mhná i gceantair faoi mhíbhuntáiste (An Leitir Fraic/Tuaim); Iascaireacht agus míchumas Bhaile Nua Tacaíodh le Ellie ar an Trí-atlan Míchumais i gCill Churnáin; 5 Chúrsa Cumhdaigh; 2 Chúrsa Garchabhrach; Blitzchomórtas Peil do Chách; Ceardlann ar Líne Uathachas sa Spórt; Clár Míchumais agus Iascaireachta; Imeacht Trí-atlan; Am Eachaí an Obhair; Gníomhachtaithe Ag Siúl Bhóthar na Trá. </w:t>
      </w:r>
    </w:p>
    <w:p w14:paraId="39BF24EF"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Style w:val="normaltextrun"/>
          <w:rFonts w:ascii="Calibri" w:eastAsia="Calibri" w:hAnsi="Calibri" w:cs="Calibri"/>
          <w:snapToGrid w:val="0"/>
          <w:color w:val="000000" w:themeColor="text1"/>
          <w:sz w:val="24"/>
        </w:rPr>
        <w:t xml:space="preserve">Ba é an 9 Iúil an Lá Náisiúnta Súgartha agus chun ceiliúradh a dhéanamh, chuaigh Comhairle Cathrach na Gaillimhe i gcomhar le Comhpháirtíocht Spóirt na Gaillimhe, Comhpháirtíocht Chathair na Gaillimhe, Giniúint Ceoil agus roinnt clubanna áitiúla chun óstáil agus imeachtaí a eagrú do leanaí ar pháirceanna an Taoibh Thiar. Dhírigh an tionscnamh ar leanaí ó 8 go 12 bliana d’aois. Chomh maith leis sin shocraigh an GSP breis agus 80 mála imeartha d’úsáideoirí seirbhísí san Úcráin agus do Dhaoine gan Dídean ina </w:t>
      </w:r>
      <w:r w:rsidRPr="00201C8F">
        <w:rPr>
          <w:rStyle w:val="normaltextrun"/>
          <w:rFonts w:ascii="Calibri" w:eastAsia="Calibri" w:hAnsi="Calibri" w:cs="Calibri"/>
          <w:snapToGrid w:val="0"/>
          <w:color w:val="000000" w:themeColor="text1"/>
          <w:sz w:val="24"/>
        </w:rPr>
        <w:lastRenderedPageBreak/>
        <w:t xml:space="preserve">mbeadh gnéithe ealaíon, ceoil agus gníomhaíochta. Fuarthas maoiniú de €3,000 don imeacht ón Roinn Comhionannais. </w:t>
      </w:r>
    </w:p>
    <w:p w14:paraId="74F8A8EE"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Style w:val="normaltextrun"/>
          <w:rFonts w:ascii="Calibri" w:eastAsia="Calibri" w:hAnsi="Calibri" w:cs="Calibri"/>
          <w:snapToGrid w:val="0"/>
          <w:color w:val="000000" w:themeColor="text1"/>
          <w:sz w:val="24"/>
        </w:rPr>
        <w:t xml:space="preserve"> Bhí Seachtain Spóirt na hEorpa ar siúl idir an 23 agus an 30 Meán Fómhair. D’iarr GSP ar gach club agus grúpa pobail a gcuid gníomhaíochtaí a chlárú i rith na seachtaine seo. </w:t>
      </w:r>
    </w:p>
    <w:p w14:paraId="0275B6F0"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Style w:val="normaltextrun"/>
          <w:rFonts w:ascii="Calibri" w:eastAsia="Calibri" w:hAnsi="Calibri" w:cs="Calibri"/>
          <w:snapToGrid w:val="0"/>
          <w:color w:val="000000" w:themeColor="text1"/>
          <w:sz w:val="24"/>
        </w:rPr>
        <w:t xml:space="preserve">D’oibrigh Comhpháirtíocht Spóirt na Gaillimhe le páirtithe éagsúla ag leanúint ar aghaidh ag tacú le muintir na hÚcráine a bheith páirteach i ngníomhaíochtaí. Tá go leor Comhlachtaí Náisiúnta Rialaithe Spóirt agus clubanna áitiúla tar éis fáilte a chur rompu siúd a tháinig go hÉirinn. I bhformhór na gcásanna bíonn ballraíocht saor in aisce i gceist leis sin. </w:t>
      </w:r>
    </w:p>
    <w:p w14:paraId="78F7CE0E"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Style w:val="normaltextrun"/>
          <w:rFonts w:ascii="Calibri" w:eastAsia="Calibri" w:hAnsi="Calibri" w:cs="Calibri"/>
          <w:snapToGrid w:val="0"/>
          <w:color w:val="000000" w:themeColor="text1"/>
          <w:sz w:val="24"/>
        </w:rPr>
        <w:t xml:space="preserve">Chuir Leadóg Bhoird Chonnacht dhá sheisiún ar fáil do leanaí ón Úcráin in OÉG. Fuair gach leanbh bata leadóg bhoird ar fad le líontán inchoigeartaithe ionas gur féidir leo imirt ar aon bhord. </w:t>
      </w:r>
      <w:r w:rsidRPr="00201C8F">
        <w:rPr>
          <w:rStyle w:val="eop"/>
          <w:rFonts w:ascii="Calibri" w:eastAsia="Calibri" w:hAnsi="Calibri" w:cs="Calibri"/>
          <w:snapToGrid w:val="0"/>
          <w:color w:val="000000" w:themeColor="text1"/>
          <w:sz w:val="24"/>
        </w:rPr>
        <w:t>Ba é seo an chéad turas freisin de bhreothrealamh spóirt nua Chomhairle Cathrach na Gaillimhe, a thaitin go mór leis na leanaí. </w:t>
      </w:r>
    </w:p>
    <w:p w14:paraId="55A8EA1F" w14:textId="77777777" w:rsidR="0F44030E" w:rsidRPr="00201C8F" w:rsidRDefault="43176C19" w:rsidP="00C27A42">
      <w:pPr>
        <w:pStyle w:val="ListParagraph"/>
        <w:numPr>
          <w:ilvl w:val="0"/>
          <w:numId w:val="73"/>
        </w:numPr>
        <w:spacing w:before="40" w:line="276" w:lineRule="auto"/>
        <w:ind w:left="360" w:right="50"/>
        <w:jc w:val="both"/>
        <w:rPr>
          <w:rFonts w:asciiTheme="majorHAnsi" w:eastAsiaTheme="majorEastAsia" w:hAnsiTheme="majorHAnsi" w:cstheme="majorBidi"/>
          <w:snapToGrid w:val="0"/>
          <w:color w:val="000000" w:themeColor="text1"/>
          <w:sz w:val="24"/>
          <w:szCs w:val="24"/>
        </w:rPr>
      </w:pPr>
      <w:r w:rsidRPr="00201C8F">
        <w:rPr>
          <w:rStyle w:val="normaltextrun"/>
          <w:snapToGrid w:val="0"/>
          <w:color w:val="000000" w:themeColor="text1"/>
          <w:sz w:val="24"/>
        </w:rPr>
        <w:t>Leithdháileadh €25,000 ar Ghaillimh chun tacú le clubanna agus grúpaí chun a gcuid gníomhaíochtaí a athoscailt. Fuarthas aon iarratas déag ar fad agus ba é an méid iomlán a leithdháileadh ar 10 gclub ná €12,327.54.</w:t>
      </w:r>
      <w:r w:rsidRPr="00201C8F">
        <w:rPr>
          <w:rStyle w:val="normaltextrun"/>
          <w:rFonts w:asciiTheme="majorHAnsi" w:eastAsiaTheme="majorEastAsia" w:hAnsiTheme="majorHAnsi" w:cstheme="majorBidi"/>
          <w:snapToGrid w:val="0"/>
          <w:color w:val="000000" w:themeColor="text1"/>
          <w:sz w:val="24"/>
        </w:rPr>
        <w:t> </w:t>
      </w:r>
    </w:p>
    <w:p w14:paraId="4C2A7B8E"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Style w:val="normaltextrun"/>
          <w:rFonts w:ascii="Calibri" w:eastAsia="Calibri" w:hAnsi="Calibri" w:cs="Calibri"/>
          <w:snapToGrid w:val="0"/>
          <w:color w:val="000000" w:themeColor="text1"/>
          <w:sz w:val="24"/>
        </w:rPr>
        <w:t>Áiríodh le gníomhaíochtaí an Oifigigh Mhíchumais um Chuimsiú Spóirt (SIDO); Am Eachaí an Obhair, Foghlaim Rothaíocht do Leanaí faoi Mhíchumas, Cláir in obair giomnáisiam agus gníomhaíocht eachaíochta, tionscadal snámha uathachais agus scileanna bunúsacha agus uathachais, seachtain an aosaithe dhearfaigh, boccia agus clár nasc na gcapall.</w:t>
      </w:r>
    </w:p>
    <w:p w14:paraId="14D2DDB1"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Style w:val="normaltextrun"/>
          <w:rFonts w:ascii="Calibri" w:eastAsia="Calibri" w:hAnsi="Calibri" w:cs="Calibri"/>
          <w:snapToGrid w:val="0"/>
          <w:color w:val="000000" w:themeColor="text1"/>
          <w:sz w:val="24"/>
        </w:rPr>
        <w:t xml:space="preserve">Áiríodh le gníomhaíochtaí Oifigigh Forbartha Spóirt Pobail (OPSC); Sraith céasla samhraidh i mBaile Locha Riach, bunaíodh grúpa siúlóide chun gníomhaíocht a chur chun cinn, </w:t>
      </w:r>
      <w:r w:rsidRPr="00201C8F">
        <w:rPr>
          <w:rStyle w:val="normaltextrun"/>
          <w:rFonts w:ascii="Calibri" w:eastAsia="Calibri" w:hAnsi="Calibri" w:cs="Calibri"/>
          <w:i/>
          <w:snapToGrid w:val="0"/>
          <w:color w:val="000000" w:themeColor="text1"/>
          <w:sz w:val="24"/>
        </w:rPr>
        <w:t>Rás Timpeall na Gaillimhe</w:t>
      </w:r>
      <w:r w:rsidRPr="00201C8F">
        <w:rPr>
          <w:rStyle w:val="normaltextrun"/>
          <w:rFonts w:ascii="Calibri" w:eastAsia="Calibri" w:hAnsi="Calibri" w:cs="Calibri"/>
          <w:snapToGrid w:val="0"/>
          <w:color w:val="000000" w:themeColor="text1"/>
          <w:sz w:val="24"/>
        </w:rPr>
        <w:t xml:space="preserve">chun an tairiscint gníomhaíochta a fheabhsú, bunaíodh Park Run nó Rith sa Pháirc sa Chreagán, Clár Tosaigh don Ghiomnáisiam do Mhná in Ionad Pobail Leitir Fraic, Clár Snámh Faoin Aer le Snámh Éireann agus Campa Snámha Uisce Faoin Aer do leanaí, agus </w:t>
      </w:r>
      <w:r w:rsidRPr="00201C8F">
        <w:rPr>
          <w:rStyle w:val="normaltextrun"/>
          <w:rFonts w:ascii="Calibri" w:eastAsia="Calibri" w:hAnsi="Calibri" w:cs="Calibri"/>
          <w:i/>
          <w:snapToGrid w:val="0"/>
          <w:color w:val="000000" w:themeColor="text1"/>
          <w:sz w:val="24"/>
        </w:rPr>
        <w:t>Seachtain Amuigh faoin aer HER.</w:t>
      </w:r>
      <w:r w:rsidRPr="00201C8F">
        <w:rPr>
          <w:rStyle w:val="normaltextrun"/>
          <w:rFonts w:ascii="Calibri" w:eastAsia="Calibri" w:hAnsi="Calibri" w:cs="Calibri"/>
          <w:snapToGrid w:val="0"/>
          <w:color w:val="000000" w:themeColor="text1"/>
          <w:sz w:val="24"/>
        </w:rPr>
        <w:t> </w:t>
      </w:r>
    </w:p>
    <w:p w14:paraId="788F8060" w14:textId="77777777" w:rsidR="0F44030E" w:rsidRPr="00201C8F" w:rsidRDefault="43176C19" w:rsidP="00C27A42">
      <w:pPr>
        <w:pStyle w:val="ListParagraph"/>
        <w:numPr>
          <w:ilvl w:val="0"/>
          <w:numId w:val="73"/>
        </w:numPr>
        <w:spacing w:before="40" w:line="276" w:lineRule="auto"/>
        <w:ind w:left="360" w:right="50"/>
        <w:jc w:val="both"/>
        <w:rPr>
          <w:rFonts w:ascii="Calibri" w:eastAsia="Calibri" w:hAnsi="Calibri" w:cs="Calibri"/>
          <w:snapToGrid w:val="0"/>
          <w:color w:val="000000" w:themeColor="text1"/>
          <w:sz w:val="24"/>
          <w:szCs w:val="24"/>
        </w:rPr>
      </w:pPr>
      <w:r w:rsidRPr="00201C8F">
        <w:rPr>
          <w:rStyle w:val="eop"/>
          <w:rFonts w:ascii="Calibri" w:eastAsia="Calibri" w:hAnsi="Calibri" w:cs="Calibri"/>
          <w:snapToGrid w:val="0"/>
          <w:color w:val="000000" w:themeColor="text1"/>
          <w:sz w:val="24"/>
        </w:rPr>
        <w:t>Fuair an GSP €196,250 i maoiniú ó Chuntais Dhíomhaoine do 2022. Go sonrach, tacóidh an maoiniú seo le maoiniú Mol Bhabhta 1 agus Bhabhta 2, le maoiniú tacaíochtaí oibrithe deonacha, tionscadail um chuimsiú spóirt faoi mhíchumas agus le cathracha gníomhacha.</w:t>
      </w:r>
    </w:p>
    <w:p w14:paraId="343CE21B" w14:textId="77777777" w:rsidR="0F44030E" w:rsidRPr="00201C8F" w:rsidRDefault="0F44030E" w:rsidP="470BE146">
      <w:pPr>
        <w:pStyle w:val="Heading3"/>
        <w:ind w:left="426" w:right="50" w:hanging="284"/>
        <w:jc w:val="both"/>
        <w:rPr>
          <w:rFonts w:ascii="Calibri" w:eastAsia="Calibri" w:hAnsi="Calibri" w:cs="Calibri"/>
          <w:snapToGrid w:val="0"/>
          <w:spacing w:val="0"/>
        </w:rPr>
      </w:pPr>
      <w:bookmarkStart w:id="99" w:name="_Toc141782633"/>
      <w:r w:rsidRPr="00201C8F">
        <w:rPr>
          <w:rFonts w:ascii="Calibri" w:eastAsia="Calibri" w:hAnsi="Calibri" w:cs="Calibri"/>
          <w:snapToGrid w:val="0"/>
          <w:spacing w:val="0"/>
        </w:rPr>
        <w:t>GNÍOMHARTHA BEARTAITHE DO 2023:</w:t>
      </w:r>
      <w:bookmarkEnd w:id="99"/>
    </w:p>
    <w:p w14:paraId="1EBAE9C5"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Iarratas a dhéanamh ar mhaoiniú CORE ó Spórt Éireann agus é a fháil chun oibríochtaí ginearálta Chomhpháirtíocht Spóirt na Gaillimhe do 2023 a mhaoiniú.</w:t>
      </w:r>
    </w:p>
    <w:p w14:paraId="03A6FABE"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Bunachar sonraí cothrom le dáta a tháirgeadh do scoileanna, clubanna, ionaid fóillíochta agus grúpaí pobail de réir RGCS.</w:t>
      </w:r>
    </w:p>
    <w:p w14:paraId="37EE0C23"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Cláir éagsúla a thabhairt isteach a dhíríonn ar mhná agus ar chailíní, ar dhaoine fásta níos sine, ar dhaoine faoi mhíchumas, ar bhaill den lucht siúil, ar fhir 45 agus níos sine i measc go leor eile. </w:t>
      </w:r>
    </w:p>
    <w:p w14:paraId="42546EA2"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Nasc a dhéanamh le hOllscoil na Gaillimhe, Cothú Sláinte, Tíreolaíocht agus ranna eile chun staidéar bonnlíne a dhéanamh</w:t>
      </w:r>
    </w:p>
    <w:p w14:paraId="3C25277A"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Cláir Oiliúna i réimsí an chláir Rothaíochta Chothrom a sheachadadh chuig réamhscoileanna, clár Foghlaim Rothaíocht, Clár Lúthchleasaíochta sa Halla Spóirt, clár eachtraíochta faoin aer do dhéagóirí i gConamara agus i gCathair na Gaillimhe, WOW (Clár Mná ar an Uisce i 4 cheantar i nGaillimh), clár gníomhaíochtaí faoin aer don Aos Óg i mbaol i gConamara, 4 chlár Cuarda Sinsearach i gceantair faoi </w:t>
      </w:r>
      <w:r w:rsidRPr="00201C8F">
        <w:rPr>
          <w:rFonts w:ascii="Calibri" w:eastAsia="Calibri" w:hAnsi="Calibri" w:cs="Calibri"/>
          <w:snapToGrid w:val="0"/>
          <w:color w:val="000000" w:themeColor="text1"/>
          <w:sz w:val="24"/>
        </w:rPr>
        <w:lastRenderedPageBreak/>
        <w:t>mhíbhuntáiste sóisialta, 4 chlár Buggy Buddies i gceantair faoi mhíbhuntáiste sóisialta i nGaillimh, 3 chlár Sacair an Mheán Oíche i gceantair faoi mhíbhuntáiste i nGaillimh agus 2 Chlár Cóitseála Pobail.</w:t>
      </w:r>
    </w:p>
    <w:p w14:paraId="78683900"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Ceardlanna Cóitseála Leanaí agus ceardlanna Litearthachta Fisiciúla a sheachadadh.</w:t>
      </w:r>
    </w:p>
    <w:p w14:paraId="515FB25B"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Cláir a sheachadadh le daonraí éagsúla le leibhéil ísle rannpháirtíochta nó easpa deiseanna rannpháirtíochta.</w:t>
      </w:r>
    </w:p>
    <w:p w14:paraId="5F4A228D"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Deiseanna spóirt agus gníomhaíochta coirp a sheachadadh le linn Sheachtain na Rothar.</w:t>
      </w:r>
    </w:p>
    <w:p w14:paraId="3A1C5EBA"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4 chúrsa Garchabhrach a bhaineann go sonrach le spórt, agus cúrsa Ceannaire Gníomhaíochta a sheachadadh do cheannairí óige agus do cheannairí siúlóide agus do cheannairí siúlóide Nordach.</w:t>
      </w:r>
    </w:p>
    <w:p w14:paraId="6D6AE7CD"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Clár Rince Ar Líne agus cláir shonracha a sheachadadh in eitpheil óige, badmantan sóisialta agus Capoeira.</w:t>
      </w:r>
    </w:p>
    <w:p w14:paraId="394B8255"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Teimpléad a leagan amach le haghaidh tionscnaimh, dul chun cinn, monatóireachta, meastóireachta agus plean scoir maidir le gach clár GSP.</w:t>
      </w:r>
    </w:p>
    <w:p w14:paraId="20D3CF39"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Cúrsaí oideachais cóitseálaithe a chur chun cinn do gach spórt go háirithe spóirt mionlaigh ar ardáin meán sóisialta.</w:t>
      </w:r>
    </w:p>
    <w:p w14:paraId="78C17719"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Cláir do scoileanna a chur chun cinn chun cabhrú le Brat na Scoileanna Gníomhacha a fháil, lena n-áirítear ach gan a bheith teoranta don Míle Laethúil agus Éire a Spreagadh chun Siúil. </w:t>
      </w:r>
    </w:p>
    <w:p w14:paraId="3102FF88"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Oiliúint oifigigh chlub a sheachadadh.</w:t>
      </w:r>
    </w:p>
    <w:p w14:paraId="5B11CB36" w14:textId="77777777" w:rsidR="0F44030E" w:rsidRPr="00201C8F" w:rsidRDefault="43176C19"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Comhlíonadh a choinneáil don Chód Rialachais don Spórt. </w:t>
      </w:r>
    </w:p>
    <w:p w14:paraId="54ADC968" w14:textId="77777777" w:rsidR="00841A28" w:rsidRPr="00201C8F" w:rsidRDefault="00841A28" w:rsidP="00C27A42">
      <w:pPr>
        <w:pStyle w:val="ListParagraph"/>
        <w:numPr>
          <w:ilvl w:val="0"/>
          <w:numId w:val="72"/>
        </w:numPr>
        <w:spacing w:before="40" w:line="276" w:lineRule="auto"/>
        <w:ind w:left="360" w:right="5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Leanúint ar aghaidh ag déanamh ionadaíochta, ag moladh agus ag tacú le comhghuaillíochtaí ar nós grúpaí Daoine Fásta Scothaosta, Grúpaí Míchumais, grúpaí Beartais Náisiúnta, grúpaí oibre, gluaiseacht Lucht Siúil na Gaillimhe.</w:t>
      </w:r>
    </w:p>
    <w:p w14:paraId="2A147F1D" w14:textId="77777777" w:rsidR="00841A28" w:rsidRPr="00201C8F" w:rsidRDefault="00841A28" w:rsidP="72CD00D8">
      <w:pPr>
        <w:spacing w:before="40" w:line="276" w:lineRule="auto"/>
        <w:ind w:right="50"/>
        <w:jc w:val="both"/>
        <w:rPr>
          <w:rFonts w:ascii="Calibri" w:eastAsia="Calibri" w:hAnsi="Calibri" w:cs="Calibri"/>
          <w:snapToGrid w:val="0"/>
          <w:color w:val="000000" w:themeColor="text1"/>
          <w:sz w:val="24"/>
          <w:szCs w:val="24"/>
        </w:rPr>
      </w:pPr>
    </w:p>
    <w:p w14:paraId="6F5D3753" w14:textId="77777777" w:rsidR="00DA1E22" w:rsidRPr="00201C8F" w:rsidRDefault="00DA1E22" w:rsidP="72CD00D8">
      <w:pPr>
        <w:spacing w:before="40" w:line="276" w:lineRule="auto"/>
        <w:ind w:right="50"/>
        <w:jc w:val="both"/>
        <w:rPr>
          <w:rFonts w:ascii="Calibri" w:eastAsia="Calibri" w:hAnsi="Calibri" w:cs="Calibri"/>
          <w:snapToGrid w:val="0"/>
          <w:color w:val="000000" w:themeColor="text1"/>
          <w:sz w:val="24"/>
          <w:szCs w:val="24"/>
        </w:rPr>
      </w:pPr>
    </w:p>
    <w:p w14:paraId="66206968" w14:textId="77777777" w:rsidR="0F44030E" w:rsidRPr="00201C8F" w:rsidRDefault="0F44030E" w:rsidP="470BE146">
      <w:pPr>
        <w:pStyle w:val="Heading2"/>
        <w:ind w:right="50"/>
        <w:jc w:val="both"/>
        <w:rPr>
          <w:rFonts w:ascii="Calibri" w:eastAsia="Calibri" w:hAnsi="Calibri" w:cs="Calibri"/>
          <w:snapToGrid w:val="0"/>
          <w:color w:val="000000" w:themeColor="text1"/>
          <w:spacing w:val="0"/>
        </w:rPr>
      </w:pPr>
      <w:bookmarkStart w:id="100" w:name="_Toc141782634"/>
      <w:r w:rsidRPr="00201C8F">
        <w:rPr>
          <w:rFonts w:ascii="Calibri" w:eastAsia="Calibri" w:hAnsi="Calibri" w:cs="Calibri"/>
          <w:snapToGrid w:val="0"/>
          <w:color w:val="000000" w:themeColor="text1"/>
          <w:spacing w:val="0"/>
        </w:rPr>
        <w:t>AONAD FIONTAR ÁITIÚIL (AFÁ)</w:t>
      </w:r>
      <w:bookmarkEnd w:id="100"/>
    </w:p>
    <w:p w14:paraId="0478972C" w14:textId="77777777" w:rsidR="0F44030E" w:rsidRPr="00201C8F" w:rsidRDefault="0F44030E" w:rsidP="470BE146">
      <w:pPr>
        <w:pStyle w:val="Heading3"/>
        <w:ind w:right="50"/>
        <w:jc w:val="both"/>
        <w:rPr>
          <w:rFonts w:ascii="Calibri" w:eastAsia="Calibri" w:hAnsi="Calibri" w:cs="Calibri"/>
          <w:snapToGrid w:val="0"/>
          <w:spacing w:val="0"/>
        </w:rPr>
      </w:pPr>
      <w:bookmarkStart w:id="101" w:name="_Toc141782635"/>
      <w:r w:rsidRPr="00201C8F">
        <w:rPr>
          <w:rFonts w:ascii="Calibri" w:eastAsia="Calibri" w:hAnsi="Calibri" w:cs="Calibri"/>
          <w:snapToGrid w:val="0"/>
          <w:spacing w:val="0"/>
        </w:rPr>
        <w:t>GNÍOMHAÍOCHTAÍ TÁSCACHA IN 2022:</w:t>
      </w:r>
      <w:bookmarkEnd w:id="101"/>
    </w:p>
    <w:p w14:paraId="214C250A"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Siopa Chéad Stop iontach agus éifeachtach a sholáthar do ghnólachtaí i gContae agus i gCathair na Gaillimhe</w:t>
      </w:r>
    </w:p>
    <w:p w14:paraId="0135B100"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Tacaíochtaí Covid-19 a sheachadadh mar a ordóidh an Rialtas. Bhí Dearbháin Leanúnachais Gnó, Dearbháin Trádála Ar Líne, tacaíocht maoinithe iasachta Micrea-airgeadais, Meantóireachta agus tacaíocht chomhairleach ina measc seo. </w:t>
      </w:r>
    </w:p>
    <w:p w14:paraId="03D4019B"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Glas do mhicreathionscnaimh agus do mhicreathionscnaimh a sheachadadh. </w:t>
      </w:r>
    </w:p>
    <w:p w14:paraId="774E380D"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Tacaíochtaí Brexit a sholáthar do chliaint (oiliúint custaim, laghdú costais mheantóireachta, forbairt margaidh nua srl.) agus imeachtaí feasachta a bhainistiú</w:t>
      </w:r>
    </w:p>
    <w:p w14:paraId="0EC93E86"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Feasacht ar na seirbhísí OFÁ atá ar fáil do ghnólachtaí go háitiúil agus go náisiúnta a mhéadú agus cabhrú le caidrimh a fhorbairt idir gnólachtaí agus na soláthraithe seirbhíse seo.</w:t>
      </w:r>
    </w:p>
    <w:p w14:paraId="59704F34"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Sraith de thacaíochtaí agus seirbhísí um forbairt acmhainne a sholáthar, a chuireann le luach agus a thugann buntáistí do ghnó.</w:t>
      </w:r>
    </w:p>
    <w:p w14:paraId="449B6464"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Tacú le cruthú fostaíochta sa chontae trí infheistíocht a dhéanamh i ngnóthaí incháilithe.</w:t>
      </w:r>
    </w:p>
    <w:p w14:paraId="18673CC1"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Tacú le forbairt eacnamaíoch atá dírithe ar chruthú post sa chontae agus sa réigiún.</w:t>
      </w:r>
    </w:p>
    <w:p w14:paraId="4B926538" w14:textId="77777777" w:rsidR="00841A28" w:rsidRPr="00201C8F" w:rsidRDefault="00841A28" w:rsidP="00C27A42">
      <w:pPr>
        <w:pStyle w:val="ListParagraph"/>
        <w:numPr>
          <w:ilvl w:val="0"/>
          <w:numId w:val="71"/>
        </w:numPr>
        <w:spacing w:line="276" w:lineRule="auto"/>
        <w:ind w:left="360" w:right="43"/>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Dul i dteagmháil le comhpháirtithe ag leibhéal áitiúil agus náisiúnta chun cruthú fiontair a dhearadh agus a sholáthar agus chun tacú le tionscnaimh.</w:t>
      </w:r>
    </w:p>
    <w:p w14:paraId="4A41FC85" w14:textId="77777777" w:rsidR="0F44030E" w:rsidRPr="00201C8F" w:rsidRDefault="43176C19" w:rsidP="72CD00D8">
      <w:pPr>
        <w:pStyle w:val="Heading3"/>
        <w:tabs>
          <w:tab w:val="left" w:pos="426"/>
        </w:tabs>
        <w:ind w:right="50"/>
        <w:jc w:val="both"/>
        <w:rPr>
          <w:rFonts w:ascii="Calibri" w:eastAsia="Calibri" w:hAnsi="Calibri" w:cs="Calibri"/>
          <w:snapToGrid w:val="0"/>
          <w:spacing w:val="0"/>
          <w:sz w:val="24"/>
          <w:szCs w:val="24"/>
        </w:rPr>
      </w:pPr>
      <w:bookmarkStart w:id="102" w:name="_Toc141782636"/>
      <w:r w:rsidRPr="00201C8F">
        <w:rPr>
          <w:rFonts w:ascii="Calibri" w:eastAsia="Calibri" w:hAnsi="Calibri" w:cs="Calibri"/>
          <w:snapToGrid w:val="0"/>
          <w:spacing w:val="0"/>
          <w:sz w:val="24"/>
        </w:rPr>
        <w:t>MOLTAÍ DO 2023:</w:t>
      </w:r>
      <w:bookmarkEnd w:id="102"/>
    </w:p>
    <w:p w14:paraId="608158B9"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Soláthar faisnéise – Siopa Céad Stop agus imeachtaí for-rochtana </w:t>
      </w:r>
    </w:p>
    <w:p w14:paraId="5D35AC50" w14:textId="77777777" w:rsidR="00841A28" w:rsidRPr="00201C8F" w:rsidRDefault="00841A28"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Comhairle Gnó, Meantóireachta agus Líonrú</w:t>
      </w:r>
    </w:p>
    <w:p w14:paraId="6F20639C"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Forbairt bainistíochta, cláir forbartha earnála </w:t>
      </w:r>
    </w:p>
    <w:p w14:paraId="489A3CC0"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Oiliúint, ceardlanna agus clinicí comhairleacha</w:t>
      </w:r>
    </w:p>
    <w:p w14:paraId="60196CF0" w14:textId="77777777" w:rsidR="005C4A8B" w:rsidRPr="00201C8F" w:rsidRDefault="00841A28"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Maoiniú (incháilitheacht dhíreach – theoranta, indíreach – trí Micreamhaoiniú Éireann)</w:t>
      </w:r>
    </w:p>
    <w:p w14:paraId="4A750F33" w14:textId="77777777" w:rsidR="00841A28" w:rsidRPr="00201C8F" w:rsidRDefault="00841A28"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Glas do mhicreathionscnaimh agus do mhicreathionscnaimh a sheachadadh. </w:t>
      </w:r>
    </w:p>
    <w:p w14:paraId="07D4F378"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Tacaíochtaí digitithe agus tacaíochtaí Trádála ar Líne a sheachadadh</w:t>
      </w:r>
    </w:p>
    <w:p w14:paraId="0F8CF134"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Maoiniú Taighde agus Forbartha a sheachadadh chuig earnálacha ardacmhainneachta (maoiniú T agus F Agile)</w:t>
      </w:r>
    </w:p>
    <w:p w14:paraId="2D0E0A9E"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Rannpháirtíocht na gcliant in imeachtaí náisiúnta – An tSeachtain Fiontraíochta Áitiúil, Dámhachtainí Náisiúnta Fiontraíochta, Clár Fiontraíochta na Mac Léinn, Lá Náisiúnta Fiontraíochta na mBan, Comórtas Taispeántais agus Náisiúnta Treabhdóireachta</w:t>
      </w:r>
    </w:p>
    <w:p w14:paraId="0EBA281E"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Tacaíocht a thabhairt do mhol Bia Nuálaí a sheachadadh agus tacú le rannpháirtíocht cliant.</w:t>
      </w:r>
    </w:p>
    <w:p w14:paraId="16A1BCC6"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Forbairt Easpórtála a chur chun cinn do chliaint spriocdhírithe chun scála agus fás</w:t>
      </w:r>
    </w:p>
    <w:p w14:paraId="55D3C268"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Seachadadh tacaíochtaí do ghnóthaí a chuir an cogadh san Úcráin isteach orthu agus a thionchar ar chostais fuinnimh</w:t>
      </w:r>
    </w:p>
    <w:p w14:paraId="37D5FEC0" w14:textId="77777777" w:rsidR="0F44030E" w:rsidRPr="00201C8F" w:rsidRDefault="43176C19" w:rsidP="00C27A42">
      <w:pPr>
        <w:pStyle w:val="ListParagraph"/>
        <w:numPr>
          <w:ilvl w:val="0"/>
          <w:numId w:val="70"/>
        </w:numPr>
        <w:tabs>
          <w:tab w:val="left" w:pos="426"/>
        </w:tabs>
        <w:spacing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Tacaíocht leanúnach do thionchair Brexit ar chliaint (oiliúint, meantóireacht, cláir laghdaithe costais, forbairt margaidh nua srl.)</w:t>
      </w:r>
    </w:p>
    <w:p w14:paraId="279AE5F7" w14:textId="77777777" w:rsidR="470BE146" w:rsidRPr="00201C8F" w:rsidRDefault="470BE146" w:rsidP="72CD00D8">
      <w:pPr>
        <w:tabs>
          <w:tab w:val="left" w:pos="426"/>
        </w:tabs>
        <w:ind w:left="426"/>
        <w:rPr>
          <w:rFonts w:ascii="Calibri" w:eastAsia="Calibri" w:hAnsi="Calibri" w:cs="Calibri"/>
          <w:snapToGrid w:val="0"/>
          <w:color w:val="000000" w:themeColor="text1"/>
          <w:sz w:val="24"/>
          <w:szCs w:val="24"/>
        </w:rPr>
      </w:pPr>
    </w:p>
    <w:p w14:paraId="7C7502E1" w14:textId="77777777" w:rsidR="470BE146" w:rsidRPr="00201C8F" w:rsidRDefault="470BE146" w:rsidP="00B01220">
      <w:pPr>
        <w:ind w:left="426" w:right="50"/>
        <w:jc w:val="both"/>
        <w:rPr>
          <w:snapToGrid w:val="0"/>
          <w:sz w:val="24"/>
          <w:szCs w:val="24"/>
        </w:rPr>
      </w:pPr>
    </w:p>
    <w:p w14:paraId="2FFC5CE3" w14:textId="77777777" w:rsidR="470BE146" w:rsidRPr="00201C8F" w:rsidRDefault="470BE146" w:rsidP="00B01220">
      <w:pPr>
        <w:ind w:left="426" w:right="50"/>
        <w:jc w:val="both"/>
        <w:rPr>
          <w:snapToGrid w:val="0"/>
          <w:sz w:val="24"/>
          <w:szCs w:val="24"/>
        </w:rPr>
      </w:pPr>
    </w:p>
    <w:p w14:paraId="7F8440B6" w14:textId="77777777" w:rsidR="470BE146" w:rsidRPr="00201C8F" w:rsidRDefault="470BE146" w:rsidP="00B01220">
      <w:pPr>
        <w:ind w:left="426" w:right="50"/>
        <w:jc w:val="both"/>
        <w:rPr>
          <w:snapToGrid w:val="0"/>
          <w:sz w:val="24"/>
          <w:szCs w:val="24"/>
        </w:rPr>
        <w:sectPr w:rsidR="470BE146" w:rsidRPr="00201C8F" w:rsidSect="000C37B0">
          <w:type w:val="continuous"/>
          <w:pgSz w:w="11920" w:h="16850"/>
          <w:pgMar w:top="1360" w:right="480" w:bottom="720" w:left="900" w:header="0" w:footer="443" w:gutter="0"/>
          <w:cols w:space="720"/>
        </w:sectPr>
      </w:pPr>
    </w:p>
    <w:p w14:paraId="0FB37491" w14:textId="77777777" w:rsidR="005C4A8B" w:rsidRPr="00201C8F" w:rsidRDefault="005C4A8B" w:rsidP="004367B2">
      <w:pPr>
        <w:pStyle w:val="Heading1"/>
        <w:ind w:left="142" w:right="50"/>
        <w:rPr>
          <w:snapToGrid w:val="0"/>
          <w:spacing w:val="0"/>
        </w:rPr>
      </w:pPr>
      <w:bookmarkStart w:id="103" w:name="_Toc141782637"/>
      <w:r w:rsidRPr="00201C8F">
        <w:rPr>
          <w:snapToGrid w:val="0"/>
          <w:spacing w:val="0"/>
        </w:rPr>
        <w:lastRenderedPageBreak/>
        <w:t>An tAonad Bonneagair agus Oibríochtaí</w:t>
      </w:r>
      <w:bookmarkEnd w:id="103"/>
    </w:p>
    <w:p w14:paraId="728B8842" w14:textId="77777777" w:rsidR="00675F89" w:rsidRPr="00201C8F" w:rsidRDefault="00675F89" w:rsidP="004367B2">
      <w:pPr>
        <w:ind w:left="142"/>
        <w:rPr>
          <w:snapToGrid w:val="0"/>
        </w:rPr>
      </w:pPr>
    </w:p>
    <w:p w14:paraId="6DF744E9" w14:textId="77777777" w:rsidR="005C4A8B" w:rsidRPr="00201C8F" w:rsidRDefault="005C4A8B" w:rsidP="004367B2">
      <w:pPr>
        <w:pStyle w:val="Heading1"/>
        <w:ind w:left="142" w:right="50"/>
        <w:rPr>
          <w:snapToGrid w:val="0"/>
          <w:spacing w:val="0"/>
        </w:rPr>
      </w:pPr>
      <w:bookmarkStart w:id="104" w:name="_Toc141782638"/>
      <w:r w:rsidRPr="00201C8F">
        <w:rPr>
          <w:snapToGrid w:val="0"/>
          <w:spacing w:val="0"/>
        </w:rPr>
        <w:t>Roinn B – Bóithre, Iompar agus Sábháilteacht</w:t>
      </w:r>
      <w:bookmarkEnd w:id="104"/>
    </w:p>
    <w:p w14:paraId="421B7F14" w14:textId="77777777" w:rsidR="005C4A8B" w:rsidRPr="00201C8F" w:rsidRDefault="005C4A8B" w:rsidP="004367B2">
      <w:pPr>
        <w:ind w:left="142" w:right="50"/>
        <w:rPr>
          <w:snapToGrid w:val="0"/>
        </w:rPr>
      </w:pPr>
    </w:p>
    <w:p w14:paraId="33E6F36A" w14:textId="77777777" w:rsidR="00BA2362" w:rsidRPr="00201C8F" w:rsidRDefault="00BA2362" w:rsidP="72CD00D8">
      <w:pPr>
        <w:spacing w:line="276" w:lineRule="auto"/>
        <w:ind w:right="50"/>
        <w:jc w:val="both"/>
        <w:rPr>
          <w:snapToGrid w:val="0"/>
          <w:sz w:val="24"/>
          <w:szCs w:val="24"/>
        </w:rPr>
      </w:pPr>
      <w:r w:rsidRPr="00201C8F">
        <w:rPr>
          <w:snapToGrid w:val="0"/>
          <w:sz w:val="24"/>
        </w:rPr>
        <w:t>Níl fógra faighte fós maidir le deontais do 2023 ó Bhonneagar Iompair Éireann (BIÉ) agus ón Roinn Iompair, (RI). Mar sin tá na figiúirí atá san áireamh sa bhuiséad do 2023 i gcomhréir le leithdháileadh deontais 2022. Déantar leithdháiltí Deontas Bóthair a dháileadh ar an gCeantar Bardasach bunaithe ar an KM bóthair laistigh den cheantar agus ar aon dul leis an gClár Oibreacha Bóthair 3 bliana.</w:t>
      </w:r>
    </w:p>
    <w:tbl>
      <w:tblPr>
        <w:tblStyle w:val="PlainTable2"/>
        <w:tblpPr w:leftFromText="180" w:rightFromText="180" w:vertAnchor="text" w:horzAnchor="margin" w:tblpY="382"/>
        <w:tblW w:w="10490" w:type="dxa"/>
        <w:tblLook w:val="04A0" w:firstRow="1" w:lastRow="0" w:firstColumn="1" w:lastColumn="0" w:noHBand="0" w:noVBand="1"/>
      </w:tblPr>
      <w:tblGrid>
        <w:gridCol w:w="2410"/>
        <w:gridCol w:w="1701"/>
        <w:gridCol w:w="1701"/>
        <w:gridCol w:w="1843"/>
        <w:gridCol w:w="1417"/>
        <w:gridCol w:w="1418"/>
      </w:tblGrid>
      <w:tr w:rsidR="005C4A8B" w:rsidRPr="00201C8F" w14:paraId="458D71C2" w14:textId="77777777" w:rsidTr="00201C8F">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490" w:type="dxa"/>
            <w:gridSpan w:val="6"/>
            <w:shd w:val="clear" w:color="auto" w:fill="D9E2F3" w:themeFill="accent1" w:themeFillTint="33"/>
            <w:noWrap/>
          </w:tcPr>
          <w:p w14:paraId="3E14F87C" w14:textId="77777777" w:rsidR="005C4A8B" w:rsidRPr="00201C8F" w:rsidRDefault="005C4A8B" w:rsidP="004367B2">
            <w:pPr>
              <w:ind w:left="142" w:right="50"/>
              <w:jc w:val="center"/>
              <w:rPr>
                <w:rFonts w:eastAsia="Times New Roman"/>
                <w:bCs w:val="0"/>
                <w:snapToGrid w:val="0"/>
                <w:color w:val="000000"/>
                <w:lang w:eastAsia="en-IE"/>
              </w:rPr>
            </w:pPr>
            <w:r w:rsidRPr="00201C8F">
              <w:rPr>
                <w:rFonts w:eastAsia="Times New Roman"/>
                <w:snapToGrid w:val="0"/>
                <w:color w:val="000000"/>
                <w:sz w:val="24"/>
              </w:rPr>
              <w:t xml:space="preserve">Faid Bóthair in aghaidh an CB </w:t>
            </w:r>
          </w:p>
        </w:tc>
      </w:tr>
      <w:tr w:rsidR="005C4A8B" w:rsidRPr="00201C8F" w14:paraId="46AE389A" w14:textId="77777777" w:rsidTr="00201C8F">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E51E89B" w14:textId="77777777" w:rsidR="005C4A8B" w:rsidRPr="00201C8F" w:rsidRDefault="005C4A8B" w:rsidP="004367B2">
            <w:pPr>
              <w:ind w:left="142" w:right="50"/>
              <w:rPr>
                <w:rFonts w:eastAsia="Times New Roman"/>
                <w:snapToGrid w:val="0"/>
                <w:color w:val="000000"/>
                <w:lang w:eastAsia="en-IE"/>
              </w:rPr>
            </w:pPr>
            <w:r w:rsidRPr="00201C8F">
              <w:rPr>
                <w:rFonts w:eastAsia="Times New Roman"/>
                <w:snapToGrid w:val="0"/>
                <w:color w:val="000000"/>
              </w:rPr>
              <w:t>Ceantar Bardasach</w:t>
            </w:r>
          </w:p>
        </w:tc>
        <w:tc>
          <w:tcPr>
            <w:tcW w:w="1701" w:type="dxa"/>
            <w:noWrap/>
            <w:hideMark/>
          </w:tcPr>
          <w:p w14:paraId="075566F1" w14:textId="77777777" w:rsidR="005C4A8B" w:rsidRPr="00201C8F" w:rsidRDefault="005C4A8B" w:rsidP="004367B2">
            <w:pPr>
              <w:ind w:left="142" w:right="50"/>
              <w:jc w:val="center"/>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Mótarbhealach</w:t>
            </w:r>
          </w:p>
        </w:tc>
        <w:tc>
          <w:tcPr>
            <w:tcW w:w="1701" w:type="dxa"/>
            <w:hideMark/>
          </w:tcPr>
          <w:p w14:paraId="725ADCDA" w14:textId="77777777" w:rsidR="005C4A8B" w:rsidRPr="00201C8F" w:rsidRDefault="005C4A8B" w:rsidP="004367B2">
            <w:pPr>
              <w:ind w:left="142" w:right="50"/>
              <w:jc w:val="center"/>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 xml:space="preserve">Príomhbhóthar </w:t>
            </w:r>
            <w:r w:rsidRPr="00201C8F">
              <w:rPr>
                <w:rFonts w:eastAsia="Times New Roman"/>
                <w:b/>
                <w:snapToGrid w:val="0"/>
                <w:color w:val="000000"/>
              </w:rPr>
              <w:br/>
              <w:t>Náisiúnta</w:t>
            </w:r>
          </w:p>
        </w:tc>
        <w:tc>
          <w:tcPr>
            <w:tcW w:w="1843" w:type="dxa"/>
            <w:hideMark/>
          </w:tcPr>
          <w:p w14:paraId="22D784F8" w14:textId="77777777" w:rsidR="005C4A8B" w:rsidRPr="00201C8F" w:rsidRDefault="005C4A8B" w:rsidP="004367B2">
            <w:pPr>
              <w:ind w:left="142" w:right="50"/>
              <w:jc w:val="center"/>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Bóthar Náisiúnta den Dara Grád</w:t>
            </w:r>
          </w:p>
        </w:tc>
        <w:tc>
          <w:tcPr>
            <w:tcW w:w="1417" w:type="dxa"/>
            <w:noWrap/>
            <w:hideMark/>
          </w:tcPr>
          <w:p w14:paraId="4114D59E" w14:textId="77777777" w:rsidR="005C4A8B" w:rsidRPr="00201C8F" w:rsidRDefault="005C4A8B" w:rsidP="004367B2">
            <w:pPr>
              <w:ind w:left="142" w:right="50"/>
              <w:jc w:val="center"/>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Réigiúnach</w:t>
            </w:r>
          </w:p>
        </w:tc>
        <w:tc>
          <w:tcPr>
            <w:tcW w:w="1418" w:type="dxa"/>
            <w:noWrap/>
            <w:hideMark/>
          </w:tcPr>
          <w:p w14:paraId="5753D8BA" w14:textId="77777777" w:rsidR="005C4A8B" w:rsidRPr="00201C8F" w:rsidRDefault="005C4A8B" w:rsidP="004367B2">
            <w:pPr>
              <w:ind w:left="142" w:right="50"/>
              <w:jc w:val="center"/>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 xml:space="preserve">Áitiúil </w:t>
            </w:r>
          </w:p>
        </w:tc>
      </w:tr>
      <w:tr w:rsidR="005C4A8B" w:rsidRPr="00201C8F" w14:paraId="12DA7AA4" w14:textId="77777777" w:rsidTr="00201C8F">
        <w:trPr>
          <w:trHeight w:val="29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4BE4E67" w14:textId="6DCCA546" w:rsidR="005C4A8B" w:rsidRPr="00201C8F" w:rsidRDefault="005C4A8B" w:rsidP="004367B2">
            <w:pPr>
              <w:ind w:left="142" w:right="50"/>
              <w:rPr>
                <w:rFonts w:eastAsia="Times New Roman"/>
                <w:snapToGrid w:val="0"/>
                <w:color w:val="000000"/>
                <w:lang w:eastAsia="en-IE"/>
              </w:rPr>
            </w:pPr>
            <w:r w:rsidRPr="00201C8F">
              <w:rPr>
                <w:rFonts w:eastAsia="Times New Roman"/>
                <w:snapToGrid w:val="0"/>
                <w:color w:val="000000"/>
              </w:rPr>
              <w:t>Baile Átha an Rí/Órán</w:t>
            </w:r>
            <w:r w:rsidR="00201C8F">
              <w:rPr>
                <w:rFonts w:eastAsia="Times New Roman"/>
                <w:snapToGrid w:val="0"/>
                <w:color w:val="000000"/>
                <w:lang w:val="es-AR"/>
              </w:rPr>
              <w:t> </w:t>
            </w:r>
            <w:r w:rsidRPr="00201C8F">
              <w:rPr>
                <w:rFonts w:eastAsia="Times New Roman"/>
                <w:snapToGrid w:val="0"/>
                <w:color w:val="000000"/>
              </w:rPr>
              <w:t>Mór</w:t>
            </w:r>
          </w:p>
        </w:tc>
        <w:tc>
          <w:tcPr>
            <w:tcW w:w="1701" w:type="dxa"/>
            <w:noWrap/>
            <w:hideMark/>
          </w:tcPr>
          <w:p w14:paraId="33D292D2"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31.82</w:t>
            </w:r>
          </w:p>
        </w:tc>
        <w:tc>
          <w:tcPr>
            <w:tcW w:w="1701" w:type="dxa"/>
            <w:noWrap/>
            <w:hideMark/>
          </w:tcPr>
          <w:p w14:paraId="30574E1E"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2.17</w:t>
            </w:r>
          </w:p>
        </w:tc>
        <w:tc>
          <w:tcPr>
            <w:tcW w:w="1843" w:type="dxa"/>
            <w:noWrap/>
            <w:hideMark/>
          </w:tcPr>
          <w:p w14:paraId="205CA7D9"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29.86</w:t>
            </w:r>
          </w:p>
        </w:tc>
        <w:tc>
          <w:tcPr>
            <w:tcW w:w="1417" w:type="dxa"/>
            <w:noWrap/>
            <w:hideMark/>
          </w:tcPr>
          <w:p w14:paraId="1D9FE63B"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86.15</w:t>
            </w:r>
          </w:p>
        </w:tc>
        <w:tc>
          <w:tcPr>
            <w:tcW w:w="1418" w:type="dxa"/>
            <w:noWrap/>
            <w:hideMark/>
          </w:tcPr>
          <w:p w14:paraId="1A503A54"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555.40</w:t>
            </w:r>
          </w:p>
        </w:tc>
      </w:tr>
      <w:tr w:rsidR="005C4A8B" w:rsidRPr="00201C8F" w14:paraId="614860CA" w14:textId="77777777" w:rsidTr="00201C8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29F9C0D" w14:textId="77777777" w:rsidR="005C4A8B" w:rsidRPr="00201C8F" w:rsidRDefault="005C4A8B" w:rsidP="004367B2">
            <w:pPr>
              <w:ind w:left="142" w:right="50"/>
              <w:rPr>
                <w:rFonts w:eastAsia="Times New Roman"/>
                <w:snapToGrid w:val="0"/>
                <w:color w:val="000000"/>
                <w:lang w:eastAsia="en-IE"/>
              </w:rPr>
            </w:pPr>
            <w:r w:rsidRPr="00201C8F">
              <w:rPr>
                <w:rFonts w:eastAsia="Times New Roman"/>
                <w:snapToGrid w:val="0"/>
                <w:color w:val="000000"/>
              </w:rPr>
              <w:t>Béal Átha na Sluaighe</w:t>
            </w:r>
          </w:p>
        </w:tc>
        <w:tc>
          <w:tcPr>
            <w:tcW w:w="1701" w:type="dxa"/>
            <w:noWrap/>
            <w:hideMark/>
          </w:tcPr>
          <w:p w14:paraId="20327A96"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16.85</w:t>
            </w:r>
          </w:p>
        </w:tc>
        <w:tc>
          <w:tcPr>
            <w:tcW w:w="1701" w:type="dxa"/>
            <w:noWrap/>
            <w:hideMark/>
          </w:tcPr>
          <w:p w14:paraId="4B959A7E"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0.00</w:t>
            </w:r>
          </w:p>
        </w:tc>
        <w:tc>
          <w:tcPr>
            <w:tcW w:w="1843" w:type="dxa"/>
            <w:noWrap/>
            <w:hideMark/>
          </w:tcPr>
          <w:p w14:paraId="4554B0FC"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30.13</w:t>
            </w:r>
          </w:p>
        </w:tc>
        <w:tc>
          <w:tcPr>
            <w:tcW w:w="1417" w:type="dxa"/>
            <w:noWrap/>
            <w:hideMark/>
          </w:tcPr>
          <w:p w14:paraId="5D168BE3"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218.37</w:t>
            </w:r>
          </w:p>
        </w:tc>
        <w:tc>
          <w:tcPr>
            <w:tcW w:w="1418" w:type="dxa"/>
            <w:noWrap/>
            <w:hideMark/>
          </w:tcPr>
          <w:p w14:paraId="45016339"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1350.98</w:t>
            </w:r>
          </w:p>
        </w:tc>
      </w:tr>
      <w:tr w:rsidR="005C4A8B" w:rsidRPr="00201C8F" w14:paraId="61692C81" w14:textId="77777777" w:rsidTr="00201C8F">
        <w:trPr>
          <w:trHeight w:val="29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0B6127B" w14:textId="77777777" w:rsidR="005C4A8B" w:rsidRPr="00201C8F" w:rsidRDefault="005C4A8B" w:rsidP="004367B2">
            <w:pPr>
              <w:ind w:left="142" w:right="50"/>
              <w:rPr>
                <w:rFonts w:eastAsia="Times New Roman"/>
                <w:snapToGrid w:val="0"/>
                <w:color w:val="000000"/>
                <w:lang w:eastAsia="en-IE"/>
              </w:rPr>
            </w:pPr>
            <w:r w:rsidRPr="00201C8F">
              <w:rPr>
                <w:rFonts w:eastAsia="Times New Roman"/>
                <w:snapToGrid w:val="0"/>
                <w:color w:val="000000"/>
              </w:rPr>
              <w:t>Conamara</w:t>
            </w:r>
          </w:p>
        </w:tc>
        <w:tc>
          <w:tcPr>
            <w:tcW w:w="1701" w:type="dxa"/>
            <w:noWrap/>
            <w:hideMark/>
          </w:tcPr>
          <w:p w14:paraId="53EFBE24"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0.00</w:t>
            </w:r>
          </w:p>
        </w:tc>
        <w:tc>
          <w:tcPr>
            <w:tcW w:w="1701" w:type="dxa"/>
            <w:noWrap/>
            <w:hideMark/>
          </w:tcPr>
          <w:p w14:paraId="2F5E5388"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0.00</w:t>
            </w:r>
          </w:p>
        </w:tc>
        <w:tc>
          <w:tcPr>
            <w:tcW w:w="1843" w:type="dxa"/>
            <w:noWrap/>
            <w:hideMark/>
          </w:tcPr>
          <w:p w14:paraId="50B743D3"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109.60</w:t>
            </w:r>
          </w:p>
        </w:tc>
        <w:tc>
          <w:tcPr>
            <w:tcW w:w="1417" w:type="dxa"/>
            <w:noWrap/>
            <w:hideMark/>
          </w:tcPr>
          <w:p w14:paraId="21B1D111"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229.40</w:t>
            </w:r>
          </w:p>
        </w:tc>
        <w:tc>
          <w:tcPr>
            <w:tcW w:w="1418" w:type="dxa"/>
            <w:noWrap/>
            <w:hideMark/>
          </w:tcPr>
          <w:p w14:paraId="3DAE43BB"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1142.68</w:t>
            </w:r>
          </w:p>
        </w:tc>
      </w:tr>
      <w:tr w:rsidR="005C4A8B" w:rsidRPr="00201C8F" w14:paraId="3D153B2F" w14:textId="77777777" w:rsidTr="00201C8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ADD4D52" w14:textId="77777777" w:rsidR="005C4A8B" w:rsidRPr="00201C8F" w:rsidRDefault="005C4A8B" w:rsidP="004367B2">
            <w:pPr>
              <w:ind w:left="142" w:right="50"/>
              <w:rPr>
                <w:rFonts w:eastAsia="Times New Roman"/>
                <w:snapToGrid w:val="0"/>
                <w:color w:val="000000"/>
                <w:lang w:eastAsia="en-IE"/>
              </w:rPr>
            </w:pPr>
            <w:r w:rsidRPr="00201C8F">
              <w:rPr>
                <w:rFonts w:eastAsia="Times New Roman"/>
                <w:snapToGrid w:val="0"/>
                <w:color w:val="000000"/>
              </w:rPr>
              <w:t>Baile Locha Riach</w:t>
            </w:r>
          </w:p>
        </w:tc>
        <w:tc>
          <w:tcPr>
            <w:tcW w:w="1701" w:type="dxa"/>
            <w:noWrap/>
            <w:hideMark/>
          </w:tcPr>
          <w:p w14:paraId="36EC1151"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51.26</w:t>
            </w:r>
          </w:p>
        </w:tc>
        <w:tc>
          <w:tcPr>
            <w:tcW w:w="1701" w:type="dxa"/>
            <w:noWrap/>
            <w:hideMark/>
          </w:tcPr>
          <w:p w14:paraId="196111B1"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0.00</w:t>
            </w:r>
          </w:p>
        </w:tc>
        <w:tc>
          <w:tcPr>
            <w:tcW w:w="1843" w:type="dxa"/>
            <w:noWrap/>
            <w:hideMark/>
          </w:tcPr>
          <w:p w14:paraId="3BF06ECB"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60.34</w:t>
            </w:r>
          </w:p>
        </w:tc>
        <w:tc>
          <w:tcPr>
            <w:tcW w:w="1417" w:type="dxa"/>
            <w:noWrap/>
            <w:hideMark/>
          </w:tcPr>
          <w:p w14:paraId="11D74421"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271.68</w:t>
            </w:r>
          </w:p>
        </w:tc>
        <w:tc>
          <w:tcPr>
            <w:tcW w:w="1418" w:type="dxa"/>
            <w:noWrap/>
            <w:hideMark/>
          </w:tcPr>
          <w:p w14:paraId="0A5D6C6D"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1626.50</w:t>
            </w:r>
          </w:p>
        </w:tc>
      </w:tr>
      <w:tr w:rsidR="005C4A8B" w:rsidRPr="00201C8F" w14:paraId="540B627C" w14:textId="77777777" w:rsidTr="00201C8F">
        <w:trPr>
          <w:trHeight w:val="29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28C4CA4" w14:textId="77777777" w:rsidR="005C4A8B" w:rsidRPr="00201C8F" w:rsidRDefault="005C4A8B" w:rsidP="004367B2">
            <w:pPr>
              <w:ind w:left="142" w:right="50"/>
              <w:rPr>
                <w:rFonts w:eastAsia="Times New Roman"/>
                <w:snapToGrid w:val="0"/>
                <w:color w:val="000000"/>
                <w:lang w:eastAsia="en-IE"/>
              </w:rPr>
            </w:pPr>
            <w:r w:rsidRPr="00201C8F">
              <w:rPr>
                <w:rFonts w:eastAsia="Times New Roman"/>
                <w:snapToGrid w:val="0"/>
                <w:color w:val="000000"/>
              </w:rPr>
              <w:t>Tuaim</w:t>
            </w:r>
          </w:p>
        </w:tc>
        <w:tc>
          <w:tcPr>
            <w:tcW w:w="1701" w:type="dxa"/>
            <w:noWrap/>
            <w:hideMark/>
          </w:tcPr>
          <w:p w14:paraId="0B65363A"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14.15</w:t>
            </w:r>
          </w:p>
        </w:tc>
        <w:tc>
          <w:tcPr>
            <w:tcW w:w="1701" w:type="dxa"/>
            <w:noWrap/>
            <w:hideMark/>
          </w:tcPr>
          <w:p w14:paraId="44DE1248"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20.95</w:t>
            </w:r>
          </w:p>
        </w:tc>
        <w:tc>
          <w:tcPr>
            <w:tcW w:w="1843" w:type="dxa"/>
            <w:noWrap/>
            <w:hideMark/>
          </w:tcPr>
          <w:p w14:paraId="16702B60"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61.41</w:t>
            </w:r>
          </w:p>
        </w:tc>
        <w:tc>
          <w:tcPr>
            <w:tcW w:w="1417" w:type="dxa"/>
            <w:noWrap/>
            <w:hideMark/>
          </w:tcPr>
          <w:p w14:paraId="683CC5D5"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94.06</w:t>
            </w:r>
          </w:p>
        </w:tc>
        <w:tc>
          <w:tcPr>
            <w:tcW w:w="1418" w:type="dxa"/>
            <w:noWrap/>
            <w:hideMark/>
          </w:tcPr>
          <w:p w14:paraId="7E7E72E9" w14:textId="77777777" w:rsidR="005C4A8B" w:rsidRPr="00201C8F" w:rsidRDefault="005C4A8B" w:rsidP="004367B2">
            <w:pPr>
              <w:ind w:left="142" w:right="50"/>
              <w:jc w:val="right"/>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lang w:eastAsia="en-IE"/>
              </w:rPr>
            </w:pPr>
            <w:r w:rsidRPr="00201C8F">
              <w:rPr>
                <w:rFonts w:eastAsia="Times New Roman"/>
                <w:snapToGrid w:val="0"/>
                <w:color w:val="000000"/>
              </w:rPr>
              <w:t>937.44</w:t>
            </w:r>
          </w:p>
        </w:tc>
      </w:tr>
      <w:tr w:rsidR="00201C8F" w:rsidRPr="00201C8F" w14:paraId="43C6CA5E" w14:textId="77777777" w:rsidTr="00201C8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10" w:type="dxa"/>
            <w:shd w:val="clear" w:color="auto" w:fill="D9E2F3" w:themeFill="accent1" w:themeFillTint="33"/>
            <w:noWrap/>
            <w:hideMark/>
          </w:tcPr>
          <w:p w14:paraId="53CE030A" w14:textId="77777777" w:rsidR="005C4A8B" w:rsidRPr="00201C8F" w:rsidRDefault="005C4A8B" w:rsidP="004367B2">
            <w:pPr>
              <w:ind w:left="142" w:right="50"/>
              <w:rPr>
                <w:rFonts w:eastAsia="Times New Roman"/>
                <w:snapToGrid w:val="0"/>
                <w:color w:val="000000"/>
                <w:lang w:eastAsia="en-IE"/>
              </w:rPr>
            </w:pPr>
            <w:r w:rsidRPr="00201C8F">
              <w:rPr>
                <w:rFonts w:eastAsia="Times New Roman"/>
                <w:snapToGrid w:val="0"/>
                <w:color w:val="000000"/>
              </w:rPr>
              <w:t>Iomlán</w:t>
            </w:r>
          </w:p>
        </w:tc>
        <w:tc>
          <w:tcPr>
            <w:tcW w:w="1701" w:type="dxa"/>
            <w:shd w:val="clear" w:color="auto" w:fill="D9E2F3" w:themeFill="accent1" w:themeFillTint="33"/>
            <w:noWrap/>
            <w:hideMark/>
          </w:tcPr>
          <w:p w14:paraId="2157883A"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114.08</w:t>
            </w:r>
          </w:p>
        </w:tc>
        <w:tc>
          <w:tcPr>
            <w:tcW w:w="1701" w:type="dxa"/>
            <w:shd w:val="clear" w:color="auto" w:fill="D9E2F3" w:themeFill="accent1" w:themeFillTint="33"/>
            <w:noWrap/>
            <w:hideMark/>
          </w:tcPr>
          <w:p w14:paraId="3611DAA2"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23.12</w:t>
            </w:r>
          </w:p>
        </w:tc>
        <w:tc>
          <w:tcPr>
            <w:tcW w:w="1843" w:type="dxa"/>
            <w:shd w:val="clear" w:color="auto" w:fill="D9E2F3" w:themeFill="accent1" w:themeFillTint="33"/>
            <w:noWrap/>
            <w:hideMark/>
          </w:tcPr>
          <w:p w14:paraId="65FD5037"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291.34</w:t>
            </w:r>
          </w:p>
        </w:tc>
        <w:tc>
          <w:tcPr>
            <w:tcW w:w="1417" w:type="dxa"/>
            <w:shd w:val="clear" w:color="auto" w:fill="D9E2F3" w:themeFill="accent1" w:themeFillTint="33"/>
            <w:noWrap/>
            <w:hideMark/>
          </w:tcPr>
          <w:p w14:paraId="41FB463E"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899.66</w:t>
            </w:r>
          </w:p>
        </w:tc>
        <w:tc>
          <w:tcPr>
            <w:tcW w:w="1418" w:type="dxa"/>
            <w:shd w:val="clear" w:color="auto" w:fill="D9E2F3" w:themeFill="accent1" w:themeFillTint="33"/>
            <w:noWrap/>
            <w:hideMark/>
          </w:tcPr>
          <w:p w14:paraId="5FC28074" w14:textId="77777777" w:rsidR="005C4A8B" w:rsidRPr="00201C8F" w:rsidRDefault="005C4A8B" w:rsidP="004367B2">
            <w:pPr>
              <w:ind w:left="142" w:right="50"/>
              <w:jc w:val="right"/>
              <w:cnfStyle w:val="000000100000" w:firstRow="0" w:lastRow="0" w:firstColumn="0" w:lastColumn="0" w:oddVBand="0" w:evenVBand="0" w:oddHBand="1" w:evenHBand="0" w:firstRowFirstColumn="0" w:firstRowLastColumn="0" w:lastRowFirstColumn="0" w:lastRowLastColumn="0"/>
              <w:rPr>
                <w:rFonts w:eastAsia="Times New Roman"/>
                <w:b/>
                <w:bCs/>
                <w:snapToGrid w:val="0"/>
                <w:color w:val="000000"/>
                <w:lang w:eastAsia="en-IE"/>
              </w:rPr>
            </w:pPr>
            <w:r w:rsidRPr="00201C8F">
              <w:rPr>
                <w:rFonts w:eastAsia="Times New Roman"/>
                <w:b/>
                <w:snapToGrid w:val="0"/>
                <w:color w:val="000000"/>
              </w:rPr>
              <w:t>5613.00</w:t>
            </w:r>
          </w:p>
        </w:tc>
      </w:tr>
    </w:tbl>
    <w:p w14:paraId="3C4E4507" w14:textId="77777777" w:rsidR="00BA2362" w:rsidRPr="00201C8F" w:rsidRDefault="00BA2362" w:rsidP="004367B2">
      <w:pPr>
        <w:ind w:left="142" w:right="50"/>
        <w:rPr>
          <w:rFonts w:cstheme="minorHAnsi"/>
          <w:b/>
          <w:i/>
          <w:snapToGrid w:val="0"/>
          <w:sz w:val="24"/>
          <w:szCs w:val="24"/>
        </w:rPr>
      </w:pPr>
    </w:p>
    <w:p w14:paraId="21BADEF5" w14:textId="77777777" w:rsidR="00BA2362" w:rsidRPr="00201C8F" w:rsidRDefault="00BA2362" w:rsidP="004367B2">
      <w:pPr>
        <w:pStyle w:val="Heading2"/>
        <w:ind w:left="142" w:right="50"/>
        <w:rPr>
          <w:b/>
          <w:bCs/>
          <w:snapToGrid w:val="0"/>
          <w:color w:val="FF0000"/>
          <w:spacing w:val="0"/>
        </w:rPr>
      </w:pPr>
      <w:bookmarkStart w:id="105" w:name="_Toc141782639"/>
      <w:r w:rsidRPr="00201C8F">
        <w:rPr>
          <w:snapToGrid w:val="0"/>
          <w:spacing w:val="0"/>
        </w:rPr>
        <w:t>Oibreacha Cothabhála agus Feabhsúcháin Bóithre Náisiúnta</w:t>
      </w:r>
      <w:bookmarkEnd w:id="105"/>
      <w:r w:rsidRPr="00201C8F">
        <w:rPr>
          <w:snapToGrid w:val="0"/>
          <w:spacing w:val="0"/>
        </w:rPr>
        <w:t xml:space="preserve"> </w:t>
      </w:r>
    </w:p>
    <w:p w14:paraId="19082670" w14:textId="77777777" w:rsidR="00BA2362" w:rsidRPr="00201C8F" w:rsidRDefault="00BA2362" w:rsidP="004367B2">
      <w:pPr>
        <w:ind w:left="142" w:right="50"/>
        <w:rPr>
          <w:snapToGrid w:val="0"/>
          <w:sz w:val="2"/>
          <w:szCs w:val="2"/>
        </w:rPr>
      </w:pPr>
    </w:p>
    <w:p w14:paraId="68B74A76" w14:textId="77777777" w:rsidR="00BA2362" w:rsidRPr="00201C8F" w:rsidRDefault="00BA2362" w:rsidP="004367B2">
      <w:pPr>
        <w:pStyle w:val="Heading3"/>
        <w:ind w:left="142" w:right="50"/>
        <w:rPr>
          <w:rFonts w:ascii="Calibri" w:hAnsi="Calibri" w:cs="Calibri"/>
          <w:b w:val="0"/>
          <w:bCs/>
          <w:snapToGrid w:val="0"/>
          <w:spacing w:val="0"/>
        </w:rPr>
      </w:pPr>
      <w:bookmarkStart w:id="106" w:name="_Toc141782640"/>
      <w:r w:rsidRPr="00201C8F">
        <w:rPr>
          <w:rFonts w:ascii="Calibri" w:hAnsi="Calibri" w:cs="Calibri"/>
          <w:b w:val="0"/>
          <w:snapToGrid w:val="0"/>
          <w:spacing w:val="0"/>
        </w:rPr>
        <w:t>Bóithre Náisiúnta - Gníomhaíochtaí táscacha in 2022</w:t>
      </w:r>
      <w:bookmarkEnd w:id="106"/>
    </w:p>
    <w:p w14:paraId="5AB07E69" w14:textId="77777777" w:rsidR="00BA2362" w:rsidRPr="00201C8F" w:rsidRDefault="00BA2362" w:rsidP="72CD00D8">
      <w:pPr>
        <w:spacing w:before="40" w:line="276" w:lineRule="auto"/>
        <w:ind w:right="50"/>
        <w:jc w:val="both"/>
        <w:rPr>
          <w:snapToGrid w:val="0"/>
          <w:sz w:val="24"/>
          <w:szCs w:val="24"/>
        </w:rPr>
      </w:pPr>
      <w:r w:rsidRPr="00201C8F">
        <w:rPr>
          <w:snapToGrid w:val="0"/>
          <w:sz w:val="24"/>
        </w:rPr>
        <w:t>Cuireadh maoiniú ar fáil in 2022 chun éascú a dhéanamh ar chur chun cinn agus ar sheachadadh leanúnach na Mórbhealaí. Tá na tionscadail seo a leanas á mbainistiú ag Oifig Tionscadal na mBóithre Náisiúnta agus déantar na costais a bhaineann leis an gclár seo a aisghabháil go hiomlán ó Bhonneagar Iompair Éireann.</w:t>
      </w:r>
    </w:p>
    <w:p w14:paraId="3FEE716A" w14:textId="77777777" w:rsidR="00BA2362" w:rsidRPr="00201C8F" w:rsidRDefault="00BA2362" w:rsidP="00F300DF">
      <w:pPr>
        <w:pStyle w:val="ListParagraph"/>
        <w:spacing w:before="40"/>
        <w:ind w:left="714" w:right="50"/>
        <w:rPr>
          <w:rFonts w:cstheme="minorHAnsi"/>
          <w:snapToGrid w:val="0"/>
          <w:sz w:val="24"/>
          <w:szCs w:val="24"/>
          <w:highlight w:val="yellow"/>
        </w:rPr>
      </w:pPr>
    </w:p>
    <w:tbl>
      <w:tblPr>
        <w:tblStyle w:val="PlainTable3"/>
        <w:tblW w:w="6096" w:type="dxa"/>
        <w:jc w:val="center"/>
        <w:tblLayout w:type="fixed"/>
        <w:tblLook w:val="0000" w:firstRow="0" w:lastRow="0" w:firstColumn="0" w:lastColumn="0" w:noHBand="0" w:noVBand="0"/>
      </w:tblPr>
      <w:tblGrid>
        <w:gridCol w:w="2430"/>
        <w:gridCol w:w="3666"/>
      </w:tblGrid>
      <w:tr w:rsidR="00BA2362" w:rsidRPr="00201C8F" w14:paraId="1DA78184" w14:textId="77777777" w:rsidTr="00225C0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30" w:type="dxa"/>
          </w:tcPr>
          <w:p w14:paraId="3981BF3B" w14:textId="77777777" w:rsidR="00BA2362" w:rsidRPr="00201C8F" w:rsidRDefault="00BA2362" w:rsidP="00F300DF">
            <w:pPr>
              <w:ind w:right="50"/>
              <w:jc w:val="center"/>
              <w:rPr>
                <w:rFonts w:cstheme="minorHAnsi"/>
                <w:b/>
                <w:snapToGrid w:val="0"/>
                <w:color w:val="000000"/>
                <w:sz w:val="24"/>
                <w:szCs w:val="24"/>
              </w:rPr>
            </w:pPr>
            <w:r w:rsidRPr="00201C8F">
              <w:rPr>
                <w:rFonts w:cstheme="minorHAnsi"/>
                <w:b/>
                <w:snapToGrid w:val="0"/>
                <w:color w:val="000000" w:themeColor="text1"/>
                <w:sz w:val="24"/>
              </w:rPr>
              <w:t>Uimh. Bhóthair Náisiúnta.</w:t>
            </w:r>
          </w:p>
        </w:tc>
        <w:tc>
          <w:tcPr>
            <w:tcW w:w="3666" w:type="dxa"/>
          </w:tcPr>
          <w:p w14:paraId="41921E77" w14:textId="77777777" w:rsidR="00BA2362" w:rsidRPr="00201C8F" w:rsidRDefault="00BA2362" w:rsidP="00F300DF">
            <w:pPr>
              <w:ind w:right="50"/>
              <w:cnfStyle w:val="000000100000" w:firstRow="0" w:lastRow="0" w:firstColumn="0" w:lastColumn="0" w:oddVBand="0" w:evenVBand="0" w:oddHBand="1" w:evenHBand="0" w:firstRowFirstColumn="0" w:firstRowLastColumn="0" w:lastRowFirstColumn="0" w:lastRowLastColumn="0"/>
              <w:rPr>
                <w:rFonts w:cstheme="minorHAnsi"/>
                <w:b/>
                <w:snapToGrid w:val="0"/>
                <w:color w:val="000000"/>
                <w:sz w:val="24"/>
                <w:szCs w:val="24"/>
              </w:rPr>
            </w:pPr>
            <w:r w:rsidRPr="00201C8F">
              <w:rPr>
                <w:rFonts w:cstheme="minorHAnsi"/>
                <w:b/>
                <w:snapToGrid w:val="0"/>
                <w:color w:val="000000" w:themeColor="text1"/>
                <w:sz w:val="24"/>
              </w:rPr>
              <w:t>Rannóg an Bhealaigh</w:t>
            </w:r>
          </w:p>
        </w:tc>
      </w:tr>
      <w:tr w:rsidR="00BA2362" w:rsidRPr="00201C8F" w14:paraId="2FF17008" w14:textId="77777777" w:rsidTr="00225C02">
        <w:trPr>
          <w:jc w:val="center"/>
        </w:trPr>
        <w:tc>
          <w:tcPr>
            <w:cnfStyle w:val="000010000000" w:firstRow="0" w:lastRow="0" w:firstColumn="0" w:lastColumn="0" w:oddVBand="1" w:evenVBand="0" w:oddHBand="0" w:evenHBand="0" w:firstRowFirstColumn="0" w:firstRowLastColumn="0" w:lastRowFirstColumn="0" w:lastRowLastColumn="0"/>
            <w:tcW w:w="2430" w:type="dxa"/>
          </w:tcPr>
          <w:p w14:paraId="3E2066F7" w14:textId="77777777" w:rsidR="00BA2362" w:rsidRPr="00201C8F" w:rsidRDefault="00BA2362" w:rsidP="00F300DF">
            <w:pPr>
              <w:ind w:right="50"/>
              <w:jc w:val="center"/>
              <w:rPr>
                <w:rFonts w:cstheme="minorHAnsi"/>
                <w:snapToGrid w:val="0"/>
                <w:sz w:val="24"/>
                <w:szCs w:val="24"/>
              </w:rPr>
            </w:pPr>
            <w:r w:rsidRPr="00201C8F">
              <w:rPr>
                <w:rFonts w:cstheme="minorHAnsi"/>
                <w:snapToGrid w:val="0"/>
                <w:sz w:val="24"/>
              </w:rPr>
              <w:t>N6</w:t>
            </w:r>
          </w:p>
        </w:tc>
        <w:tc>
          <w:tcPr>
            <w:tcW w:w="3666" w:type="dxa"/>
          </w:tcPr>
          <w:p w14:paraId="7C1AEC8A" w14:textId="77777777" w:rsidR="00BA2362" w:rsidRPr="00201C8F" w:rsidRDefault="00BA2362" w:rsidP="00F300DF">
            <w:pPr>
              <w:ind w:right="50"/>
              <w:cnfStyle w:val="000000000000" w:firstRow="0" w:lastRow="0" w:firstColumn="0" w:lastColumn="0" w:oddVBand="0" w:evenVBand="0" w:oddHBand="0" w:evenHBand="0" w:firstRowFirstColumn="0" w:firstRowLastColumn="0" w:lastRowFirstColumn="0" w:lastRowLastColumn="0"/>
              <w:rPr>
                <w:rFonts w:cstheme="minorHAnsi"/>
                <w:snapToGrid w:val="0"/>
                <w:sz w:val="24"/>
                <w:szCs w:val="24"/>
              </w:rPr>
            </w:pPr>
            <w:r w:rsidRPr="00201C8F">
              <w:rPr>
                <w:rFonts w:cstheme="minorHAnsi"/>
                <w:snapToGrid w:val="0"/>
                <w:sz w:val="24"/>
              </w:rPr>
              <w:t>Cuarbhóthar Chathair na Gaillimhe</w:t>
            </w:r>
          </w:p>
        </w:tc>
      </w:tr>
      <w:tr w:rsidR="00BA2362" w:rsidRPr="00201C8F" w14:paraId="76C7B894" w14:textId="77777777" w:rsidTr="00225C0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30" w:type="dxa"/>
          </w:tcPr>
          <w:p w14:paraId="5C63AD29" w14:textId="77777777" w:rsidR="00BA2362" w:rsidRPr="00201C8F" w:rsidRDefault="00BA2362" w:rsidP="00F300DF">
            <w:pPr>
              <w:ind w:right="50"/>
              <w:jc w:val="center"/>
              <w:rPr>
                <w:rFonts w:cstheme="minorHAnsi"/>
                <w:snapToGrid w:val="0"/>
                <w:sz w:val="24"/>
                <w:szCs w:val="24"/>
              </w:rPr>
            </w:pPr>
            <w:r w:rsidRPr="00201C8F">
              <w:rPr>
                <w:rFonts w:cstheme="minorHAnsi"/>
                <w:snapToGrid w:val="0"/>
                <w:sz w:val="24"/>
              </w:rPr>
              <w:t>N59</w:t>
            </w:r>
          </w:p>
        </w:tc>
        <w:tc>
          <w:tcPr>
            <w:tcW w:w="3666" w:type="dxa"/>
          </w:tcPr>
          <w:p w14:paraId="76F6D7F5" w14:textId="77777777" w:rsidR="00BA2362" w:rsidRPr="00201C8F" w:rsidRDefault="00BA2362" w:rsidP="00F300DF">
            <w:pPr>
              <w:ind w:right="50"/>
              <w:cnfStyle w:val="000000100000" w:firstRow="0" w:lastRow="0" w:firstColumn="0" w:lastColumn="0" w:oddVBand="0" w:evenVBand="0" w:oddHBand="1" w:evenHBand="0" w:firstRowFirstColumn="0" w:firstRowLastColumn="0" w:lastRowFirstColumn="0" w:lastRowLastColumn="0"/>
              <w:rPr>
                <w:rFonts w:cstheme="minorHAnsi"/>
                <w:snapToGrid w:val="0"/>
                <w:sz w:val="24"/>
                <w:szCs w:val="24"/>
              </w:rPr>
            </w:pPr>
            <w:r w:rsidRPr="00201C8F">
              <w:rPr>
                <w:rFonts w:cstheme="minorHAnsi"/>
                <w:snapToGrid w:val="0"/>
                <w:sz w:val="24"/>
              </w:rPr>
              <w:t>Clochán go dtí an Teach Dóite</w:t>
            </w:r>
          </w:p>
        </w:tc>
      </w:tr>
      <w:tr w:rsidR="00BA2362" w:rsidRPr="00201C8F" w14:paraId="0852E30E" w14:textId="77777777" w:rsidTr="00225C02">
        <w:trPr>
          <w:jc w:val="center"/>
        </w:trPr>
        <w:tc>
          <w:tcPr>
            <w:cnfStyle w:val="000010000000" w:firstRow="0" w:lastRow="0" w:firstColumn="0" w:lastColumn="0" w:oddVBand="1" w:evenVBand="0" w:oddHBand="0" w:evenHBand="0" w:firstRowFirstColumn="0" w:firstRowLastColumn="0" w:lastRowFirstColumn="0" w:lastRowLastColumn="0"/>
            <w:tcW w:w="2430" w:type="dxa"/>
          </w:tcPr>
          <w:p w14:paraId="6700F93A" w14:textId="77777777" w:rsidR="00BA2362" w:rsidRPr="00201C8F" w:rsidRDefault="00BA2362" w:rsidP="00F300DF">
            <w:pPr>
              <w:ind w:right="50"/>
              <w:jc w:val="center"/>
              <w:rPr>
                <w:rFonts w:cstheme="minorHAnsi"/>
                <w:snapToGrid w:val="0"/>
                <w:color w:val="000000"/>
                <w:sz w:val="24"/>
                <w:szCs w:val="24"/>
              </w:rPr>
            </w:pPr>
            <w:r w:rsidRPr="00201C8F">
              <w:rPr>
                <w:rFonts w:cstheme="minorHAnsi"/>
                <w:snapToGrid w:val="0"/>
                <w:color w:val="000000" w:themeColor="text1"/>
                <w:sz w:val="24"/>
              </w:rPr>
              <w:lastRenderedPageBreak/>
              <w:t>N59</w:t>
            </w:r>
          </w:p>
        </w:tc>
        <w:tc>
          <w:tcPr>
            <w:tcW w:w="3666" w:type="dxa"/>
          </w:tcPr>
          <w:p w14:paraId="2B6622D4" w14:textId="77777777" w:rsidR="00BA2362" w:rsidRPr="00201C8F" w:rsidRDefault="00BA2362" w:rsidP="00F300DF">
            <w:pPr>
              <w:ind w:right="50"/>
              <w:cnfStyle w:val="000000000000" w:firstRow="0" w:lastRow="0" w:firstColumn="0" w:lastColumn="0" w:oddVBand="0" w:evenVBand="0" w:oddHBand="0" w:evenHBand="0" w:firstRowFirstColumn="0" w:firstRowLastColumn="0" w:lastRowFirstColumn="0" w:lastRowLastColumn="0"/>
              <w:rPr>
                <w:rFonts w:cstheme="minorHAnsi"/>
                <w:snapToGrid w:val="0"/>
                <w:color w:val="000000"/>
                <w:sz w:val="24"/>
                <w:szCs w:val="24"/>
              </w:rPr>
            </w:pPr>
            <w:r w:rsidRPr="00201C8F">
              <w:rPr>
                <w:rFonts w:cstheme="minorHAnsi"/>
                <w:snapToGrid w:val="0"/>
                <w:color w:val="000000" w:themeColor="text1"/>
                <w:sz w:val="24"/>
              </w:rPr>
              <w:t>Seachbhóthar Mhaigh Cuilinn</w:t>
            </w:r>
          </w:p>
        </w:tc>
      </w:tr>
      <w:tr w:rsidR="00BA2362" w:rsidRPr="00201C8F" w14:paraId="72F90505" w14:textId="77777777" w:rsidTr="00225C0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30" w:type="dxa"/>
          </w:tcPr>
          <w:p w14:paraId="6EDD40DD" w14:textId="77777777" w:rsidR="00BA2362" w:rsidRPr="00201C8F" w:rsidRDefault="00BA2362" w:rsidP="00F300DF">
            <w:pPr>
              <w:ind w:right="50"/>
              <w:jc w:val="center"/>
              <w:rPr>
                <w:rFonts w:cstheme="minorHAnsi"/>
                <w:snapToGrid w:val="0"/>
                <w:color w:val="000000"/>
                <w:sz w:val="24"/>
                <w:szCs w:val="24"/>
              </w:rPr>
            </w:pPr>
            <w:r w:rsidRPr="00201C8F">
              <w:rPr>
                <w:rFonts w:cstheme="minorHAnsi"/>
                <w:snapToGrid w:val="0"/>
                <w:color w:val="000000" w:themeColor="text1"/>
                <w:sz w:val="24"/>
              </w:rPr>
              <w:t xml:space="preserve">N67 </w:t>
            </w:r>
          </w:p>
        </w:tc>
        <w:tc>
          <w:tcPr>
            <w:tcW w:w="3666" w:type="dxa"/>
          </w:tcPr>
          <w:p w14:paraId="390E41A4" w14:textId="77777777" w:rsidR="00BA2362" w:rsidRPr="00201C8F" w:rsidRDefault="00BA2362" w:rsidP="00F300DF">
            <w:pPr>
              <w:ind w:right="50"/>
              <w:cnfStyle w:val="000000100000" w:firstRow="0" w:lastRow="0" w:firstColumn="0" w:lastColumn="0" w:oddVBand="0" w:evenVBand="0" w:oddHBand="1" w:evenHBand="0" w:firstRowFirstColumn="0" w:firstRowLastColumn="0" w:lastRowFirstColumn="0" w:lastRowLastColumn="0"/>
              <w:rPr>
                <w:rFonts w:cstheme="minorHAnsi"/>
                <w:snapToGrid w:val="0"/>
                <w:color w:val="000000"/>
                <w:sz w:val="24"/>
                <w:szCs w:val="24"/>
              </w:rPr>
            </w:pPr>
            <w:r w:rsidRPr="00201C8F">
              <w:rPr>
                <w:rFonts w:cstheme="minorHAnsi"/>
                <w:snapToGrid w:val="0"/>
                <w:color w:val="000000" w:themeColor="text1"/>
                <w:sz w:val="24"/>
              </w:rPr>
              <w:t xml:space="preserve">Athailíniú Bhaile an Doirín go Cinn Mhara </w:t>
            </w:r>
          </w:p>
        </w:tc>
      </w:tr>
      <w:tr w:rsidR="00BA2362" w:rsidRPr="00201C8F" w14:paraId="51EE38D5" w14:textId="77777777" w:rsidTr="00225C02">
        <w:trPr>
          <w:jc w:val="center"/>
        </w:trPr>
        <w:tc>
          <w:tcPr>
            <w:cnfStyle w:val="000010000000" w:firstRow="0" w:lastRow="0" w:firstColumn="0" w:lastColumn="0" w:oddVBand="1" w:evenVBand="0" w:oddHBand="0" w:evenHBand="0" w:firstRowFirstColumn="0" w:firstRowLastColumn="0" w:lastRowFirstColumn="0" w:lastRowLastColumn="0"/>
            <w:tcW w:w="2430" w:type="dxa"/>
          </w:tcPr>
          <w:p w14:paraId="564285DA" w14:textId="77777777" w:rsidR="00BA2362" w:rsidRPr="00201C8F" w:rsidRDefault="00BA2362" w:rsidP="00F300DF">
            <w:pPr>
              <w:ind w:right="50"/>
              <w:jc w:val="center"/>
              <w:rPr>
                <w:rFonts w:cstheme="minorHAnsi"/>
                <w:snapToGrid w:val="0"/>
                <w:color w:val="000000"/>
                <w:sz w:val="24"/>
                <w:szCs w:val="24"/>
              </w:rPr>
            </w:pPr>
            <w:r w:rsidRPr="00201C8F">
              <w:rPr>
                <w:rFonts w:cstheme="minorHAnsi"/>
                <w:snapToGrid w:val="0"/>
                <w:color w:val="000000" w:themeColor="text1"/>
                <w:sz w:val="24"/>
              </w:rPr>
              <w:t>N59</w:t>
            </w:r>
          </w:p>
        </w:tc>
        <w:tc>
          <w:tcPr>
            <w:tcW w:w="3666" w:type="dxa"/>
          </w:tcPr>
          <w:p w14:paraId="5115F1E8" w14:textId="77777777" w:rsidR="00BA2362" w:rsidRPr="00201C8F" w:rsidRDefault="00BA2362" w:rsidP="00F300DF">
            <w:pPr>
              <w:ind w:right="50"/>
              <w:cnfStyle w:val="000000000000" w:firstRow="0" w:lastRow="0" w:firstColumn="0" w:lastColumn="0" w:oddVBand="0" w:evenVBand="0" w:oddHBand="0" w:evenHBand="0" w:firstRowFirstColumn="0" w:firstRowLastColumn="0" w:lastRowFirstColumn="0" w:lastRowLastColumn="0"/>
              <w:rPr>
                <w:snapToGrid w:val="0"/>
                <w:color w:val="000000"/>
                <w:sz w:val="24"/>
                <w:szCs w:val="24"/>
              </w:rPr>
            </w:pPr>
            <w:r w:rsidRPr="00201C8F">
              <w:rPr>
                <w:snapToGrid w:val="0"/>
                <w:color w:val="000000" w:themeColor="text1"/>
                <w:sz w:val="24"/>
              </w:rPr>
              <w:t>An Teach Dóite go hUachtar Ard</w:t>
            </w:r>
          </w:p>
        </w:tc>
      </w:tr>
      <w:tr w:rsidR="00BA2362" w:rsidRPr="00201C8F" w14:paraId="5B9EA04F" w14:textId="77777777" w:rsidTr="00225C0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30" w:type="dxa"/>
          </w:tcPr>
          <w:p w14:paraId="3B071E44" w14:textId="77777777" w:rsidR="00BA2362" w:rsidRPr="00201C8F" w:rsidRDefault="00BA2362" w:rsidP="00F300DF">
            <w:pPr>
              <w:ind w:right="50"/>
              <w:jc w:val="center"/>
              <w:rPr>
                <w:rFonts w:cstheme="minorHAnsi"/>
                <w:snapToGrid w:val="0"/>
                <w:color w:val="000000"/>
                <w:sz w:val="24"/>
                <w:szCs w:val="24"/>
              </w:rPr>
            </w:pPr>
            <w:r w:rsidRPr="00201C8F">
              <w:rPr>
                <w:rFonts w:cstheme="minorHAnsi"/>
                <w:snapToGrid w:val="0"/>
                <w:color w:val="000000" w:themeColor="text1"/>
                <w:sz w:val="24"/>
              </w:rPr>
              <w:t>N63</w:t>
            </w:r>
          </w:p>
        </w:tc>
        <w:tc>
          <w:tcPr>
            <w:tcW w:w="3666" w:type="dxa"/>
          </w:tcPr>
          <w:p w14:paraId="1B20FD35" w14:textId="77777777" w:rsidR="00BA2362" w:rsidRPr="00201C8F" w:rsidRDefault="00BA2362" w:rsidP="00F300DF">
            <w:pPr>
              <w:ind w:right="50"/>
              <w:cnfStyle w:val="000000100000" w:firstRow="0" w:lastRow="0" w:firstColumn="0" w:lastColumn="0" w:oddVBand="0" w:evenVBand="0" w:oddHBand="1" w:evenHBand="0" w:firstRowFirstColumn="0" w:firstRowLastColumn="0" w:lastRowFirstColumn="0" w:lastRowLastColumn="0"/>
              <w:rPr>
                <w:rFonts w:cstheme="minorHAnsi"/>
                <w:snapToGrid w:val="0"/>
                <w:color w:val="000000"/>
                <w:sz w:val="24"/>
                <w:szCs w:val="24"/>
              </w:rPr>
            </w:pPr>
            <w:r w:rsidRPr="00201C8F">
              <w:rPr>
                <w:rFonts w:cstheme="minorHAnsi"/>
                <w:snapToGrid w:val="0"/>
                <w:color w:val="000000" w:themeColor="text1"/>
                <w:sz w:val="24"/>
              </w:rPr>
              <w:t>Athailíniú Lios go dtí an Mainistir</w:t>
            </w:r>
          </w:p>
        </w:tc>
      </w:tr>
      <w:tr w:rsidR="00BA2362" w:rsidRPr="00201C8F" w14:paraId="460ECA9D" w14:textId="77777777" w:rsidTr="00225C02">
        <w:trPr>
          <w:jc w:val="center"/>
        </w:trPr>
        <w:tc>
          <w:tcPr>
            <w:cnfStyle w:val="000010000000" w:firstRow="0" w:lastRow="0" w:firstColumn="0" w:lastColumn="0" w:oddVBand="1" w:evenVBand="0" w:oddHBand="0" w:evenHBand="0" w:firstRowFirstColumn="0" w:firstRowLastColumn="0" w:lastRowFirstColumn="0" w:lastRowLastColumn="0"/>
            <w:tcW w:w="2430" w:type="dxa"/>
          </w:tcPr>
          <w:p w14:paraId="6F78F088" w14:textId="77777777" w:rsidR="00BA2362" w:rsidRPr="00201C8F" w:rsidRDefault="00BA2362" w:rsidP="00F300DF">
            <w:pPr>
              <w:ind w:right="50"/>
              <w:jc w:val="center"/>
              <w:rPr>
                <w:rFonts w:cstheme="minorHAnsi"/>
                <w:snapToGrid w:val="0"/>
                <w:color w:val="000000"/>
                <w:sz w:val="24"/>
                <w:szCs w:val="24"/>
              </w:rPr>
            </w:pPr>
            <w:r w:rsidRPr="00201C8F">
              <w:rPr>
                <w:rFonts w:cstheme="minorHAnsi"/>
                <w:snapToGrid w:val="0"/>
                <w:color w:val="000000" w:themeColor="text1"/>
                <w:sz w:val="24"/>
              </w:rPr>
              <w:t>N17</w:t>
            </w:r>
          </w:p>
        </w:tc>
        <w:tc>
          <w:tcPr>
            <w:tcW w:w="3666" w:type="dxa"/>
          </w:tcPr>
          <w:p w14:paraId="0DB07896" w14:textId="77777777" w:rsidR="00BA2362" w:rsidRPr="00201C8F" w:rsidRDefault="00BA2362" w:rsidP="00F300DF">
            <w:pPr>
              <w:ind w:right="50"/>
              <w:cnfStyle w:val="000000000000" w:firstRow="0" w:lastRow="0" w:firstColumn="0" w:lastColumn="0" w:oddVBand="0" w:evenVBand="0" w:oddHBand="0" w:evenHBand="0" w:firstRowFirstColumn="0" w:firstRowLastColumn="0" w:lastRowFirstColumn="0" w:lastRowLastColumn="0"/>
              <w:rPr>
                <w:rFonts w:cstheme="minorHAnsi"/>
                <w:snapToGrid w:val="0"/>
                <w:color w:val="000000"/>
                <w:sz w:val="24"/>
                <w:szCs w:val="24"/>
              </w:rPr>
            </w:pPr>
            <w:r w:rsidRPr="00201C8F">
              <w:rPr>
                <w:rFonts w:cstheme="minorHAnsi"/>
                <w:snapToGrid w:val="0"/>
                <w:color w:val="000000" w:themeColor="text1"/>
                <w:sz w:val="24"/>
              </w:rPr>
              <w:t>Athailíniú Bhaile an Mhuilinn go Gort na Gonaide</w:t>
            </w:r>
          </w:p>
        </w:tc>
      </w:tr>
      <w:tr w:rsidR="00BA2362" w:rsidRPr="00201C8F" w14:paraId="57044604" w14:textId="77777777" w:rsidTr="00225C0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30" w:type="dxa"/>
          </w:tcPr>
          <w:p w14:paraId="407FC4BF" w14:textId="77777777" w:rsidR="00BA2362" w:rsidRPr="00201C8F" w:rsidRDefault="00BA2362" w:rsidP="00F300DF">
            <w:pPr>
              <w:ind w:right="50"/>
              <w:jc w:val="center"/>
              <w:rPr>
                <w:rFonts w:cstheme="minorHAnsi"/>
                <w:snapToGrid w:val="0"/>
                <w:color w:val="000000"/>
                <w:sz w:val="24"/>
                <w:szCs w:val="24"/>
              </w:rPr>
            </w:pPr>
            <w:r w:rsidRPr="00201C8F">
              <w:rPr>
                <w:rFonts w:cstheme="minorHAnsi"/>
                <w:snapToGrid w:val="0"/>
                <w:color w:val="000000" w:themeColor="text1"/>
                <w:sz w:val="24"/>
              </w:rPr>
              <w:t>N84</w:t>
            </w:r>
          </w:p>
        </w:tc>
        <w:tc>
          <w:tcPr>
            <w:tcW w:w="3666" w:type="dxa"/>
          </w:tcPr>
          <w:p w14:paraId="00ABB9D1" w14:textId="77777777" w:rsidR="00BA2362" w:rsidRPr="00201C8F" w:rsidRDefault="00BA2362" w:rsidP="00F300DF">
            <w:pPr>
              <w:ind w:right="50"/>
              <w:cnfStyle w:val="000000100000" w:firstRow="0" w:lastRow="0" w:firstColumn="0" w:lastColumn="0" w:oddVBand="0" w:evenVBand="0" w:oddHBand="1" w:evenHBand="0" w:firstRowFirstColumn="0" w:firstRowLastColumn="0" w:lastRowFirstColumn="0" w:lastRowLastColumn="0"/>
              <w:rPr>
                <w:rFonts w:cstheme="minorHAnsi"/>
                <w:snapToGrid w:val="0"/>
                <w:color w:val="000000"/>
                <w:sz w:val="24"/>
                <w:szCs w:val="24"/>
              </w:rPr>
            </w:pPr>
            <w:r w:rsidRPr="00201C8F">
              <w:rPr>
                <w:rFonts w:cstheme="minorHAnsi"/>
                <w:snapToGrid w:val="0"/>
                <w:color w:val="000000" w:themeColor="text1"/>
                <w:sz w:val="24"/>
              </w:rPr>
              <w:t>Teorainn na Cathrach go Cluain Bao</w:t>
            </w:r>
          </w:p>
        </w:tc>
      </w:tr>
      <w:tr w:rsidR="00BA2362" w:rsidRPr="00201C8F" w14:paraId="4EB43341" w14:textId="77777777" w:rsidTr="00225C02">
        <w:trPr>
          <w:jc w:val="center"/>
        </w:trPr>
        <w:tc>
          <w:tcPr>
            <w:cnfStyle w:val="000010000000" w:firstRow="0" w:lastRow="0" w:firstColumn="0" w:lastColumn="0" w:oddVBand="1" w:evenVBand="0" w:oddHBand="0" w:evenHBand="0" w:firstRowFirstColumn="0" w:firstRowLastColumn="0" w:lastRowFirstColumn="0" w:lastRowLastColumn="0"/>
            <w:tcW w:w="2430" w:type="dxa"/>
          </w:tcPr>
          <w:p w14:paraId="59FEDF0B" w14:textId="77777777" w:rsidR="00BA2362" w:rsidRPr="00201C8F" w:rsidRDefault="00BA2362" w:rsidP="00F300DF">
            <w:pPr>
              <w:ind w:right="50"/>
              <w:jc w:val="center"/>
              <w:rPr>
                <w:rFonts w:cstheme="minorHAnsi"/>
                <w:snapToGrid w:val="0"/>
                <w:color w:val="000000"/>
                <w:sz w:val="24"/>
                <w:szCs w:val="24"/>
              </w:rPr>
            </w:pPr>
            <w:r w:rsidRPr="00201C8F">
              <w:rPr>
                <w:rFonts w:cstheme="minorHAnsi"/>
                <w:snapToGrid w:val="0"/>
                <w:color w:val="000000" w:themeColor="text1"/>
                <w:sz w:val="24"/>
              </w:rPr>
              <w:t>NCN</w:t>
            </w:r>
          </w:p>
        </w:tc>
        <w:tc>
          <w:tcPr>
            <w:tcW w:w="3666" w:type="dxa"/>
          </w:tcPr>
          <w:p w14:paraId="21BF9B44" w14:textId="77777777" w:rsidR="00BA2362" w:rsidRPr="00201C8F" w:rsidRDefault="00BA2362" w:rsidP="00F300DF">
            <w:pPr>
              <w:ind w:right="50"/>
              <w:cnfStyle w:val="000000000000" w:firstRow="0" w:lastRow="0" w:firstColumn="0" w:lastColumn="0" w:oddVBand="0" w:evenVBand="0" w:oddHBand="0" w:evenHBand="0" w:firstRowFirstColumn="0" w:firstRowLastColumn="0" w:lastRowFirstColumn="0" w:lastRowLastColumn="0"/>
              <w:rPr>
                <w:rFonts w:cstheme="minorHAnsi"/>
                <w:snapToGrid w:val="0"/>
                <w:color w:val="000000"/>
                <w:sz w:val="24"/>
                <w:szCs w:val="24"/>
              </w:rPr>
            </w:pPr>
            <w:r w:rsidRPr="00201C8F">
              <w:rPr>
                <w:rFonts w:cstheme="minorHAnsi"/>
                <w:snapToGrid w:val="0"/>
                <w:color w:val="000000" w:themeColor="text1"/>
                <w:sz w:val="24"/>
              </w:rPr>
              <w:t>Rotharbhealach ó Ghaillimh go Baile Átha Luain</w:t>
            </w:r>
          </w:p>
        </w:tc>
      </w:tr>
      <w:tr w:rsidR="00BA2362" w:rsidRPr="00201C8F" w14:paraId="01E47BDB" w14:textId="77777777" w:rsidTr="00225C0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30" w:type="dxa"/>
          </w:tcPr>
          <w:p w14:paraId="721F1D40" w14:textId="77777777" w:rsidR="00BA2362" w:rsidRPr="00201C8F" w:rsidRDefault="00BA2362" w:rsidP="00F300DF">
            <w:pPr>
              <w:ind w:right="50"/>
              <w:jc w:val="center"/>
              <w:rPr>
                <w:rFonts w:cstheme="minorHAnsi"/>
                <w:snapToGrid w:val="0"/>
                <w:color w:val="000000"/>
                <w:sz w:val="24"/>
                <w:szCs w:val="24"/>
              </w:rPr>
            </w:pPr>
          </w:p>
        </w:tc>
        <w:tc>
          <w:tcPr>
            <w:tcW w:w="3666" w:type="dxa"/>
          </w:tcPr>
          <w:p w14:paraId="2EB21BE2" w14:textId="77777777" w:rsidR="00BA2362" w:rsidRPr="00201C8F" w:rsidRDefault="00BA2362" w:rsidP="00F300DF">
            <w:pPr>
              <w:ind w:right="50"/>
              <w:cnfStyle w:val="000000100000" w:firstRow="0" w:lastRow="0" w:firstColumn="0" w:lastColumn="0" w:oddVBand="0" w:evenVBand="0" w:oddHBand="1" w:evenHBand="0" w:firstRowFirstColumn="0" w:firstRowLastColumn="0" w:lastRowFirstColumn="0" w:lastRowLastColumn="0"/>
              <w:rPr>
                <w:rFonts w:cstheme="minorHAnsi"/>
                <w:snapToGrid w:val="0"/>
                <w:color w:val="000000"/>
                <w:sz w:val="24"/>
                <w:szCs w:val="24"/>
              </w:rPr>
            </w:pPr>
            <w:r w:rsidRPr="00201C8F">
              <w:rPr>
                <w:rFonts w:cstheme="minorHAnsi"/>
                <w:snapToGrid w:val="0"/>
                <w:color w:val="000000" w:themeColor="text1"/>
                <w:sz w:val="24"/>
              </w:rPr>
              <w:t>Glasbhealach ó Ghaillimh go dtí an Clochán</w:t>
            </w:r>
          </w:p>
        </w:tc>
      </w:tr>
    </w:tbl>
    <w:p w14:paraId="3570305D" w14:textId="77777777" w:rsidR="00BA2362" w:rsidRPr="00201C8F" w:rsidRDefault="00BA2362" w:rsidP="00F300DF">
      <w:pPr>
        <w:ind w:right="50"/>
        <w:rPr>
          <w:rFonts w:cstheme="minorHAnsi"/>
          <w:snapToGrid w:val="0"/>
          <w:sz w:val="24"/>
          <w:szCs w:val="24"/>
          <w:highlight w:val="yellow"/>
        </w:rPr>
      </w:pPr>
    </w:p>
    <w:p w14:paraId="2BFC3548" w14:textId="77777777" w:rsidR="06D00DBD" w:rsidRPr="00201C8F" w:rsidRDefault="25BF3378" w:rsidP="00C27A42">
      <w:pPr>
        <w:pStyle w:val="ListParagraph"/>
        <w:numPr>
          <w:ilvl w:val="0"/>
          <w:numId w:val="27"/>
        </w:numPr>
        <w:spacing w:before="40" w:line="276" w:lineRule="auto"/>
        <w:ind w:right="50"/>
        <w:jc w:val="both"/>
        <w:rPr>
          <w:snapToGrid w:val="0"/>
          <w:sz w:val="24"/>
          <w:szCs w:val="24"/>
        </w:rPr>
      </w:pPr>
      <w:r w:rsidRPr="00201C8F">
        <w:rPr>
          <w:snapToGrid w:val="0"/>
          <w:sz w:val="24"/>
        </w:rPr>
        <w:t>Cuarbhóthar N6 Chathair na Gaillimhe – Cheadaigh an Bord Pleanála an GCRR le coinníollacha agus mionathruithe. Rinneadh trí dhúshlán athbhreithnithe bhreithiúnaigh i gcoinne chinneadh an Bhoird an GCRR a cheadú. Scríobh an Bord Pleanála chuig grúpa de na grúpaí a cheistigh, Cairde Chomhshaol na hÉireann, ag cur in iúl dó nach mbeadh sé ag cosaint pointe sa dúshlán athbhreithnithe bhreithiúnaigh a bhaineann leis an bPlean Gníomhaithe ar son na hAeráide 2021. Tá na himeachtaí athbhreithnithe bhreithiúnaigh liostaithe le lua ar liosta na hArd-Chúirte d’Fhorbairt Bhonneagair Straitéisigh don 21 Samhain 2022.</w:t>
      </w:r>
    </w:p>
    <w:p w14:paraId="0594DF4E" w14:textId="77777777" w:rsidR="06D00DBD" w:rsidRPr="00201C8F" w:rsidRDefault="03EFC027" w:rsidP="00C27A42">
      <w:pPr>
        <w:pStyle w:val="ListParagraph"/>
        <w:numPr>
          <w:ilvl w:val="0"/>
          <w:numId w:val="27"/>
        </w:numPr>
        <w:spacing w:before="40" w:line="276" w:lineRule="auto"/>
        <w:ind w:right="50"/>
        <w:jc w:val="both"/>
        <w:rPr>
          <w:snapToGrid w:val="0"/>
        </w:rPr>
      </w:pPr>
      <w:r w:rsidRPr="00201C8F">
        <w:rPr>
          <w:snapToGrid w:val="0"/>
          <w:sz w:val="24"/>
        </w:rPr>
        <w:t>Athailíniú N67 Baile an Doirín go Cinn Mhara – Críochnaíodh oibreacha tógála go rathúil in 2021 ag críochnú le comhaontú an Chuntais Deiridh agus críochnaíodh fabhtanna in 2022. Leanadh le héadáil talún a dhúnadh le linn na tréimhse seo freisin</w:t>
      </w:r>
      <w:r w:rsidRPr="00201C8F">
        <w:rPr>
          <w:snapToGrid w:val="0"/>
        </w:rPr>
        <w:t xml:space="preserve">. </w:t>
      </w:r>
    </w:p>
    <w:p w14:paraId="3B476623" w14:textId="77777777" w:rsidR="004367B2" w:rsidRPr="00201C8F" w:rsidRDefault="00BA2362" w:rsidP="00C27A42">
      <w:pPr>
        <w:pStyle w:val="ListParagraph"/>
        <w:numPr>
          <w:ilvl w:val="0"/>
          <w:numId w:val="27"/>
        </w:numPr>
        <w:spacing w:before="40" w:line="276" w:lineRule="auto"/>
        <w:ind w:right="50"/>
        <w:jc w:val="both"/>
        <w:rPr>
          <w:snapToGrid w:val="0"/>
          <w:sz w:val="24"/>
          <w:szCs w:val="24"/>
        </w:rPr>
      </w:pPr>
      <w:r w:rsidRPr="00201C8F">
        <w:rPr>
          <w:snapToGrid w:val="0"/>
          <w:sz w:val="24"/>
        </w:rPr>
        <w:t>Tá cead pleanála tugtha do Theach Dóite go hUachtar Ard agus tá sé á chur ar aghaidh in dhá chéim. Céim 1 - An Teach Dóite go Bun na Coille críochnaithe. Céim 2 - Bun na Coille go Cnoc an Chláir is ábhar do phlé agus do chumarsáid leanúnach leis an tSeirbhís Páirceanna Náisiúnta agus Fiadhúlra (SPNF) agus Iascaigh Intíre Éireann (IIÉ). Tá fáil talún ar an scéim leanúnach fós.</w:t>
      </w:r>
    </w:p>
    <w:p w14:paraId="3D262C66" w14:textId="77777777" w:rsidR="7EBFC33F" w:rsidRPr="00201C8F" w:rsidRDefault="15AF1D65" w:rsidP="00C27A42">
      <w:pPr>
        <w:pStyle w:val="ListParagraph"/>
        <w:numPr>
          <w:ilvl w:val="0"/>
          <w:numId w:val="26"/>
        </w:numPr>
        <w:spacing w:line="276" w:lineRule="auto"/>
        <w:ind w:right="50"/>
        <w:jc w:val="both"/>
        <w:rPr>
          <w:rFonts w:ascii="Calibri" w:eastAsia="Calibri" w:hAnsi="Calibri" w:cs="Calibri"/>
          <w:snapToGrid w:val="0"/>
          <w:sz w:val="24"/>
          <w:szCs w:val="24"/>
        </w:rPr>
      </w:pPr>
      <w:r w:rsidRPr="00201C8F">
        <w:rPr>
          <w:snapToGrid w:val="0"/>
          <w:sz w:val="24"/>
        </w:rPr>
        <w:t>Rotharbhealach NCN Gaillimh go Baile Átha Luain -</w:t>
      </w:r>
      <w:r w:rsidRPr="00201C8F">
        <w:rPr>
          <w:rFonts w:ascii="Calibri" w:eastAsia="Calibri" w:hAnsi="Calibri" w:cs="Calibri"/>
          <w:snapToGrid w:val="0"/>
          <w:sz w:val="24"/>
        </w:rPr>
        <w:t xml:space="preserve"> Rotharbhealach NCN Gaillimh go Baile Átha Luain - Roghnaíodh an Chonair Bhealaigh is Dealraithí atá Roghnaithe agus dúnadh comhairliúchán poiblí Uimh. 3 i bhFeabhra 2022. Foilsíodh an Tuarascáil um Roghnú Roghnúcháin i mí Iúil 2022. Tá idirchaidreamh ar siúl le húinéirí talún ar bhealaí féideartha don rotharbhealach laistigh den chonair bhealaigh is dealraithí atá roghnaithe.</w:t>
      </w:r>
    </w:p>
    <w:p w14:paraId="7C821D2B" w14:textId="77777777" w:rsidR="24BAAA35" w:rsidRPr="00201C8F" w:rsidRDefault="38968766" w:rsidP="00C27A42">
      <w:pPr>
        <w:pStyle w:val="ListParagraph"/>
        <w:numPr>
          <w:ilvl w:val="0"/>
          <w:numId w:val="26"/>
        </w:numPr>
        <w:spacing w:line="276" w:lineRule="auto"/>
        <w:ind w:right="50"/>
        <w:jc w:val="both"/>
        <w:rPr>
          <w:snapToGrid w:val="0"/>
          <w:sz w:val="24"/>
          <w:szCs w:val="24"/>
        </w:rPr>
      </w:pPr>
      <w:r w:rsidRPr="00201C8F">
        <w:rPr>
          <w:snapToGrid w:val="0"/>
          <w:sz w:val="24"/>
        </w:rPr>
        <w:lastRenderedPageBreak/>
        <w:t>Seachbhóthar Mhaigh Cuilinn N59 – Críochnaíodh an próiseas tairisceana nuair a ceapadh Wills Bros Ltd amhail an príomhchonraitheoir go déanach in 2021. Tá oibreacha ag dul ar aghaidh le linn 2022 agus is iad príomhfhócas na ngníomhaíochtaí tógála ná glanadh láithreáin, bainistíocht tráchta, créfoirt, struchtúir droichid agus íosbhealaí, oibreacha draenála agus fóntais. Rinneadh formhór na n-oibreacha tógála go dtí seo as líne agus is beag an tionchar a bhí acu ar an trácht ar an ngréasán bóithre náisiúnta agus áitiúla.</w:t>
      </w:r>
    </w:p>
    <w:p w14:paraId="26A5EBD7" w14:textId="77777777" w:rsidR="00BA2362" w:rsidRPr="00201C8F" w:rsidRDefault="00BA2362" w:rsidP="00C27A42">
      <w:pPr>
        <w:pStyle w:val="ListParagraph"/>
        <w:numPr>
          <w:ilvl w:val="0"/>
          <w:numId w:val="27"/>
        </w:numPr>
        <w:spacing w:before="40" w:line="276" w:lineRule="auto"/>
        <w:ind w:right="50"/>
        <w:jc w:val="both"/>
        <w:rPr>
          <w:snapToGrid w:val="0"/>
          <w:sz w:val="24"/>
          <w:szCs w:val="24"/>
        </w:rPr>
      </w:pPr>
      <w:r w:rsidRPr="00201C8F">
        <w:rPr>
          <w:snapToGrid w:val="0"/>
          <w:sz w:val="24"/>
        </w:rPr>
        <w:t>Mainistir Chnoc Muaidh go Cnoc an Eanaigh N63 – Tá an conradh tógála tugtha chun críche le fabhtanna agus leanadh de bheith ag tabhairt aghaidh ar lonnaíochtaí talún le linn 2022.</w:t>
      </w:r>
    </w:p>
    <w:p w14:paraId="46555C44" w14:textId="77777777" w:rsidR="00BA2362" w:rsidRPr="00201C8F" w:rsidRDefault="15AF1D65" w:rsidP="00C27A42">
      <w:pPr>
        <w:pStyle w:val="ListParagraph"/>
        <w:numPr>
          <w:ilvl w:val="0"/>
          <w:numId w:val="27"/>
        </w:numPr>
        <w:spacing w:before="40" w:line="276" w:lineRule="auto"/>
        <w:ind w:right="50"/>
        <w:jc w:val="both"/>
        <w:rPr>
          <w:snapToGrid w:val="0"/>
          <w:sz w:val="24"/>
          <w:szCs w:val="24"/>
        </w:rPr>
      </w:pPr>
      <w:r w:rsidRPr="00201C8F">
        <w:rPr>
          <w:snapToGrid w:val="0"/>
          <w:sz w:val="24"/>
        </w:rPr>
        <w:t xml:space="preserve">Scéim Athailínithe Lios go Mainistir na Búille N63 – Cuireadh iarratas ar cheadú na scéime faoi bhráid an Bhoird Pleanála i bhFeabhra 2022. Tá Éisteacht ó Bhéal le reáchtáil i mí na Samhna 2022. </w:t>
      </w:r>
    </w:p>
    <w:p w14:paraId="53C16947" w14:textId="77777777" w:rsidR="5A4AFF4D" w:rsidRPr="00201C8F" w:rsidRDefault="59539863" w:rsidP="00C27A42">
      <w:pPr>
        <w:pStyle w:val="ListParagraph"/>
        <w:numPr>
          <w:ilvl w:val="0"/>
          <w:numId w:val="27"/>
        </w:numPr>
        <w:spacing w:before="40" w:line="276" w:lineRule="auto"/>
        <w:ind w:right="50"/>
        <w:jc w:val="both"/>
        <w:rPr>
          <w:snapToGrid w:val="0"/>
          <w:color w:val="000000" w:themeColor="text1"/>
          <w:sz w:val="24"/>
          <w:szCs w:val="24"/>
        </w:rPr>
      </w:pPr>
      <w:r w:rsidRPr="00201C8F">
        <w:rPr>
          <w:snapToGrid w:val="0"/>
          <w:color w:val="000000" w:themeColor="text1"/>
          <w:sz w:val="24"/>
        </w:rPr>
        <w:t xml:space="preserve">Athailíniú </w:t>
      </w:r>
      <w:r w:rsidRPr="00201C8F">
        <w:rPr>
          <w:snapToGrid w:val="0"/>
          <w:sz w:val="24"/>
        </w:rPr>
        <w:t>N17</w:t>
      </w:r>
      <w:r w:rsidRPr="00201C8F">
        <w:rPr>
          <w:snapToGrid w:val="0"/>
          <w:color w:val="000000" w:themeColor="text1"/>
          <w:sz w:val="24"/>
        </w:rPr>
        <w:t xml:space="preserve"> Baile an Mhuilinn go Gort na Gonaide – Cuireadh iarratas ar cheadú OCÉ agus NIS faoi bhráid an Bhoird Phleanála agus faomhadh an dá cheann, Márta agus Deireadh Fómhair 2022 faoi seach.</w:t>
      </w:r>
    </w:p>
    <w:p w14:paraId="3DF0BB0F" w14:textId="77777777" w:rsidR="00BA2362" w:rsidRPr="00201C8F" w:rsidRDefault="00BA2362" w:rsidP="00C27A42">
      <w:pPr>
        <w:pStyle w:val="ListParagraph"/>
        <w:numPr>
          <w:ilvl w:val="0"/>
          <w:numId w:val="27"/>
        </w:numPr>
        <w:spacing w:before="40" w:line="276" w:lineRule="auto"/>
        <w:ind w:right="50"/>
        <w:jc w:val="both"/>
        <w:rPr>
          <w:snapToGrid w:val="0"/>
          <w:sz w:val="24"/>
          <w:szCs w:val="24"/>
        </w:rPr>
      </w:pPr>
      <w:r w:rsidRPr="00201C8F">
        <w:rPr>
          <w:snapToGrid w:val="0"/>
          <w:sz w:val="24"/>
        </w:rPr>
        <w:t>Gaillimh go dtí an Clochán (Glasbhealach Chonamara) – tá tógáil ar siúl ar chodanna idir an Clochán agus Sraith Salach.</w:t>
      </w:r>
    </w:p>
    <w:p w14:paraId="5745085D" w14:textId="77777777" w:rsidR="00BA2362" w:rsidRPr="00201C8F" w:rsidRDefault="00BA2362" w:rsidP="00C27A42">
      <w:pPr>
        <w:pStyle w:val="ListParagraph"/>
        <w:numPr>
          <w:ilvl w:val="0"/>
          <w:numId w:val="27"/>
        </w:numPr>
        <w:spacing w:before="40" w:line="276" w:lineRule="auto"/>
        <w:ind w:right="50"/>
        <w:jc w:val="both"/>
        <w:rPr>
          <w:snapToGrid w:val="0"/>
          <w:sz w:val="24"/>
          <w:szCs w:val="24"/>
        </w:rPr>
      </w:pPr>
      <w:r w:rsidRPr="00201C8F">
        <w:rPr>
          <w:snapToGrid w:val="0"/>
          <w:sz w:val="24"/>
        </w:rPr>
        <w:t>Gaillimh go hUachtar Ard (Glasbhealach Chonamara) – tá comhairleoirí ceaptha chun an scéim seo a chur chun cinn trí chéimeanna 0-4 de Threoirlínte Bainistíochta Tionscadal TII. Ag Céim 2 faoi láthair.</w:t>
      </w:r>
    </w:p>
    <w:p w14:paraId="0E5EB06E" w14:textId="77777777" w:rsidR="00BA2362" w:rsidRPr="00201C8F" w:rsidRDefault="00BA2362" w:rsidP="00C27A42">
      <w:pPr>
        <w:pStyle w:val="ListParagraph"/>
        <w:numPr>
          <w:ilvl w:val="0"/>
          <w:numId w:val="27"/>
        </w:numPr>
        <w:spacing w:before="40" w:line="276" w:lineRule="auto"/>
        <w:ind w:right="50"/>
        <w:jc w:val="both"/>
        <w:rPr>
          <w:snapToGrid w:val="0"/>
          <w:sz w:val="24"/>
          <w:szCs w:val="24"/>
        </w:rPr>
      </w:pPr>
      <w:r w:rsidRPr="00201C8F">
        <w:rPr>
          <w:snapToGrid w:val="0"/>
          <w:sz w:val="24"/>
        </w:rPr>
        <w:t>Tugadh faoin gclár bliantúil athdhromchlaithe agus cothabhála do bhealaí Náisiúnta de réir an bhuiséid le haghaidh oibreacha cothabhála a chuir Bonneagar Iompair Éireann in iúl dó.</w:t>
      </w:r>
    </w:p>
    <w:p w14:paraId="61A31ADD" w14:textId="77777777" w:rsidR="00BA2362" w:rsidRPr="00201C8F" w:rsidRDefault="00BA2362" w:rsidP="00C27A42">
      <w:pPr>
        <w:pStyle w:val="ListParagraph"/>
        <w:numPr>
          <w:ilvl w:val="0"/>
          <w:numId w:val="24"/>
        </w:numPr>
        <w:spacing w:line="276" w:lineRule="auto"/>
        <w:ind w:right="50"/>
        <w:jc w:val="both"/>
        <w:rPr>
          <w:snapToGrid w:val="0"/>
          <w:sz w:val="24"/>
          <w:szCs w:val="24"/>
        </w:rPr>
      </w:pPr>
      <w:r w:rsidRPr="00201C8F">
        <w:rPr>
          <w:snapToGrid w:val="0"/>
          <w:sz w:val="24"/>
        </w:rPr>
        <w:t>Tugadh faoi chlár iomlán oibreacha Forleagan Cosán ar an nGréasán Príomhbhóithre Náisiúnta agus Bóithre Tánaisteacha Náisiúnta i gcomhthéacs leithdháiltí deontas 2022 ó Bhonneagar Iompair Éireann.</w:t>
      </w:r>
    </w:p>
    <w:p w14:paraId="494A853F" w14:textId="77777777" w:rsidR="00BA2362" w:rsidRPr="00201C8F" w:rsidRDefault="1F3F3B32" w:rsidP="00C27A42">
      <w:pPr>
        <w:pStyle w:val="ListParagraph"/>
        <w:numPr>
          <w:ilvl w:val="0"/>
          <w:numId w:val="24"/>
        </w:numPr>
        <w:spacing w:line="276" w:lineRule="auto"/>
        <w:ind w:right="50"/>
        <w:jc w:val="both"/>
        <w:rPr>
          <w:snapToGrid w:val="0"/>
          <w:sz w:val="24"/>
          <w:szCs w:val="24"/>
        </w:rPr>
      </w:pPr>
      <w:r w:rsidRPr="00201C8F">
        <w:rPr>
          <w:snapToGrid w:val="0"/>
          <w:sz w:val="24"/>
        </w:rPr>
        <w:t>Scéimeanna Taistil Ghníomhaigh – Tá 4 scéim taistil ghníomhaigh á gcur chun cinn ag an NRPO faoi láthair; N67 Ó dheas ó Bhaile an Doireáin AT, N63 AT Mainistir Chnoc Muaidh, N67 Sráidbhaile Chinn Mhara AT agus N67 Sráidbhaile Bhaile an Doirín AT.</w:t>
      </w:r>
    </w:p>
    <w:p w14:paraId="4AE6B07B" w14:textId="77777777" w:rsidR="00BA2362" w:rsidRPr="00201C8F" w:rsidRDefault="00BA2362" w:rsidP="26BB8481">
      <w:pPr>
        <w:pStyle w:val="Heading3"/>
        <w:ind w:right="50"/>
        <w:jc w:val="both"/>
        <w:rPr>
          <w:rFonts w:ascii="Calibri" w:hAnsi="Calibri" w:cs="Calibri"/>
          <w:b w:val="0"/>
          <w:bCs/>
          <w:snapToGrid w:val="0"/>
          <w:spacing w:val="0"/>
        </w:rPr>
      </w:pPr>
      <w:bookmarkStart w:id="107" w:name="_Toc141782641"/>
      <w:r w:rsidRPr="00201C8F">
        <w:rPr>
          <w:rFonts w:ascii="Calibri" w:hAnsi="Calibri" w:cs="Calibri"/>
          <w:b w:val="0"/>
          <w:snapToGrid w:val="0"/>
          <w:spacing w:val="0"/>
        </w:rPr>
        <w:t>Bóithre Náisiúnta - Tograí le haghaidh 2023:</w:t>
      </w:r>
      <w:bookmarkEnd w:id="107"/>
      <w:r w:rsidRPr="00201C8F">
        <w:rPr>
          <w:rFonts w:ascii="Calibri" w:hAnsi="Calibri" w:cs="Calibri"/>
          <w:b w:val="0"/>
          <w:snapToGrid w:val="0"/>
          <w:spacing w:val="0"/>
        </w:rPr>
        <w:t xml:space="preserve"> </w:t>
      </w:r>
    </w:p>
    <w:p w14:paraId="0F0D3C6C" w14:textId="77777777" w:rsidR="7D9AE373" w:rsidRPr="00201C8F" w:rsidRDefault="412ED6FD" w:rsidP="00C27A42">
      <w:pPr>
        <w:pStyle w:val="ListParagraph"/>
        <w:numPr>
          <w:ilvl w:val="0"/>
          <w:numId w:val="64"/>
        </w:numPr>
        <w:spacing w:line="276" w:lineRule="auto"/>
        <w:ind w:left="426" w:right="50" w:hanging="284"/>
        <w:jc w:val="both"/>
        <w:rPr>
          <w:snapToGrid w:val="0"/>
          <w:sz w:val="24"/>
          <w:szCs w:val="24"/>
        </w:rPr>
      </w:pPr>
      <w:r w:rsidRPr="00201C8F">
        <w:rPr>
          <w:snapToGrid w:val="0"/>
          <w:sz w:val="24"/>
        </w:rPr>
        <w:t>N59 Seachbhóthar Mhaigh Cuilinn – Oibreacha tógála le dul ar aghaidh, agus meastar go mbeidh siad críochnaithe go mór faoi R3 2023 agus an scéim á oscailt ina dhiaidh sin do thrácht, ag seachaint sráidbhaile Mhaigh Cuilinn agus ag fáil réidh le brú tráchta trí cheann de na sráidbhailte is mó brú tráchta i nGaillimh. Áirítear ar phríomheilimintí na scéime a bheartaítear 4.6km de charrbhealach singil de chineál 1, athailíniú bóithre Chaladh an Chnoic thar 850m, 1.7km de bhóithre feirme/lóistín, 2 uimh. timpealláin comhréidh agus 8 struchtúr comhdhéanta de 5 dhroichead, 2 íosbhealach agus 1 lintéar.</w:t>
      </w:r>
    </w:p>
    <w:p w14:paraId="09D3B7A1" w14:textId="77777777" w:rsidR="7D5BE2DF" w:rsidRPr="00201C8F" w:rsidRDefault="74E6AE56" w:rsidP="00C27A42">
      <w:pPr>
        <w:pStyle w:val="ListParagraph"/>
        <w:numPr>
          <w:ilvl w:val="0"/>
          <w:numId w:val="29"/>
        </w:numPr>
        <w:spacing w:line="276" w:lineRule="auto"/>
        <w:ind w:left="440" w:right="50"/>
        <w:jc w:val="both"/>
        <w:rPr>
          <w:snapToGrid w:val="0"/>
          <w:sz w:val="24"/>
          <w:szCs w:val="24"/>
        </w:rPr>
      </w:pPr>
      <w:r w:rsidRPr="00201C8F">
        <w:rPr>
          <w:snapToGrid w:val="0"/>
          <w:sz w:val="24"/>
        </w:rPr>
        <w:t>Cuarbhóthar N6 Chathair na Gaillimhe - Faoi réir agóidí dlíthiúla d’fhéadfaí an scéim a chur ar ais chuig an mBord Pleanála. Ag brath ar tharchur, dara cinneadh ón ABP, agóidí dlíthiúla breise agus maoiniú atá ar fáil, is féidir leis an tionscadal dul ar aghaidh go dtí na chéad chéimeanna eile - éadáil talún agus réadmhaoine, dearadh mionsonraithe agus oibreacha cumasúcháin. Conraitheoir a sholáthar don phríomhchéim tógála le leanúint sna blianta ina dhiaidh sin.</w:t>
      </w:r>
    </w:p>
    <w:p w14:paraId="1A385E67" w14:textId="77777777" w:rsidR="7EBFC33F" w:rsidRPr="00201C8F" w:rsidRDefault="15AF1D65" w:rsidP="00C27A42">
      <w:pPr>
        <w:pStyle w:val="ListParagraph"/>
        <w:numPr>
          <w:ilvl w:val="0"/>
          <w:numId w:val="29"/>
        </w:numPr>
        <w:spacing w:line="276" w:lineRule="auto"/>
        <w:ind w:left="440" w:right="50"/>
        <w:jc w:val="both"/>
        <w:rPr>
          <w:rFonts w:ascii="Calibri" w:eastAsia="Calibri" w:hAnsi="Calibri" w:cs="Calibri"/>
          <w:snapToGrid w:val="0"/>
          <w:sz w:val="24"/>
          <w:szCs w:val="24"/>
        </w:rPr>
      </w:pPr>
      <w:r w:rsidRPr="00201C8F">
        <w:rPr>
          <w:snapToGrid w:val="0"/>
          <w:sz w:val="24"/>
        </w:rPr>
        <w:t xml:space="preserve">Rotharbhealach NCN Gaillimh go Baile Átha Luain - </w:t>
      </w:r>
      <w:r w:rsidRPr="00201C8F">
        <w:rPr>
          <w:rFonts w:ascii="Calibri" w:eastAsia="Calibri" w:hAnsi="Calibri" w:cs="Calibri"/>
          <w:snapToGrid w:val="0"/>
          <w:sz w:val="24"/>
        </w:rPr>
        <w:t xml:space="preserve">Rotharbhealach NCN Gaillimh go Baile Átha Luain - Idirchaidreamh le húinéirí talún chun leanúint ar aghaidh ar bhealaí féideartha don rotharbhealach </w:t>
      </w:r>
      <w:r w:rsidRPr="00201C8F">
        <w:rPr>
          <w:rFonts w:ascii="Calibri" w:eastAsia="Calibri" w:hAnsi="Calibri" w:cs="Calibri"/>
          <w:snapToGrid w:val="0"/>
          <w:sz w:val="24"/>
        </w:rPr>
        <w:lastRenderedPageBreak/>
        <w:t>laistigh den chonair roghnaithe bealaigh atá ag teacht chun cinn. Measúnú dearaidh agus comhshaoil le déanamh.</w:t>
      </w:r>
    </w:p>
    <w:p w14:paraId="7F8A50C2" w14:textId="77777777" w:rsidR="7EBFC33F" w:rsidRPr="00201C8F" w:rsidRDefault="15AF1D65" w:rsidP="00C27A42">
      <w:pPr>
        <w:pStyle w:val="ListParagraph"/>
        <w:numPr>
          <w:ilvl w:val="0"/>
          <w:numId w:val="29"/>
        </w:numPr>
        <w:spacing w:line="276" w:lineRule="auto"/>
        <w:ind w:left="440" w:right="50"/>
        <w:jc w:val="both"/>
        <w:rPr>
          <w:rFonts w:eastAsia="Times New Roman"/>
          <w:snapToGrid w:val="0"/>
          <w:sz w:val="24"/>
          <w:szCs w:val="24"/>
        </w:rPr>
      </w:pPr>
      <w:r w:rsidRPr="00201C8F">
        <w:rPr>
          <w:rFonts w:eastAsia="Times New Roman"/>
          <w:snapToGrid w:val="0"/>
          <w:sz w:val="24"/>
        </w:rPr>
        <w:t>Athailíniú N67 Baile an Doirín go Cinn Mhara – Dúnadh amach an éadáil talún le leanúint ar aghaidh.</w:t>
      </w:r>
    </w:p>
    <w:p w14:paraId="78491D48" w14:textId="77777777" w:rsidR="00BA2362" w:rsidRPr="00201C8F" w:rsidRDefault="6966E3B1" w:rsidP="00C27A42">
      <w:pPr>
        <w:pStyle w:val="ListParagraph"/>
        <w:numPr>
          <w:ilvl w:val="0"/>
          <w:numId w:val="29"/>
        </w:numPr>
        <w:spacing w:line="276" w:lineRule="auto"/>
        <w:ind w:left="440"/>
        <w:jc w:val="both"/>
        <w:rPr>
          <w:snapToGrid w:val="0"/>
          <w:sz w:val="24"/>
          <w:szCs w:val="24"/>
        </w:rPr>
      </w:pPr>
      <w:r w:rsidRPr="00201C8F">
        <w:rPr>
          <w:snapToGrid w:val="0"/>
          <w:sz w:val="24"/>
        </w:rPr>
        <w:t>N59 Bun na Coille go hArd an Chláir - Dul chun cinn ar ráitis mhodhanna le Páirceanna Náisiúnta agus Seirbhísí Fiadhúlra (PNSF) agus Iascaigh Intíre Éireann (IIÉ). Réamhchonarthaí a chur chun cinn le haghaidh oibreacha imscrúdaithe talún agus suirbhéanna topagrafacha agus imscrúduithe seandálaíochta. </w:t>
      </w:r>
    </w:p>
    <w:p w14:paraId="27F54845" w14:textId="77777777" w:rsidR="00BA2362" w:rsidRPr="00201C8F" w:rsidRDefault="00BA2362" w:rsidP="00C27A42">
      <w:pPr>
        <w:pStyle w:val="ListParagraph"/>
        <w:numPr>
          <w:ilvl w:val="0"/>
          <w:numId w:val="29"/>
        </w:numPr>
        <w:spacing w:line="276" w:lineRule="auto"/>
        <w:ind w:left="440"/>
        <w:jc w:val="both"/>
        <w:rPr>
          <w:snapToGrid w:val="0"/>
          <w:sz w:val="24"/>
          <w:szCs w:val="24"/>
        </w:rPr>
      </w:pPr>
      <w:r w:rsidRPr="00201C8F">
        <w:rPr>
          <w:snapToGrid w:val="0"/>
          <w:sz w:val="24"/>
        </w:rPr>
        <w:t>Athailíniú N63 Lios go Mainistir na Búille – Táthar ag súil go ndéanfaidh an Bord Pleanála cinneadh i R1 2023 agus ansin cuirfear an Scéim ar aghaidh trí Chéim 5 agus 6 de Threoirlínte Bainistíochta Tionscadal TII.</w:t>
      </w:r>
    </w:p>
    <w:p w14:paraId="07E25550" w14:textId="77777777" w:rsidR="00BA2362" w:rsidRPr="00201C8F" w:rsidRDefault="00BA2362" w:rsidP="00C27A42">
      <w:pPr>
        <w:pStyle w:val="ListParagraph"/>
        <w:numPr>
          <w:ilvl w:val="0"/>
          <w:numId w:val="29"/>
        </w:numPr>
        <w:spacing w:line="276" w:lineRule="auto"/>
        <w:ind w:left="440"/>
        <w:jc w:val="both"/>
        <w:rPr>
          <w:snapToGrid w:val="0"/>
          <w:sz w:val="24"/>
          <w:szCs w:val="24"/>
        </w:rPr>
      </w:pPr>
      <w:r w:rsidRPr="00201C8F">
        <w:rPr>
          <w:snapToGrid w:val="0"/>
          <w:sz w:val="24"/>
        </w:rPr>
        <w:t>Mainistir N63 Chnoc Muaidh go hEanach - Leanfar ag cur lonnaíochtaí talún chun cinn i rith 2023.</w:t>
      </w:r>
    </w:p>
    <w:p w14:paraId="10EF942A" w14:textId="77777777" w:rsidR="2DB17DF0" w:rsidRPr="00201C8F" w:rsidRDefault="3736A3BA" w:rsidP="00C27A42">
      <w:pPr>
        <w:pStyle w:val="ListParagraph"/>
        <w:numPr>
          <w:ilvl w:val="0"/>
          <w:numId w:val="29"/>
        </w:numPr>
        <w:spacing w:line="276" w:lineRule="auto"/>
        <w:ind w:left="440"/>
        <w:jc w:val="both"/>
        <w:rPr>
          <w:snapToGrid w:val="0"/>
          <w:sz w:val="24"/>
          <w:szCs w:val="24"/>
        </w:rPr>
      </w:pPr>
      <w:r w:rsidRPr="00201C8F">
        <w:rPr>
          <w:snapToGrid w:val="0"/>
          <w:sz w:val="24"/>
        </w:rPr>
        <w:t xml:space="preserve">N17 Athailíniú Baile an Mhuilinn go Gort na Gonaide – Dul chun cinn a dhéanamh ar cheannach talún agus dearadh mionsonraithe. </w:t>
      </w:r>
    </w:p>
    <w:p w14:paraId="5213C847" w14:textId="77777777" w:rsidR="00BA2362" w:rsidRPr="00201C8F" w:rsidRDefault="00BA2362" w:rsidP="00C27A42">
      <w:pPr>
        <w:pStyle w:val="ListParagraph"/>
        <w:numPr>
          <w:ilvl w:val="0"/>
          <w:numId w:val="29"/>
        </w:numPr>
        <w:spacing w:line="276" w:lineRule="auto"/>
        <w:ind w:left="440"/>
        <w:jc w:val="both"/>
        <w:rPr>
          <w:snapToGrid w:val="0"/>
          <w:sz w:val="24"/>
          <w:szCs w:val="24"/>
        </w:rPr>
      </w:pPr>
      <w:r w:rsidRPr="00201C8F">
        <w:rPr>
          <w:snapToGrid w:val="0"/>
          <w:sz w:val="24"/>
        </w:rPr>
        <w:t>Glasbhealach Gaillimh go dtí an Clochán - An 6km atá fágtha ón gClochán go dtí Straith Salach a chur i gcríoch. Fáil talún idir lámha.</w:t>
      </w:r>
    </w:p>
    <w:p w14:paraId="5BF72E66" w14:textId="77777777" w:rsidR="00BA2362" w:rsidRPr="00201C8F" w:rsidRDefault="00BA2362" w:rsidP="00C27A42">
      <w:pPr>
        <w:pStyle w:val="ListParagraph"/>
        <w:numPr>
          <w:ilvl w:val="0"/>
          <w:numId w:val="29"/>
        </w:numPr>
        <w:spacing w:line="276" w:lineRule="auto"/>
        <w:ind w:left="440" w:right="50"/>
        <w:jc w:val="both"/>
        <w:rPr>
          <w:snapToGrid w:val="0"/>
          <w:sz w:val="24"/>
          <w:szCs w:val="24"/>
        </w:rPr>
      </w:pPr>
      <w:r w:rsidRPr="00201C8F">
        <w:rPr>
          <w:snapToGrid w:val="0"/>
          <w:sz w:val="24"/>
        </w:rPr>
        <w:t>Tabharfar faoin gclár bliantúil athdhromchlaithe agus cothabhála a chuimseoidh gnáthchothabháil, cothabháil geimhridh, cothabháil droichead agus cothabháil soilsiú bealaí tráchta laistigh de theorainneacha an mhaoinithe atá ar fáil ó Bhonneagar Iompair Éireann.</w:t>
      </w:r>
    </w:p>
    <w:p w14:paraId="34BBDA65" w14:textId="77777777" w:rsidR="00BA2362" w:rsidRPr="00201C8F" w:rsidRDefault="00BA2362" w:rsidP="00C27A42">
      <w:pPr>
        <w:pStyle w:val="ListParagraph"/>
        <w:numPr>
          <w:ilvl w:val="0"/>
          <w:numId w:val="29"/>
        </w:numPr>
        <w:spacing w:line="276" w:lineRule="auto"/>
        <w:ind w:left="440" w:right="50"/>
        <w:jc w:val="both"/>
        <w:rPr>
          <w:snapToGrid w:val="0"/>
          <w:sz w:val="24"/>
          <w:szCs w:val="24"/>
        </w:rPr>
      </w:pPr>
      <w:r w:rsidRPr="00201C8F">
        <w:rPr>
          <w:snapToGrid w:val="0"/>
          <w:sz w:val="24"/>
        </w:rPr>
        <w:t>Ina theannta sin, leanfaidh clár na n-oibreacha Forleagan Cosán ar aghaidh leis an nGréasán Príomhbhóithre Náisiúnta agus Bóithre den Dara Grád Náisiúnta i gcomhthéacs leithdháiltí deontais 2023 ó Bhonneagar Iompair Éireann.</w:t>
      </w:r>
    </w:p>
    <w:p w14:paraId="25B61847" w14:textId="77777777" w:rsidR="63F557A6" w:rsidRPr="00201C8F" w:rsidRDefault="316B8872" w:rsidP="00C27A42">
      <w:pPr>
        <w:pStyle w:val="ListParagraph"/>
        <w:numPr>
          <w:ilvl w:val="0"/>
          <w:numId w:val="29"/>
        </w:numPr>
        <w:spacing w:line="276" w:lineRule="auto"/>
        <w:ind w:left="440" w:right="50"/>
        <w:jc w:val="both"/>
        <w:rPr>
          <w:snapToGrid w:val="0"/>
          <w:sz w:val="24"/>
          <w:szCs w:val="24"/>
        </w:rPr>
      </w:pPr>
      <w:r w:rsidRPr="00201C8F">
        <w:rPr>
          <w:snapToGrid w:val="0"/>
          <w:sz w:val="24"/>
        </w:rPr>
        <w:t>Scéimeanna Taistil Ghníomhaigh – Scéimeanna AT an N67 ó Dheas ó Bhaile an Doirín AT, N63 AT Mainistir Chnoc Muaidh, N67 Sráidbhaile Chinn Mhara AT agus N67 Sráidbhaile Bhaile an Doirín AT a chur chun cinn tríd an bpróiseas toilithe pleanála.</w:t>
      </w:r>
    </w:p>
    <w:p w14:paraId="55CE2F7D" w14:textId="77777777" w:rsidR="00FF359F" w:rsidRPr="00201C8F" w:rsidRDefault="00FF359F" w:rsidP="26BB8481">
      <w:pPr>
        <w:ind w:right="50"/>
        <w:jc w:val="both"/>
        <w:rPr>
          <w:snapToGrid w:val="0"/>
          <w:sz w:val="24"/>
          <w:szCs w:val="24"/>
        </w:rPr>
      </w:pPr>
    </w:p>
    <w:p w14:paraId="6200A420" w14:textId="77777777" w:rsidR="00BA2362" w:rsidRPr="00201C8F" w:rsidRDefault="00BA2362" w:rsidP="00F300DF">
      <w:pPr>
        <w:pStyle w:val="Heading2"/>
        <w:ind w:right="50"/>
        <w:rPr>
          <w:snapToGrid w:val="0"/>
          <w:spacing w:val="0"/>
        </w:rPr>
      </w:pPr>
      <w:bookmarkStart w:id="108" w:name="_Toc141782642"/>
      <w:r w:rsidRPr="00201C8F">
        <w:rPr>
          <w:snapToGrid w:val="0"/>
          <w:spacing w:val="0"/>
        </w:rPr>
        <w:t>Oibreacha Cothabhála agus Feabhsaithe Bóithre Réigiúnacha agus Áitiúla</w:t>
      </w:r>
      <w:bookmarkEnd w:id="108"/>
    </w:p>
    <w:p w14:paraId="4DA55809" w14:textId="77777777" w:rsidR="00BA2362" w:rsidRPr="00201C8F" w:rsidRDefault="00BA2362" w:rsidP="00F300DF">
      <w:pPr>
        <w:ind w:right="50"/>
        <w:rPr>
          <w:rFonts w:eastAsia="Times New Roman"/>
          <w:snapToGrid w:val="0"/>
          <w:sz w:val="24"/>
          <w:szCs w:val="24"/>
        </w:rPr>
      </w:pPr>
      <w:r w:rsidRPr="00201C8F">
        <w:rPr>
          <w:rFonts w:eastAsia="Times New Roman"/>
          <w:snapToGrid w:val="0"/>
          <w:sz w:val="24"/>
        </w:rPr>
        <w:t xml:space="preserve">Roinntear an leithdháileadh deontais iomlán de </w:t>
      </w:r>
      <w:r w:rsidRPr="00201C8F">
        <w:rPr>
          <w:rFonts w:eastAsia="Times New Roman"/>
          <w:b/>
          <w:snapToGrid w:val="0"/>
          <w:sz w:val="24"/>
        </w:rPr>
        <w:t xml:space="preserve">€36,393,523 </w:t>
      </w:r>
      <w:r w:rsidRPr="00201C8F">
        <w:rPr>
          <w:rFonts w:eastAsia="Times New Roman"/>
          <w:snapToGrid w:val="0"/>
          <w:sz w:val="24"/>
        </w:rPr>
        <w:t>do 2022 do Bhóithre Réigiúnacha agus Áitiúla mar seo a leanas:</w:t>
      </w:r>
    </w:p>
    <w:p w14:paraId="5B2F2723" w14:textId="77777777" w:rsidR="00BA2362" w:rsidRPr="00201C8F" w:rsidRDefault="00BA2362" w:rsidP="00F300DF">
      <w:pPr>
        <w:pStyle w:val="NoSpacing"/>
        <w:ind w:right="50"/>
        <w:rPr>
          <w:b/>
          <w:snapToGrid w:val="0"/>
          <w:sz w:val="24"/>
          <w:szCs w:val="24"/>
        </w:rPr>
      </w:pPr>
      <w:r w:rsidRPr="00201C8F">
        <w:rPr>
          <w:b/>
          <w:snapToGrid w:val="0"/>
          <w:sz w:val="24"/>
        </w:rPr>
        <w:t>Oibreacha Feabhsúcháin Athchóirithe (FA)</w:t>
      </w:r>
      <w:r w:rsidRPr="00201C8F">
        <w:rPr>
          <w:snapToGrid w:val="0"/>
          <w:sz w:val="24"/>
        </w:rPr>
        <w:tab/>
      </w:r>
      <w:r w:rsidRPr="00201C8F">
        <w:rPr>
          <w:snapToGrid w:val="0"/>
          <w:sz w:val="24"/>
        </w:rPr>
        <w:tab/>
      </w:r>
      <w:r w:rsidRPr="00201C8F">
        <w:rPr>
          <w:snapToGrid w:val="0"/>
          <w:sz w:val="24"/>
        </w:rPr>
        <w:tab/>
      </w:r>
      <w:r w:rsidRPr="00201C8F">
        <w:rPr>
          <w:b/>
          <w:snapToGrid w:val="0"/>
          <w:sz w:val="24"/>
        </w:rPr>
        <w:t>€31,060,523</w:t>
      </w:r>
    </w:p>
    <w:p w14:paraId="3AFD49B3" w14:textId="77777777" w:rsidR="00BA2362" w:rsidRPr="00201C8F" w:rsidRDefault="00BA2362" w:rsidP="26BB8481">
      <w:pPr>
        <w:pStyle w:val="NoSpacing"/>
        <w:rPr>
          <w:snapToGrid w:val="0"/>
          <w:sz w:val="24"/>
          <w:szCs w:val="24"/>
        </w:rPr>
      </w:pPr>
      <w:r w:rsidRPr="00201C8F">
        <w:rPr>
          <w:b/>
          <w:snapToGrid w:val="0"/>
          <w:sz w:val="24"/>
        </w:rPr>
        <w:t>Oibreacha Cothabhála Athchóirithe (CA)</w:t>
      </w:r>
      <w:r w:rsidRPr="00201C8F">
        <w:rPr>
          <w:snapToGrid w:val="0"/>
          <w:sz w:val="24"/>
        </w:rPr>
        <w:tab/>
      </w:r>
      <w:r w:rsidRPr="00201C8F">
        <w:rPr>
          <w:snapToGrid w:val="0"/>
          <w:sz w:val="24"/>
        </w:rPr>
        <w:tab/>
      </w:r>
      <w:r w:rsidRPr="00201C8F">
        <w:rPr>
          <w:snapToGrid w:val="0"/>
          <w:sz w:val="24"/>
        </w:rPr>
        <w:tab/>
      </w:r>
      <w:r w:rsidRPr="00201C8F">
        <w:rPr>
          <w:b/>
          <w:snapToGrid w:val="0"/>
          <w:sz w:val="24"/>
        </w:rPr>
        <w:t xml:space="preserve"> € 5,333,000</w:t>
      </w:r>
    </w:p>
    <w:p w14:paraId="220125A8" w14:textId="77777777" w:rsidR="00BA2362" w:rsidRPr="00201C8F" w:rsidRDefault="00BA2362" w:rsidP="00F300DF">
      <w:pPr>
        <w:ind w:right="50"/>
        <w:rPr>
          <w:rFonts w:cstheme="minorHAnsi"/>
          <w:snapToGrid w:val="0"/>
          <w:sz w:val="24"/>
          <w:szCs w:val="24"/>
        </w:rPr>
      </w:pPr>
      <w:r w:rsidRPr="00201C8F">
        <w:rPr>
          <w:rFonts w:cstheme="minorHAnsi"/>
          <w:snapToGrid w:val="0"/>
          <w:sz w:val="24"/>
        </w:rPr>
        <w:t>Is féidir an leithdháileadh deontais a rangú faoi na ceannteidil leathana seo a leanas:</w:t>
      </w:r>
    </w:p>
    <w:p w14:paraId="210E5867" w14:textId="77777777" w:rsidR="00BA2362" w:rsidRPr="00201C8F" w:rsidRDefault="00B501E4" w:rsidP="00F300DF">
      <w:pPr>
        <w:tabs>
          <w:tab w:val="left" w:pos="3450"/>
        </w:tabs>
        <w:ind w:right="50"/>
        <w:rPr>
          <w:rFonts w:cstheme="minorHAnsi"/>
          <w:snapToGrid w:val="0"/>
          <w:sz w:val="2"/>
          <w:szCs w:val="2"/>
        </w:rPr>
      </w:pPr>
      <w:r w:rsidRPr="00201C8F">
        <w:rPr>
          <w:rFonts w:cstheme="minorHAnsi"/>
          <w:snapToGrid w:val="0"/>
          <w:sz w:val="2"/>
        </w:rPr>
        <w:tab/>
      </w:r>
    </w:p>
    <w:tbl>
      <w:tblPr>
        <w:tblStyle w:val="PlainTable4"/>
        <w:tblW w:w="6804" w:type="dxa"/>
        <w:jc w:val="center"/>
        <w:tblLook w:val="01E0" w:firstRow="1" w:lastRow="1" w:firstColumn="1" w:lastColumn="1" w:noHBand="0" w:noVBand="0"/>
      </w:tblPr>
      <w:tblGrid>
        <w:gridCol w:w="5103"/>
        <w:gridCol w:w="1701"/>
      </w:tblGrid>
      <w:tr w:rsidR="00BA2362" w:rsidRPr="00201C8F" w14:paraId="20B535CC" w14:textId="77777777" w:rsidTr="1EB6D7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D9E2F3" w:themeFill="accent1" w:themeFillTint="33"/>
          </w:tcPr>
          <w:p w14:paraId="3E622E00" w14:textId="77777777" w:rsidR="00BA2362" w:rsidRPr="00201C8F" w:rsidRDefault="00BA2362" w:rsidP="00492246">
            <w:pPr>
              <w:rPr>
                <w:snapToGrid w:val="0"/>
                <w:sz w:val="24"/>
                <w:szCs w:val="24"/>
              </w:rPr>
            </w:pPr>
            <w:r w:rsidRPr="00201C8F">
              <w:rPr>
                <w:snapToGrid w:val="0"/>
                <w:sz w:val="24"/>
              </w:rPr>
              <w:t>Catagóir an Deontais</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D9E2F3" w:themeFill="accent1" w:themeFillTint="33"/>
          </w:tcPr>
          <w:p w14:paraId="578B93E2" w14:textId="77777777" w:rsidR="00BA2362" w:rsidRPr="00201C8F" w:rsidRDefault="584D9A43" w:rsidP="00492246">
            <w:pPr>
              <w:rPr>
                <w:b w:val="0"/>
                <w:bCs w:val="0"/>
                <w:snapToGrid w:val="0"/>
                <w:sz w:val="24"/>
                <w:szCs w:val="24"/>
              </w:rPr>
            </w:pPr>
            <w:r w:rsidRPr="00201C8F">
              <w:rPr>
                <w:snapToGrid w:val="0"/>
                <w:sz w:val="24"/>
              </w:rPr>
              <w:t>Leithdháileadh 2022</w:t>
            </w:r>
          </w:p>
        </w:tc>
      </w:tr>
      <w:tr w:rsidR="00BA2362" w:rsidRPr="00201C8F" w14:paraId="3471AC27" w14:textId="77777777" w:rsidTr="1EB6D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62DD8DC7" w14:textId="77777777" w:rsidR="00BA2362" w:rsidRPr="00201C8F" w:rsidRDefault="00BA2362" w:rsidP="00492246">
            <w:pPr>
              <w:rPr>
                <w:snapToGrid w:val="0"/>
                <w:sz w:val="22"/>
                <w:szCs w:val="22"/>
              </w:rPr>
            </w:pPr>
            <w:r w:rsidRPr="00201C8F">
              <w:rPr>
                <w:snapToGrid w:val="0"/>
                <w:sz w:val="22"/>
              </w:rPr>
              <w:t xml:space="preserve">Deontas Feabhsúcháin Athchóirithe </w:t>
            </w:r>
          </w:p>
        </w:tc>
        <w:tc>
          <w:tcPr>
            <w:cnfStyle w:val="000100000000" w:firstRow="0" w:lastRow="0" w:firstColumn="0" w:lastColumn="1" w:oddVBand="0" w:evenVBand="0" w:oddHBand="0" w:evenHBand="0" w:firstRowFirstColumn="0" w:firstRowLastColumn="0" w:lastRowFirstColumn="0" w:lastRowLastColumn="0"/>
            <w:tcW w:w="1701" w:type="dxa"/>
          </w:tcPr>
          <w:p w14:paraId="6894EDBF" w14:textId="77777777" w:rsidR="00BA2362" w:rsidRPr="00201C8F" w:rsidRDefault="00BA2362" w:rsidP="00492246">
            <w:pPr>
              <w:rPr>
                <w:snapToGrid w:val="0"/>
                <w:sz w:val="22"/>
                <w:szCs w:val="22"/>
              </w:rPr>
            </w:pPr>
            <w:r w:rsidRPr="00201C8F">
              <w:rPr>
                <w:snapToGrid w:val="0"/>
                <w:sz w:val="22"/>
              </w:rPr>
              <w:t>€19,357,000</w:t>
            </w:r>
          </w:p>
        </w:tc>
      </w:tr>
      <w:tr w:rsidR="00BA2362" w:rsidRPr="00201C8F" w14:paraId="4994CCE4" w14:textId="77777777" w:rsidTr="1EB6D766">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07E62000" w14:textId="77777777" w:rsidR="00BA2362" w:rsidRPr="00201C8F" w:rsidRDefault="00BA2362" w:rsidP="00492246">
            <w:pPr>
              <w:rPr>
                <w:snapToGrid w:val="0"/>
                <w:sz w:val="22"/>
                <w:szCs w:val="22"/>
              </w:rPr>
            </w:pPr>
            <w:r w:rsidRPr="00201C8F">
              <w:rPr>
                <w:snapToGrid w:val="0"/>
                <w:sz w:val="22"/>
              </w:rPr>
              <w:t>Deontas um Chothabháil Athchóirithe</w:t>
            </w:r>
          </w:p>
        </w:tc>
        <w:tc>
          <w:tcPr>
            <w:cnfStyle w:val="000100000000" w:firstRow="0" w:lastRow="0" w:firstColumn="0" w:lastColumn="1" w:oddVBand="0" w:evenVBand="0" w:oddHBand="0" w:evenHBand="0" w:firstRowFirstColumn="0" w:firstRowLastColumn="0" w:lastRowFirstColumn="0" w:lastRowLastColumn="0"/>
            <w:tcW w:w="1701" w:type="dxa"/>
          </w:tcPr>
          <w:p w14:paraId="22664C96" w14:textId="77777777" w:rsidR="00BA2362" w:rsidRPr="00201C8F" w:rsidRDefault="00BA2362" w:rsidP="00492246">
            <w:pPr>
              <w:rPr>
                <w:snapToGrid w:val="0"/>
                <w:sz w:val="22"/>
                <w:szCs w:val="22"/>
              </w:rPr>
            </w:pPr>
            <w:r w:rsidRPr="00201C8F">
              <w:rPr>
                <w:snapToGrid w:val="0"/>
                <w:sz w:val="22"/>
              </w:rPr>
              <w:t>€2,986,500</w:t>
            </w:r>
          </w:p>
        </w:tc>
      </w:tr>
      <w:tr w:rsidR="00BA2362" w:rsidRPr="00201C8F" w14:paraId="1BE7255B" w14:textId="77777777" w:rsidTr="1EB6D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6C851BB8" w14:textId="77777777" w:rsidR="00BA2362" w:rsidRPr="00201C8F" w:rsidRDefault="00BA2362" w:rsidP="00492246">
            <w:pPr>
              <w:rPr>
                <w:snapToGrid w:val="0"/>
                <w:sz w:val="22"/>
                <w:szCs w:val="22"/>
              </w:rPr>
            </w:pPr>
            <w:r w:rsidRPr="00201C8F">
              <w:rPr>
                <w:snapToGrid w:val="0"/>
                <w:sz w:val="22"/>
              </w:rPr>
              <w:lastRenderedPageBreak/>
              <w:t>Cothabháil Athchóirithe Forlíontach</w:t>
            </w:r>
          </w:p>
        </w:tc>
        <w:tc>
          <w:tcPr>
            <w:cnfStyle w:val="000100000000" w:firstRow="0" w:lastRow="0" w:firstColumn="0" w:lastColumn="1" w:oddVBand="0" w:evenVBand="0" w:oddHBand="0" w:evenHBand="0" w:firstRowFirstColumn="0" w:firstRowLastColumn="0" w:lastRowFirstColumn="0" w:lastRowLastColumn="0"/>
            <w:tcW w:w="1701" w:type="dxa"/>
          </w:tcPr>
          <w:p w14:paraId="49855A54" w14:textId="77777777" w:rsidR="00BA2362" w:rsidRPr="00201C8F" w:rsidRDefault="584D9A43" w:rsidP="00492246">
            <w:pPr>
              <w:rPr>
                <w:snapToGrid w:val="0"/>
                <w:sz w:val="22"/>
                <w:szCs w:val="22"/>
              </w:rPr>
            </w:pPr>
            <w:r w:rsidRPr="00201C8F">
              <w:rPr>
                <w:snapToGrid w:val="0"/>
                <w:sz w:val="22"/>
              </w:rPr>
              <w:t>€2,346,500</w:t>
            </w:r>
          </w:p>
        </w:tc>
      </w:tr>
      <w:tr w:rsidR="00BA2362" w:rsidRPr="00201C8F" w14:paraId="0D75877E" w14:textId="77777777" w:rsidTr="1EB6D766">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0D90C990" w14:textId="77777777" w:rsidR="00BA2362" w:rsidRPr="00201C8F" w:rsidRDefault="00BA2362" w:rsidP="00492246">
            <w:pPr>
              <w:rPr>
                <w:snapToGrid w:val="0"/>
                <w:sz w:val="22"/>
                <w:szCs w:val="22"/>
              </w:rPr>
            </w:pPr>
            <w:r w:rsidRPr="00201C8F">
              <w:rPr>
                <w:snapToGrid w:val="0"/>
                <w:sz w:val="22"/>
              </w:rPr>
              <w:t>Deontas Cothabhála Lánroghnach</w:t>
            </w:r>
          </w:p>
        </w:tc>
        <w:tc>
          <w:tcPr>
            <w:cnfStyle w:val="000100000000" w:firstRow="0" w:lastRow="0" w:firstColumn="0" w:lastColumn="1" w:oddVBand="0" w:evenVBand="0" w:oddHBand="0" w:evenHBand="0" w:firstRowFirstColumn="0" w:firstRowLastColumn="0" w:lastRowFirstColumn="0" w:lastRowLastColumn="0"/>
            <w:tcW w:w="1701" w:type="dxa"/>
          </w:tcPr>
          <w:p w14:paraId="069140F4" w14:textId="77777777" w:rsidR="00BA2362" w:rsidRPr="00201C8F" w:rsidRDefault="584D9A43" w:rsidP="00492246">
            <w:pPr>
              <w:rPr>
                <w:snapToGrid w:val="0"/>
                <w:sz w:val="22"/>
                <w:szCs w:val="22"/>
              </w:rPr>
            </w:pPr>
            <w:r w:rsidRPr="00201C8F">
              <w:rPr>
                <w:snapToGrid w:val="0"/>
                <w:sz w:val="22"/>
              </w:rPr>
              <w:t>€5,687,500</w:t>
            </w:r>
          </w:p>
        </w:tc>
      </w:tr>
      <w:tr w:rsidR="00BA2362" w:rsidRPr="00201C8F" w14:paraId="49D45976" w14:textId="77777777" w:rsidTr="1EB6D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70DB9EBF" w14:textId="77777777" w:rsidR="00BA2362" w:rsidRPr="00201C8F" w:rsidRDefault="00BA2362" w:rsidP="00492246">
            <w:pPr>
              <w:rPr>
                <w:snapToGrid w:val="0"/>
                <w:sz w:val="22"/>
                <w:szCs w:val="22"/>
              </w:rPr>
            </w:pPr>
            <w:r w:rsidRPr="00201C8F">
              <w:rPr>
                <w:snapToGrid w:val="0"/>
                <w:sz w:val="22"/>
              </w:rPr>
              <w:t>Deontais Feabhsúcháin Sonracha – Clár Athshlánaithe Droichid</w:t>
            </w:r>
          </w:p>
        </w:tc>
        <w:tc>
          <w:tcPr>
            <w:cnfStyle w:val="000100000000" w:firstRow="0" w:lastRow="0" w:firstColumn="0" w:lastColumn="1" w:oddVBand="0" w:evenVBand="0" w:oddHBand="0" w:evenHBand="0" w:firstRowFirstColumn="0" w:firstRowLastColumn="0" w:lastRowFirstColumn="0" w:lastRowLastColumn="0"/>
            <w:tcW w:w="1701" w:type="dxa"/>
          </w:tcPr>
          <w:p w14:paraId="34660B82" w14:textId="77777777" w:rsidR="00BA2362" w:rsidRPr="00201C8F" w:rsidRDefault="00BA2362" w:rsidP="00492246">
            <w:pPr>
              <w:rPr>
                <w:snapToGrid w:val="0"/>
                <w:sz w:val="22"/>
                <w:szCs w:val="22"/>
              </w:rPr>
            </w:pPr>
            <w:r w:rsidRPr="00201C8F">
              <w:rPr>
                <w:snapToGrid w:val="0"/>
                <w:sz w:val="22"/>
              </w:rPr>
              <w:t>€630,000</w:t>
            </w:r>
          </w:p>
        </w:tc>
      </w:tr>
      <w:tr w:rsidR="00BA2362" w:rsidRPr="00201C8F" w14:paraId="2C79B69C" w14:textId="77777777" w:rsidTr="1EB6D766">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7278D889" w14:textId="77777777" w:rsidR="00BA2362" w:rsidRPr="00201C8F" w:rsidRDefault="00BA2362" w:rsidP="00492246">
            <w:pPr>
              <w:rPr>
                <w:snapToGrid w:val="0"/>
                <w:sz w:val="22"/>
                <w:szCs w:val="22"/>
              </w:rPr>
            </w:pPr>
            <w:r w:rsidRPr="00201C8F">
              <w:rPr>
                <w:snapToGrid w:val="0"/>
                <w:sz w:val="22"/>
              </w:rPr>
              <w:t>Deontais um Fheabhsú Sábháilteachta ar Chostas Íseal</w:t>
            </w:r>
          </w:p>
        </w:tc>
        <w:tc>
          <w:tcPr>
            <w:cnfStyle w:val="000100000000" w:firstRow="0" w:lastRow="0" w:firstColumn="0" w:lastColumn="1" w:oddVBand="0" w:evenVBand="0" w:oddHBand="0" w:evenHBand="0" w:firstRowFirstColumn="0" w:firstRowLastColumn="0" w:lastRowFirstColumn="0" w:lastRowLastColumn="0"/>
            <w:tcW w:w="1701" w:type="dxa"/>
          </w:tcPr>
          <w:p w14:paraId="2117E35A" w14:textId="77777777" w:rsidR="00BA2362" w:rsidRPr="00201C8F" w:rsidRDefault="584D9A43" w:rsidP="00492246">
            <w:pPr>
              <w:rPr>
                <w:snapToGrid w:val="0"/>
                <w:sz w:val="22"/>
                <w:szCs w:val="22"/>
              </w:rPr>
            </w:pPr>
            <w:r w:rsidRPr="00201C8F">
              <w:rPr>
                <w:snapToGrid w:val="0"/>
                <w:sz w:val="22"/>
              </w:rPr>
              <w:t>€417,500</w:t>
            </w:r>
          </w:p>
        </w:tc>
      </w:tr>
      <w:tr w:rsidR="00BA2362" w:rsidRPr="00201C8F" w14:paraId="3FD4693B" w14:textId="77777777" w:rsidTr="1EB6D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545F3A04" w14:textId="77777777" w:rsidR="00BA2362" w:rsidRPr="00201C8F" w:rsidRDefault="00BA2362" w:rsidP="00492246">
            <w:pPr>
              <w:rPr>
                <w:snapToGrid w:val="0"/>
                <w:sz w:val="22"/>
                <w:szCs w:val="22"/>
              </w:rPr>
            </w:pPr>
            <w:r w:rsidRPr="00201C8F">
              <w:rPr>
                <w:snapToGrid w:val="0"/>
                <w:sz w:val="22"/>
              </w:rPr>
              <w:t>Deontais Feabhsúcháin Shonracha</w:t>
            </w:r>
          </w:p>
        </w:tc>
        <w:tc>
          <w:tcPr>
            <w:cnfStyle w:val="000100000000" w:firstRow="0" w:lastRow="0" w:firstColumn="0" w:lastColumn="1" w:oddVBand="0" w:evenVBand="0" w:oddHBand="0" w:evenHBand="0" w:firstRowFirstColumn="0" w:firstRowLastColumn="0" w:lastRowFirstColumn="0" w:lastRowLastColumn="0"/>
            <w:tcW w:w="1701" w:type="dxa"/>
          </w:tcPr>
          <w:p w14:paraId="64417FE5" w14:textId="77777777" w:rsidR="00BA2362" w:rsidRPr="00201C8F" w:rsidRDefault="00BA2362" w:rsidP="00492246">
            <w:pPr>
              <w:rPr>
                <w:snapToGrid w:val="0"/>
                <w:sz w:val="22"/>
                <w:szCs w:val="22"/>
              </w:rPr>
            </w:pPr>
            <w:r w:rsidRPr="00201C8F">
              <w:rPr>
                <w:snapToGrid w:val="0"/>
                <w:sz w:val="22"/>
              </w:rPr>
              <w:t>€1,650,000</w:t>
            </w:r>
          </w:p>
        </w:tc>
      </w:tr>
      <w:tr w:rsidR="00BA2362" w:rsidRPr="00201C8F" w14:paraId="5016BB5C" w14:textId="77777777" w:rsidTr="1EB6D766">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52D5CBA2" w14:textId="77777777" w:rsidR="00BA2362" w:rsidRPr="00201C8F" w:rsidRDefault="00BA2362" w:rsidP="00492246">
            <w:pPr>
              <w:rPr>
                <w:snapToGrid w:val="0"/>
                <w:sz w:val="22"/>
                <w:szCs w:val="22"/>
              </w:rPr>
            </w:pPr>
            <w:r w:rsidRPr="00201C8F">
              <w:rPr>
                <w:snapToGrid w:val="0"/>
                <w:sz w:val="22"/>
              </w:rPr>
              <w:t>Bóithre Straitéiseacha Réigiúnacha agus Áitiúla</w:t>
            </w:r>
          </w:p>
        </w:tc>
        <w:tc>
          <w:tcPr>
            <w:cnfStyle w:val="000100000000" w:firstRow="0" w:lastRow="0" w:firstColumn="0" w:lastColumn="1" w:oddVBand="0" w:evenVBand="0" w:oddHBand="0" w:evenHBand="0" w:firstRowFirstColumn="0" w:firstRowLastColumn="0" w:lastRowFirstColumn="0" w:lastRowLastColumn="0"/>
            <w:tcW w:w="1701" w:type="dxa"/>
          </w:tcPr>
          <w:p w14:paraId="6EF1DF77" w14:textId="77777777" w:rsidR="00BA2362" w:rsidRPr="00201C8F" w:rsidRDefault="00BA2362" w:rsidP="00492246">
            <w:pPr>
              <w:rPr>
                <w:snapToGrid w:val="0"/>
                <w:sz w:val="22"/>
                <w:szCs w:val="22"/>
              </w:rPr>
            </w:pPr>
            <w:r w:rsidRPr="00201C8F">
              <w:rPr>
                <w:snapToGrid w:val="0"/>
                <w:sz w:val="22"/>
              </w:rPr>
              <w:t>€250,000</w:t>
            </w:r>
          </w:p>
        </w:tc>
      </w:tr>
      <w:tr w:rsidR="00BA2362" w:rsidRPr="00201C8F" w14:paraId="45D008FC" w14:textId="77777777" w:rsidTr="1EB6D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131E9E41" w14:textId="77777777" w:rsidR="00BA2362" w:rsidRPr="00201C8F" w:rsidRDefault="584D9A43" w:rsidP="00492246">
            <w:pPr>
              <w:rPr>
                <w:snapToGrid w:val="0"/>
                <w:sz w:val="22"/>
                <w:szCs w:val="22"/>
              </w:rPr>
            </w:pPr>
            <w:r w:rsidRPr="00201C8F">
              <w:rPr>
                <w:snapToGrid w:val="0"/>
                <w:sz w:val="22"/>
              </w:rPr>
              <w:t>Teorainneacha Luais – Tithíocht/Comharthaíocht</w:t>
            </w:r>
            <w:r w:rsidRPr="00201C8F">
              <w:rPr>
                <w:b w:val="0"/>
                <w:snapToGrid w:val="0"/>
              </w:rPr>
              <w:t xml:space="preserve"> </w:t>
            </w:r>
          </w:p>
        </w:tc>
        <w:tc>
          <w:tcPr>
            <w:cnfStyle w:val="000100000000" w:firstRow="0" w:lastRow="0" w:firstColumn="0" w:lastColumn="1" w:oddVBand="0" w:evenVBand="0" w:oddHBand="0" w:evenHBand="0" w:firstRowFirstColumn="0" w:firstRowLastColumn="0" w:lastRowFirstColumn="0" w:lastRowLastColumn="0"/>
            <w:tcW w:w="1701" w:type="dxa"/>
          </w:tcPr>
          <w:p w14:paraId="18A9D153" w14:textId="77777777" w:rsidR="00BA2362" w:rsidRPr="00201C8F" w:rsidRDefault="584D9A43" w:rsidP="00492246">
            <w:pPr>
              <w:rPr>
                <w:snapToGrid w:val="0"/>
                <w:sz w:val="22"/>
                <w:szCs w:val="22"/>
              </w:rPr>
            </w:pPr>
            <w:r w:rsidRPr="00201C8F">
              <w:rPr>
                <w:snapToGrid w:val="0"/>
                <w:sz w:val="22"/>
              </w:rPr>
              <w:t>€155,800</w:t>
            </w:r>
          </w:p>
        </w:tc>
      </w:tr>
      <w:tr w:rsidR="00BA2362" w:rsidRPr="00201C8F" w14:paraId="30866210" w14:textId="77777777" w:rsidTr="1EB6D766">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58F58F5A" w14:textId="77777777" w:rsidR="00BA2362" w:rsidRPr="00201C8F" w:rsidRDefault="00BA2362" w:rsidP="00492246">
            <w:pPr>
              <w:rPr>
                <w:b w:val="0"/>
                <w:snapToGrid w:val="0"/>
                <w:sz w:val="22"/>
                <w:szCs w:val="22"/>
              </w:rPr>
            </w:pPr>
            <w:r w:rsidRPr="00201C8F">
              <w:rPr>
                <w:snapToGrid w:val="0"/>
                <w:sz w:val="22"/>
              </w:rPr>
              <w:t>Oiliúint</w:t>
            </w:r>
          </w:p>
        </w:tc>
        <w:tc>
          <w:tcPr>
            <w:cnfStyle w:val="000100000000" w:firstRow="0" w:lastRow="0" w:firstColumn="0" w:lastColumn="1" w:oddVBand="0" w:evenVBand="0" w:oddHBand="0" w:evenHBand="0" w:firstRowFirstColumn="0" w:firstRowLastColumn="0" w:lastRowFirstColumn="0" w:lastRowLastColumn="0"/>
            <w:tcW w:w="1701" w:type="dxa"/>
          </w:tcPr>
          <w:p w14:paraId="5F89476F" w14:textId="77777777" w:rsidR="00BA2362" w:rsidRPr="00201C8F" w:rsidRDefault="00BA2362" w:rsidP="00492246">
            <w:pPr>
              <w:rPr>
                <w:snapToGrid w:val="0"/>
                <w:sz w:val="22"/>
                <w:szCs w:val="22"/>
              </w:rPr>
            </w:pPr>
            <w:r w:rsidRPr="00201C8F">
              <w:rPr>
                <w:snapToGrid w:val="0"/>
                <w:sz w:val="22"/>
              </w:rPr>
              <w:t>€128,000</w:t>
            </w:r>
          </w:p>
        </w:tc>
      </w:tr>
      <w:tr w:rsidR="00BA2362" w:rsidRPr="00201C8F" w14:paraId="7007E836" w14:textId="77777777" w:rsidTr="1EB6D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2E6CD981" w14:textId="77777777" w:rsidR="00BA2362" w:rsidRPr="00201C8F" w:rsidRDefault="00BA2362" w:rsidP="00492246">
            <w:pPr>
              <w:rPr>
                <w:b w:val="0"/>
                <w:snapToGrid w:val="0"/>
                <w:sz w:val="22"/>
                <w:szCs w:val="22"/>
              </w:rPr>
            </w:pPr>
            <w:r w:rsidRPr="00201C8F">
              <w:rPr>
                <w:snapToGrid w:val="0"/>
                <w:sz w:val="22"/>
              </w:rPr>
              <w:t>Oibreacha Draenála</w:t>
            </w:r>
          </w:p>
        </w:tc>
        <w:tc>
          <w:tcPr>
            <w:cnfStyle w:val="000100000000" w:firstRow="0" w:lastRow="0" w:firstColumn="0" w:lastColumn="1" w:oddVBand="0" w:evenVBand="0" w:oddHBand="0" w:evenHBand="0" w:firstRowFirstColumn="0" w:firstRowLastColumn="0" w:lastRowFirstColumn="0" w:lastRowLastColumn="0"/>
            <w:tcW w:w="1701" w:type="dxa"/>
          </w:tcPr>
          <w:p w14:paraId="20E0ED9A" w14:textId="77777777" w:rsidR="00BA2362" w:rsidRPr="00201C8F" w:rsidRDefault="00BA2362" w:rsidP="00492246">
            <w:pPr>
              <w:rPr>
                <w:snapToGrid w:val="0"/>
                <w:sz w:val="22"/>
                <w:szCs w:val="22"/>
              </w:rPr>
            </w:pPr>
            <w:r w:rsidRPr="00201C8F">
              <w:rPr>
                <w:snapToGrid w:val="0"/>
                <w:sz w:val="22"/>
              </w:rPr>
              <w:t>€1,397,683</w:t>
            </w:r>
          </w:p>
        </w:tc>
      </w:tr>
      <w:tr w:rsidR="00BA2362" w:rsidRPr="00201C8F" w14:paraId="0DB3529E" w14:textId="77777777" w:rsidTr="1EB6D766">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7A645374" w14:textId="77777777" w:rsidR="00BA2362" w:rsidRPr="00201C8F" w:rsidRDefault="00BA2362" w:rsidP="00492246">
            <w:pPr>
              <w:rPr>
                <w:b w:val="0"/>
                <w:snapToGrid w:val="0"/>
                <w:sz w:val="22"/>
                <w:szCs w:val="22"/>
              </w:rPr>
            </w:pPr>
            <w:r w:rsidRPr="00201C8F">
              <w:rPr>
                <w:snapToGrid w:val="0"/>
                <w:sz w:val="22"/>
              </w:rPr>
              <w:t>Scéim Rannpháirteachais Phobail</w:t>
            </w:r>
          </w:p>
        </w:tc>
        <w:tc>
          <w:tcPr>
            <w:cnfStyle w:val="000100000000" w:firstRow="0" w:lastRow="0" w:firstColumn="0" w:lastColumn="1" w:oddVBand="0" w:evenVBand="0" w:oddHBand="0" w:evenHBand="0" w:firstRowFirstColumn="0" w:firstRowLastColumn="0" w:lastRowFirstColumn="0" w:lastRowLastColumn="0"/>
            <w:tcW w:w="1701" w:type="dxa"/>
          </w:tcPr>
          <w:p w14:paraId="75E28272" w14:textId="77777777" w:rsidR="00BA2362" w:rsidRPr="00201C8F" w:rsidRDefault="584D9A43" w:rsidP="00492246">
            <w:pPr>
              <w:rPr>
                <w:snapToGrid w:val="0"/>
                <w:sz w:val="22"/>
                <w:szCs w:val="22"/>
              </w:rPr>
            </w:pPr>
            <w:r w:rsidRPr="00201C8F">
              <w:rPr>
                <w:snapToGrid w:val="0"/>
                <w:sz w:val="22"/>
              </w:rPr>
              <w:t>€964,160</w:t>
            </w:r>
          </w:p>
        </w:tc>
      </w:tr>
      <w:tr w:rsidR="00BA2362" w:rsidRPr="00201C8F" w14:paraId="2A4E2BB0" w14:textId="77777777" w:rsidTr="1EB6D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3" w:type="dxa"/>
          </w:tcPr>
          <w:p w14:paraId="33752CF9" w14:textId="77777777" w:rsidR="00BA2362" w:rsidRPr="00201C8F" w:rsidRDefault="00BA2362" w:rsidP="00492246">
            <w:pPr>
              <w:rPr>
                <w:b w:val="0"/>
                <w:snapToGrid w:val="0"/>
                <w:sz w:val="22"/>
                <w:szCs w:val="22"/>
              </w:rPr>
            </w:pPr>
            <w:r w:rsidRPr="00201C8F">
              <w:rPr>
                <w:snapToGrid w:val="0"/>
                <w:sz w:val="22"/>
              </w:rPr>
              <w:t>Iarbhóithre Náisiúnta</w:t>
            </w:r>
          </w:p>
        </w:tc>
        <w:tc>
          <w:tcPr>
            <w:cnfStyle w:val="000100000000" w:firstRow="0" w:lastRow="0" w:firstColumn="0" w:lastColumn="1" w:oddVBand="0" w:evenVBand="0" w:oddHBand="0" w:evenHBand="0" w:firstRowFirstColumn="0" w:firstRowLastColumn="0" w:lastRowFirstColumn="0" w:lastRowLastColumn="0"/>
            <w:tcW w:w="1701" w:type="dxa"/>
          </w:tcPr>
          <w:p w14:paraId="314B216D" w14:textId="77777777" w:rsidR="00BA2362" w:rsidRPr="00201C8F" w:rsidRDefault="584D9A43" w:rsidP="00492246">
            <w:pPr>
              <w:rPr>
                <w:snapToGrid w:val="0"/>
                <w:sz w:val="22"/>
                <w:szCs w:val="22"/>
              </w:rPr>
            </w:pPr>
            <w:r w:rsidRPr="00201C8F">
              <w:rPr>
                <w:snapToGrid w:val="0"/>
                <w:sz w:val="22"/>
              </w:rPr>
              <w:t>€370,880</w:t>
            </w:r>
          </w:p>
        </w:tc>
      </w:tr>
      <w:tr w:rsidR="00BA2362" w:rsidRPr="00201C8F" w14:paraId="7BC077C2" w14:textId="77777777" w:rsidTr="1EB6D766">
        <w:trPr>
          <w:jc w:val="center"/>
        </w:trPr>
        <w:tc>
          <w:tcPr>
            <w:cnfStyle w:val="001000000000" w:firstRow="0" w:lastRow="0" w:firstColumn="1" w:lastColumn="0" w:oddVBand="0" w:evenVBand="0" w:oddHBand="0" w:evenHBand="0" w:firstRowFirstColumn="0" w:firstRowLastColumn="0" w:lastRowFirstColumn="0" w:lastRowLastColumn="0"/>
            <w:tcW w:w="5103" w:type="dxa"/>
          </w:tcPr>
          <w:p w14:paraId="13EED7A8" w14:textId="77777777" w:rsidR="00BA2362" w:rsidRPr="00201C8F" w:rsidRDefault="00BA2362" w:rsidP="00492246">
            <w:pPr>
              <w:rPr>
                <w:b w:val="0"/>
                <w:snapToGrid w:val="0"/>
                <w:sz w:val="22"/>
                <w:szCs w:val="22"/>
              </w:rPr>
            </w:pPr>
            <w:r w:rsidRPr="00201C8F">
              <w:rPr>
                <w:snapToGrid w:val="0"/>
                <w:sz w:val="22"/>
              </w:rPr>
              <w:t>PSCI: Tacaíocht Suirbhé</w:t>
            </w:r>
          </w:p>
        </w:tc>
        <w:tc>
          <w:tcPr>
            <w:cnfStyle w:val="000100000000" w:firstRow="0" w:lastRow="0" w:firstColumn="0" w:lastColumn="1" w:oddVBand="0" w:evenVBand="0" w:oddHBand="0" w:evenHBand="0" w:firstRowFirstColumn="0" w:firstRowLastColumn="0" w:lastRowFirstColumn="0" w:lastRowLastColumn="0"/>
            <w:tcW w:w="1701" w:type="dxa"/>
          </w:tcPr>
          <w:p w14:paraId="4CD3FDE7" w14:textId="77777777" w:rsidR="00BA2362" w:rsidRPr="00201C8F" w:rsidRDefault="00BA2362" w:rsidP="00492246">
            <w:pPr>
              <w:rPr>
                <w:b w:val="0"/>
                <w:snapToGrid w:val="0"/>
                <w:sz w:val="22"/>
                <w:szCs w:val="22"/>
              </w:rPr>
            </w:pPr>
            <w:r w:rsidRPr="00201C8F">
              <w:rPr>
                <w:snapToGrid w:val="0"/>
                <w:sz w:val="22"/>
              </w:rPr>
              <w:t>€ 52,000</w:t>
            </w:r>
          </w:p>
        </w:tc>
      </w:tr>
      <w:tr w:rsidR="00BA2362" w:rsidRPr="00201C8F" w14:paraId="58F3BD82" w14:textId="77777777" w:rsidTr="1EB6D766">
        <w:trPr>
          <w:cnfStyle w:val="010000000000" w:firstRow="0" w:lastRow="1"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D9E2F3" w:themeFill="accent1" w:themeFillTint="33"/>
          </w:tcPr>
          <w:p w14:paraId="21BF3C73" w14:textId="77777777" w:rsidR="00BA2362" w:rsidRPr="00201C8F" w:rsidRDefault="00BA2362" w:rsidP="00492246">
            <w:pPr>
              <w:rPr>
                <w:snapToGrid w:val="0"/>
                <w:sz w:val="22"/>
                <w:szCs w:val="22"/>
              </w:rPr>
            </w:pPr>
            <w:r w:rsidRPr="00201C8F">
              <w:rPr>
                <w:snapToGrid w:val="0"/>
                <w:sz w:val="22"/>
              </w:rPr>
              <w:t>FORIOMLÁN</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D9E2F3" w:themeFill="accent1" w:themeFillTint="33"/>
          </w:tcPr>
          <w:p w14:paraId="407EBBB4" w14:textId="77777777" w:rsidR="00BA2362" w:rsidRPr="00201C8F" w:rsidRDefault="584D9A43" w:rsidP="00492246">
            <w:pPr>
              <w:rPr>
                <w:b w:val="0"/>
                <w:snapToGrid w:val="0"/>
                <w:sz w:val="24"/>
                <w:szCs w:val="24"/>
              </w:rPr>
            </w:pPr>
            <w:r w:rsidRPr="00201C8F">
              <w:rPr>
                <w:snapToGrid w:val="0"/>
                <w:sz w:val="22"/>
              </w:rPr>
              <w:t>€36,393,523</w:t>
            </w:r>
          </w:p>
        </w:tc>
      </w:tr>
    </w:tbl>
    <w:p w14:paraId="19BA0B41" w14:textId="77777777" w:rsidR="12D1FD9C" w:rsidRPr="00201C8F" w:rsidRDefault="12D1FD9C">
      <w:pPr>
        <w:rPr>
          <w:snapToGrid w:val="0"/>
        </w:rPr>
      </w:pPr>
    </w:p>
    <w:p w14:paraId="114E8D17" w14:textId="77777777" w:rsidR="00BA2362" w:rsidRPr="00201C8F" w:rsidRDefault="00BA2362" w:rsidP="00F300DF">
      <w:pPr>
        <w:ind w:right="50"/>
        <w:rPr>
          <w:rFonts w:cstheme="minorHAnsi"/>
          <w:snapToGrid w:val="0"/>
          <w:sz w:val="24"/>
          <w:szCs w:val="24"/>
        </w:rPr>
      </w:pPr>
    </w:p>
    <w:p w14:paraId="0D8761FB" w14:textId="77777777" w:rsidR="00492246" w:rsidRPr="00201C8F" w:rsidRDefault="00492246" w:rsidP="00F300DF">
      <w:pPr>
        <w:ind w:right="50"/>
        <w:rPr>
          <w:rFonts w:cstheme="minorHAnsi"/>
          <w:snapToGrid w:val="0"/>
          <w:sz w:val="24"/>
          <w:szCs w:val="24"/>
        </w:rPr>
      </w:pPr>
    </w:p>
    <w:p w14:paraId="1DC69D9F" w14:textId="77777777" w:rsidR="00BA2362" w:rsidRPr="00201C8F" w:rsidRDefault="00BA2362" w:rsidP="00F300DF">
      <w:pPr>
        <w:pStyle w:val="Heading2"/>
        <w:ind w:right="50"/>
        <w:rPr>
          <w:b/>
          <w:i/>
          <w:snapToGrid w:val="0"/>
          <w:spacing w:val="0"/>
        </w:rPr>
      </w:pPr>
      <w:bookmarkStart w:id="109" w:name="_Toc141782643"/>
      <w:r w:rsidRPr="00201C8F">
        <w:rPr>
          <w:snapToGrid w:val="0"/>
          <w:spacing w:val="0"/>
        </w:rPr>
        <w:t xml:space="preserve">Feabhsú Athchóirithe (FA) - </w:t>
      </w:r>
      <w:r w:rsidRPr="00201C8F">
        <w:rPr>
          <w:rStyle w:val="Heading2Char"/>
          <w:caps/>
          <w:snapToGrid w:val="0"/>
          <w:spacing w:val="0"/>
        </w:rPr>
        <w:t>GNÍOMHAÍOCHTAÍ TÁSCACHA IN 2022</w:t>
      </w:r>
      <w:bookmarkEnd w:id="109"/>
    </w:p>
    <w:p w14:paraId="6799A285" w14:textId="77777777" w:rsidR="00BA2362" w:rsidRPr="00201C8F" w:rsidRDefault="00BA2362" w:rsidP="72CD00D8">
      <w:pPr>
        <w:spacing w:line="276" w:lineRule="auto"/>
        <w:ind w:right="50"/>
        <w:jc w:val="both"/>
        <w:rPr>
          <w:snapToGrid w:val="0"/>
          <w:sz w:val="24"/>
          <w:szCs w:val="24"/>
        </w:rPr>
      </w:pPr>
      <w:r w:rsidRPr="00201C8F">
        <w:rPr>
          <w:snapToGrid w:val="0"/>
          <w:sz w:val="24"/>
        </w:rPr>
        <w:t>Leithdháil an Roinn Iompair, Turasóireachta agus Spóirt maoiniú de €19,357,000 le haghaidh oibreacha atógála bóithre ar bhóithre Neamhnáisiúnta in 2022. Leithdháileadh an maoiniú seo mar seo a leanas agus d’éascaigh sé oibreacha feabhsúcháin ag 199 láthair ar fud an Chontae:</w:t>
      </w:r>
    </w:p>
    <w:p w14:paraId="0BFCA648" w14:textId="77777777" w:rsidR="00BA2362" w:rsidRPr="00201C8F" w:rsidRDefault="00BA2362" w:rsidP="00F300DF">
      <w:pPr>
        <w:ind w:right="50"/>
        <w:jc w:val="both"/>
        <w:rPr>
          <w:rFonts w:cstheme="minorHAnsi"/>
          <w:snapToGrid w:val="0"/>
          <w:sz w:val="24"/>
          <w:szCs w:val="24"/>
        </w:rPr>
      </w:pPr>
    </w:p>
    <w:tbl>
      <w:tblPr>
        <w:tblStyle w:val="PlainTable4"/>
        <w:tblW w:w="10633" w:type="dxa"/>
        <w:jc w:val="center"/>
        <w:tblLook w:val="04A0" w:firstRow="1" w:lastRow="0" w:firstColumn="1" w:lastColumn="0" w:noHBand="0" w:noVBand="1"/>
      </w:tblPr>
      <w:tblGrid>
        <w:gridCol w:w="4603"/>
        <w:gridCol w:w="2997"/>
        <w:gridCol w:w="3033"/>
      </w:tblGrid>
      <w:tr w:rsidR="00BA2362" w:rsidRPr="00201C8F" w14:paraId="37E02644" w14:textId="77777777" w:rsidTr="00492246">
        <w:trPr>
          <w:cnfStyle w:val="100000000000" w:firstRow="1" w:lastRow="0" w:firstColumn="0" w:lastColumn="0" w:oddVBand="0" w:evenVBand="0" w:oddHBand="0"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10633" w:type="dxa"/>
            <w:gridSpan w:val="3"/>
            <w:shd w:val="clear" w:color="auto" w:fill="D9E2F3" w:themeFill="accent1" w:themeFillTint="33"/>
          </w:tcPr>
          <w:p w14:paraId="7683C316" w14:textId="77777777" w:rsidR="00BA2362" w:rsidRPr="00201C8F" w:rsidRDefault="00BA2362" w:rsidP="00F300DF">
            <w:pPr>
              <w:ind w:right="50"/>
              <w:jc w:val="center"/>
              <w:rPr>
                <w:i/>
                <w:snapToGrid w:val="0"/>
              </w:rPr>
            </w:pPr>
            <w:r w:rsidRPr="00201C8F">
              <w:rPr>
                <w:i/>
                <w:snapToGrid w:val="0"/>
              </w:rPr>
              <w:t>Feabhsú Athchóirithe 2022</w:t>
            </w:r>
          </w:p>
        </w:tc>
      </w:tr>
      <w:tr w:rsidR="00BA2362" w:rsidRPr="00201C8F" w14:paraId="2B7CA6A6" w14:textId="77777777" w:rsidTr="00492246">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4603" w:type="dxa"/>
            <w:shd w:val="clear" w:color="auto" w:fill="D9E2F3" w:themeFill="accent1" w:themeFillTint="33"/>
          </w:tcPr>
          <w:p w14:paraId="2D28E189" w14:textId="77777777" w:rsidR="00BA2362" w:rsidRPr="00201C8F" w:rsidRDefault="00BA2362" w:rsidP="00F300DF">
            <w:pPr>
              <w:ind w:right="50"/>
              <w:jc w:val="center"/>
              <w:rPr>
                <w:rFonts w:cstheme="minorHAnsi"/>
                <w:snapToGrid w:val="0"/>
              </w:rPr>
            </w:pPr>
            <w:r w:rsidRPr="00201C8F">
              <w:rPr>
                <w:rFonts w:cstheme="minorHAnsi"/>
                <w:snapToGrid w:val="0"/>
              </w:rPr>
              <w:t>Ceantar Bardasach</w:t>
            </w:r>
          </w:p>
        </w:tc>
        <w:tc>
          <w:tcPr>
            <w:tcW w:w="2997" w:type="dxa"/>
            <w:shd w:val="clear" w:color="auto" w:fill="D9E2F3" w:themeFill="accent1" w:themeFillTint="33"/>
          </w:tcPr>
          <w:p w14:paraId="14610EA7"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cstheme="minorHAnsi"/>
                <w:b/>
                <w:snapToGrid w:val="0"/>
              </w:rPr>
            </w:pPr>
            <w:r w:rsidRPr="00201C8F">
              <w:rPr>
                <w:rFonts w:cstheme="minorHAnsi"/>
                <w:b/>
                <w:snapToGrid w:val="0"/>
              </w:rPr>
              <w:t>Líon na n-ionad</w:t>
            </w:r>
          </w:p>
        </w:tc>
        <w:tc>
          <w:tcPr>
            <w:tcW w:w="3033" w:type="dxa"/>
            <w:shd w:val="clear" w:color="auto" w:fill="D9E2F3" w:themeFill="accent1" w:themeFillTint="33"/>
          </w:tcPr>
          <w:p w14:paraId="6A7BD3E3"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cstheme="minorHAnsi"/>
                <w:b/>
                <w:snapToGrid w:val="0"/>
              </w:rPr>
            </w:pPr>
            <w:r w:rsidRPr="00201C8F">
              <w:rPr>
                <w:rFonts w:cstheme="minorHAnsi"/>
                <w:b/>
                <w:snapToGrid w:val="0"/>
              </w:rPr>
              <w:t xml:space="preserve"> Leithdháileadh</w:t>
            </w:r>
          </w:p>
        </w:tc>
      </w:tr>
      <w:tr w:rsidR="00BA2362" w:rsidRPr="00201C8F" w14:paraId="60F5E494" w14:textId="77777777" w:rsidTr="00492246">
        <w:trPr>
          <w:trHeight w:val="679"/>
          <w:jc w:val="center"/>
        </w:trPr>
        <w:tc>
          <w:tcPr>
            <w:cnfStyle w:val="001000000000" w:firstRow="0" w:lastRow="0" w:firstColumn="1" w:lastColumn="0" w:oddVBand="0" w:evenVBand="0" w:oddHBand="0" w:evenHBand="0" w:firstRowFirstColumn="0" w:firstRowLastColumn="0" w:lastRowFirstColumn="0" w:lastRowLastColumn="0"/>
            <w:tcW w:w="4603" w:type="dxa"/>
          </w:tcPr>
          <w:p w14:paraId="6811F975" w14:textId="77777777" w:rsidR="00BA2362" w:rsidRPr="00201C8F" w:rsidRDefault="00BA2362" w:rsidP="00F300DF">
            <w:pPr>
              <w:ind w:right="50"/>
              <w:jc w:val="center"/>
              <w:rPr>
                <w:rFonts w:cstheme="minorHAnsi"/>
                <w:snapToGrid w:val="0"/>
              </w:rPr>
            </w:pPr>
            <w:r w:rsidRPr="00201C8F">
              <w:rPr>
                <w:rFonts w:cstheme="minorHAnsi"/>
                <w:snapToGrid w:val="0"/>
              </w:rPr>
              <w:t>Baile Átha an Rí/Órán Mór</w:t>
            </w:r>
          </w:p>
        </w:tc>
        <w:tc>
          <w:tcPr>
            <w:tcW w:w="2997" w:type="dxa"/>
          </w:tcPr>
          <w:p w14:paraId="149BDE77" w14:textId="77777777" w:rsidR="00BA2362" w:rsidRPr="00201C8F" w:rsidRDefault="1B329F65"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snapToGrid w:val="0"/>
              </w:rPr>
              <w:t>16</w:t>
            </w:r>
          </w:p>
        </w:tc>
        <w:tc>
          <w:tcPr>
            <w:tcW w:w="3033" w:type="dxa"/>
          </w:tcPr>
          <w:p w14:paraId="3AB2305B" w14:textId="77777777" w:rsidR="00BA2362" w:rsidRPr="00201C8F" w:rsidRDefault="297050B4"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snapToGrid w:val="0"/>
              </w:rPr>
              <w:t>€1,906,822</w:t>
            </w:r>
          </w:p>
        </w:tc>
      </w:tr>
      <w:tr w:rsidR="00BA2362" w:rsidRPr="00201C8F" w14:paraId="7B6DDE96" w14:textId="77777777" w:rsidTr="00492246">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4603" w:type="dxa"/>
          </w:tcPr>
          <w:p w14:paraId="544EF395" w14:textId="77777777" w:rsidR="00BA2362" w:rsidRPr="00201C8F" w:rsidRDefault="00BA2362" w:rsidP="00F300DF">
            <w:pPr>
              <w:ind w:right="50"/>
              <w:jc w:val="center"/>
              <w:rPr>
                <w:rFonts w:cstheme="minorHAnsi"/>
                <w:snapToGrid w:val="0"/>
              </w:rPr>
            </w:pPr>
            <w:r w:rsidRPr="00201C8F">
              <w:rPr>
                <w:rFonts w:cstheme="minorHAnsi"/>
                <w:snapToGrid w:val="0"/>
              </w:rPr>
              <w:lastRenderedPageBreak/>
              <w:t>Béal Átha na Sluaighe</w:t>
            </w:r>
          </w:p>
        </w:tc>
        <w:tc>
          <w:tcPr>
            <w:tcW w:w="2997" w:type="dxa"/>
          </w:tcPr>
          <w:p w14:paraId="73E37198" w14:textId="77777777" w:rsidR="00BA2362" w:rsidRPr="00201C8F" w:rsidRDefault="22C17E33"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snapToGrid w:val="0"/>
              </w:rPr>
              <w:t>41</w:t>
            </w:r>
          </w:p>
        </w:tc>
        <w:tc>
          <w:tcPr>
            <w:tcW w:w="3033" w:type="dxa"/>
          </w:tcPr>
          <w:p w14:paraId="7789C595"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snapToGrid w:val="0"/>
              </w:rPr>
              <w:t>€ 4,664,439</w:t>
            </w:r>
          </w:p>
        </w:tc>
      </w:tr>
      <w:tr w:rsidR="00BA2362" w:rsidRPr="00201C8F" w14:paraId="0678BEFB" w14:textId="77777777" w:rsidTr="00492246">
        <w:trPr>
          <w:trHeight w:val="679"/>
          <w:jc w:val="center"/>
        </w:trPr>
        <w:tc>
          <w:tcPr>
            <w:cnfStyle w:val="001000000000" w:firstRow="0" w:lastRow="0" w:firstColumn="1" w:lastColumn="0" w:oddVBand="0" w:evenVBand="0" w:oddHBand="0" w:evenHBand="0" w:firstRowFirstColumn="0" w:firstRowLastColumn="0" w:lastRowFirstColumn="0" w:lastRowLastColumn="0"/>
            <w:tcW w:w="4603" w:type="dxa"/>
          </w:tcPr>
          <w:p w14:paraId="41010B44" w14:textId="77777777" w:rsidR="00BA2362" w:rsidRPr="00201C8F" w:rsidRDefault="00BA2362" w:rsidP="00F300DF">
            <w:pPr>
              <w:ind w:right="50"/>
              <w:jc w:val="center"/>
              <w:rPr>
                <w:rFonts w:cstheme="minorHAnsi"/>
                <w:snapToGrid w:val="0"/>
              </w:rPr>
            </w:pPr>
            <w:r w:rsidRPr="00201C8F">
              <w:rPr>
                <w:rFonts w:cstheme="minorHAnsi"/>
                <w:snapToGrid w:val="0"/>
              </w:rPr>
              <w:t>Conamara</w:t>
            </w:r>
          </w:p>
        </w:tc>
        <w:tc>
          <w:tcPr>
            <w:tcW w:w="2997" w:type="dxa"/>
          </w:tcPr>
          <w:p w14:paraId="601A0365" w14:textId="77777777" w:rsidR="00BA2362" w:rsidRPr="00201C8F" w:rsidRDefault="0AE135A6"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snapToGrid w:val="0"/>
              </w:rPr>
              <w:t>74</w:t>
            </w:r>
          </w:p>
        </w:tc>
        <w:tc>
          <w:tcPr>
            <w:tcW w:w="3033" w:type="dxa"/>
          </w:tcPr>
          <w:p w14:paraId="610135C5"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snapToGrid w:val="0"/>
              </w:rPr>
              <w:t>€ 4,078,111</w:t>
            </w:r>
          </w:p>
        </w:tc>
      </w:tr>
      <w:tr w:rsidR="00BA2362" w:rsidRPr="00201C8F" w14:paraId="02B05A29" w14:textId="77777777" w:rsidTr="00492246">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4603" w:type="dxa"/>
          </w:tcPr>
          <w:p w14:paraId="614352B0" w14:textId="77777777" w:rsidR="00BA2362" w:rsidRPr="00201C8F" w:rsidRDefault="00BA2362" w:rsidP="00F300DF">
            <w:pPr>
              <w:ind w:right="50"/>
              <w:jc w:val="center"/>
              <w:rPr>
                <w:rFonts w:cstheme="minorHAnsi"/>
                <w:snapToGrid w:val="0"/>
              </w:rPr>
            </w:pPr>
            <w:r w:rsidRPr="00201C8F">
              <w:rPr>
                <w:rFonts w:cstheme="minorHAnsi"/>
                <w:snapToGrid w:val="0"/>
              </w:rPr>
              <w:t>Baile Locha Riach</w:t>
            </w:r>
          </w:p>
        </w:tc>
        <w:tc>
          <w:tcPr>
            <w:tcW w:w="2997" w:type="dxa"/>
          </w:tcPr>
          <w:p w14:paraId="6EC809EB" w14:textId="77777777" w:rsidR="00BA2362" w:rsidRPr="00201C8F" w:rsidRDefault="2E536C79"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snapToGrid w:val="0"/>
              </w:rPr>
              <w:t>38</w:t>
            </w:r>
          </w:p>
        </w:tc>
        <w:tc>
          <w:tcPr>
            <w:tcW w:w="3033" w:type="dxa"/>
          </w:tcPr>
          <w:p w14:paraId="0B31705D"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snapToGrid w:val="0"/>
              </w:rPr>
              <w:t>€ 5,641,792</w:t>
            </w:r>
          </w:p>
        </w:tc>
      </w:tr>
      <w:tr w:rsidR="00BA2362" w:rsidRPr="00201C8F" w14:paraId="7AE81BA3" w14:textId="77777777" w:rsidTr="00492246">
        <w:trPr>
          <w:trHeight w:val="690"/>
          <w:jc w:val="center"/>
        </w:trPr>
        <w:tc>
          <w:tcPr>
            <w:cnfStyle w:val="001000000000" w:firstRow="0" w:lastRow="0" w:firstColumn="1" w:lastColumn="0" w:oddVBand="0" w:evenVBand="0" w:oddHBand="0" w:evenHBand="0" w:firstRowFirstColumn="0" w:firstRowLastColumn="0" w:lastRowFirstColumn="0" w:lastRowLastColumn="0"/>
            <w:tcW w:w="4603" w:type="dxa"/>
          </w:tcPr>
          <w:p w14:paraId="427F771D" w14:textId="77777777" w:rsidR="00BA2362" w:rsidRPr="00201C8F" w:rsidRDefault="00BA2362" w:rsidP="00F300DF">
            <w:pPr>
              <w:ind w:right="50"/>
              <w:jc w:val="center"/>
              <w:rPr>
                <w:rFonts w:cstheme="minorHAnsi"/>
                <w:snapToGrid w:val="0"/>
              </w:rPr>
            </w:pPr>
            <w:r w:rsidRPr="00201C8F">
              <w:rPr>
                <w:rFonts w:cstheme="minorHAnsi"/>
                <w:snapToGrid w:val="0"/>
              </w:rPr>
              <w:t>Tuaim</w:t>
            </w:r>
          </w:p>
        </w:tc>
        <w:tc>
          <w:tcPr>
            <w:tcW w:w="2997" w:type="dxa"/>
          </w:tcPr>
          <w:p w14:paraId="2F09716D" w14:textId="77777777" w:rsidR="00BA2362" w:rsidRPr="00201C8F" w:rsidRDefault="73F5EAD6"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snapToGrid w:val="0"/>
              </w:rPr>
              <w:t>30</w:t>
            </w:r>
          </w:p>
        </w:tc>
        <w:tc>
          <w:tcPr>
            <w:tcW w:w="3033" w:type="dxa"/>
          </w:tcPr>
          <w:p w14:paraId="18511D92" w14:textId="77777777" w:rsidR="00BA2362" w:rsidRPr="00201C8F" w:rsidRDefault="297050B4"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snapToGrid w:val="0"/>
              </w:rPr>
              <w:t>€ 3,065,836</w:t>
            </w:r>
          </w:p>
        </w:tc>
      </w:tr>
      <w:tr w:rsidR="00BA2362" w:rsidRPr="00201C8F" w14:paraId="76C5E520" w14:textId="77777777" w:rsidTr="00492246">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4603" w:type="dxa"/>
            <w:shd w:val="clear" w:color="auto" w:fill="D9E2F3" w:themeFill="accent1" w:themeFillTint="33"/>
          </w:tcPr>
          <w:p w14:paraId="357945DC" w14:textId="77777777" w:rsidR="00BA2362" w:rsidRPr="00201C8F" w:rsidRDefault="00BA2362" w:rsidP="00F300DF">
            <w:pPr>
              <w:ind w:right="50"/>
              <w:jc w:val="right"/>
              <w:rPr>
                <w:rFonts w:cstheme="minorHAnsi"/>
                <w:snapToGrid w:val="0"/>
              </w:rPr>
            </w:pPr>
            <w:r w:rsidRPr="00201C8F">
              <w:rPr>
                <w:rFonts w:cstheme="minorHAnsi"/>
                <w:snapToGrid w:val="0"/>
              </w:rPr>
              <w:t>Iomlán</w:t>
            </w:r>
          </w:p>
        </w:tc>
        <w:tc>
          <w:tcPr>
            <w:tcW w:w="2997" w:type="dxa"/>
            <w:shd w:val="clear" w:color="auto" w:fill="D9E2F3" w:themeFill="accent1" w:themeFillTint="33"/>
          </w:tcPr>
          <w:p w14:paraId="0879D654" w14:textId="77777777" w:rsidR="00BA2362" w:rsidRPr="00201C8F" w:rsidRDefault="76FE3993" w:rsidP="00F300DF">
            <w:pPr>
              <w:ind w:right="50"/>
              <w:jc w:val="center"/>
              <w:cnfStyle w:val="000000100000" w:firstRow="0" w:lastRow="0" w:firstColumn="0" w:lastColumn="0" w:oddVBand="0" w:evenVBand="0" w:oddHBand="1" w:evenHBand="0" w:firstRowFirstColumn="0" w:firstRowLastColumn="0" w:lastRowFirstColumn="0" w:lastRowLastColumn="0"/>
              <w:rPr>
                <w:b/>
                <w:snapToGrid w:val="0"/>
              </w:rPr>
            </w:pPr>
            <w:r w:rsidRPr="00201C8F">
              <w:rPr>
                <w:b/>
                <w:snapToGrid w:val="0"/>
              </w:rPr>
              <w:t>199</w:t>
            </w:r>
          </w:p>
        </w:tc>
        <w:tc>
          <w:tcPr>
            <w:tcW w:w="3033" w:type="dxa"/>
            <w:shd w:val="clear" w:color="auto" w:fill="D9E2F3" w:themeFill="accent1" w:themeFillTint="33"/>
          </w:tcPr>
          <w:p w14:paraId="451FF9FB" w14:textId="77777777" w:rsidR="00BA2362" w:rsidRPr="00201C8F" w:rsidRDefault="297050B4" w:rsidP="00F300DF">
            <w:pPr>
              <w:ind w:right="50"/>
              <w:jc w:val="center"/>
              <w:cnfStyle w:val="000000100000" w:firstRow="0" w:lastRow="0" w:firstColumn="0" w:lastColumn="0" w:oddVBand="0" w:evenVBand="0" w:oddHBand="1" w:evenHBand="0" w:firstRowFirstColumn="0" w:firstRowLastColumn="0" w:lastRowFirstColumn="0" w:lastRowLastColumn="0"/>
              <w:rPr>
                <w:b/>
                <w:snapToGrid w:val="0"/>
              </w:rPr>
            </w:pPr>
            <w:r w:rsidRPr="00201C8F">
              <w:rPr>
                <w:b/>
                <w:snapToGrid w:val="0"/>
              </w:rPr>
              <w:t>€ 19,357,000</w:t>
            </w:r>
          </w:p>
        </w:tc>
      </w:tr>
    </w:tbl>
    <w:p w14:paraId="20F3FFC0" w14:textId="77777777" w:rsidR="00BA2362" w:rsidRPr="00201C8F" w:rsidRDefault="00BA2362" w:rsidP="00F300DF">
      <w:pPr>
        <w:ind w:right="50"/>
        <w:jc w:val="both"/>
        <w:rPr>
          <w:rFonts w:cstheme="minorHAnsi"/>
          <w:snapToGrid w:val="0"/>
          <w:sz w:val="24"/>
          <w:szCs w:val="24"/>
        </w:rPr>
      </w:pPr>
    </w:p>
    <w:p w14:paraId="4BA73DCB" w14:textId="77777777" w:rsidR="00BA2362" w:rsidRPr="00201C8F" w:rsidRDefault="7E9ADDD8" w:rsidP="72CD00D8">
      <w:pPr>
        <w:spacing w:line="276" w:lineRule="auto"/>
        <w:ind w:right="50"/>
        <w:jc w:val="both"/>
        <w:rPr>
          <w:snapToGrid w:val="0"/>
          <w:sz w:val="24"/>
          <w:szCs w:val="24"/>
        </w:rPr>
      </w:pPr>
      <w:r w:rsidRPr="00201C8F">
        <w:rPr>
          <w:snapToGrid w:val="0"/>
          <w:sz w:val="24"/>
        </w:rPr>
        <w:t>Ba í 2022 an chéad bhliain de chlár bóithre Ilbhliantúil 2022-2024. Cuireadh an clár seo le chéile i gcomhar leis na comhaltaí tofa agus d’fhaomh na Comhairlí Ceantair Bhardasacha é i mí Dheireadh Fómhair 2021. Tá an clár seo mar bhonn le hoibreacha pleanáilte faoi oibreacha Feabhsúcháin Athchóirithe do na trí bliana atá romhainn.</w:t>
      </w:r>
    </w:p>
    <w:p w14:paraId="69FA74CD" w14:textId="77777777" w:rsidR="00BA2362" w:rsidRPr="00201C8F" w:rsidRDefault="00BA2362" w:rsidP="72CD00D8">
      <w:pPr>
        <w:spacing w:line="276" w:lineRule="auto"/>
        <w:ind w:right="50"/>
        <w:jc w:val="both"/>
        <w:rPr>
          <w:snapToGrid w:val="0"/>
          <w:sz w:val="24"/>
          <w:szCs w:val="24"/>
        </w:rPr>
      </w:pPr>
    </w:p>
    <w:p w14:paraId="485FD76E" w14:textId="77777777" w:rsidR="00BA2362" w:rsidRPr="00201C8F" w:rsidRDefault="00BA2362" w:rsidP="00F300DF">
      <w:pPr>
        <w:pStyle w:val="Heading3"/>
        <w:ind w:right="50"/>
        <w:rPr>
          <w:rStyle w:val="Heading2Char"/>
          <w:caps/>
          <w:snapToGrid w:val="0"/>
          <w:color w:val="auto"/>
          <w:spacing w:val="0"/>
          <w:sz w:val="22"/>
          <w:szCs w:val="22"/>
        </w:rPr>
      </w:pPr>
      <w:bookmarkStart w:id="110" w:name="_Toc141782644"/>
      <w:r w:rsidRPr="00201C8F">
        <w:rPr>
          <w:rStyle w:val="Heading2Char"/>
          <w:caps/>
          <w:snapToGrid w:val="0"/>
          <w:spacing w:val="0"/>
          <w:sz w:val="22"/>
          <w:shd w:val="clear" w:color="auto" w:fill="auto"/>
        </w:rPr>
        <w:t>Feabhsú Athchóirithe (FA) - Moltaí le haghaidh 2023:</w:t>
      </w:r>
      <w:bookmarkEnd w:id="110"/>
    </w:p>
    <w:p w14:paraId="1FD87393" w14:textId="77777777" w:rsidR="00BA2362" w:rsidRPr="00201C8F" w:rsidRDefault="00BA2362" w:rsidP="72CD00D8">
      <w:pPr>
        <w:spacing w:line="276" w:lineRule="auto"/>
        <w:ind w:right="50"/>
        <w:jc w:val="both"/>
        <w:rPr>
          <w:snapToGrid w:val="0"/>
          <w:sz w:val="24"/>
          <w:szCs w:val="24"/>
        </w:rPr>
      </w:pPr>
      <w:r w:rsidRPr="00201C8F">
        <w:rPr>
          <w:snapToGrid w:val="0"/>
          <w:sz w:val="24"/>
        </w:rPr>
        <w:t>Cuirfear clár d’oibreacha feabhsúcháin athchóirithe i dtoll a chéile nuair a gheofar fógra faoi mhaoiniú 2023 agus mionsonrófar é i gClár Bliantúil Bóithre 2023.</w:t>
      </w:r>
    </w:p>
    <w:p w14:paraId="4DD6955C" w14:textId="77777777" w:rsidR="00BA2362" w:rsidRPr="00201C8F" w:rsidRDefault="00BA2362" w:rsidP="00F300DF">
      <w:pPr>
        <w:ind w:right="50"/>
        <w:jc w:val="both"/>
        <w:rPr>
          <w:rFonts w:cstheme="minorHAnsi"/>
          <w:b/>
          <w:snapToGrid w:val="0"/>
          <w:sz w:val="24"/>
          <w:szCs w:val="24"/>
        </w:rPr>
      </w:pPr>
    </w:p>
    <w:p w14:paraId="3C2CC4C9" w14:textId="77777777" w:rsidR="00BA2362" w:rsidRPr="00201C8F" w:rsidRDefault="00BA2362" w:rsidP="00F300DF">
      <w:pPr>
        <w:pStyle w:val="Heading2"/>
        <w:ind w:right="50"/>
        <w:rPr>
          <w:rStyle w:val="Heading2Char"/>
          <w:snapToGrid w:val="0"/>
          <w:spacing w:val="0"/>
        </w:rPr>
      </w:pPr>
      <w:bookmarkStart w:id="111" w:name="_Toc141782645"/>
      <w:r w:rsidRPr="00201C8F">
        <w:rPr>
          <w:rStyle w:val="Heading2Char"/>
          <w:caps/>
          <w:snapToGrid w:val="0"/>
          <w:spacing w:val="0"/>
        </w:rPr>
        <w:t xml:space="preserve">Cothabháil Athchóirithe (CA) </w:t>
      </w:r>
      <w:r w:rsidRPr="00201C8F">
        <w:rPr>
          <w:snapToGrid w:val="0"/>
          <w:spacing w:val="0"/>
        </w:rPr>
        <w:t xml:space="preserve">- </w:t>
      </w:r>
      <w:r w:rsidRPr="00201C8F">
        <w:rPr>
          <w:rStyle w:val="Heading2Char"/>
          <w:caps/>
          <w:snapToGrid w:val="0"/>
          <w:spacing w:val="0"/>
        </w:rPr>
        <w:t>Gníomhaíochtaí in 2022:</w:t>
      </w:r>
      <w:bookmarkEnd w:id="111"/>
    </w:p>
    <w:p w14:paraId="1C862F1C" w14:textId="77777777" w:rsidR="00BA2362" w:rsidRPr="00201C8F" w:rsidRDefault="00BA2362" w:rsidP="72CD00D8">
      <w:pPr>
        <w:spacing w:line="276" w:lineRule="auto"/>
        <w:ind w:right="50"/>
        <w:jc w:val="both"/>
        <w:rPr>
          <w:snapToGrid w:val="0"/>
          <w:sz w:val="24"/>
          <w:szCs w:val="24"/>
        </w:rPr>
      </w:pPr>
      <w:r w:rsidRPr="00201C8F">
        <w:rPr>
          <w:snapToGrid w:val="0"/>
          <w:sz w:val="24"/>
        </w:rPr>
        <w:t>Leithdháil an Roinn Iompair maoiniú de €5,333,000 do Chothabháil Athchóirithe (cóiriú dromchla). Leithdháileadh é mar seo a leanas agus d’éascaigh sé oibreacha cóirithe dromchla ag 183 láthair ar fud an Chontae:</w:t>
      </w:r>
    </w:p>
    <w:p w14:paraId="62CA01B6" w14:textId="77777777" w:rsidR="00BA2362" w:rsidRPr="00201C8F" w:rsidRDefault="00BA2362" w:rsidP="00F300DF">
      <w:pPr>
        <w:ind w:right="50"/>
        <w:jc w:val="both"/>
        <w:rPr>
          <w:rFonts w:cstheme="minorHAnsi"/>
          <w:snapToGrid w:val="0"/>
          <w:sz w:val="24"/>
          <w:szCs w:val="24"/>
        </w:rPr>
      </w:pPr>
    </w:p>
    <w:tbl>
      <w:tblPr>
        <w:tblStyle w:val="PlainTable4"/>
        <w:tblW w:w="6458" w:type="dxa"/>
        <w:jc w:val="center"/>
        <w:tblLook w:val="04A0" w:firstRow="1" w:lastRow="0" w:firstColumn="1" w:lastColumn="0" w:noHBand="0" w:noVBand="1"/>
      </w:tblPr>
      <w:tblGrid>
        <w:gridCol w:w="2815"/>
        <w:gridCol w:w="1831"/>
        <w:gridCol w:w="1812"/>
      </w:tblGrid>
      <w:tr w:rsidR="00BA2362" w:rsidRPr="00201C8F" w14:paraId="641D61FA" w14:textId="77777777" w:rsidTr="32E025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8" w:type="dxa"/>
            <w:gridSpan w:val="3"/>
            <w:shd w:val="clear" w:color="auto" w:fill="D9E2F3" w:themeFill="accent1" w:themeFillTint="33"/>
          </w:tcPr>
          <w:p w14:paraId="7AB09A53" w14:textId="77777777" w:rsidR="00BA2362" w:rsidRPr="00201C8F" w:rsidRDefault="00BA2362" w:rsidP="00F300DF">
            <w:pPr>
              <w:ind w:right="50"/>
              <w:jc w:val="center"/>
              <w:rPr>
                <w:i/>
                <w:snapToGrid w:val="0"/>
                <w:sz w:val="25"/>
                <w:szCs w:val="25"/>
              </w:rPr>
            </w:pPr>
            <w:r w:rsidRPr="00201C8F">
              <w:rPr>
                <w:i/>
                <w:snapToGrid w:val="0"/>
                <w:sz w:val="25"/>
              </w:rPr>
              <w:t>Cothabháil Athchóirithe 2022</w:t>
            </w:r>
          </w:p>
        </w:tc>
      </w:tr>
      <w:tr w:rsidR="00BA2362" w:rsidRPr="00201C8F" w14:paraId="1538A38E" w14:textId="77777777" w:rsidTr="32E02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D9E2F3" w:themeFill="accent1" w:themeFillTint="33"/>
          </w:tcPr>
          <w:p w14:paraId="5644AF87" w14:textId="77777777" w:rsidR="00BA2362" w:rsidRPr="00201C8F" w:rsidRDefault="00BA2362" w:rsidP="00F300DF">
            <w:pPr>
              <w:ind w:right="50"/>
              <w:jc w:val="center"/>
              <w:rPr>
                <w:rFonts w:cstheme="minorHAnsi"/>
                <w:snapToGrid w:val="0"/>
                <w:sz w:val="25"/>
                <w:szCs w:val="25"/>
              </w:rPr>
            </w:pPr>
            <w:r w:rsidRPr="00201C8F">
              <w:rPr>
                <w:rFonts w:cstheme="minorHAnsi"/>
                <w:snapToGrid w:val="0"/>
                <w:sz w:val="25"/>
              </w:rPr>
              <w:t>Ceantar Bardasach</w:t>
            </w:r>
          </w:p>
        </w:tc>
        <w:tc>
          <w:tcPr>
            <w:tcW w:w="1957" w:type="dxa"/>
            <w:shd w:val="clear" w:color="auto" w:fill="D9E2F3" w:themeFill="accent1" w:themeFillTint="33"/>
          </w:tcPr>
          <w:p w14:paraId="240EA39D"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cstheme="minorHAnsi"/>
                <w:b/>
                <w:snapToGrid w:val="0"/>
                <w:sz w:val="25"/>
                <w:szCs w:val="25"/>
              </w:rPr>
            </w:pPr>
            <w:r w:rsidRPr="00201C8F">
              <w:rPr>
                <w:rFonts w:cstheme="minorHAnsi"/>
                <w:b/>
                <w:snapToGrid w:val="0"/>
                <w:sz w:val="25"/>
              </w:rPr>
              <w:t>Líon na n-ionad</w:t>
            </w:r>
          </w:p>
        </w:tc>
        <w:tc>
          <w:tcPr>
            <w:tcW w:w="1496" w:type="dxa"/>
            <w:shd w:val="clear" w:color="auto" w:fill="D9E2F3" w:themeFill="accent1" w:themeFillTint="33"/>
          </w:tcPr>
          <w:p w14:paraId="60A78225"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cstheme="minorHAnsi"/>
                <w:b/>
                <w:snapToGrid w:val="0"/>
                <w:sz w:val="25"/>
                <w:szCs w:val="25"/>
              </w:rPr>
            </w:pPr>
            <w:r w:rsidRPr="00201C8F">
              <w:rPr>
                <w:rFonts w:cstheme="minorHAnsi"/>
                <w:b/>
                <w:snapToGrid w:val="0"/>
                <w:sz w:val="25"/>
              </w:rPr>
              <w:t xml:space="preserve"> Leithdháileadh</w:t>
            </w:r>
          </w:p>
        </w:tc>
      </w:tr>
      <w:tr w:rsidR="00BA2362" w:rsidRPr="00201C8F" w14:paraId="02744484" w14:textId="77777777" w:rsidTr="32E0256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38E73775" w14:textId="77777777" w:rsidR="00BA2362" w:rsidRPr="00201C8F" w:rsidRDefault="00BA2362" w:rsidP="00F300DF">
            <w:pPr>
              <w:ind w:right="50"/>
              <w:jc w:val="center"/>
              <w:rPr>
                <w:rFonts w:cstheme="minorHAnsi"/>
                <w:snapToGrid w:val="0"/>
                <w:sz w:val="24"/>
                <w:szCs w:val="24"/>
              </w:rPr>
            </w:pPr>
            <w:r w:rsidRPr="00201C8F">
              <w:rPr>
                <w:rFonts w:cstheme="minorHAnsi"/>
                <w:snapToGrid w:val="0"/>
                <w:sz w:val="24"/>
              </w:rPr>
              <w:t>Baile Átha an Rí/Órán Mór</w:t>
            </w:r>
          </w:p>
        </w:tc>
        <w:tc>
          <w:tcPr>
            <w:tcW w:w="1957" w:type="dxa"/>
          </w:tcPr>
          <w:p w14:paraId="1947582D" w14:textId="77777777" w:rsidR="00BA2362" w:rsidRPr="00201C8F" w:rsidRDefault="584D9A43" w:rsidP="00F300DF">
            <w:pPr>
              <w:ind w:right="50"/>
              <w:jc w:val="center"/>
              <w:cnfStyle w:val="000000000000" w:firstRow="0" w:lastRow="0" w:firstColumn="0" w:lastColumn="0" w:oddVBand="0" w:evenVBand="0" w:oddHBand="0" w:evenHBand="0" w:firstRowFirstColumn="0" w:firstRowLastColumn="0" w:lastRowFirstColumn="0" w:lastRowLastColumn="0"/>
              <w:rPr>
                <w:snapToGrid w:val="0"/>
                <w:sz w:val="24"/>
                <w:szCs w:val="24"/>
              </w:rPr>
            </w:pPr>
            <w:r w:rsidRPr="00201C8F">
              <w:rPr>
                <w:snapToGrid w:val="0"/>
                <w:sz w:val="24"/>
              </w:rPr>
              <w:t>16</w:t>
            </w:r>
          </w:p>
        </w:tc>
        <w:tc>
          <w:tcPr>
            <w:tcW w:w="1496" w:type="dxa"/>
          </w:tcPr>
          <w:p w14:paraId="610E7390" w14:textId="77777777" w:rsidR="00BA2362" w:rsidRPr="00201C8F" w:rsidRDefault="584D9A43" w:rsidP="00F300DF">
            <w:pPr>
              <w:ind w:right="50"/>
              <w:jc w:val="right"/>
              <w:cnfStyle w:val="000000000000" w:firstRow="0" w:lastRow="0" w:firstColumn="0" w:lastColumn="0" w:oddVBand="0" w:evenVBand="0" w:oddHBand="0" w:evenHBand="0" w:firstRowFirstColumn="0" w:firstRowLastColumn="0" w:lastRowFirstColumn="0" w:lastRowLastColumn="0"/>
              <w:rPr>
                <w:snapToGrid w:val="0"/>
                <w:sz w:val="24"/>
                <w:szCs w:val="24"/>
              </w:rPr>
            </w:pPr>
            <w:r w:rsidRPr="00201C8F">
              <w:rPr>
                <w:snapToGrid w:val="0"/>
                <w:sz w:val="24"/>
              </w:rPr>
              <w:t>€ 525,344</w:t>
            </w:r>
          </w:p>
        </w:tc>
      </w:tr>
      <w:tr w:rsidR="00BA2362" w:rsidRPr="00201C8F" w14:paraId="1535537B" w14:textId="77777777" w:rsidTr="32E02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41753054" w14:textId="77777777" w:rsidR="00BA2362" w:rsidRPr="00201C8F" w:rsidRDefault="00BA2362" w:rsidP="00F300DF">
            <w:pPr>
              <w:ind w:right="50"/>
              <w:jc w:val="center"/>
              <w:rPr>
                <w:rFonts w:cstheme="minorHAnsi"/>
                <w:snapToGrid w:val="0"/>
                <w:sz w:val="24"/>
                <w:szCs w:val="24"/>
              </w:rPr>
            </w:pPr>
            <w:r w:rsidRPr="00201C8F">
              <w:rPr>
                <w:rFonts w:cstheme="minorHAnsi"/>
                <w:snapToGrid w:val="0"/>
                <w:sz w:val="24"/>
              </w:rPr>
              <w:t>Béal Átha na Sluaighe</w:t>
            </w:r>
          </w:p>
        </w:tc>
        <w:tc>
          <w:tcPr>
            <w:tcW w:w="1957" w:type="dxa"/>
          </w:tcPr>
          <w:p w14:paraId="47CBDF15" w14:textId="77777777" w:rsidR="00BA2362" w:rsidRPr="00201C8F" w:rsidRDefault="3E1ABE90" w:rsidP="00F300DF">
            <w:pPr>
              <w:ind w:right="50"/>
              <w:jc w:val="center"/>
              <w:cnfStyle w:val="000000100000" w:firstRow="0" w:lastRow="0" w:firstColumn="0" w:lastColumn="0" w:oddVBand="0" w:evenVBand="0" w:oddHBand="1" w:evenHBand="0" w:firstRowFirstColumn="0" w:firstRowLastColumn="0" w:lastRowFirstColumn="0" w:lastRowLastColumn="0"/>
              <w:rPr>
                <w:snapToGrid w:val="0"/>
                <w:sz w:val="24"/>
                <w:szCs w:val="24"/>
              </w:rPr>
            </w:pPr>
            <w:r w:rsidRPr="00201C8F">
              <w:rPr>
                <w:snapToGrid w:val="0"/>
                <w:sz w:val="24"/>
              </w:rPr>
              <w:t>48</w:t>
            </w:r>
          </w:p>
        </w:tc>
        <w:tc>
          <w:tcPr>
            <w:tcW w:w="1496" w:type="dxa"/>
          </w:tcPr>
          <w:p w14:paraId="733A0DEE" w14:textId="77777777" w:rsidR="00BA2362" w:rsidRPr="00201C8F" w:rsidRDefault="584D9A43" w:rsidP="00F300DF">
            <w:pPr>
              <w:ind w:right="50"/>
              <w:jc w:val="right"/>
              <w:cnfStyle w:val="000000100000" w:firstRow="0" w:lastRow="0" w:firstColumn="0" w:lastColumn="0" w:oddVBand="0" w:evenVBand="0" w:oddHBand="1" w:evenHBand="0" w:firstRowFirstColumn="0" w:firstRowLastColumn="0" w:lastRowFirstColumn="0" w:lastRowLastColumn="0"/>
              <w:rPr>
                <w:snapToGrid w:val="0"/>
                <w:sz w:val="24"/>
                <w:szCs w:val="24"/>
              </w:rPr>
            </w:pPr>
            <w:r w:rsidRPr="00201C8F">
              <w:rPr>
                <w:snapToGrid w:val="0"/>
                <w:sz w:val="24"/>
              </w:rPr>
              <w:t>€1,285,088</w:t>
            </w:r>
          </w:p>
        </w:tc>
      </w:tr>
      <w:tr w:rsidR="00BA2362" w:rsidRPr="00201C8F" w14:paraId="11DAAAFD" w14:textId="77777777" w:rsidTr="32E0256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39D05E71" w14:textId="77777777" w:rsidR="00BA2362" w:rsidRPr="00201C8F" w:rsidRDefault="00BA2362" w:rsidP="00F300DF">
            <w:pPr>
              <w:ind w:right="50"/>
              <w:jc w:val="center"/>
              <w:rPr>
                <w:rFonts w:cstheme="minorHAnsi"/>
                <w:snapToGrid w:val="0"/>
                <w:sz w:val="24"/>
                <w:szCs w:val="24"/>
              </w:rPr>
            </w:pPr>
            <w:r w:rsidRPr="00201C8F">
              <w:rPr>
                <w:rFonts w:cstheme="minorHAnsi"/>
                <w:snapToGrid w:val="0"/>
                <w:sz w:val="24"/>
              </w:rPr>
              <w:t>Conamara</w:t>
            </w:r>
          </w:p>
        </w:tc>
        <w:tc>
          <w:tcPr>
            <w:tcW w:w="1957" w:type="dxa"/>
          </w:tcPr>
          <w:p w14:paraId="09C3D6D7"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snapToGrid w:val="0"/>
                <w:sz w:val="24"/>
                <w:szCs w:val="24"/>
              </w:rPr>
            </w:pPr>
            <w:r w:rsidRPr="00201C8F">
              <w:rPr>
                <w:snapToGrid w:val="0"/>
                <w:sz w:val="24"/>
              </w:rPr>
              <w:t>32</w:t>
            </w:r>
          </w:p>
        </w:tc>
        <w:tc>
          <w:tcPr>
            <w:tcW w:w="1496" w:type="dxa"/>
          </w:tcPr>
          <w:p w14:paraId="3915BC04" w14:textId="77777777" w:rsidR="00BA2362" w:rsidRPr="00201C8F" w:rsidRDefault="584D9A43" w:rsidP="00F300DF">
            <w:pPr>
              <w:ind w:right="50"/>
              <w:jc w:val="right"/>
              <w:cnfStyle w:val="000000000000" w:firstRow="0" w:lastRow="0" w:firstColumn="0" w:lastColumn="0" w:oddVBand="0" w:evenVBand="0" w:oddHBand="0" w:evenHBand="0" w:firstRowFirstColumn="0" w:firstRowLastColumn="0" w:lastRowFirstColumn="0" w:lastRowLastColumn="0"/>
              <w:rPr>
                <w:snapToGrid w:val="0"/>
                <w:sz w:val="24"/>
                <w:szCs w:val="24"/>
              </w:rPr>
            </w:pPr>
            <w:r w:rsidRPr="00201C8F">
              <w:rPr>
                <w:snapToGrid w:val="0"/>
                <w:sz w:val="24"/>
              </w:rPr>
              <w:t>€1,123,551</w:t>
            </w:r>
          </w:p>
        </w:tc>
      </w:tr>
      <w:tr w:rsidR="00BA2362" w:rsidRPr="00201C8F" w14:paraId="497DAAEE" w14:textId="77777777" w:rsidTr="32E02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0CDE74F8" w14:textId="77777777" w:rsidR="00BA2362" w:rsidRPr="00201C8F" w:rsidRDefault="00BA2362" w:rsidP="00F300DF">
            <w:pPr>
              <w:ind w:right="50"/>
              <w:jc w:val="center"/>
              <w:rPr>
                <w:rFonts w:cstheme="minorHAnsi"/>
                <w:snapToGrid w:val="0"/>
                <w:sz w:val="24"/>
                <w:szCs w:val="24"/>
              </w:rPr>
            </w:pPr>
            <w:r w:rsidRPr="00201C8F">
              <w:rPr>
                <w:rFonts w:cstheme="minorHAnsi"/>
                <w:snapToGrid w:val="0"/>
                <w:sz w:val="24"/>
              </w:rPr>
              <w:lastRenderedPageBreak/>
              <w:t>Baile Locha Riach</w:t>
            </w:r>
          </w:p>
        </w:tc>
        <w:tc>
          <w:tcPr>
            <w:tcW w:w="1957" w:type="dxa"/>
          </w:tcPr>
          <w:p w14:paraId="4D3A0564" w14:textId="77777777" w:rsidR="00BA2362" w:rsidRPr="00201C8F" w:rsidRDefault="24E6AAB3" w:rsidP="00F300DF">
            <w:pPr>
              <w:ind w:right="50"/>
              <w:jc w:val="center"/>
              <w:cnfStyle w:val="000000100000" w:firstRow="0" w:lastRow="0" w:firstColumn="0" w:lastColumn="0" w:oddVBand="0" w:evenVBand="0" w:oddHBand="1" w:evenHBand="0" w:firstRowFirstColumn="0" w:firstRowLastColumn="0" w:lastRowFirstColumn="0" w:lastRowLastColumn="0"/>
              <w:rPr>
                <w:snapToGrid w:val="0"/>
                <w:sz w:val="24"/>
                <w:szCs w:val="24"/>
              </w:rPr>
            </w:pPr>
            <w:r w:rsidRPr="00201C8F">
              <w:rPr>
                <w:snapToGrid w:val="0"/>
                <w:sz w:val="24"/>
              </w:rPr>
              <w:t>50</w:t>
            </w:r>
          </w:p>
        </w:tc>
        <w:tc>
          <w:tcPr>
            <w:tcW w:w="1496" w:type="dxa"/>
          </w:tcPr>
          <w:p w14:paraId="45EDA91E" w14:textId="77777777" w:rsidR="00BA2362" w:rsidRPr="00201C8F" w:rsidRDefault="584D9A43" w:rsidP="00F300DF">
            <w:pPr>
              <w:ind w:right="50"/>
              <w:jc w:val="right"/>
              <w:cnfStyle w:val="000000100000" w:firstRow="0" w:lastRow="0" w:firstColumn="0" w:lastColumn="0" w:oddVBand="0" w:evenVBand="0" w:oddHBand="1" w:evenHBand="0" w:firstRowFirstColumn="0" w:firstRowLastColumn="0" w:lastRowFirstColumn="0" w:lastRowLastColumn="0"/>
              <w:rPr>
                <w:snapToGrid w:val="0"/>
                <w:sz w:val="24"/>
                <w:szCs w:val="24"/>
              </w:rPr>
            </w:pPr>
            <w:r w:rsidRPr="00201C8F">
              <w:rPr>
                <w:snapToGrid w:val="0"/>
                <w:sz w:val="24"/>
              </w:rPr>
              <w:t>€1,554,356</w:t>
            </w:r>
          </w:p>
        </w:tc>
      </w:tr>
      <w:tr w:rsidR="00BA2362" w:rsidRPr="00201C8F" w14:paraId="05C5D721" w14:textId="77777777" w:rsidTr="32E0256E">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75134DCA" w14:textId="77777777" w:rsidR="00BA2362" w:rsidRPr="00201C8F" w:rsidRDefault="00BA2362" w:rsidP="00F300DF">
            <w:pPr>
              <w:ind w:right="50"/>
              <w:jc w:val="center"/>
              <w:rPr>
                <w:rFonts w:cstheme="minorHAnsi"/>
                <w:snapToGrid w:val="0"/>
                <w:sz w:val="24"/>
                <w:szCs w:val="24"/>
              </w:rPr>
            </w:pPr>
            <w:r w:rsidRPr="00201C8F">
              <w:rPr>
                <w:rFonts w:cstheme="minorHAnsi"/>
                <w:snapToGrid w:val="0"/>
                <w:sz w:val="24"/>
              </w:rPr>
              <w:t>Tuaim</w:t>
            </w:r>
          </w:p>
        </w:tc>
        <w:tc>
          <w:tcPr>
            <w:tcW w:w="1957" w:type="dxa"/>
          </w:tcPr>
          <w:p w14:paraId="009C3CB7"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snapToGrid w:val="0"/>
                <w:sz w:val="24"/>
                <w:szCs w:val="24"/>
              </w:rPr>
            </w:pPr>
            <w:r w:rsidRPr="00201C8F">
              <w:rPr>
                <w:snapToGrid w:val="0"/>
                <w:sz w:val="24"/>
              </w:rPr>
              <w:t>37</w:t>
            </w:r>
          </w:p>
        </w:tc>
        <w:tc>
          <w:tcPr>
            <w:tcW w:w="1496" w:type="dxa"/>
          </w:tcPr>
          <w:p w14:paraId="04D1F58D" w14:textId="77777777" w:rsidR="00BA2362" w:rsidRPr="00201C8F" w:rsidRDefault="584D9A43" w:rsidP="00F300DF">
            <w:pPr>
              <w:ind w:right="50"/>
              <w:jc w:val="right"/>
              <w:cnfStyle w:val="000000000000" w:firstRow="0" w:lastRow="0" w:firstColumn="0" w:lastColumn="0" w:oddVBand="0" w:evenVBand="0" w:oddHBand="0" w:evenHBand="0" w:firstRowFirstColumn="0" w:firstRowLastColumn="0" w:lastRowFirstColumn="0" w:lastRowLastColumn="0"/>
              <w:rPr>
                <w:snapToGrid w:val="0"/>
                <w:sz w:val="24"/>
                <w:szCs w:val="24"/>
              </w:rPr>
            </w:pPr>
            <w:r w:rsidRPr="00201C8F">
              <w:rPr>
                <w:snapToGrid w:val="0"/>
                <w:sz w:val="24"/>
              </w:rPr>
              <w:t>€844,661</w:t>
            </w:r>
          </w:p>
        </w:tc>
      </w:tr>
      <w:tr w:rsidR="00BA2362" w:rsidRPr="00201C8F" w14:paraId="17B046F4" w14:textId="77777777" w:rsidTr="32E02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D9E2F3" w:themeFill="accent1" w:themeFillTint="33"/>
          </w:tcPr>
          <w:p w14:paraId="11DAAEBE" w14:textId="77777777" w:rsidR="00BA2362" w:rsidRPr="00201C8F" w:rsidRDefault="00BA2362" w:rsidP="00F300DF">
            <w:pPr>
              <w:ind w:right="50"/>
              <w:jc w:val="right"/>
              <w:rPr>
                <w:rFonts w:cstheme="minorHAnsi"/>
                <w:snapToGrid w:val="0"/>
                <w:sz w:val="24"/>
                <w:szCs w:val="24"/>
              </w:rPr>
            </w:pPr>
            <w:r w:rsidRPr="00201C8F">
              <w:rPr>
                <w:rFonts w:cstheme="minorHAnsi"/>
                <w:snapToGrid w:val="0"/>
                <w:sz w:val="24"/>
              </w:rPr>
              <w:t>Iomlán</w:t>
            </w:r>
          </w:p>
        </w:tc>
        <w:tc>
          <w:tcPr>
            <w:tcW w:w="1957" w:type="dxa"/>
            <w:shd w:val="clear" w:color="auto" w:fill="D9E2F3" w:themeFill="accent1" w:themeFillTint="33"/>
          </w:tcPr>
          <w:p w14:paraId="0D6E6780" w14:textId="77777777" w:rsidR="00BA2362" w:rsidRPr="00201C8F" w:rsidRDefault="15F689D5" w:rsidP="00F300DF">
            <w:pPr>
              <w:ind w:right="50"/>
              <w:jc w:val="center"/>
              <w:cnfStyle w:val="000000100000" w:firstRow="0" w:lastRow="0" w:firstColumn="0" w:lastColumn="0" w:oddVBand="0" w:evenVBand="0" w:oddHBand="1" w:evenHBand="0" w:firstRowFirstColumn="0" w:firstRowLastColumn="0" w:lastRowFirstColumn="0" w:lastRowLastColumn="0"/>
              <w:rPr>
                <w:b/>
                <w:snapToGrid w:val="0"/>
                <w:sz w:val="24"/>
                <w:szCs w:val="24"/>
              </w:rPr>
            </w:pPr>
            <w:r w:rsidRPr="00201C8F">
              <w:rPr>
                <w:b/>
                <w:snapToGrid w:val="0"/>
                <w:sz w:val="24"/>
              </w:rPr>
              <w:t>183</w:t>
            </w:r>
          </w:p>
        </w:tc>
        <w:tc>
          <w:tcPr>
            <w:tcW w:w="1496" w:type="dxa"/>
            <w:shd w:val="clear" w:color="auto" w:fill="D9E2F3" w:themeFill="accent1" w:themeFillTint="33"/>
          </w:tcPr>
          <w:p w14:paraId="5F854B8D" w14:textId="77777777" w:rsidR="00BA2362" w:rsidRPr="00201C8F" w:rsidRDefault="584D9A43" w:rsidP="00F300DF">
            <w:pPr>
              <w:ind w:right="50"/>
              <w:jc w:val="right"/>
              <w:cnfStyle w:val="000000100000" w:firstRow="0" w:lastRow="0" w:firstColumn="0" w:lastColumn="0" w:oddVBand="0" w:evenVBand="0" w:oddHBand="1" w:evenHBand="0" w:firstRowFirstColumn="0" w:firstRowLastColumn="0" w:lastRowFirstColumn="0" w:lastRowLastColumn="0"/>
              <w:rPr>
                <w:b/>
                <w:snapToGrid w:val="0"/>
                <w:sz w:val="24"/>
                <w:szCs w:val="24"/>
              </w:rPr>
            </w:pPr>
            <w:r w:rsidRPr="00201C8F">
              <w:rPr>
                <w:b/>
                <w:snapToGrid w:val="0"/>
                <w:sz w:val="24"/>
              </w:rPr>
              <w:t>€ 5,333,000</w:t>
            </w:r>
          </w:p>
        </w:tc>
      </w:tr>
    </w:tbl>
    <w:p w14:paraId="609EB33D" w14:textId="77777777" w:rsidR="00BA2362" w:rsidRPr="00201C8F" w:rsidRDefault="00BA2362" w:rsidP="00F300DF">
      <w:pPr>
        <w:ind w:right="50"/>
        <w:jc w:val="both"/>
        <w:rPr>
          <w:rFonts w:cstheme="minorHAnsi"/>
          <w:snapToGrid w:val="0"/>
          <w:sz w:val="24"/>
          <w:szCs w:val="24"/>
        </w:rPr>
      </w:pPr>
    </w:p>
    <w:p w14:paraId="434F18A1" w14:textId="77777777" w:rsidR="00DB0862" w:rsidRPr="00201C8F" w:rsidRDefault="00BA2362" w:rsidP="00F300DF">
      <w:pPr>
        <w:pStyle w:val="Heading3"/>
        <w:ind w:right="50"/>
        <w:rPr>
          <w:rStyle w:val="Heading2Char"/>
          <w:caps/>
          <w:snapToGrid w:val="0"/>
          <w:spacing w:val="0"/>
          <w:sz w:val="22"/>
          <w:szCs w:val="22"/>
          <w:shd w:val="clear" w:color="auto" w:fill="auto"/>
        </w:rPr>
      </w:pPr>
      <w:bookmarkStart w:id="112" w:name="_Toc141782646"/>
      <w:r w:rsidRPr="00201C8F">
        <w:rPr>
          <w:rStyle w:val="Heading2Char"/>
          <w:caps/>
          <w:snapToGrid w:val="0"/>
          <w:spacing w:val="0"/>
          <w:sz w:val="22"/>
          <w:shd w:val="clear" w:color="auto" w:fill="auto"/>
        </w:rPr>
        <w:t>Cothabháil Athchóirithe (CA) - Tograí le haghaidh 2023:</w:t>
      </w:r>
      <w:bookmarkEnd w:id="112"/>
    </w:p>
    <w:p w14:paraId="4C70C0CA" w14:textId="77777777" w:rsidR="00DB0862" w:rsidRPr="00201C8F" w:rsidRDefault="00BA2362" w:rsidP="72CD00D8">
      <w:pPr>
        <w:spacing w:line="276" w:lineRule="auto"/>
        <w:ind w:right="50"/>
        <w:jc w:val="both"/>
        <w:rPr>
          <w:b/>
          <w:snapToGrid w:val="0"/>
          <w:sz w:val="24"/>
          <w:szCs w:val="24"/>
        </w:rPr>
      </w:pPr>
      <w:r w:rsidRPr="00201C8F">
        <w:rPr>
          <w:snapToGrid w:val="0"/>
          <w:sz w:val="24"/>
        </w:rPr>
        <w:t>Cuirfear clár d’oibreacha cothabhála athchóirithe i dtoll a chéile nuair a gheofar fógra faoi mhaoiniú 2023 agus beidh sé sonraithe i gClár Bliantúil Bóithre 2023.</w:t>
      </w:r>
    </w:p>
    <w:p w14:paraId="1CA0D93B" w14:textId="77777777" w:rsidR="00BA2362" w:rsidRPr="00201C8F" w:rsidRDefault="00BA2362" w:rsidP="00F300DF">
      <w:pPr>
        <w:pStyle w:val="Heading2"/>
        <w:ind w:right="50"/>
        <w:rPr>
          <w:snapToGrid w:val="0"/>
          <w:spacing w:val="0"/>
        </w:rPr>
      </w:pPr>
      <w:bookmarkStart w:id="113" w:name="_Toc141782647"/>
      <w:r w:rsidRPr="00201C8F">
        <w:rPr>
          <w:snapToGrid w:val="0"/>
          <w:spacing w:val="0"/>
        </w:rPr>
        <w:t>Scéimeanna Rannpháirtíochta Pobail</w:t>
      </w:r>
      <w:bookmarkEnd w:id="113"/>
      <w:r w:rsidRPr="00201C8F">
        <w:rPr>
          <w:snapToGrid w:val="0"/>
          <w:spacing w:val="0"/>
        </w:rPr>
        <w:t xml:space="preserve"> </w:t>
      </w:r>
    </w:p>
    <w:p w14:paraId="61BA69B9" w14:textId="77777777" w:rsidR="00BA2362" w:rsidRPr="00201C8F" w:rsidRDefault="00BA2362" w:rsidP="72CD00D8">
      <w:pPr>
        <w:spacing w:line="276" w:lineRule="auto"/>
        <w:ind w:right="50"/>
        <w:jc w:val="both"/>
        <w:rPr>
          <w:snapToGrid w:val="0"/>
          <w:sz w:val="24"/>
          <w:szCs w:val="24"/>
        </w:rPr>
      </w:pPr>
      <w:r w:rsidRPr="00201C8F">
        <w:rPr>
          <w:snapToGrid w:val="0"/>
          <w:sz w:val="24"/>
        </w:rPr>
        <w:t>Mar chuid de leithdháileadh Bóithre Réigiúnacha agus Áitiúla 2022, cheadaigh an Roinn Iompair maoiniú de €953,00, rud a cheadaigh dul chun cinn 36 tionscadal ón liosta tosaíochta a cuireadh isteach in 2019. Tá obair ar siúl go fóill do na scéimeanna seo, agus é mar rún iad a thabhairt chun críche faoin spriocdháta leithdháilte maoinithe ar an 30 Samhain 2022.</w:t>
      </w:r>
    </w:p>
    <w:p w14:paraId="4776CE60" w14:textId="77777777" w:rsidR="00BA2362" w:rsidRPr="00201C8F" w:rsidRDefault="00BA2362" w:rsidP="72CD00D8">
      <w:pPr>
        <w:spacing w:line="276" w:lineRule="auto"/>
        <w:ind w:right="50"/>
        <w:jc w:val="both"/>
        <w:rPr>
          <w:b/>
          <w:i/>
          <w:snapToGrid w:val="0"/>
          <w:sz w:val="24"/>
          <w:szCs w:val="24"/>
        </w:rPr>
      </w:pPr>
      <w:r w:rsidRPr="00201C8F">
        <w:rPr>
          <w:snapToGrid w:val="0"/>
          <w:sz w:val="24"/>
        </w:rPr>
        <w:t>I gcomhréir le RW09/2021, cuireadh liosta tosaíochta de 75 tionscadal do chlár 2022-2023 faoi bhráid na Roinne i Meán Fómhair 2021. Tá sé i gceist 32 tionscadal a chur chun cinn in 2023, ach tá sé seo faoi réir cheadú maoinithe faoin leithdháileadh Bóithre Réigiúnacha agus Áitiúla a bhfuiltear ag súil go bhfógrófar é i R1, 2023.</w:t>
      </w:r>
    </w:p>
    <w:p w14:paraId="33D80F7E" w14:textId="77777777" w:rsidR="00BA2362" w:rsidRPr="00201C8F" w:rsidRDefault="00BA2362" w:rsidP="00F300DF">
      <w:pPr>
        <w:pStyle w:val="Heading2"/>
        <w:ind w:right="50"/>
        <w:rPr>
          <w:rStyle w:val="Heading3Char"/>
          <w:rFonts w:cstheme="minorHAnsi"/>
          <w:b w:val="0"/>
          <w:bCs/>
          <w:i/>
          <w:snapToGrid w:val="0"/>
          <w:spacing w:val="0"/>
        </w:rPr>
      </w:pPr>
      <w:bookmarkStart w:id="114" w:name="_Toc141782648"/>
      <w:r w:rsidRPr="00201C8F">
        <w:rPr>
          <w:snapToGrid w:val="0"/>
          <w:spacing w:val="0"/>
        </w:rPr>
        <w:t>Deisiúcháin Bóthair den Tríú Grád (DL)</w:t>
      </w:r>
      <w:bookmarkEnd w:id="114"/>
      <w:r w:rsidRPr="00201C8F">
        <w:rPr>
          <w:snapToGrid w:val="0"/>
          <w:spacing w:val="0"/>
        </w:rPr>
        <w:t xml:space="preserve"> </w:t>
      </w:r>
    </w:p>
    <w:p w14:paraId="02D72DB8" w14:textId="77777777" w:rsidR="00BA2362" w:rsidRPr="00201C8F" w:rsidRDefault="00BA2362" w:rsidP="72CD00D8">
      <w:pPr>
        <w:spacing w:line="276" w:lineRule="auto"/>
        <w:ind w:right="50"/>
        <w:jc w:val="both"/>
        <w:rPr>
          <w:snapToGrid w:val="0"/>
          <w:sz w:val="24"/>
          <w:szCs w:val="24"/>
        </w:rPr>
      </w:pPr>
      <w:r w:rsidRPr="00201C8F">
        <w:rPr>
          <w:snapToGrid w:val="0"/>
          <w:sz w:val="24"/>
        </w:rPr>
        <w:t>Leanadh le hinfheistíocht i ndeisiúchán bóithre den tríú grád in 2022 agus leithdháileadh sonrach ón Deontas Lánroghnach (DL) le cur ar leataobh do bhóithre den sórt sin. Leithdháileadh iomlán de €900,000 go sonrach a d'éascaigh oibreacha feabhsúcháin athchóirithe ar 37 Bóthar Áitiúil den Tríú Grád i gContae na Gaillimhe.</w:t>
      </w:r>
    </w:p>
    <w:p w14:paraId="14019043" w14:textId="77777777" w:rsidR="00D2767B" w:rsidRPr="00201C8F" w:rsidRDefault="00BA2362" w:rsidP="72CD00D8">
      <w:pPr>
        <w:spacing w:line="276" w:lineRule="auto"/>
        <w:ind w:right="50"/>
        <w:jc w:val="both"/>
        <w:rPr>
          <w:snapToGrid w:val="0"/>
          <w:sz w:val="24"/>
          <w:szCs w:val="24"/>
        </w:rPr>
      </w:pPr>
      <w:r w:rsidRPr="00201C8F">
        <w:rPr>
          <w:snapToGrid w:val="0"/>
          <w:sz w:val="24"/>
        </w:rPr>
        <w:t>Tá sé beartaithe leanúint ar aghaidh ag leithdháileadh cuid ar leith den Deontas Lánroghnach ar oibreacha feabhsúcháin ar bhóithre den Tríú grád. Cuirfear clár d’oibreacha cothabhála athchóirithe le chéile nuair a gheofar fógra faoi mhaoiniú 2023.</w:t>
      </w:r>
    </w:p>
    <w:p w14:paraId="1B081876" w14:textId="77777777" w:rsidR="00BA2362" w:rsidRPr="00201C8F" w:rsidRDefault="00BA2362" w:rsidP="00F300DF">
      <w:pPr>
        <w:pStyle w:val="Heading3"/>
        <w:ind w:right="50"/>
        <w:rPr>
          <w:rStyle w:val="Heading3Char"/>
          <w:rFonts w:ascii="Calibri" w:eastAsia="Calibri" w:hAnsi="Calibri"/>
          <w:snapToGrid w:val="0"/>
          <w:color w:val="auto"/>
          <w:spacing w:val="0"/>
        </w:rPr>
      </w:pPr>
      <w:bookmarkStart w:id="115" w:name="_Toc141782649"/>
      <w:r w:rsidRPr="00201C8F">
        <w:rPr>
          <w:snapToGrid w:val="0"/>
          <w:color w:val="auto"/>
          <w:spacing w:val="0"/>
        </w:rPr>
        <w:t>Athshlánú agus Deisiúchán Droichid</w:t>
      </w:r>
      <w:bookmarkEnd w:id="115"/>
      <w:r w:rsidRPr="00201C8F">
        <w:rPr>
          <w:snapToGrid w:val="0"/>
          <w:color w:val="auto"/>
          <w:spacing w:val="0"/>
        </w:rPr>
        <w:t xml:space="preserve"> </w:t>
      </w:r>
    </w:p>
    <w:p w14:paraId="209F213D" w14:textId="77777777" w:rsidR="00BA2362" w:rsidRPr="00201C8F" w:rsidRDefault="1F4CF74B" w:rsidP="72CD00D8">
      <w:pPr>
        <w:spacing w:line="276" w:lineRule="auto"/>
        <w:ind w:right="50"/>
        <w:jc w:val="both"/>
        <w:rPr>
          <w:rStyle w:val="Heading3Char"/>
          <w:b w:val="0"/>
          <w:i/>
          <w:snapToGrid w:val="0"/>
          <w:color w:val="auto"/>
          <w:spacing w:val="0"/>
        </w:rPr>
      </w:pPr>
      <w:r w:rsidRPr="00201C8F">
        <w:rPr>
          <w:snapToGrid w:val="0"/>
          <w:sz w:val="24"/>
        </w:rPr>
        <w:t xml:space="preserve">Leithdháileadh maoiniú ar 12 dhroichead, arbh fhiú €630,000 san iomlán é, faoin gClár Athshlánaithe Droichid in 2022 a bhfuil oibreacha ar siúl ina leith agus táthar ag súil go mbeidh sé críochnaithe roimh an spriocdháta faoi dheireadh mhí na Samhna. Críochnaíodh oibreacha deisiúcháin droichid ar 24 droichead eile, ar leithdháileadh maoiniú de €395,000 orthu ón Deontas Lánroghnach. </w:t>
      </w:r>
    </w:p>
    <w:p w14:paraId="13CAE7BF" w14:textId="77777777" w:rsidR="00BA2362" w:rsidRPr="00201C8F" w:rsidRDefault="00BA2362" w:rsidP="72CD00D8">
      <w:pPr>
        <w:spacing w:line="276" w:lineRule="auto"/>
        <w:ind w:right="50"/>
        <w:jc w:val="both"/>
        <w:rPr>
          <w:b/>
          <w:bCs/>
          <w:snapToGrid w:val="0"/>
          <w:sz w:val="24"/>
          <w:szCs w:val="24"/>
        </w:rPr>
      </w:pPr>
      <w:r w:rsidRPr="00201C8F">
        <w:rPr>
          <w:snapToGrid w:val="0"/>
          <w:sz w:val="24"/>
        </w:rPr>
        <w:t>I gcomhréir le ciorclán RW14/2022, tugadh cuireadh do gach údarás áitiúil iarratais a chur isteach ar oibreacha athshlánaithe agus deisiúcháin droichid, nár cheart go mbeadh an t-iomlán acu sin níos mó ná 130% de leithdháileadh 2022. Bunaithe ar seo agus ar na hacmhainní atá ar fáil chun na hoibreacha a dhéanamh in 2023, tá aighneacht le haghaidh 19 uimh. cuireadh tionscadail arbh fhiú €790,000 san iomlán iad faoi bhráid na Roinne le faomhadh. Tá sonraí na dtionscadal athshlánaithe droichead atá beartaithe do 2023 leagtha amach sa tábla thíos.</w:t>
      </w:r>
    </w:p>
    <w:tbl>
      <w:tblPr>
        <w:tblStyle w:val="PlainTable4"/>
        <w:tblW w:w="10240" w:type="dxa"/>
        <w:jc w:val="center"/>
        <w:tblLook w:val="04A0" w:firstRow="1" w:lastRow="0" w:firstColumn="1" w:lastColumn="0" w:noHBand="0" w:noVBand="1"/>
      </w:tblPr>
      <w:tblGrid>
        <w:gridCol w:w="1364"/>
        <w:gridCol w:w="2021"/>
        <w:gridCol w:w="4373"/>
        <w:gridCol w:w="2482"/>
      </w:tblGrid>
      <w:tr w:rsidR="00BA2362" w:rsidRPr="00201C8F" w14:paraId="2C9003DE" w14:textId="77777777" w:rsidTr="00492246">
        <w:trPr>
          <w:cnfStyle w:val="100000000000" w:firstRow="1" w:lastRow="0" w:firstColumn="0" w:lastColumn="0" w:oddVBand="0" w:evenVBand="0" w:oddHBand="0" w:evenHBand="0" w:firstRowFirstColumn="0" w:firstRowLastColumn="0" w:lastRowFirstColumn="0" w:lastRowLastColumn="0"/>
          <w:trHeight w:val="950"/>
          <w:jc w:val="center"/>
        </w:trPr>
        <w:tc>
          <w:tcPr>
            <w:cnfStyle w:val="001000000000" w:firstRow="0" w:lastRow="0" w:firstColumn="1" w:lastColumn="0" w:oddVBand="0" w:evenVBand="0" w:oddHBand="0" w:evenHBand="0" w:firstRowFirstColumn="0" w:firstRowLastColumn="0" w:lastRowFirstColumn="0" w:lastRowLastColumn="0"/>
            <w:tcW w:w="10240" w:type="dxa"/>
            <w:gridSpan w:val="4"/>
            <w:shd w:val="clear" w:color="auto" w:fill="D9E2F3" w:themeFill="accent1" w:themeFillTint="33"/>
          </w:tcPr>
          <w:p w14:paraId="4BD251F9" w14:textId="77777777" w:rsidR="00BA2362" w:rsidRPr="00201C8F" w:rsidRDefault="00BA2362" w:rsidP="00F300DF">
            <w:pPr>
              <w:ind w:right="50"/>
              <w:jc w:val="center"/>
              <w:rPr>
                <w:b w:val="0"/>
                <w:bCs w:val="0"/>
                <w:snapToGrid w:val="0"/>
                <w:sz w:val="24"/>
                <w:szCs w:val="24"/>
              </w:rPr>
            </w:pPr>
            <w:r w:rsidRPr="00201C8F">
              <w:rPr>
                <w:snapToGrid w:val="0"/>
                <w:sz w:val="24"/>
              </w:rPr>
              <w:lastRenderedPageBreak/>
              <w:t>Clár Athshlánaithe Droichid Beartaithe 2023</w:t>
            </w:r>
          </w:p>
          <w:p w14:paraId="5E9F9E7D" w14:textId="77777777" w:rsidR="00BA2362" w:rsidRPr="00201C8F" w:rsidRDefault="00BA2362" w:rsidP="00F300DF">
            <w:pPr>
              <w:ind w:right="50"/>
              <w:jc w:val="center"/>
              <w:rPr>
                <w:rFonts w:eastAsia="Times New Roman"/>
                <w:b w:val="0"/>
                <w:i/>
                <w:snapToGrid w:val="0"/>
                <w:color w:val="000000"/>
                <w:sz w:val="24"/>
                <w:szCs w:val="24"/>
                <w:lang w:eastAsia="en-IE"/>
              </w:rPr>
            </w:pPr>
            <w:r w:rsidRPr="00201C8F">
              <w:rPr>
                <w:rFonts w:eastAsia="Times New Roman"/>
                <w:b w:val="0"/>
                <w:i/>
                <w:snapToGrid w:val="0"/>
                <w:color w:val="000000"/>
                <w:sz w:val="24"/>
              </w:rPr>
              <w:t>*Ag brath ar cheadú na Roinne</w:t>
            </w:r>
          </w:p>
        </w:tc>
      </w:tr>
      <w:tr w:rsidR="00BA2362" w:rsidRPr="00201C8F" w14:paraId="669A9D7E" w14:textId="77777777" w:rsidTr="00014F0B">
        <w:trPr>
          <w:cnfStyle w:val="000000100000" w:firstRow="0" w:lastRow="0" w:firstColumn="0" w:lastColumn="0" w:oddVBand="0" w:evenVBand="0" w:oddHBand="1" w:evenHBand="0" w:firstRowFirstColumn="0" w:firstRowLastColumn="0" w:lastRowFirstColumn="0" w:lastRowLastColumn="0"/>
          <w:trHeight w:val="95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D9E2F3" w:themeFill="accent1" w:themeFillTint="33"/>
            <w:hideMark/>
          </w:tcPr>
          <w:p w14:paraId="2BF1290D" w14:textId="77777777" w:rsidR="00BA2362" w:rsidRPr="00201C8F" w:rsidRDefault="00BA2362" w:rsidP="00F300DF">
            <w:pPr>
              <w:ind w:right="50"/>
              <w:jc w:val="center"/>
              <w:rPr>
                <w:rFonts w:eastAsia="Times New Roman"/>
                <w:i/>
                <w:snapToGrid w:val="0"/>
                <w:color w:val="000000"/>
                <w:sz w:val="24"/>
                <w:szCs w:val="24"/>
                <w:lang w:eastAsia="en-IE"/>
              </w:rPr>
            </w:pPr>
            <w:r w:rsidRPr="00201C8F">
              <w:rPr>
                <w:rFonts w:eastAsia="Times New Roman"/>
                <w:i/>
                <w:snapToGrid w:val="0"/>
                <w:color w:val="000000"/>
                <w:sz w:val="24"/>
              </w:rPr>
              <w:t>Tosaíocht</w:t>
            </w:r>
          </w:p>
        </w:tc>
        <w:tc>
          <w:tcPr>
            <w:tcW w:w="2021" w:type="dxa"/>
            <w:shd w:val="clear" w:color="auto" w:fill="D9E2F3" w:themeFill="accent1" w:themeFillTint="33"/>
            <w:hideMark/>
          </w:tcPr>
          <w:p w14:paraId="5DC0A38C"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b/>
                <w:i/>
                <w:snapToGrid w:val="0"/>
                <w:color w:val="000000"/>
                <w:sz w:val="24"/>
                <w:szCs w:val="24"/>
                <w:lang w:eastAsia="en-IE"/>
              </w:rPr>
            </w:pPr>
            <w:r w:rsidRPr="00201C8F">
              <w:rPr>
                <w:rFonts w:eastAsia="Times New Roman"/>
                <w:b/>
                <w:i/>
                <w:snapToGrid w:val="0"/>
                <w:color w:val="000000"/>
                <w:sz w:val="24"/>
              </w:rPr>
              <w:t>Uimhir</w:t>
            </w:r>
            <w:r w:rsidRPr="00201C8F">
              <w:rPr>
                <w:rFonts w:eastAsia="Times New Roman"/>
                <w:b/>
                <w:i/>
                <w:snapToGrid w:val="0"/>
                <w:color w:val="000000"/>
                <w:sz w:val="24"/>
              </w:rPr>
              <w:br/>
              <w:t>Bóthair</w:t>
            </w:r>
          </w:p>
        </w:tc>
        <w:tc>
          <w:tcPr>
            <w:tcW w:w="4373" w:type="dxa"/>
            <w:shd w:val="clear" w:color="auto" w:fill="D9E2F3" w:themeFill="accent1" w:themeFillTint="33"/>
            <w:hideMark/>
          </w:tcPr>
          <w:p w14:paraId="424F2B2B"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b/>
                <w:i/>
                <w:snapToGrid w:val="0"/>
                <w:color w:val="000000"/>
                <w:sz w:val="24"/>
                <w:szCs w:val="24"/>
                <w:lang w:eastAsia="en-IE"/>
              </w:rPr>
            </w:pPr>
            <w:r w:rsidRPr="00201C8F">
              <w:rPr>
                <w:rFonts w:eastAsia="Times New Roman"/>
                <w:b/>
                <w:i/>
                <w:snapToGrid w:val="0"/>
                <w:color w:val="000000"/>
                <w:sz w:val="24"/>
              </w:rPr>
              <w:t>Ainm agus</w:t>
            </w:r>
            <w:r w:rsidRPr="00201C8F">
              <w:rPr>
                <w:rFonts w:eastAsia="Times New Roman"/>
                <w:b/>
                <w:i/>
                <w:snapToGrid w:val="0"/>
                <w:color w:val="000000"/>
                <w:sz w:val="24"/>
              </w:rPr>
              <w:br/>
              <w:t>Suíomh</w:t>
            </w:r>
          </w:p>
        </w:tc>
        <w:tc>
          <w:tcPr>
            <w:tcW w:w="2482" w:type="dxa"/>
            <w:shd w:val="clear" w:color="auto" w:fill="D9E2F3" w:themeFill="accent1" w:themeFillTint="33"/>
            <w:hideMark/>
          </w:tcPr>
          <w:p w14:paraId="7237ED61"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b/>
                <w:i/>
                <w:snapToGrid w:val="0"/>
                <w:color w:val="000000"/>
                <w:sz w:val="24"/>
                <w:szCs w:val="24"/>
                <w:lang w:eastAsia="en-IE"/>
              </w:rPr>
            </w:pPr>
            <w:r w:rsidRPr="00201C8F">
              <w:rPr>
                <w:rFonts w:eastAsia="Times New Roman"/>
                <w:b/>
                <w:i/>
                <w:snapToGrid w:val="0"/>
                <w:color w:val="000000"/>
                <w:sz w:val="24"/>
              </w:rPr>
              <w:t xml:space="preserve">2022 Beartaithe </w:t>
            </w:r>
            <w:r w:rsidRPr="00201C8F">
              <w:rPr>
                <w:rFonts w:eastAsia="Times New Roman"/>
                <w:b/>
                <w:i/>
                <w:snapToGrid w:val="0"/>
                <w:color w:val="000000"/>
                <w:sz w:val="24"/>
              </w:rPr>
              <w:br/>
              <w:t>Caiteachas</w:t>
            </w:r>
            <w:r w:rsidRPr="00201C8F">
              <w:rPr>
                <w:rFonts w:eastAsia="Times New Roman"/>
                <w:b/>
                <w:i/>
                <w:snapToGrid w:val="0"/>
                <w:color w:val="000000"/>
                <w:sz w:val="24"/>
              </w:rPr>
              <w:br/>
              <w:t>€</w:t>
            </w:r>
          </w:p>
        </w:tc>
      </w:tr>
      <w:tr w:rsidR="00BA2362" w:rsidRPr="00201C8F" w14:paraId="5FE0EB29" w14:textId="77777777" w:rsidTr="00014F0B">
        <w:trPr>
          <w:trHeight w:val="606"/>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hideMark/>
          </w:tcPr>
          <w:p w14:paraId="5498E355"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1</w:t>
            </w:r>
          </w:p>
        </w:tc>
        <w:tc>
          <w:tcPr>
            <w:tcW w:w="2021" w:type="dxa"/>
            <w:shd w:val="clear" w:color="auto" w:fill="EDEDED" w:themeFill="accent3" w:themeFillTint="33"/>
            <w:noWrap/>
          </w:tcPr>
          <w:p w14:paraId="085617B0" w14:textId="77777777" w:rsidR="00BA2362" w:rsidRPr="00201C8F" w:rsidRDefault="51C523C9"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L6143</w:t>
            </w:r>
          </w:p>
        </w:tc>
        <w:tc>
          <w:tcPr>
            <w:tcW w:w="4373" w:type="dxa"/>
            <w:shd w:val="clear" w:color="auto" w:fill="EDEDED" w:themeFill="accent3" w:themeFillTint="33"/>
          </w:tcPr>
          <w:p w14:paraId="69D76C50" w14:textId="77777777" w:rsidR="00BA2362" w:rsidRPr="00201C8F" w:rsidRDefault="07DFA836"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Droichead Machaire 1</w:t>
            </w:r>
          </w:p>
        </w:tc>
        <w:tc>
          <w:tcPr>
            <w:tcW w:w="2482" w:type="dxa"/>
            <w:shd w:val="clear" w:color="auto" w:fill="EDEDED" w:themeFill="accent3" w:themeFillTint="33"/>
            <w:noWrap/>
          </w:tcPr>
          <w:p w14:paraId="08632DCE" w14:textId="77777777" w:rsidR="00BA2362" w:rsidRPr="00201C8F" w:rsidRDefault="288D359D"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20,000</w:t>
            </w:r>
          </w:p>
        </w:tc>
      </w:tr>
      <w:tr w:rsidR="00BA2362" w:rsidRPr="00201C8F" w14:paraId="7CFDC7FE" w14:textId="77777777" w:rsidTr="00014F0B">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hideMark/>
          </w:tcPr>
          <w:p w14:paraId="52AA6DFE"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2</w:t>
            </w:r>
          </w:p>
        </w:tc>
        <w:tc>
          <w:tcPr>
            <w:tcW w:w="2021" w:type="dxa"/>
            <w:shd w:val="clear" w:color="auto" w:fill="auto"/>
            <w:noWrap/>
          </w:tcPr>
          <w:p w14:paraId="6F4A8AE7" w14:textId="77777777" w:rsidR="00BA2362" w:rsidRPr="00201C8F" w:rsidRDefault="69107D54"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L3117</w:t>
            </w:r>
          </w:p>
        </w:tc>
        <w:tc>
          <w:tcPr>
            <w:tcW w:w="4373" w:type="dxa"/>
            <w:shd w:val="clear" w:color="auto" w:fill="auto"/>
          </w:tcPr>
          <w:p w14:paraId="19BFB3C3" w14:textId="77777777" w:rsidR="00BA2362" w:rsidRPr="00201C8F" w:rsidRDefault="0F396833"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rFonts w:eastAsia="Times New Roman"/>
                <w:snapToGrid w:val="0"/>
                <w:color w:val="000000"/>
                <w:sz w:val="24"/>
              </w:rPr>
              <w:t>Cormucagh (An Chloch)</w:t>
            </w:r>
          </w:p>
        </w:tc>
        <w:tc>
          <w:tcPr>
            <w:tcW w:w="2482" w:type="dxa"/>
            <w:shd w:val="clear" w:color="auto" w:fill="auto"/>
            <w:noWrap/>
          </w:tcPr>
          <w:p w14:paraId="6A5FEC6C" w14:textId="77777777" w:rsidR="00BA2362" w:rsidRPr="00201C8F" w:rsidRDefault="4CB6873B"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20,000</w:t>
            </w:r>
          </w:p>
        </w:tc>
      </w:tr>
      <w:tr w:rsidR="00BA2362" w:rsidRPr="00201C8F" w14:paraId="41CFDD26" w14:textId="77777777" w:rsidTr="00014F0B">
        <w:trPr>
          <w:trHeight w:val="648"/>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hideMark/>
          </w:tcPr>
          <w:p w14:paraId="2EEE5688"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3</w:t>
            </w:r>
          </w:p>
        </w:tc>
        <w:tc>
          <w:tcPr>
            <w:tcW w:w="2021" w:type="dxa"/>
            <w:shd w:val="clear" w:color="auto" w:fill="EDEDED" w:themeFill="accent3" w:themeFillTint="33"/>
            <w:noWrap/>
          </w:tcPr>
          <w:p w14:paraId="087A719B"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L8229</w:t>
            </w:r>
          </w:p>
        </w:tc>
        <w:tc>
          <w:tcPr>
            <w:tcW w:w="4373" w:type="dxa"/>
            <w:shd w:val="clear" w:color="auto" w:fill="EDEDED" w:themeFill="accent3" w:themeFillTint="33"/>
          </w:tcPr>
          <w:p w14:paraId="5C6504C0" w14:textId="77777777" w:rsidR="00BA2362" w:rsidRPr="00201C8F" w:rsidRDefault="33D4FC5D"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Doire Gharbh</w:t>
            </w:r>
          </w:p>
        </w:tc>
        <w:tc>
          <w:tcPr>
            <w:tcW w:w="2482" w:type="dxa"/>
            <w:shd w:val="clear" w:color="auto" w:fill="EDEDED" w:themeFill="accent3" w:themeFillTint="33"/>
            <w:noWrap/>
          </w:tcPr>
          <w:p w14:paraId="2A74117E"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20,000</w:t>
            </w:r>
          </w:p>
        </w:tc>
      </w:tr>
      <w:tr w:rsidR="00BA2362" w:rsidRPr="00201C8F" w14:paraId="2C419DAB" w14:textId="77777777" w:rsidTr="00014F0B">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hideMark/>
          </w:tcPr>
          <w:p w14:paraId="5E63D47E"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4</w:t>
            </w:r>
          </w:p>
        </w:tc>
        <w:tc>
          <w:tcPr>
            <w:tcW w:w="2021" w:type="dxa"/>
            <w:shd w:val="clear" w:color="auto" w:fill="auto"/>
            <w:noWrap/>
          </w:tcPr>
          <w:p w14:paraId="36DBCFDF"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L85141</w:t>
            </w:r>
          </w:p>
        </w:tc>
        <w:tc>
          <w:tcPr>
            <w:tcW w:w="4373" w:type="dxa"/>
            <w:shd w:val="clear" w:color="auto" w:fill="auto"/>
          </w:tcPr>
          <w:p w14:paraId="29C27FA5" w14:textId="77777777" w:rsidR="00BA2362" w:rsidRPr="00201C8F" w:rsidRDefault="4508A50C"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Droichead an Doirín 4</w:t>
            </w:r>
          </w:p>
        </w:tc>
        <w:tc>
          <w:tcPr>
            <w:tcW w:w="2482" w:type="dxa"/>
            <w:shd w:val="clear" w:color="auto" w:fill="auto"/>
            <w:noWrap/>
          </w:tcPr>
          <w:p w14:paraId="25A7AA6B" w14:textId="77777777" w:rsidR="00BA2362" w:rsidRPr="00201C8F" w:rsidRDefault="762311F7"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rFonts w:eastAsia="Times New Roman"/>
                <w:snapToGrid w:val="0"/>
                <w:color w:val="000000"/>
                <w:sz w:val="24"/>
              </w:rPr>
              <w:t>20,000</w:t>
            </w:r>
          </w:p>
        </w:tc>
      </w:tr>
      <w:tr w:rsidR="00BA2362" w:rsidRPr="00201C8F" w14:paraId="0D87D20E" w14:textId="77777777" w:rsidTr="00014F0B">
        <w:trPr>
          <w:trHeight w:val="557"/>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hideMark/>
          </w:tcPr>
          <w:p w14:paraId="6C4A77F1"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5</w:t>
            </w:r>
          </w:p>
        </w:tc>
        <w:tc>
          <w:tcPr>
            <w:tcW w:w="2021" w:type="dxa"/>
            <w:shd w:val="clear" w:color="auto" w:fill="EDEDED" w:themeFill="accent3" w:themeFillTint="33"/>
            <w:noWrap/>
          </w:tcPr>
          <w:p w14:paraId="7FE85C0C" w14:textId="77777777" w:rsidR="00BA2362" w:rsidRPr="00201C8F" w:rsidRDefault="66DBDFBF"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R336</w:t>
            </w:r>
          </w:p>
        </w:tc>
        <w:tc>
          <w:tcPr>
            <w:tcW w:w="4373" w:type="dxa"/>
            <w:shd w:val="clear" w:color="auto" w:fill="EDEDED" w:themeFill="accent3" w:themeFillTint="33"/>
          </w:tcPr>
          <w:p w14:paraId="1020302C" w14:textId="77777777" w:rsidR="00BA2362" w:rsidRPr="00201C8F" w:rsidRDefault="72835F3B"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Droichead an Easa</w:t>
            </w:r>
          </w:p>
        </w:tc>
        <w:tc>
          <w:tcPr>
            <w:tcW w:w="2482" w:type="dxa"/>
            <w:shd w:val="clear" w:color="auto" w:fill="EDEDED" w:themeFill="accent3" w:themeFillTint="33"/>
            <w:noWrap/>
          </w:tcPr>
          <w:p w14:paraId="3DE4CC8B" w14:textId="77777777" w:rsidR="00BA2362" w:rsidRPr="00201C8F" w:rsidRDefault="5B94FD37"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20,000</w:t>
            </w:r>
          </w:p>
        </w:tc>
      </w:tr>
      <w:tr w:rsidR="00BA2362" w:rsidRPr="00201C8F" w14:paraId="1A4259FD" w14:textId="77777777" w:rsidTr="00014F0B">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hideMark/>
          </w:tcPr>
          <w:p w14:paraId="2E922998"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6</w:t>
            </w:r>
          </w:p>
        </w:tc>
        <w:tc>
          <w:tcPr>
            <w:tcW w:w="2021" w:type="dxa"/>
            <w:shd w:val="clear" w:color="auto" w:fill="auto"/>
            <w:noWrap/>
          </w:tcPr>
          <w:p w14:paraId="38528323"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L87902</w:t>
            </w:r>
          </w:p>
        </w:tc>
        <w:tc>
          <w:tcPr>
            <w:tcW w:w="4373" w:type="dxa"/>
            <w:shd w:val="clear" w:color="auto" w:fill="auto"/>
          </w:tcPr>
          <w:p w14:paraId="507DA42A" w14:textId="77777777" w:rsidR="00BA2362" w:rsidRPr="00201C8F" w:rsidRDefault="68B46EC4"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Droichead Pháirc an tSléibhe</w:t>
            </w:r>
          </w:p>
        </w:tc>
        <w:tc>
          <w:tcPr>
            <w:tcW w:w="2482" w:type="dxa"/>
            <w:shd w:val="clear" w:color="auto" w:fill="auto"/>
            <w:noWrap/>
          </w:tcPr>
          <w:p w14:paraId="7F0FBFE9" w14:textId="77777777" w:rsidR="00BA2362" w:rsidRPr="00201C8F" w:rsidRDefault="00BBFDBD"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20,000</w:t>
            </w:r>
          </w:p>
        </w:tc>
      </w:tr>
      <w:tr w:rsidR="00BA2362" w:rsidRPr="00201C8F" w14:paraId="37BEA81C" w14:textId="77777777" w:rsidTr="00014F0B">
        <w:trPr>
          <w:trHeight w:val="584"/>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hideMark/>
          </w:tcPr>
          <w:p w14:paraId="7E82FAA0"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7</w:t>
            </w:r>
          </w:p>
        </w:tc>
        <w:tc>
          <w:tcPr>
            <w:tcW w:w="2021" w:type="dxa"/>
            <w:shd w:val="clear" w:color="auto" w:fill="EDEDED" w:themeFill="accent3" w:themeFillTint="33"/>
            <w:noWrap/>
          </w:tcPr>
          <w:p w14:paraId="01D5C36A"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R345</w:t>
            </w:r>
          </w:p>
        </w:tc>
        <w:tc>
          <w:tcPr>
            <w:tcW w:w="4373" w:type="dxa"/>
            <w:shd w:val="clear" w:color="auto" w:fill="EDEDED" w:themeFill="accent3" w:themeFillTint="33"/>
          </w:tcPr>
          <w:p w14:paraId="00B67395" w14:textId="77777777" w:rsidR="00BA2362" w:rsidRPr="00201C8F" w:rsidRDefault="03AD8A3E"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Droichead Chorr na Móna</w:t>
            </w:r>
          </w:p>
        </w:tc>
        <w:tc>
          <w:tcPr>
            <w:tcW w:w="2482" w:type="dxa"/>
            <w:shd w:val="clear" w:color="auto" w:fill="EDEDED" w:themeFill="accent3" w:themeFillTint="33"/>
            <w:noWrap/>
          </w:tcPr>
          <w:p w14:paraId="727CC5D6" w14:textId="77777777" w:rsidR="00BA2362" w:rsidRPr="00201C8F" w:rsidRDefault="73AD75E5"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20,000</w:t>
            </w:r>
          </w:p>
        </w:tc>
      </w:tr>
      <w:tr w:rsidR="00BA2362" w:rsidRPr="00201C8F" w14:paraId="594A2316" w14:textId="77777777" w:rsidTr="00014F0B">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hideMark/>
          </w:tcPr>
          <w:p w14:paraId="28440D45"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8</w:t>
            </w:r>
          </w:p>
        </w:tc>
        <w:tc>
          <w:tcPr>
            <w:tcW w:w="2021" w:type="dxa"/>
            <w:shd w:val="clear" w:color="auto" w:fill="auto"/>
            <w:noWrap/>
          </w:tcPr>
          <w:p w14:paraId="55BDD466"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L3111</w:t>
            </w:r>
          </w:p>
        </w:tc>
        <w:tc>
          <w:tcPr>
            <w:tcW w:w="4373" w:type="dxa"/>
            <w:shd w:val="clear" w:color="auto" w:fill="auto"/>
          </w:tcPr>
          <w:p w14:paraId="6E8A4011" w14:textId="77777777" w:rsidR="00BA2362" w:rsidRPr="00201C8F" w:rsidRDefault="5A4557B2"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rFonts w:eastAsia="Times New Roman"/>
                <w:snapToGrid w:val="0"/>
                <w:color w:val="000000"/>
                <w:sz w:val="24"/>
              </w:rPr>
              <w:t>Droichead na Leice Léithe</w:t>
            </w:r>
          </w:p>
        </w:tc>
        <w:tc>
          <w:tcPr>
            <w:tcW w:w="2482" w:type="dxa"/>
            <w:shd w:val="clear" w:color="auto" w:fill="auto"/>
            <w:noWrap/>
          </w:tcPr>
          <w:p w14:paraId="48C8C569"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20,000</w:t>
            </w:r>
          </w:p>
        </w:tc>
      </w:tr>
      <w:tr w:rsidR="00BA2362" w:rsidRPr="00201C8F" w14:paraId="4225852B" w14:textId="77777777" w:rsidTr="00014F0B">
        <w:trPr>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hideMark/>
          </w:tcPr>
          <w:p w14:paraId="0C30E9F2"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9</w:t>
            </w:r>
          </w:p>
        </w:tc>
        <w:tc>
          <w:tcPr>
            <w:tcW w:w="2021" w:type="dxa"/>
            <w:shd w:val="clear" w:color="auto" w:fill="EDEDED" w:themeFill="accent3" w:themeFillTint="33"/>
            <w:noWrap/>
          </w:tcPr>
          <w:p w14:paraId="4B8BB26B"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L12010</w:t>
            </w:r>
          </w:p>
        </w:tc>
        <w:tc>
          <w:tcPr>
            <w:tcW w:w="4373" w:type="dxa"/>
            <w:shd w:val="clear" w:color="auto" w:fill="EDEDED" w:themeFill="accent3" w:themeFillTint="33"/>
          </w:tcPr>
          <w:p w14:paraId="494893FA" w14:textId="77777777" w:rsidR="00BA2362" w:rsidRPr="00201C8F" w:rsidRDefault="676C95E1"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Formaoil, Seanadh Phéistín</w:t>
            </w:r>
          </w:p>
        </w:tc>
        <w:tc>
          <w:tcPr>
            <w:tcW w:w="2482" w:type="dxa"/>
            <w:shd w:val="clear" w:color="auto" w:fill="EDEDED" w:themeFill="accent3" w:themeFillTint="33"/>
            <w:noWrap/>
          </w:tcPr>
          <w:p w14:paraId="0061C740"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100,000</w:t>
            </w:r>
          </w:p>
        </w:tc>
      </w:tr>
      <w:tr w:rsidR="00BA2362" w:rsidRPr="00201C8F" w14:paraId="2B7C8ECF" w14:textId="77777777" w:rsidTr="00014F0B">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tcPr>
          <w:p w14:paraId="34728ED3"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10</w:t>
            </w:r>
          </w:p>
        </w:tc>
        <w:tc>
          <w:tcPr>
            <w:tcW w:w="2021" w:type="dxa"/>
            <w:shd w:val="clear" w:color="auto" w:fill="auto"/>
            <w:noWrap/>
          </w:tcPr>
          <w:p w14:paraId="29DE1277"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R348</w:t>
            </w:r>
          </w:p>
        </w:tc>
        <w:tc>
          <w:tcPr>
            <w:tcW w:w="4373" w:type="dxa"/>
            <w:shd w:val="clear" w:color="auto" w:fill="auto"/>
          </w:tcPr>
          <w:p w14:paraId="47772297" w14:textId="77777777" w:rsidR="00BA2362" w:rsidRPr="00201C8F" w:rsidRDefault="62FFFCD6"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rFonts w:eastAsia="Times New Roman"/>
                <w:snapToGrid w:val="0"/>
                <w:color w:val="000000"/>
                <w:sz w:val="24"/>
              </w:rPr>
              <w:t>Droichead na Suca, Béal Átha na Sluaighe</w:t>
            </w:r>
          </w:p>
        </w:tc>
        <w:tc>
          <w:tcPr>
            <w:tcW w:w="2482" w:type="dxa"/>
            <w:shd w:val="clear" w:color="auto" w:fill="auto"/>
            <w:noWrap/>
          </w:tcPr>
          <w:p w14:paraId="4076E002" w14:textId="77777777" w:rsidR="00BA2362" w:rsidRPr="00201C8F" w:rsidRDefault="07D16F1C"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150,000</w:t>
            </w:r>
          </w:p>
        </w:tc>
      </w:tr>
      <w:tr w:rsidR="00BA2362" w:rsidRPr="00201C8F" w14:paraId="75F5C4F3" w14:textId="77777777" w:rsidTr="00014F0B">
        <w:trPr>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tcPr>
          <w:p w14:paraId="647F6C1F"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11</w:t>
            </w:r>
          </w:p>
        </w:tc>
        <w:tc>
          <w:tcPr>
            <w:tcW w:w="2021" w:type="dxa"/>
            <w:shd w:val="clear" w:color="auto" w:fill="EDEDED" w:themeFill="accent3" w:themeFillTint="33"/>
            <w:noWrap/>
          </w:tcPr>
          <w:p w14:paraId="0763C1B3"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L51374</w:t>
            </w:r>
          </w:p>
        </w:tc>
        <w:tc>
          <w:tcPr>
            <w:tcW w:w="4373" w:type="dxa"/>
            <w:shd w:val="clear" w:color="auto" w:fill="EDEDED" w:themeFill="accent3" w:themeFillTint="33"/>
          </w:tcPr>
          <w:p w14:paraId="190A9ABD" w14:textId="77777777" w:rsidR="00BA2362" w:rsidRPr="00201C8F" w:rsidRDefault="33D040F0"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Doire na bhFlann, Béal an Átha Fada</w:t>
            </w:r>
          </w:p>
        </w:tc>
        <w:tc>
          <w:tcPr>
            <w:tcW w:w="2482" w:type="dxa"/>
            <w:shd w:val="clear" w:color="auto" w:fill="EDEDED" w:themeFill="accent3" w:themeFillTint="33"/>
            <w:noWrap/>
          </w:tcPr>
          <w:p w14:paraId="46DF0CAB" w14:textId="77777777" w:rsidR="00BA2362" w:rsidRPr="00201C8F" w:rsidRDefault="4D88086D"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140,000</w:t>
            </w:r>
          </w:p>
        </w:tc>
      </w:tr>
      <w:tr w:rsidR="00BA2362" w:rsidRPr="00201C8F" w14:paraId="3D2D1814" w14:textId="77777777" w:rsidTr="00014F0B">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tcPr>
          <w:p w14:paraId="70918D65"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12</w:t>
            </w:r>
          </w:p>
        </w:tc>
        <w:tc>
          <w:tcPr>
            <w:tcW w:w="2021" w:type="dxa"/>
            <w:shd w:val="clear" w:color="auto" w:fill="auto"/>
            <w:noWrap/>
          </w:tcPr>
          <w:p w14:paraId="1AEA43EB"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L50101</w:t>
            </w:r>
          </w:p>
        </w:tc>
        <w:tc>
          <w:tcPr>
            <w:tcW w:w="4373" w:type="dxa"/>
            <w:shd w:val="clear" w:color="auto" w:fill="auto"/>
          </w:tcPr>
          <w:p w14:paraId="283C5B53" w14:textId="77777777" w:rsidR="00BA2362" w:rsidRPr="00201C8F" w:rsidRDefault="21FD4D0A"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rFonts w:eastAsia="Times New Roman"/>
                <w:snapToGrid w:val="0"/>
                <w:color w:val="000000"/>
                <w:sz w:val="24"/>
              </w:rPr>
              <w:t>Tír Nimhin, An Gort</w:t>
            </w:r>
          </w:p>
        </w:tc>
        <w:tc>
          <w:tcPr>
            <w:tcW w:w="2482" w:type="dxa"/>
            <w:shd w:val="clear" w:color="auto" w:fill="auto"/>
            <w:noWrap/>
          </w:tcPr>
          <w:p w14:paraId="2E884789" w14:textId="77777777" w:rsidR="00BA2362" w:rsidRPr="00201C8F" w:rsidRDefault="2D2A0688"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30,000</w:t>
            </w:r>
          </w:p>
        </w:tc>
      </w:tr>
      <w:tr w:rsidR="00BA2362" w:rsidRPr="00201C8F" w14:paraId="1D853510" w14:textId="77777777" w:rsidTr="00014F0B">
        <w:trPr>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tcPr>
          <w:p w14:paraId="060191C8"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13</w:t>
            </w:r>
          </w:p>
        </w:tc>
        <w:tc>
          <w:tcPr>
            <w:tcW w:w="2021" w:type="dxa"/>
            <w:shd w:val="clear" w:color="auto" w:fill="EDEDED" w:themeFill="accent3" w:themeFillTint="33"/>
            <w:noWrap/>
          </w:tcPr>
          <w:p w14:paraId="05426952" w14:textId="77777777" w:rsidR="00BA2362" w:rsidRPr="00201C8F" w:rsidRDefault="4F1D2746"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L2314</w:t>
            </w:r>
          </w:p>
        </w:tc>
        <w:tc>
          <w:tcPr>
            <w:tcW w:w="4373" w:type="dxa"/>
            <w:shd w:val="clear" w:color="auto" w:fill="EDEDED" w:themeFill="accent3" w:themeFillTint="33"/>
          </w:tcPr>
          <w:p w14:paraId="5FCF2316" w14:textId="77777777" w:rsidR="00BA2362" w:rsidRPr="00201C8F" w:rsidRDefault="720C2DEF"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Tuaim an Chait, Gleann na Madadh</w:t>
            </w:r>
          </w:p>
        </w:tc>
        <w:tc>
          <w:tcPr>
            <w:tcW w:w="2482" w:type="dxa"/>
            <w:shd w:val="clear" w:color="auto" w:fill="EDEDED" w:themeFill="accent3" w:themeFillTint="33"/>
            <w:noWrap/>
          </w:tcPr>
          <w:p w14:paraId="2881FAF4" w14:textId="77777777" w:rsidR="00BA2362" w:rsidRPr="00201C8F" w:rsidRDefault="2633A414"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25,000</w:t>
            </w:r>
          </w:p>
        </w:tc>
      </w:tr>
      <w:tr w:rsidR="00BA2362" w:rsidRPr="00201C8F" w14:paraId="612D6723" w14:textId="77777777" w:rsidTr="00014F0B">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tcPr>
          <w:p w14:paraId="1A517929"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14</w:t>
            </w:r>
          </w:p>
        </w:tc>
        <w:tc>
          <w:tcPr>
            <w:tcW w:w="2021" w:type="dxa"/>
            <w:shd w:val="clear" w:color="auto" w:fill="auto"/>
            <w:noWrap/>
          </w:tcPr>
          <w:p w14:paraId="42A1E546" w14:textId="77777777" w:rsidR="00BA2362" w:rsidRPr="00201C8F" w:rsidRDefault="34CD60FE" w:rsidP="00F300DF">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rFonts w:eastAsia="Times New Roman"/>
                <w:snapToGrid w:val="0"/>
                <w:color w:val="000000"/>
                <w:sz w:val="24"/>
              </w:rPr>
              <w:t>L8515</w:t>
            </w:r>
          </w:p>
        </w:tc>
        <w:tc>
          <w:tcPr>
            <w:tcW w:w="4373" w:type="dxa"/>
            <w:shd w:val="clear" w:color="auto" w:fill="auto"/>
          </w:tcPr>
          <w:p w14:paraId="57E57DED" w14:textId="77777777" w:rsidR="00BA2362" w:rsidRPr="00201C8F" w:rsidRDefault="21A4E208"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Baile Arda Gaibhle, An Gort</w:t>
            </w:r>
          </w:p>
        </w:tc>
        <w:tc>
          <w:tcPr>
            <w:tcW w:w="2482" w:type="dxa"/>
            <w:shd w:val="clear" w:color="auto" w:fill="auto"/>
            <w:noWrap/>
          </w:tcPr>
          <w:p w14:paraId="1A1CE296"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25,000</w:t>
            </w:r>
          </w:p>
        </w:tc>
      </w:tr>
      <w:tr w:rsidR="00BA2362" w:rsidRPr="00201C8F" w14:paraId="1DDE6EAE" w14:textId="77777777" w:rsidTr="00014F0B">
        <w:trPr>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tcPr>
          <w:p w14:paraId="25DA90F8" w14:textId="77777777" w:rsidR="00BA2362" w:rsidRPr="00201C8F" w:rsidRDefault="00BA2362" w:rsidP="00F300DF">
            <w:pPr>
              <w:ind w:right="50"/>
              <w:jc w:val="center"/>
              <w:rPr>
                <w:rFonts w:eastAsia="Times New Roman"/>
                <w:snapToGrid w:val="0"/>
                <w:color w:val="000000"/>
                <w:sz w:val="24"/>
                <w:szCs w:val="24"/>
                <w:lang w:eastAsia="en-IE"/>
              </w:rPr>
            </w:pPr>
            <w:r w:rsidRPr="00201C8F">
              <w:rPr>
                <w:rFonts w:eastAsia="Times New Roman"/>
                <w:snapToGrid w:val="0"/>
                <w:color w:val="000000"/>
                <w:sz w:val="24"/>
              </w:rPr>
              <w:t>15</w:t>
            </w:r>
          </w:p>
        </w:tc>
        <w:tc>
          <w:tcPr>
            <w:tcW w:w="2021" w:type="dxa"/>
            <w:shd w:val="clear" w:color="auto" w:fill="EDEDED" w:themeFill="accent3" w:themeFillTint="33"/>
            <w:noWrap/>
          </w:tcPr>
          <w:p w14:paraId="4CF8391C" w14:textId="77777777" w:rsidR="00BA2362" w:rsidRPr="00201C8F" w:rsidRDefault="15860A00"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L7152</w:t>
            </w:r>
          </w:p>
        </w:tc>
        <w:tc>
          <w:tcPr>
            <w:tcW w:w="4373" w:type="dxa"/>
            <w:shd w:val="clear" w:color="auto" w:fill="EDEDED" w:themeFill="accent3" w:themeFillTint="33"/>
          </w:tcPr>
          <w:p w14:paraId="69B3B7CB" w14:textId="77777777" w:rsidR="00BA2362" w:rsidRPr="00201C8F" w:rsidRDefault="21CDFA99" w:rsidP="00F300DF">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Baile na nUltaí, Áth Tíomáin</w:t>
            </w:r>
          </w:p>
        </w:tc>
        <w:tc>
          <w:tcPr>
            <w:tcW w:w="2482" w:type="dxa"/>
            <w:shd w:val="clear" w:color="auto" w:fill="EDEDED" w:themeFill="accent3" w:themeFillTint="33"/>
            <w:noWrap/>
          </w:tcPr>
          <w:p w14:paraId="2E9ED1AC" w14:textId="77777777" w:rsidR="00BA2362" w:rsidRPr="00201C8F" w:rsidRDefault="00BA2362" w:rsidP="00F300DF">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sz w:val="24"/>
                <w:szCs w:val="24"/>
                <w:lang w:eastAsia="en-IE"/>
              </w:rPr>
            </w:pPr>
            <w:r w:rsidRPr="00201C8F">
              <w:rPr>
                <w:rFonts w:eastAsia="Times New Roman"/>
                <w:snapToGrid w:val="0"/>
                <w:color w:val="000000"/>
                <w:sz w:val="24"/>
              </w:rPr>
              <w:t>20,000</w:t>
            </w:r>
          </w:p>
        </w:tc>
      </w:tr>
      <w:tr w:rsidR="4C8F6468" w:rsidRPr="00201C8F" w14:paraId="6A39B9FB" w14:textId="77777777" w:rsidTr="4C8F6468">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tcPr>
          <w:p w14:paraId="7948CFB7" w14:textId="77777777" w:rsidR="4C8F6468" w:rsidRPr="00201C8F" w:rsidRDefault="4C8F6468" w:rsidP="4C8F6468">
            <w:pPr>
              <w:ind w:right="50"/>
              <w:jc w:val="center"/>
              <w:rPr>
                <w:rFonts w:eastAsia="Times New Roman"/>
                <w:snapToGrid w:val="0"/>
                <w:color w:val="000000" w:themeColor="text1"/>
                <w:sz w:val="24"/>
                <w:szCs w:val="24"/>
                <w:lang w:eastAsia="en-IE"/>
              </w:rPr>
            </w:pPr>
            <w:r w:rsidRPr="00201C8F">
              <w:rPr>
                <w:rFonts w:eastAsia="Times New Roman"/>
                <w:snapToGrid w:val="0"/>
                <w:color w:val="000000"/>
                <w:sz w:val="24"/>
              </w:rPr>
              <w:t>16</w:t>
            </w:r>
          </w:p>
        </w:tc>
        <w:tc>
          <w:tcPr>
            <w:tcW w:w="2021" w:type="dxa"/>
            <w:shd w:val="clear" w:color="auto" w:fill="auto"/>
            <w:noWrap/>
          </w:tcPr>
          <w:p w14:paraId="79559CC2" w14:textId="77777777" w:rsidR="358519BF" w:rsidRPr="00201C8F" w:rsidRDefault="358519BF" w:rsidP="4C8F6468">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rFonts w:eastAsia="Times New Roman"/>
                <w:snapToGrid w:val="0"/>
                <w:color w:val="000000"/>
                <w:sz w:val="24"/>
              </w:rPr>
              <w:t>L2307</w:t>
            </w:r>
          </w:p>
        </w:tc>
        <w:tc>
          <w:tcPr>
            <w:tcW w:w="4373" w:type="dxa"/>
            <w:shd w:val="clear" w:color="auto" w:fill="auto"/>
          </w:tcPr>
          <w:p w14:paraId="646BB34A" w14:textId="77777777" w:rsidR="15E01984" w:rsidRPr="00201C8F" w:rsidRDefault="15E01984" w:rsidP="4C8F6468">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themeColor="text1"/>
                <w:sz w:val="24"/>
                <w:szCs w:val="24"/>
                <w:lang w:eastAsia="en-IE"/>
              </w:rPr>
            </w:pPr>
            <w:r w:rsidRPr="00201C8F">
              <w:rPr>
                <w:rFonts w:eastAsia="Times New Roman"/>
                <w:snapToGrid w:val="0"/>
                <w:color w:val="000000"/>
                <w:sz w:val="24"/>
              </w:rPr>
              <w:t>An Baile Nua, An Cheathrú Bhuí</w:t>
            </w:r>
          </w:p>
        </w:tc>
        <w:tc>
          <w:tcPr>
            <w:tcW w:w="2482" w:type="dxa"/>
            <w:shd w:val="clear" w:color="auto" w:fill="auto"/>
            <w:noWrap/>
          </w:tcPr>
          <w:p w14:paraId="12C9FE9E" w14:textId="77777777" w:rsidR="3C408A40" w:rsidRPr="00201C8F" w:rsidRDefault="3C408A40" w:rsidP="4C8F6468">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themeColor="text1"/>
                <w:sz w:val="24"/>
                <w:szCs w:val="24"/>
                <w:lang w:eastAsia="en-IE"/>
              </w:rPr>
            </w:pPr>
            <w:r w:rsidRPr="00201C8F">
              <w:rPr>
                <w:rFonts w:eastAsia="Times New Roman"/>
                <w:snapToGrid w:val="0"/>
                <w:color w:val="000000"/>
                <w:sz w:val="24"/>
              </w:rPr>
              <w:t>25,000</w:t>
            </w:r>
          </w:p>
        </w:tc>
      </w:tr>
      <w:tr w:rsidR="4C8F6468" w:rsidRPr="00201C8F" w14:paraId="75649785" w14:textId="77777777" w:rsidTr="4C8F6468">
        <w:trPr>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tcPr>
          <w:p w14:paraId="43A0B012" w14:textId="77777777" w:rsidR="4C8F6468" w:rsidRPr="00201C8F" w:rsidRDefault="4C8F6468" w:rsidP="4C8F6468">
            <w:pPr>
              <w:ind w:right="50"/>
              <w:jc w:val="center"/>
              <w:rPr>
                <w:rFonts w:eastAsia="Times New Roman"/>
                <w:snapToGrid w:val="0"/>
                <w:color w:val="000000" w:themeColor="text1"/>
                <w:sz w:val="24"/>
                <w:szCs w:val="24"/>
                <w:lang w:eastAsia="en-IE"/>
              </w:rPr>
            </w:pPr>
            <w:r w:rsidRPr="00201C8F">
              <w:rPr>
                <w:rFonts w:eastAsia="Times New Roman"/>
                <w:snapToGrid w:val="0"/>
                <w:color w:val="000000"/>
                <w:sz w:val="24"/>
              </w:rPr>
              <w:t>17</w:t>
            </w:r>
          </w:p>
        </w:tc>
        <w:tc>
          <w:tcPr>
            <w:tcW w:w="2021" w:type="dxa"/>
            <w:shd w:val="clear" w:color="auto" w:fill="EDEDED" w:themeFill="accent3" w:themeFillTint="33"/>
            <w:noWrap/>
          </w:tcPr>
          <w:p w14:paraId="068F6CDF" w14:textId="77777777" w:rsidR="0EFA7D8B" w:rsidRPr="00201C8F" w:rsidRDefault="0EFA7D8B" w:rsidP="4C8F6468">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L6331</w:t>
            </w:r>
          </w:p>
        </w:tc>
        <w:tc>
          <w:tcPr>
            <w:tcW w:w="4373" w:type="dxa"/>
            <w:shd w:val="clear" w:color="auto" w:fill="EDEDED" w:themeFill="accent3" w:themeFillTint="33"/>
          </w:tcPr>
          <w:p w14:paraId="475061AE" w14:textId="77777777" w:rsidR="75AD18EF" w:rsidRPr="00201C8F" w:rsidRDefault="75AD18EF" w:rsidP="4C8F6468">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themeColor="text1"/>
                <w:sz w:val="24"/>
                <w:szCs w:val="24"/>
                <w:lang w:eastAsia="en-IE"/>
              </w:rPr>
            </w:pPr>
            <w:r w:rsidRPr="00201C8F">
              <w:rPr>
                <w:rFonts w:eastAsia="Times New Roman"/>
                <w:snapToGrid w:val="0"/>
                <w:color w:val="000000"/>
                <w:sz w:val="24"/>
              </w:rPr>
              <w:t>Baile an Rí, An Droichead Nua</w:t>
            </w:r>
          </w:p>
        </w:tc>
        <w:tc>
          <w:tcPr>
            <w:tcW w:w="2482" w:type="dxa"/>
            <w:shd w:val="clear" w:color="auto" w:fill="EDEDED" w:themeFill="accent3" w:themeFillTint="33"/>
            <w:noWrap/>
          </w:tcPr>
          <w:p w14:paraId="71C032AA" w14:textId="77777777" w:rsidR="4C8F6468" w:rsidRPr="00201C8F" w:rsidRDefault="4C8F6468" w:rsidP="4C8F6468">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themeColor="text1"/>
                <w:sz w:val="24"/>
                <w:szCs w:val="24"/>
                <w:lang w:eastAsia="en-IE"/>
              </w:rPr>
            </w:pPr>
            <w:r w:rsidRPr="00201C8F">
              <w:rPr>
                <w:rFonts w:eastAsia="Times New Roman"/>
                <w:snapToGrid w:val="0"/>
                <w:color w:val="000000"/>
                <w:sz w:val="24"/>
              </w:rPr>
              <w:t>15,000</w:t>
            </w:r>
          </w:p>
        </w:tc>
      </w:tr>
      <w:tr w:rsidR="4C8F6468" w:rsidRPr="00201C8F" w14:paraId="72C22CD9" w14:textId="77777777" w:rsidTr="4C8F6468">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noWrap/>
          </w:tcPr>
          <w:p w14:paraId="2F15BB95" w14:textId="77777777" w:rsidR="1CE43AC1" w:rsidRPr="00201C8F" w:rsidRDefault="1CE43AC1" w:rsidP="4C8F6468">
            <w:pPr>
              <w:ind w:right="50"/>
              <w:jc w:val="center"/>
              <w:rPr>
                <w:snapToGrid w:val="0"/>
              </w:rPr>
            </w:pPr>
            <w:r w:rsidRPr="00201C8F">
              <w:rPr>
                <w:rFonts w:eastAsia="Times New Roman"/>
                <w:snapToGrid w:val="0"/>
                <w:color w:val="000000"/>
                <w:sz w:val="24"/>
              </w:rPr>
              <w:t>18</w:t>
            </w:r>
          </w:p>
        </w:tc>
        <w:tc>
          <w:tcPr>
            <w:tcW w:w="2021" w:type="dxa"/>
            <w:shd w:val="clear" w:color="auto" w:fill="auto"/>
            <w:noWrap/>
          </w:tcPr>
          <w:p w14:paraId="6FCA1D1D" w14:textId="77777777" w:rsidR="428195AA" w:rsidRPr="00201C8F" w:rsidRDefault="428195AA" w:rsidP="4C8F6468">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themeColor="text1"/>
                <w:sz w:val="24"/>
                <w:szCs w:val="24"/>
                <w:lang w:eastAsia="en-IE"/>
              </w:rPr>
            </w:pPr>
            <w:r w:rsidRPr="00201C8F">
              <w:rPr>
                <w:rFonts w:eastAsia="Times New Roman"/>
                <w:snapToGrid w:val="0"/>
                <w:color w:val="000000"/>
                <w:sz w:val="24"/>
              </w:rPr>
              <w:t>L53313</w:t>
            </w:r>
          </w:p>
        </w:tc>
        <w:tc>
          <w:tcPr>
            <w:tcW w:w="4373" w:type="dxa"/>
            <w:shd w:val="clear" w:color="auto" w:fill="auto"/>
          </w:tcPr>
          <w:p w14:paraId="37CBE782" w14:textId="77777777" w:rsidR="2DEB67BD" w:rsidRPr="00201C8F" w:rsidRDefault="2DEB67BD" w:rsidP="4C8F6468">
            <w:pPr>
              <w:ind w:right="50"/>
              <w:jc w:val="center"/>
              <w:cnfStyle w:val="000000100000" w:firstRow="0" w:lastRow="0" w:firstColumn="0" w:lastColumn="0" w:oddVBand="0" w:evenVBand="0" w:oddHBand="1" w:evenHBand="0" w:firstRowFirstColumn="0" w:firstRowLastColumn="0" w:lastRowFirstColumn="0" w:lastRowLastColumn="0"/>
              <w:rPr>
                <w:snapToGrid w:val="0"/>
              </w:rPr>
            </w:pPr>
            <w:r w:rsidRPr="00201C8F">
              <w:rPr>
                <w:rFonts w:eastAsia="Times New Roman"/>
                <w:snapToGrid w:val="0"/>
                <w:color w:val="000000"/>
                <w:sz w:val="24"/>
              </w:rPr>
              <w:t>Droichead an Chláir Mhóir 1</w:t>
            </w:r>
          </w:p>
        </w:tc>
        <w:tc>
          <w:tcPr>
            <w:tcW w:w="2482" w:type="dxa"/>
            <w:shd w:val="clear" w:color="auto" w:fill="auto"/>
            <w:noWrap/>
          </w:tcPr>
          <w:p w14:paraId="247D3760" w14:textId="77777777" w:rsidR="4676544D" w:rsidRPr="00201C8F" w:rsidRDefault="4676544D" w:rsidP="4C8F6468">
            <w:pPr>
              <w:ind w:right="5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themeColor="text1"/>
                <w:sz w:val="24"/>
                <w:szCs w:val="24"/>
                <w:lang w:eastAsia="en-IE"/>
              </w:rPr>
            </w:pPr>
            <w:r w:rsidRPr="00201C8F">
              <w:rPr>
                <w:rFonts w:eastAsia="Times New Roman"/>
                <w:snapToGrid w:val="0"/>
                <w:color w:val="000000"/>
                <w:sz w:val="24"/>
              </w:rPr>
              <w:t>30,000</w:t>
            </w:r>
          </w:p>
        </w:tc>
      </w:tr>
      <w:tr w:rsidR="4C8F6468" w:rsidRPr="00201C8F" w14:paraId="12D66F33" w14:textId="77777777" w:rsidTr="4C8F6468">
        <w:trPr>
          <w:trHeight w:val="45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EDEDED" w:themeFill="accent3" w:themeFillTint="33"/>
            <w:noWrap/>
          </w:tcPr>
          <w:p w14:paraId="1E3F6BE8" w14:textId="77777777" w:rsidR="4C8F6468" w:rsidRPr="00201C8F" w:rsidRDefault="4C8F6468" w:rsidP="4C8F6468">
            <w:pPr>
              <w:ind w:right="50"/>
              <w:jc w:val="center"/>
              <w:rPr>
                <w:rFonts w:eastAsia="Times New Roman"/>
                <w:snapToGrid w:val="0"/>
                <w:color w:val="000000" w:themeColor="text1"/>
                <w:sz w:val="24"/>
                <w:szCs w:val="24"/>
                <w:lang w:eastAsia="en-IE"/>
              </w:rPr>
            </w:pPr>
            <w:r w:rsidRPr="00201C8F">
              <w:rPr>
                <w:rFonts w:eastAsia="Times New Roman"/>
                <w:snapToGrid w:val="0"/>
                <w:color w:val="000000"/>
                <w:sz w:val="24"/>
              </w:rPr>
              <w:t>19</w:t>
            </w:r>
          </w:p>
        </w:tc>
        <w:tc>
          <w:tcPr>
            <w:tcW w:w="2021" w:type="dxa"/>
            <w:shd w:val="clear" w:color="auto" w:fill="EDEDED" w:themeFill="accent3" w:themeFillTint="33"/>
            <w:noWrap/>
          </w:tcPr>
          <w:p w14:paraId="021B6C7E" w14:textId="77777777" w:rsidR="4C8F6468" w:rsidRPr="00201C8F" w:rsidRDefault="4C8F6468" w:rsidP="4C8F6468">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themeColor="text1"/>
                <w:sz w:val="24"/>
                <w:szCs w:val="24"/>
                <w:lang w:eastAsia="en-IE"/>
              </w:rPr>
            </w:pPr>
            <w:r w:rsidRPr="00201C8F">
              <w:rPr>
                <w:rFonts w:eastAsia="Times New Roman"/>
                <w:snapToGrid w:val="0"/>
                <w:color w:val="000000"/>
                <w:sz w:val="24"/>
              </w:rPr>
              <w:t>R363</w:t>
            </w:r>
          </w:p>
        </w:tc>
        <w:tc>
          <w:tcPr>
            <w:tcW w:w="4373" w:type="dxa"/>
            <w:shd w:val="clear" w:color="auto" w:fill="EDEDED" w:themeFill="accent3" w:themeFillTint="33"/>
          </w:tcPr>
          <w:p w14:paraId="711DBCA4" w14:textId="77777777" w:rsidR="76EE1FB3" w:rsidRPr="00201C8F" w:rsidRDefault="76EE1FB3" w:rsidP="4C8F6468">
            <w:pPr>
              <w:ind w:right="50"/>
              <w:jc w:val="center"/>
              <w:cnfStyle w:val="000000000000" w:firstRow="0" w:lastRow="0" w:firstColumn="0" w:lastColumn="0" w:oddVBand="0" w:evenVBand="0" w:oddHBand="0" w:evenHBand="0" w:firstRowFirstColumn="0" w:firstRowLastColumn="0" w:lastRowFirstColumn="0" w:lastRowLastColumn="0"/>
              <w:rPr>
                <w:snapToGrid w:val="0"/>
              </w:rPr>
            </w:pPr>
            <w:r w:rsidRPr="00201C8F">
              <w:rPr>
                <w:rFonts w:eastAsia="Times New Roman"/>
                <w:snapToGrid w:val="0"/>
                <w:color w:val="000000"/>
                <w:sz w:val="24"/>
              </w:rPr>
              <w:t>Droichead Bhéal an Átha Móir</w:t>
            </w:r>
          </w:p>
        </w:tc>
        <w:tc>
          <w:tcPr>
            <w:tcW w:w="2482" w:type="dxa"/>
            <w:shd w:val="clear" w:color="auto" w:fill="EDEDED" w:themeFill="accent3" w:themeFillTint="33"/>
            <w:noWrap/>
          </w:tcPr>
          <w:p w14:paraId="1CDAD97E" w14:textId="77777777" w:rsidR="528DCA5C" w:rsidRPr="00201C8F" w:rsidRDefault="528DCA5C" w:rsidP="4C8F6468">
            <w:pPr>
              <w:ind w:right="50"/>
              <w:jc w:val="center"/>
              <w:cnfStyle w:val="000000000000" w:firstRow="0" w:lastRow="0" w:firstColumn="0" w:lastColumn="0" w:oddVBand="0" w:evenVBand="0" w:oddHBand="0" w:evenHBand="0" w:firstRowFirstColumn="0" w:firstRowLastColumn="0" w:lastRowFirstColumn="0" w:lastRowLastColumn="0"/>
              <w:rPr>
                <w:rFonts w:eastAsia="Times New Roman"/>
                <w:snapToGrid w:val="0"/>
                <w:color w:val="000000" w:themeColor="text1"/>
                <w:sz w:val="24"/>
                <w:szCs w:val="24"/>
                <w:lang w:eastAsia="en-IE"/>
              </w:rPr>
            </w:pPr>
            <w:r w:rsidRPr="00201C8F">
              <w:rPr>
                <w:rFonts w:eastAsia="Times New Roman"/>
                <w:snapToGrid w:val="0"/>
                <w:color w:val="000000"/>
                <w:sz w:val="24"/>
              </w:rPr>
              <w:t>70,000</w:t>
            </w:r>
          </w:p>
        </w:tc>
      </w:tr>
      <w:tr w:rsidR="00BA2362" w:rsidRPr="00201C8F" w14:paraId="65C09214" w14:textId="77777777" w:rsidTr="00014F0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D9E2F3" w:themeFill="accent1" w:themeFillTint="33"/>
            <w:noWrap/>
            <w:hideMark/>
          </w:tcPr>
          <w:p w14:paraId="4774A263" w14:textId="77777777" w:rsidR="00BA2362" w:rsidRPr="00201C8F" w:rsidRDefault="00BA2362" w:rsidP="00F300DF">
            <w:pPr>
              <w:ind w:right="50"/>
              <w:rPr>
                <w:rFonts w:eastAsia="Times New Roman"/>
                <w:i/>
                <w:snapToGrid w:val="0"/>
                <w:color w:val="000000"/>
                <w:sz w:val="24"/>
                <w:szCs w:val="24"/>
                <w:lang w:eastAsia="en-IE"/>
              </w:rPr>
            </w:pPr>
            <w:r w:rsidRPr="00201C8F">
              <w:rPr>
                <w:rFonts w:eastAsia="Times New Roman"/>
                <w:i/>
                <w:snapToGrid w:val="0"/>
                <w:color w:val="000000"/>
                <w:sz w:val="24"/>
              </w:rPr>
              <w:t>Iomlán</w:t>
            </w:r>
          </w:p>
        </w:tc>
        <w:tc>
          <w:tcPr>
            <w:tcW w:w="2021" w:type="dxa"/>
            <w:shd w:val="clear" w:color="auto" w:fill="D9E2F3" w:themeFill="accent1" w:themeFillTint="33"/>
            <w:noWrap/>
            <w:hideMark/>
          </w:tcPr>
          <w:p w14:paraId="608685E8" w14:textId="77777777" w:rsidR="00BA2362" w:rsidRPr="00201C8F" w:rsidRDefault="00BA2362" w:rsidP="00F300DF">
            <w:pPr>
              <w:ind w:right="50"/>
              <w:cnfStyle w:val="000000100000" w:firstRow="0" w:lastRow="0" w:firstColumn="0" w:lastColumn="0" w:oddVBand="0" w:evenVBand="0" w:oddHBand="1" w:evenHBand="0" w:firstRowFirstColumn="0" w:firstRowLastColumn="0" w:lastRowFirstColumn="0" w:lastRowLastColumn="0"/>
              <w:rPr>
                <w:rFonts w:eastAsia="Times New Roman"/>
                <w:b/>
                <w:bCs/>
                <w:i/>
                <w:snapToGrid w:val="0"/>
                <w:color w:val="000000"/>
                <w:sz w:val="24"/>
                <w:szCs w:val="24"/>
                <w:lang w:eastAsia="en-IE"/>
              </w:rPr>
            </w:pPr>
          </w:p>
        </w:tc>
        <w:tc>
          <w:tcPr>
            <w:tcW w:w="4373" w:type="dxa"/>
            <w:shd w:val="clear" w:color="auto" w:fill="D9E2F3" w:themeFill="accent1" w:themeFillTint="33"/>
            <w:noWrap/>
            <w:hideMark/>
          </w:tcPr>
          <w:p w14:paraId="23CBFC3C" w14:textId="77777777" w:rsidR="00BA2362" w:rsidRPr="00201C8F" w:rsidRDefault="00BA2362" w:rsidP="00F300DF">
            <w:pPr>
              <w:ind w:right="5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napToGrid w:val="0"/>
                <w:sz w:val="24"/>
                <w:szCs w:val="24"/>
                <w:lang w:eastAsia="en-IE"/>
              </w:rPr>
            </w:pPr>
          </w:p>
        </w:tc>
        <w:tc>
          <w:tcPr>
            <w:tcW w:w="2482" w:type="dxa"/>
            <w:shd w:val="clear" w:color="auto" w:fill="D9E2F3" w:themeFill="accent1" w:themeFillTint="33"/>
            <w:noWrap/>
            <w:hideMark/>
          </w:tcPr>
          <w:p w14:paraId="6398534D" w14:textId="77777777" w:rsidR="00BA2362" w:rsidRPr="00201C8F" w:rsidRDefault="00BA2362" w:rsidP="00F300DF">
            <w:pPr>
              <w:ind w:right="50"/>
              <w:jc w:val="center"/>
              <w:cnfStyle w:val="000000100000" w:firstRow="0" w:lastRow="0" w:firstColumn="0" w:lastColumn="0" w:oddVBand="0" w:evenVBand="0" w:oddHBand="1" w:evenHBand="0" w:firstRowFirstColumn="0" w:firstRowLastColumn="0" w:lastRowFirstColumn="0" w:lastRowLastColumn="0"/>
              <w:rPr>
                <w:rFonts w:eastAsia="Times New Roman"/>
                <w:b/>
                <w:i/>
                <w:snapToGrid w:val="0"/>
                <w:color w:val="000000"/>
                <w:sz w:val="24"/>
                <w:szCs w:val="24"/>
                <w:lang w:eastAsia="en-IE"/>
              </w:rPr>
            </w:pPr>
            <w:r w:rsidRPr="00201C8F">
              <w:rPr>
                <w:rFonts w:eastAsia="Times New Roman"/>
                <w:b/>
                <w:i/>
                <w:snapToGrid w:val="0"/>
                <w:color w:val="000000"/>
                <w:sz w:val="24"/>
              </w:rPr>
              <w:t>€ 790,000</w:t>
            </w:r>
          </w:p>
        </w:tc>
      </w:tr>
    </w:tbl>
    <w:p w14:paraId="4A5B3995" w14:textId="77777777" w:rsidR="00BA2362" w:rsidRPr="00201C8F" w:rsidRDefault="00BA2362" w:rsidP="72CD00D8">
      <w:pPr>
        <w:spacing w:line="276" w:lineRule="auto"/>
        <w:ind w:right="50"/>
        <w:jc w:val="both"/>
        <w:rPr>
          <w:snapToGrid w:val="0"/>
          <w:sz w:val="24"/>
          <w:szCs w:val="24"/>
        </w:rPr>
      </w:pPr>
      <w:r w:rsidRPr="00201C8F">
        <w:rPr>
          <w:snapToGrid w:val="0"/>
          <w:sz w:val="24"/>
        </w:rPr>
        <w:lastRenderedPageBreak/>
        <w:t>Tá sé beartaithe leanúint ar aghaidh ag déanamh soláthar de €395,000 do 2023 ón leithdháileadh Deontas Lánroghnach do dheisiú droichid. Tá sé seo ag brath ar an leibhéal maoinithe a leithdháileann an Roinn. Mionsonrófar sonraí iomlána na n-oibreacha ceadaithe i gClár na mBóithre 2023.</w:t>
      </w:r>
    </w:p>
    <w:p w14:paraId="28BCD555" w14:textId="77777777" w:rsidR="4DAD22D1" w:rsidRPr="00201C8F" w:rsidRDefault="43173457" w:rsidP="72CD00D8">
      <w:pPr>
        <w:spacing w:line="276" w:lineRule="auto"/>
        <w:ind w:right="50"/>
        <w:jc w:val="both"/>
        <w:rPr>
          <w:snapToGrid w:val="0"/>
          <w:sz w:val="24"/>
          <w:szCs w:val="24"/>
        </w:rPr>
      </w:pPr>
      <w:r w:rsidRPr="00201C8F">
        <w:rPr>
          <w:snapToGrid w:val="0"/>
          <w:sz w:val="24"/>
        </w:rPr>
        <w:t>Ní mór méid oibre a bheith curtha i gcrích le hiarratas ar mhaoiniú deontais chun féidearthacht agus srianta a bhaineann le tionscadal ar leith a shuíomh. Cinnteoidh infhaighteacht buiséid chun tabhairt faoin obair seo go mbeidh píblíne inbhuanaithe d’oibreacha tosaíochta i bhfeidhm. Tá sé beartaithe buiséad de €100,000 a chur ar fáil chuige seo in 2023.</w:t>
      </w:r>
    </w:p>
    <w:p w14:paraId="6F50ED4D" w14:textId="77777777" w:rsidR="00BA2362" w:rsidRPr="00201C8F" w:rsidRDefault="00BA2362" w:rsidP="00F300DF">
      <w:pPr>
        <w:pStyle w:val="Heading2"/>
        <w:ind w:right="50"/>
        <w:rPr>
          <w:snapToGrid w:val="0"/>
          <w:spacing w:val="0"/>
        </w:rPr>
      </w:pPr>
      <w:bookmarkStart w:id="116" w:name="_Toc141782650"/>
      <w:r w:rsidRPr="00201C8F">
        <w:rPr>
          <w:snapToGrid w:val="0"/>
          <w:spacing w:val="0"/>
        </w:rPr>
        <w:t>Deontais Feabhsúcháin Sonracha (DFS)</w:t>
      </w:r>
      <w:bookmarkEnd w:id="116"/>
      <w:r w:rsidRPr="00201C8F">
        <w:rPr>
          <w:snapToGrid w:val="0"/>
          <w:spacing w:val="0"/>
        </w:rPr>
        <w:t xml:space="preserve"> </w:t>
      </w:r>
    </w:p>
    <w:p w14:paraId="0EAC917F" w14:textId="77777777" w:rsidR="00BA2362" w:rsidRPr="00201C8F" w:rsidRDefault="00BA2362" w:rsidP="00F300DF">
      <w:pPr>
        <w:ind w:right="50"/>
        <w:jc w:val="both"/>
        <w:rPr>
          <w:snapToGrid w:val="0"/>
          <w:sz w:val="24"/>
          <w:szCs w:val="24"/>
        </w:rPr>
      </w:pPr>
      <w:r w:rsidRPr="00201C8F">
        <w:rPr>
          <w:snapToGrid w:val="0"/>
          <w:sz w:val="24"/>
        </w:rPr>
        <w:t>Fuarthas leithdháileadh sonrach deontais feabhsúcháin, arbh fhiú €1,650,000 san iomlán é, do thionscadail in 2022:</w:t>
      </w:r>
    </w:p>
    <w:p w14:paraId="0D56659E" w14:textId="77777777" w:rsidR="00BA2362" w:rsidRPr="00201C8F" w:rsidRDefault="00BA2362" w:rsidP="00C27A42">
      <w:pPr>
        <w:pStyle w:val="ListParagraph"/>
        <w:numPr>
          <w:ilvl w:val="0"/>
          <w:numId w:val="25"/>
        </w:numPr>
        <w:ind w:right="50"/>
        <w:jc w:val="both"/>
        <w:rPr>
          <w:rFonts w:cstheme="minorHAnsi"/>
          <w:snapToGrid w:val="0"/>
          <w:sz w:val="24"/>
          <w:szCs w:val="24"/>
        </w:rPr>
      </w:pPr>
      <w:r w:rsidRPr="00201C8F">
        <w:rPr>
          <w:rFonts w:cstheme="minorHAnsi"/>
          <w:snapToGrid w:val="0"/>
          <w:sz w:val="24"/>
        </w:rPr>
        <w:t xml:space="preserve">R374 Cabhsaí agus Droichid </w:t>
      </w:r>
    </w:p>
    <w:p w14:paraId="468525E1" w14:textId="77777777" w:rsidR="00BA2362" w:rsidRPr="00201C8F" w:rsidRDefault="00BA2362" w:rsidP="00C27A42">
      <w:pPr>
        <w:pStyle w:val="ListParagraph"/>
        <w:numPr>
          <w:ilvl w:val="0"/>
          <w:numId w:val="25"/>
        </w:numPr>
        <w:ind w:right="50"/>
        <w:jc w:val="both"/>
        <w:rPr>
          <w:rFonts w:cstheme="minorHAnsi"/>
          <w:snapToGrid w:val="0"/>
          <w:sz w:val="24"/>
          <w:szCs w:val="24"/>
        </w:rPr>
      </w:pPr>
      <w:r w:rsidRPr="00201C8F">
        <w:rPr>
          <w:rFonts w:cstheme="minorHAnsi"/>
          <w:snapToGrid w:val="0"/>
          <w:sz w:val="24"/>
        </w:rPr>
        <w:t xml:space="preserve">R332 Cill Bheanáin </w:t>
      </w:r>
    </w:p>
    <w:p w14:paraId="7D0B0D83" w14:textId="77777777" w:rsidR="00BA2362" w:rsidRPr="00201C8F" w:rsidRDefault="55753752" w:rsidP="00801307">
      <w:pPr>
        <w:pStyle w:val="ListParagraph"/>
        <w:numPr>
          <w:ilvl w:val="0"/>
          <w:numId w:val="172"/>
        </w:numPr>
        <w:ind w:right="50"/>
        <w:jc w:val="both"/>
        <w:rPr>
          <w:snapToGrid w:val="0"/>
          <w:sz w:val="24"/>
          <w:szCs w:val="24"/>
        </w:rPr>
      </w:pPr>
      <w:r w:rsidRPr="00201C8F">
        <w:rPr>
          <w:snapToGrid w:val="0"/>
          <w:sz w:val="24"/>
        </w:rPr>
        <w:t xml:space="preserve">R339 Béal Átha an Mhíl </w:t>
      </w:r>
    </w:p>
    <w:p w14:paraId="2C12668F" w14:textId="77777777" w:rsidR="65C24CAD" w:rsidRPr="00201C8F" w:rsidRDefault="682BEEE3" w:rsidP="00801307">
      <w:pPr>
        <w:pStyle w:val="ListParagraph"/>
        <w:numPr>
          <w:ilvl w:val="0"/>
          <w:numId w:val="172"/>
        </w:numPr>
        <w:ind w:right="50"/>
        <w:jc w:val="both"/>
        <w:rPr>
          <w:snapToGrid w:val="0"/>
          <w:sz w:val="24"/>
          <w:szCs w:val="24"/>
        </w:rPr>
      </w:pPr>
      <w:r w:rsidRPr="00201C8F">
        <w:rPr>
          <w:snapToGrid w:val="0"/>
          <w:sz w:val="24"/>
        </w:rPr>
        <w:t>Doire Fheartha</w:t>
      </w:r>
    </w:p>
    <w:p w14:paraId="58F53B1D" w14:textId="77777777" w:rsidR="00022EBA" w:rsidRPr="00201C8F" w:rsidRDefault="00BA2362" w:rsidP="72CD00D8">
      <w:pPr>
        <w:spacing w:line="276" w:lineRule="auto"/>
        <w:ind w:right="50"/>
        <w:jc w:val="both"/>
        <w:rPr>
          <w:snapToGrid w:val="0"/>
          <w:sz w:val="24"/>
          <w:szCs w:val="24"/>
        </w:rPr>
      </w:pPr>
      <w:r w:rsidRPr="00201C8F">
        <w:rPr>
          <w:snapToGrid w:val="0"/>
          <w:sz w:val="24"/>
        </w:rPr>
        <w:t>Chuir Comhairle Chontae na Gaillimhe aighneachtaí faoi bhráid na Roinne maidir le maoiniú do scéimeanna oiriúnacha, lena n-áirítear iarmhéid an mhaoinithe chun oibreacha ar cuireadh tús leo cheana féin ar R332 Cill Bheanáin, R339 Béal Átha an Mhíl agus R374 Cabhsaí agus Droichid a chríochnú. Lorgófar tuilleadh maoinithe in 2023 chun leanúint leis na tionscadail ilbhliantúla seo. Críochnaíodh oibreacha ag Doire Fheartha in 2022.</w:t>
      </w:r>
    </w:p>
    <w:p w14:paraId="52E9A618" w14:textId="77777777" w:rsidR="72CD00D8" w:rsidRPr="00201C8F" w:rsidRDefault="72CD00D8" w:rsidP="72CD00D8">
      <w:pPr>
        <w:spacing w:line="276" w:lineRule="auto"/>
        <w:ind w:right="50"/>
        <w:jc w:val="both"/>
        <w:rPr>
          <w:snapToGrid w:val="0"/>
          <w:sz w:val="24"/>
          <w:szCs w:val="24"/>
        </w:rPr>
      </w:pPr>
    </w:p>
    <w:p w14:paraId="6895C966" w14:textId="77777777" w:rsidR="00BA2362" w:rsidRPr="00201C8F" w:rsidRDefault="00BA2362" w:rsidP="00F300DF">
      <w:pPr>
        <w:pStyle w:val="Heading2"/>
        <w:ind w:right="50"/>
        <w:rPr>
          <w:snapToGrid w:val="0"/>
          <w:spacing w:val="0"/>
        </w:rPr>
      </w:pPr>
      <w:bookmarkStart w:id="117" w:name="_Toc141782651"/>
      <w:r w:rsidRPr="00201C8F">
        <w:rPr>
          <w:snapToGrid w:val="0"/>
          <w:spacing w:val="0"/>
        </w:rPr>
        <w:t>Deontais Straitéiseacha Bóithre Réigiúnacha agus Áitiúla</w:t>
      </w:r>
      <w:bookmarkEnd w:id="117"/>
      <w:r w:rsidRPr="00201C8F">
        <w:rPr>
          <w:snapToGrid w:val="0"/>
          <w:spacing w:val="0"/>
        </w:rPr>
        <w:t xml:space="preserve"> </w:t>
      </w:r>
    </w:p>
    <w:p w14:paraId="555C305C" w14:textId="77777777" w:rsidR="00BA2362" w:rsidRPr="00201C8F" w:rsidRDefault="7A7D38F0" w:rsidP="72CD00D8">
      <w:pPr>
        <w:spacing w:line="276" w:lineRule="auto"/>
        <w:ind w:right="50"/>
        <w:jc w:val="both"/>
        <w:rPr>
          <w:snapToGrid w:val="0"/>
          <w:sz w:val="24"/>
          <w:szCs w:val="24"/>
        </w:rPr>
      </w:pPr>
      <w:r w:rsidRPr="00201C8F">
        <w:rPr>
          <w:snapToGrid w:val="0"/>
          <w:sz w:val="24"/>
        </w:rPr>
        <w:t>Tá dearadh mionsonraithe ar siúl agus beagnach críochnaithe do Chuarbhóthar Thuaidh Bhaile Átha an Rí agus táthar ag súil go bhfoilseofar an CPO don chuid thiar den tionscadal seo go luath. Tá obair dheartha mhionsonraithe ag leanúint ar aghaidh ar an gcuid thoir den tionscadal seo.</w:t>
      </w:r>
    </w:p>
    <w:p w14:paraId="4CB81F40" w14:textId="77777777" w:rsidR="72CD00D8" w:rsidRPr="00201C8F" w:rsidRDefault="72CD00D8" w:rsidP="72CD00D8">
      <w:pPr>
        <w:spacing w:line="276" w:lineRule="auto"/>
        <w:ind w:right="50"/>
        <w:jc w:val="both"/>
        <w:rPr>
          <w:snapToGrid w:val="0"/>
          <w:sz w:val="24"/>
          <w:szCs w:val="24"/>
        </w:rPr>
      </w:pPr>
    </w:p>
    <w:p w14:paraId="4E93AE52" w14:textId="77777777" w:rsidR="00BA2362" w:rsidRPr="00201C8F" w:rsidRDefault="00BA2362" w:rsidP="00F300DF">
      <w:pPr>
        <w:pStyle w:val="Heading2"/>
        <w:ind w:right="50"/>
        <w:rPr>
          <w:snapToGrid w:val="0"/>
          <w:spacing w:val="0"/>
        </w:rPr>
      </w:pPr>
      <w:bookmarkStart w:id="118" w:name="_Toc141782652"/>
      <w:r w:rsidRPr="00201C8F">
        <w:rPr>
          <w:snapToGrid w:val="0"/>
          <w:spacing w:val="0"/>
        </w:rPr>
        <w:t>Scéimeanna Feabhsúcháin Áitiúla</w:t>
      </w:r>
      <w:bookmarkEnd w:id="118"/>
    </w:p>
    <w:p w14:paraId="129351FD" w14:textId="77777777" w:rsidR="00BA2362" w:rsidRPr="00201C8F" w:rsidRDefault="00BA2362" w:rsidP="72CD00D8">
      <w:pPr>
        <w:spacing w:line="276" w:lineRule="auto"/>
        <w:ind w:right="50"/>
        <w:jc w:val="both"/>
        <w:rPr>
          <w:snapToGrid w:val="0"/>
          <w:sz w:val="24"/>
          <w:szCs w:val="24"/>
        </w:rPr>
      </w:pPr>
      <w:r w:rsidRPr="00201C8F">
        <w:rPr>
          <w:snapToGrid w:val="0"/>
          <w:sz w:val="24"/>
        </w:rPr>
        <w:t>Athfhógraíodh an Scéim Feabhsúcháin Áitiúil i mí Eanáir 2021. Cuireadh 237 iarratas bailí isteach ar luach measta €10.8 milliún. I mBealtaine 2022, cheadaigh an Roinn Forbartha Tuaithe agus Pobail leithdháileadh tosaigh de €958,831. Go luath i mí Lúnasa 2022, leithdháileadh €724,010 breise ar Chontae na Gaillimhe don scéim seo.</w:t>
      </w:r>
    </w:p>
    <w:p w14:paraId="38BD145A" w14:textId="77777777" w:rsidR="00BA2362" w:rsidRPr="00201C8F" w:rsidRDefault="4EEE4DC0" w:rsidP="72CD00D8">
      <w:pPr>
        <w:spacing w:line="276" w:lineRule="auto"/>
        <w:ind w:right="50"/>
        <w:jc w:val="both"/>
        <w:rPr>
          <w:snapToGrid w:val="0"/>
          <w:sz w:val="24"/>
          <w:szCs w:val="24"/>
        </w:rPr>
      </w:pPr>
      <w:r w:rsidRPr="00201C8F">
        <w:rPr>
          <w:snapToGrid w:val="0"/>
          <w:sz w:val="24"/>
        </w:rPr>
        <w:t>Críochnaíodh 50 tionscadal faoin Scéim Feabhsúcháin Áitiúil as leithdháileadh iomlán de €1,682,841 do 2022 ón Roinn Forbartha Tuaithe agus Pobail (RFTP).</w:t>
      </w:r>
    </w:p>
    <w:p w14:paraId="48C29870"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Mar gheall ar an éileamh atá ar an scéim, meastar go leanfar le maoiniú SFÁ in 2023. Beidh an méid maoinithe a bheas ar fáil ag brath ar leithdháileadh maoinithe ón Roinn Forbartha Tuaithe agus Pobail. Tá </w:t>
      </w:r>
      <w:r w:rsidRPr="00201C8F">
        <w:rPr>
          <w:snapToGrid w:val="0"/>
          <w:sz w:val="24"/>
        </w:rPr>
        <w:lastRenderedPageBreak/>
        <w:t>meastachán do Bhuiséad 2023 a áirítear faoi Fho-Sheirbhís B0406 bunaithe ar an leithdháileadh tosaigh a fuarthas in 2022.</w:t>
      </w:r>
    </w:p>
    <w:p w14:paraId="6C5ECF0F" w14:textId="77777777" w:rsidR="00BA2362" w:rsidRPr="00201C8F" w:rsidRDefault="00BA2362" w:rsidP="00F300DF">
      <w:pPr>
        <w:pStyle w:val="Heading2"/>
        <w:ind w:right="50"/>
        <w:rPr>
          <w:snapToGrid w:val="0"/>
          <w:spacing w:val="0"/>
        </w:rPr>
      </w:pPr>
      <w:bookmarkStart w:id="119" w:name="_Toc141782653"/>
      <w:r w:rsidRPr="00201C8F">
        <w:rPr>
          <w:snapToGrid w:val="0"/>
          <w:spacing w:val="0"/>
        </w:rPr>
        <w:t>Bóithre Neamhnáisiúnta - Acmhainní Dílse</w:t>
      </w:r>
      <w:bookmarkEnd w:id="119"/>
    </w:p>
    <w:p w14:paraId="0C3A7281" w14:textId="77777777" w:rsidR="00BA2362" w:rsidRPr="00201C8F" w:rsidRDefault="00BA2362" w:rsidP="72CD00D8">
      <w:pPr>
        <w:spacing w:line="276" w:lineRule="auto"/>
        <w:ind w:right="50"/>
        <w:jc w:val="both"/>
        <w:rPr>
          <w:snapToGrid w:val="0"/>
          <w:sz w:val="24"/>
          <w:szCs w:val="24"/>
        </w:rPr>
      </w:pPr>
      <w:r w:rsidRPr="00201C8F">
        <w:rPr>
          <w:snapToGrid w:val="0"/>
          <w:sz w:val="24"/>
        </w:rPr>
        <w:t>Mar gheall ar an easnamh sa leithdháileadh buiséadach do chothabháil bóithre áitiúla le himeacht ama, tháinig laghdú suntasach ar leibhéal na n-oibreacha cothabhála ar éirigh leis an gComhairle a dhéanamh. Tá tionchar ag brúnna boilscithe mar aon le costais fuinnimh ardaithe ar phraghsáil agus ar chostais. Chuir na costais boilscithe ardaithe seo isteach go háirithe ar roinnt gnéithe riachtanacha den chothabháil, lena n-áirítear draenáil, bearradh ciumhaiseanna, agus athnuachan comharthaí agus marcanna. Maoinítear cothabháil bóithre áitiúla ó acmhainní na Comhairle féin agus ón Deontas Lánroghnach.</w:t>
      </w:r>
    </w:p>
    <w:p w14:paraId="394782AD"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Ba é an tsuim a soláthraíodh as acmhainní na Comhairle féin in 2022 ná €6,462,799 lena n-áirítear soláthar de €1,350,000 le haghaidh soilsiú poiblí. </w:t>
      </w:r>
    </w:p>
    <w:p w14:paraId="076CE917" w14:textId="77777777" w:rsidR="00BA2362" w:rsidRPr="00201C8F" w:rsidRDefault="00BA2362" w:rsidP="72CD00D8">
      <w:pPr>
        <w:keepLines/>
        <w:spacing w:before="40" w:line="276" w:lineRule="auto"/>
        <w:ind w:right="50"/>
        <w:jc w:val="both"/>
        <w:rPr>
          <w:snapToGrid w:val="0"/>
          <w:sz w:val="24"/>
          <w:szCs w:val="24"/>
        </w:rPr>
      </w:pPr>
      <w:r w:rsidRPr="00201C8F">
        <w:rPr>
          <w:snapToGrid w:val="0"/>
          <w:sz w:val="24"/>
        </w:rPr>
        <w:t xml:space="preserve">Cuirfear dáileadh Bhuiséad na mBóithre Áitiúla 2023 faoi bhráid na Comhairle lena cheadú i gcomhthéacs Chlár na mBóithre 2023. Beidh an leibhéal discréide a bheidh ar fáil don Chomhairle maidir le leithdháileadh maoinithe in 2023 do Bhóithre Réigiúnacha agus Áitiúla srianta ag ceanglais an Mheabhráin ar Dheontais do Bhóithre Réigiúnacha agus Áitiúla arna eisiúint ag an Roinn Iompair. </w:t>
      </w:r>
    </w:p>
    <w:p w14:paraId="7836BA58" w14:textId="77777777" w:rsidR="00BA2362" w:rsidRPr="00201C8F" w:rsidRDefault="00BA2362" w:rsidP="72CD00D8">
      <w:pPr>
        <w:keepLines/>
        <w:spacing w:before="40" w:line="276" w:lineRule="auto"/>
        <w:ind w:right="50"/>
        <w:jc w:val="both"/>
        <w:rPr>
          <w:snapToGrid w:val="0"/>
          <w:sz w:val="24"/>
          <w:szCs w:val="24"/>
        </w:rPr>
      </w:pPr>
    </w:p>
    <w:p w14:paraId="6697BB80" w14:textId="77777777" w:rsidR="00BA2362" w:rsidRPr="00201C8F" w:rsidRDefault="00BA2362" w:rsidP="00F300DF">
      <w:pPr>
        <w:pStyle w:val="Heading2"/>
        <w:ind w:right="50"/>
        <w:rPr>
          <w:snapToGrid w:val="0"/>
          <w:spacing w:val="0"/>
        </w:rPr>
      </w:pPr>
      <w:bookmarkStart w:id="120" w:name="_Toc141782654"/>
      <w:r w:rsidRPr="00201C8F">
        <w:rPr>
          <w:snapToGrid w:val="0"/>
          <w:spacing w:val="0"/>
        </w:rPr>
        <w:t>Athrú Aeráide</w:t>
      </w:r>
      <w:bookmarkEnd w:id="120"/>
      <w:r w:rsidRPr="00201C8F">
        <w:rPr>
          <w:snapToGrid w:val="0"/>
          <w:spacing w:val="0"/>
        </w:rPr>
        <w:t xml:space="preserve"> </w:t>
      </w:r>
    </w:p>
    <w:p w14:paraId="66010F50"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I rith 2022, cuireadh leithdháileadh náisiúnta ar fáil d’údaráis áitiúla faoi chláir dheontais cothabhála agus athnuachana bóithre réigiúnacha agus áitiúla na Roinne don scéim um Oiriúnú Aeráide agus Athléimneacht. D'fhéadfadh na nithe seo a leanas a bheith san áireamh sna tionscadail incháilithe ach gan a bheith teoranta dóibh – </w:t>
      </w:r>
    </w:p>
    <w:p w14:paraId="51B56CE4" w14:textId="77777777" w:rsidR="00BA2362" w:rsidRPr="00201C8F" w:rsidRDefault="00BA2362" w:rsidP="00C27A42">
      <w:pPr>
        <w:pStyle w:val="ListParagraph"/>
        <w:numPr>
          <w:ilvl w:val="0"/>
          <w:numId w:val="28"/>
        </w:numPr>
        <w:spacing w:line="276" w:lineRule="auto"/>
        <w:ind w:right="50"/>
        <w:jc w:val="both"/>
        <w:rPr>
          <w:snapToGrid w:val="0"/>
          <w:sz w:val="24"/>
          <w:szCs w:val="24"/>
        </w:rPr>
      </w:pPr>
      <w:r w:rsidRPr="00201C8F">
        <w:rPr>
          <w:snapToGrid w:val="0"/>
          <w:sz w:val="24"/>
        </w:rPr>
        <w:t>bearta coisctheacha ar nós oibreacha draenála chun tuilte a mhaolú</w:t>
      </w:r>
    </w:p>
    <w:p w14:paraId="381F5832" w14:textId="77777777" w:rsidR="00BA2362" w:rsidRPr="00201C8F" w:rsidRDefault="00BA2362" w:rsidP="00C27A42">
      <w:pPr>
        <w:pStyle w:val="ListParagraph"/>
        <w:numPr>
          <w:ilvl w:val="0"/>
          <w:numId w:val="28"/>
        </w:numPr>
        <w:spacing w:line="276" w:lineRule="auto"/>
        <w:ind w:right="50"/>
        <w:jc w:val="both"/>
        <w:rPr>
          <w:snapToGrid w:val="0"/>
          <w:sz w:val="24"/>
          <w:szCs w:val="24"/>
        </w:rPr>
      </w:pPr>
      <w:r w:rsidRPr="00201C8F">
        <w:rPr>
          <w:snapToGrid w:val="0"/>
          <w:sz w:val="24"/>
        </w:rPr>
        <w:t>oibreacha ag droichid chun ualaí hiodrálacha méadaithe de bharr maidhm thuile a chur san áireamh</w:t>
      </w:r>
    </w:p>
    <w:p w14:paraId="25874930" w14:textId="77777777" w:rsidR="00BA2362" w:rsidRPr="00201C8F" w:rsidRDefault="00BA2362" w:rsidP="00C27A42">
      <w:pPr>
        <w:pStyle w:val="ListParagraph"/>
        <w:numPr>
          <w:ilvl w:val="0"/>
          <w:numId w:val="28"/>
        </w:numPr>
        <w:spacing w:line="276" w:lineRule="auto"/>
        <w:ind w:right="50"/>
        <w:jc w:val="both"/>
        <w:rPr>
          <w:snapToGrid w:val="0"/>
          <w:sz w:val="24"/>
          <w:szCs w:val="24"/>
        </w:rPr>
      </w:pPr>
      <w:r w:rsidRPr="00201C8F">
        <w:rPr>
          <w:snapToGrid w:val="0"/>
          <w:sz w:val="24"/>
        </w:rPr>
        <w:t>bearta cosanta do bhóithre a bheadh i mbaol drochaimsire, ar nós bearta cobhsaíochta claífoirt chun an bóthar a chosaint agus chun sciorradh a chosc</w:t>
      </w:r>
    </w:p>
    <w:p w14:paraId="520F73CE" w14:textId="77777777" w:rsidR="00BA2362" w:rsidRPr="00201C8F" w:rsidRDefault="00BA2362" w:rsidP="00C27A42">
      <w:pPr>
        <w:pStyle w:val="ListParagraph"/>
        <w:numPr>
          <w:ilvl w:val="0"/>
          <w:numId w:val="28"/>
        </w:numPr>
        <w:spacing w:line="276" w:lineRule="auto"/>
        <w:ind w:right="50"/>
        <w:jc w:val="both"/>
        <w:rPr>
          <w:snapToGrid w:val="0"/>
          <w:sz w:val="24"/>
          <w:szCs w:val="24"/>
        </w:rPr>
      </w:pPr>
      <w:r w:rsidRPr="00201C8F">
        <w:rPr>
          <w:snapToGrid w:val="0"/>
          <w:sz w:val="24"/>
        </w:rPr>
        <w:t>an leibhéal nó an bóthar a athrú chun tuilte a mhaolú, bearta cosanta imeall an bhóthair</w:t>
      </w:r>
    </w:p>
    <w:p w14:paraId="35DA769C" w14:textId="77777777" w:rsidR="00BA2362" w:rsidRPr="00201C8F" w:rsidRDefault="00BA2362" w:rsidP="00C27A42">
      <w:pPr>
        <w:pStyle w:val="ListParagraph"/>
        <w:numPr>
          <w:ilvl w:val="0"/>
          <w:numId w:val="28"/>
        </w:numPr>
        <w:spacing w:line="276" w:lineRule="auto"/>
        <w:ind w:right="50"/>
        <w:jc w:val="both"/>
        <w:rPr>
          <w:snapToGrid w:val="0"/>
          <w:sz w:val="24"/>
          <w:szCs w:val="24"/>
        </w:rPr>
      </w:pPr>
      <w:r w:rsidRPr="00201C8F">
        <w:rPr>
          <w:snapToGrid w:val="0"/>
          <w:sz w:val="24"/>
        </w:rPr>
        <w:t>ballaí farraige nó ballaí coinneála a athsholáthar/a dheisiú.</w:t>
      </w:r>
    </w:p>
    <w:p w14:paraId="1905112C" w14:textId="77777777" w:rsidR="00BA2362" w:rsidRPr="00201C8F" w:rsidRDefault="1B0A17F0" w:rsidP="72CD00D8">
      <w:pPr>
        <w:keepLines/>
        <w:spacing w:before="40" w:line="276" w:lineRule="auto"/>
        <w:ind w:right="50"/>
        <w:jc w:val="both"/>
        <w:rPr>
          <w:snapToGrid w:val="0"/>
          <w:sz w:val="24"/>
          <w:szCs w:val="24"/>
        </w:rPr>
      </w:pPr>
      <w:r w:rsidRPr="00201C8F">
        <w:rPr>
          <w:snapToGrid w:val="0"/>
          <w:sz w:val="24"/>
        </w:rPr>
        <w:t>Rinneadh soláthar do €1,032,500 i mbuiséad 2022 le haghaidh 22 tionscadal.</w:t>
      </w:r>
    </w:p>
    <w:p w14:paraId="727077EF" w14:textId="77777777" w:rsidR="00BA2362" w:rsidRPr="00201C8F" w:rsidRDefault="00BA2362" w:rsidP="00F300DF">
      <w:pPr>
        <w:pStyle w:val="Heading2"/>
        <w:ind w:right="50"/>
        <w:rPr>
          <w:snapToGrid w:val="0"/>
          <w:spacing w:val="0"/>
          <w:szCs w:val="24"/>
        </w:rPr>
      </w:pPr>
      <w:bookmarkStart w:id="121" w:name="_Toc141782655"/>
      <w:r w:rsidRPr="00201C8F">
        <w:rPr>
          <w:snapToGrid w:val="0"/>
          <w:spacing w:val="0"/>
        </w:rPr>
        <w:t>Soilsiú Poiblí</w:t>
      </w:r>
      <w:bookmarkEnd w:id="121"/>
      <w:r w:rsidRPr="00201C8F">
        <w:rPr>
          <w:snapToGrid w:val="0"/>
          <w:spacing w:val="0"/>
        </w:rPr>
        <w:t xml:space="preserve"> </w:t>
      </w:r>
    </w:p>
    <w:p w14:paraId="5FB5F971" w14:textId="77777777" w:rsidR="00BA2362" w:rsidRPr="00201C8F" w:rsidRDefault="357623B5" w:rsidP="72CD00D8">
      <w:pPr>
        <w:spacing w:line="276" w:lineRule="auto"/>
        <w:ind w:right="50"/>
        <w:jc w:val="both"/>
        <w:rPr>
          <w:snapToGrid w:val="0"/>
          <w:sz w:val="24"/>
          <w:szCs w:val="24"/>
        </w:rPr>
      </w:pPr>
      <w:r w:rsidRPr="00201C8F">
        <w:rPr>
          <w:snapToGrid w:val="0"/>
          <w:sz w:val="24"/>
        </w:rPr>
        <w:t xml:space="preserve">Soláthraíodh suim €1,350,000, as cistí na Comhairle féin, i mbuiséad 2022 chun costas an chláir soilsithe poiblí i gContae na Gaillimhe a mhaoiniú, lena n-áirítear costais chothabhála, fuinnimh agus uasghrádaithe, agus chuir an TII maoiniú de €113,665 ar fáil chun an costas a bhain le hoibriú agus cothabháil an tsolais phoiblí ar an Líonra Bóithre Náisiúnta a chlúdach. </w:t>
      </w:r>
    </w:p>
    <w:p w14:paraId="632F5A5C"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Chun comhlíonadh na spriocanna reachtúla Náisiúnta um Éifeachtúlacht Fuinnimh arna leagan síos ag an Rialtas Láir a bhaint amach, tá Comhairle Chontae na Gaillimhe tiomanta dá soilse poiblí neamhéifeachtúla </w:t>
      </w:r>
      <w:r w:rsidRPr="00201C8F">
        <w:rPr>
          <w:snapToGrid w:val="0"/>
          <w:sz w:val="24"/>
        </w:rPr>
        <w:lastRenderedPageBreak/>
        <w:t>go léir a aisfheistiú le haonaid LED atá tíosach ar fhuinneamh agus tá tiomantas tugtha aici maidir leis seo do sheachadadh an tionscadail seo mar chuid den Tionscadal Náisiúnta um Éifeachtúlacht Fuinnimh Soilsithe Poiblí. Tá an tionscadal seo á chur chun cinn ar bhonn réigiúnach agus tá Comhairle Chontae na Gaillimhe mar chuid de 10 rannpháirtí Údarás Áitiúil laistigh de Réigiún an Iarthuaiscirt agus Comhairle Contae Mhaigh Eo ag feidhmiú mar phríomhúdarás an réigiúin. Tá gach comhaontú riachtanach chun páirt a ghlacadh sa tionscadal i bhfeidhm. Chuaigh an Conradh do Réigiún an Iarthuaiscirt amach chun tairisceana sa dara leath de 2022, bronnfar conradh go luath in 2023 agus beidh oibreacha le teacht.</w:t>
      </w:r>
    </w:p>
    <w:p w14:paraId="2AAA745C" w14:textId="77777777" w:rsidR="00BA2362" w:rsidRPr="00201C8F" w:rsidRDefault="00BA2362" w:rsidP="00F300DF">
      <w:pPr>
        <w:ind w:right="50"/>
        <w:jc w:val="both"/>
        <w:rPr>
          <w:snapToGrid w:val="0"/>
        </w:rPr>
      </w:pPr>
      <w:r w:rsidRPr="00201C8F">
        <w:rPr>
          <w:snapToGrid w:val="0"/>
          <w:sz w:val="24"/>
        </w:rPr>
        <w:t xml:space="preserve"> </w:t>
      </w:r>
    </w:p>
    <w:p w14:paraId="683EA757" w14:textId="77777777" w:rsidR="00BA2362" w:rsidRPr="00201C8F" w:rsidRDefault="00BA2362" w:rsidP="00145E08">
      <w:pPr>
        <w:pStyle w:val="Heading2"/>
        <w:ind w:right="50"/>
        <w:rPr>
          <w:snapToGrid w:val="0"/>
          <w:spacing w:val="0"/>
        </w:rPr>
      </w:pPr>
      <w:bookmarkStart w:id="122" w:name="_Toc141782656"/>
      <w:r w:rsidRPr="00201C8F">
        <w:rPr>
          <w:snapToGrid w:val="0"/>
          <w:spacing w:val="0"/>
        </w:rPr>
        <w:t>Bainistíocht Tráchta</w:t>
      </w:r>
      <w:bookmarkEnd w:id="122"/>
    </w:p>
    <w:p w14:paraId="46A69E1B" w14:textId="77777777" w:rsidR="00BA2362" w:rsidRPr="00201C8F" w:rsidRDefault="00BA2362" w:rsidP="00F300DF">
      <w:pPr>
        <w:ind w:right="50"/>
        <w:jc w:val="both"/>
        <w:rPr>
          <w:snapToGrid w:val="0"/>
          <w:sz w:val="24"/>
          <w:szCs w:val="24"/>
        </w:rPr>
      </w:pPr>
      <w:r w:rsidRPr="00201C8F">
        <w:rPr>
          <w:snapToGrid w:val="0"/>
          <w:sz w:val="24"/>
        </w:rPr>
        <w:t>Pleananna Bainistíochta Tráchta</w:t>
      </w:r>
    </w:p>
    <w:p w14:paraId="010C4210" w14:textId="77777777" w:rsidR="54CAD136" w:rsidRPr="00201C8F" w:rsidRDefault="0F33A68B" w:rsidP="72CD00D8">
      <w:pPr>
        <w:spacing w:line="276" w:lineRule="auto"/>
        <w:ind w:right="50"/>
        <w:jc w:val="both"/>
        <w:rPr>
          <w:snapToGrid w:val="0"/>
          <w:sz w:val="24"/>
          <w:szCs w:val="24"/>
        </w:rPr>
      </w:pPr>
      <w:r w:rsidRPr="00201C8F">
        <w:rPr>
          <w:snapToGrid w:val="0"/>
          <w:sz w:val="24"/>
        </w:rPr>
        <w:t>Faoin Taisteal Gníomhach, tá sraith staidéar iompair pobail á gcur chun cinn do roinnt láithreacha agus táthar ag súil go leanfar leis na Pleananna Bainistíochta Tráchta ina dhiaidh sin.</w:t>
      </w:r>
    </w:p>
    <w:p w14:paraId="4E4F0188" w14:textId="77777777" w:rsidR="00BA2362" w:rsidRPr="00201C8F" w:rsidRDefault="00C5147C" w:rsidP="00F300DF">
      <w:pPr>
        <w:ind w:right="50"/>
        <w:jc w:val="both"/>
        <w:rPr>
          <w:snapToGrid w:val="0"/>
          <w:sz w:val="24"/>
          <w:szCs w:val="24"/>
          <w:highlight w:val="yellow"/>
        </w:rPr>
      </w:pPr>
      <w:r w:rsidRPr="00201C8F">
        <w:rPr>
          <w:snapToGrid w:val="0"/>
          <w:sz w:val="24"/>
        </w:rPr>
        <w:t xml:space="preserve"> </w:t>
      </w:r>
    </w:p>
    <w:p w14:paraId="47FA8E35" w14:textId="77777777" w:rsidR="00BA2362" w:rsidRPr="00201C8F" w:rsidRDefault="00BA2362" w:rsidP="00F300DF">
      <w:pPr>
        <w:pStyle w:val="Heading2"/>
        <w:ind w:right="50"/>
        <w:rPr>
          <w:snapToGrid w:val="0"/>
          <w:spacing w:val="0"/>
        </w:rPr>
      </w:pPr>
      <w:bookmarkStart w:id="123" w:name="_Toc141782657"/>
      <w:r w:rsidRPr="00201C8F">
        <w:rPr>
          <w:snapToGrid w:val="0"/>
          <w:spacing w:val="0"/>
        </w:rPr>
        <w:t>Bearta Feabhsaithe Tráchta</w:t>
      </w:r>
      <w:bookmarkEnd w:id="123"/>
    </w:p>
    <w:p w14:paraId="722E5759" w14:textId="77777777" w:rsidR="00BA2362" w:rsidRPr="00201C8F" w:rsidRDefault="00BA2362" w:rsidP="00F300DF">
      <w:pPr>
        <w:ind w:right="50"/>
        <w:jc w:val="both"/>
        <w:rPr>
          <w:snapToGrid w:val="0"/>
          <w:sz w:val="24"/>
          <w:szCs w:val="24"/>
        </w:rPr>
      </w:pPr>
      <w:r w:rsidRPr="00201C8F">
        <w:rPr>
          <w:snapToGrid w:val="0"/>
          <w:sz w:val="24"/>
        </w:rPr>
        <w:t xml:space="preserve">Tá suim de €10,000 gan costais tacaíochta seirbhíse curtha ar fáil sa bhuiséad chun ‘Seachtain na Rothar’ a chur chun cinn i gContae na Gaillimhe. </w:t>
      </w:r>
    </w:p>
    <w:p w14:paraId="76D9F833" w14:textId="77777777" w:rsidR="00BA2362" w:rsidRPr="00201C8F" w:rsidRDefault="00BA2362" w:rsidP="00F300DF">
      <w:pPr>
        <w:pStyle w:val="Heading2"/>
        <w:ind w:right="50"/>
        <w:rPr>
          <w:snapToGrid w:val="0"/>
          <w:spacing w:val="0"/>
        </w:rPr>
      </w:pPr>
      <w:bookmarkStart w:id="124" w:name="_Toc141782658"/>
      <w:r w:rsidRPr="00201C8F">
        <w:rPr>
          <w:snapToGrid w:val="0"/>
          <w:spacing w:val="0"/>
        </w:rPr>
        <w:t>Feabhsú Innealtóireachta um Shábháilteacht ar Bhóithre</w:t>
      </w:r>
      <w:bookmarkEnd w:id="124"/>
    </w:p>
    <w:p w14:paraId="2313BAEF" w14:textId="77777777" w:rsidR="00BA2362" w:rsidRPr="00201C8F" w:rsidRDefault="00BA2362" w:rsidP="00F300DF">
      <w:pPr>
        <w:pStyle w:val="Heading3"/>
        <w:ind w:right="50"/>
        <w:rPr>
          <w:b w:val="0"/>
          <w:snapToGrid w:val="0"/>
          <w:spacing w:val="0"/>
        </w:rPr>
      </w:pPr>
      <w:bookmarkStart w:id="125" w:name="_Toc141782659"/>
      <w:r w:rsidRPr="00201C8F">
        <w:rPr>
          <w:b w:val="0"/>
          <w:snapToGrid w:val="0"/>
          <w:spacing w:val="0"/>
        </w:rPr>
        <w:t>Bearta Leasúcháin ar Chostas Íseal</w:t>
      </w:r>
      <w:bookmarkEnd w:id="125"/>
    </w:p>
    <w:p w14:paraId="46F726C9" w14:textId="77777777" w:rsidR="00F41B01" w:rsidRPr="00201C8F" w:rsidRDefault="622EC7F4" w:rsidP="72CD00D8">
      <w:pPr>
        <w:spacing w:before="40" w:line="276" w:lineRule="auto"/>
        <w:ind w:right="50"/>
        <w:jc w:val="both"/>
        <w:rPr>
          <w:snapToGrid w:val="0"/>
          <w:sz w:val="24"/>
          <w:szCs w:val="24"/>
        </w:rPr>
      </w:pPr>
      <w:r w:rsidRPr="00201C8F">
        <w:rPr>
          <w:snapToGrid w:val="0"/>
          <w:sz w:val="24"/>
        </w:rPr>
        <w:t xml:space="preserve">Mar atá le ceannteidil B01 – B04, níl fógra faighte fós ag an gComhairle maidir le leibhéal an deontais a bheidh ar fáil le haghaidh oibreacha Feabhsaithe Sábháilteachta ar Chostas Íseal in 2023. Fuarthas leithdháileadh de €417,500 in 2023 ón Roinn Iompair agus tá na tionscadail atá le cur i gcrích in 2022 leagtha amach sa tábla thíos. </w:t>
      </w:r>
    </w:p>
    <w:tbl>
      <w:tblPr>
        <w:tblStyle w:val="PlainTable2"/>
        <w:tblW w:w="10420" w:type="dxa"/>
        <w:jc w:val="center"/>
        <w:tblLook w:val="04A0" w:firstRow="1" w:lastRow="0" w:firstColumn="1" w:lastColumn="0" w:noHBand="0" w:noVBand="1"/>
      </w:tblPr>
      <w:tblGrid>
        <w:gridCol w:w="1108"/>
        <w:gridCol w:w="1967"/>
        <w:gridCol w:w="2486"/>
        <w:gridCol w:w="2815"/>
        <w:gridCol w:w="2044"/>
      </w:tblGrid>
      <w:tr w:rsidR="00F41B01" w:rsidRPr="00201C8F" w14:paraId="545F93BD" w14:textId="77777777" w:rsidTr="000B6392">
        <w:trPr>
          <w:cnfStyle w:val="100000000000" w:firstRow="1" w:lastRow="0" w:firstColumn="0" w:lastColumn="0" w:oddVBand="0" w:evenVBand="0" w:oddHBand="0" w:evenHBand="0" w:firstRowFirstColumn="0" w:firstRowLastColumn="0" w:lastRowFirstColumn="0" w:lastRowLastColumn="0"/>
          <w:trHeight w:val="1443"/>
          <w:jc w:val="center"/>
        </w:trPr>
        <w:tc>
          <w:tcPr>
            <w:cnfStyle w:val="001000000000" w:firstRow="0" w:lastRow="0" w:firstColumn="1" w:lastColumn="0" w:oddVBand="0" w:evenVBand="0" w:oddHBand="0" w:evenHBand="0" w:firstRowFirstColumn="0" w:firstRowLastColumn="0" w:lastRowFirstColumn="0" w:lastRowLastColumn="0"/>
            <w:tcW w:w="10420" w:type="dxa"/>
            <w:gridSpan w:val="5"/>
            <w:shd w:val="clear" w:color="auto" w:fill="D9E2F3" w:themeFill="accent1" w:themeFillTint="33"/>
          </w:tcPr>
          <w:p w14:paraId="1297BD32" w14:textId="77777777" w:rsidR="00F41B01" w:rsidRPr="00201C8F" w:rsidRDefault="00F41B01" w:rsidP="000B6392">
            <w:pPr>
              <w:ind w:right="50"/>
              <w:jc w:val="center"/>
              <w:rPr>
                <w:b w:val="0"/>
                <w:bCs w:val="0"/>
                <w:snapToGrid w:val="0"/>
                <w:sz w:val="22"/>
                <w:szCs w:val="22"/>
              </w:rPr>
            </w:pPr>
          </w:p>
          <w:p w14:paraId="6241E846" w14:textId="77777777" w:rsidR="00F41B01" w:rsidRPr="00201C8F" w:rsidRDefault="00F41B01" w:rsidP="000B6392">
            <w:pPr>
              <w:ind w:right="50"/>
              <w:jc w:val="center"/>
              <w:rPr>
                <w:b w:val="0"/>
                <w:bCs w:val="0"/>
                <w:snapToGrid w:val="0"/>
                <w:sz w:val="22"/>
                <w:szCs w:val="22"/>
              </w:rPr>
            </w:pPr>
            <w:r w:rsidRPr="00201C8F">
              <w:rPr>
                <w:snapToGrid w:val="0"/>
                <w:sz w:val="22"/>
              </w:rPr>
              <w:t>Oibreacha Feabhsaithe Sábháilteachta Beartaithe 2022</w:t>
            </w:r>
          </w:p>
          <w:p w14:paraId="1578BFB7" w14:textId="77777777" w:rsidR="00F41B01" w:rsidRPr="00201C8F" w:rsidRDefault="00F41B01" w:rsidP="000B6392">
            <w:pPr>
              <w:ind w:right="50"/>
              <w:jc w:val="center"/>
              <w:rPr>
                <w:rFonts w:eastAsia="Times New Roman"/>
                <w:b w:val="0"/>
                <w:i/>
                <w:snapToGrid w:val="0"/>
                <w:color w:val="000000"/>
                <w:sz w:val="22"/>
                <w:szCs w:val="22"/>
                <w:lang w:eastAsia="en-IE"/>
              </w:rPr>
            </w:pPr>
            <w:r w:rsidRPr="00201C8F">
              <w:rPr>
                <w:rFonts w:eastAsia="Times New Roman"/>
                <w:b w:val="0"/>
                <w:i/>
                <w:snapToGrid w:val="0"/>
                <w:color w:val="000000"/>
                <w:sz w:val="22"/>
              </w:rPr>
              <w:t>*Faoi réir fhaomhadh maoinithe ón Roinn</w:t>
            </w:r>
          </w:p>
        </w:tc>
      </w:tr>
      <w:tr w:rsidR="00F41B01" w:rsidRPr="00201C8F" w14:paraId="7E4B54F8" w14:textId="77777777" w:rsidTr="00992407">
        <w:trPr>
          <w:cnfStyle w:val="000000100000" w:firstRow="0" w:lastRow="0" w:firstColumn="0" w:lastColumn="0" w:oddVBand="0" w:evenVBand="0" w:oddHBand="1" w:evenHBand="0" w:firstRowFirstColumn="0" w:firstRowLastColumn="0" w:lastRowFirstColumn="0" w:lastRowLastColumn="0"/>
          <w:trHeight w:val="116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9E2F3" w:themeFill="accent1" w:themeFillTint="33"/>
            <w:hideMark/>
          </w:tcPr>
          <w:p w14:paraId="71B3A5B4" w14:textId="77777777" w:rsidR="00F41B01" w:rsidRPr="00201C8F" w:rsidRDefault="00F41B01" w:rsidP="000B6392">
            <w:pPr>
              <w:ind w:right="50"/>
              <w:jc w:val="center"/>
              <w:rPr>
                <w:rFonts w:eastAsia="Times New Roman"/>
                <w:snapToGrid w:val="0"/>
                <w:color w:val="000000"/>
                <w:sz w:val="22"/>
                <w:szCs w:val="22"/>
                <w:lang w:eastAsia="en-IE"/>
              </w:rPr>
            </w:pPr>
            <w:r w:rsidRPr="00201C8F">
              <w:rPr>
                <w:rFonts w:eastAsia="Times New Roman"/>
                <w:snapToGrid w:val="0"/>
                <w:color w:val="000000"/>
                <w:sz w:val="22"/>
              </w:rPr>
              <w:t xml:space="preserve">Grád </w:t>
            </w:r>
            <w:r w:rsidRPr="00201C8F">
              <w:rPr>
                <w:rFonts w:eastAsia="Times New Roman"/>
                <w:snapToGrid w:val="0"/>
                <w:color w:val="000000"/>
                <w:sz w:val="22"/>
              </w:rPr>
              <w:br/>
              <w:t>ÚÁ</w:t>
            </w:r>
          </w:p>
        </w:tc>
        <w:tc>
          <w:tcPr>
            <w:tcW w:w="1727" w:type="dxa"/>
            <w:shd w:val="clear" w:color="auto" w:fill="D9E2F3" w:themeFill="accent1" w:themeFillTint="33"/>
            <w:hideMark/>
          </w:tcPr>
          <w:p w14:paraId="13E8E7C0"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 w:val="22"/>
                <w:szCs w:val="22"/>
                <w:lang w:eastAsia="en-IE"/>
              </w:rPr>
            </w:pPr>
            <w:r w:rsidRPr="00201C8F">
              <w:rPr>
                <w:rFonts w:eastAsia="Times New Roman"/>
                <w:b/>
                <w:snapToGrid w:val="0"/>
                <w:color w:val="000000"/>
                <w:sz w:val="22"/>
              </w:rPr>
              <w:t>Uimhir</w:t>
            </w:r>
            <w:r w:rsidRPr="00201C8F">
              <w:rPr>
                <w:rFonts w:eastAsia="Times New Roman"/>
                <w:b/>
                <w:snapToGrid w:val="0"/>
                <w:color w:val="000000"/>
                <w:sz w:val="22"/>
              </w:rPr>
              <w:br/>
              <w:t>Bóthair</w:t>
            </w:r>
          </w:p>
        </w:tc>
        <w:tc>
          <w:tcPr>
            <w:tcW w:w="2591" w:type="dxa"/>
            <w:shd w:val="clear" w:color="auto" w:fill="D9E2F3" w:themeFill="accent1" w:themeFillTint="33"/>
            <w:hideMark/>
          </w:tcPr>
          <w:p w14:paraId="690F5FE1"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 w:val="22"/>
                <w:szCs w:val="22"/>
                <w:lang w:eastAsia="en-IE"/>
              </w:rPr>
            </w:pPr>
            <w:r w:rsidRPr="00201C8F">
              <w:rPr>
                <w:rFonts w:eastAsia="Times New Roman"/>
                <w:b/>
                <w:snapToGrid w:val="0"/>
                <w:color w:val="000000"/>
                <w:sz w:val="22"/>
              </w:rPr>
              <w:t xml:space="preserve">Cur síos ar an Suíomh </w:t>
            </w:r>
            <w:r w:rsidRPr="00201C8F">
              <w:rPr>
                <w:rFonts w:eastAsia="Times New Roman"/>
                <w:b/>
                <w:snapToGrid w:val="0"/>
                <w:color w:val="000000"/>
                <w:sz w:val="22"/>
              </w:rPr>
              <w:br/>
              <w:t>Oibreacha Feabhsúcháin Sábháilteachta</w:t>
            </w:r>
          </w:p>
        </w:tc>
        <w:tc>
          <w:tcPr>
            <w:tcW w:w="2950" w:type="dxa"/>
            <w:shd w:val="clear" w:color="auto" w:fill="D9E2F3" w:themeFill="accent1" w:themeFillTint="33"/>
            <w:hideMark/>
          </w:tcPr>
          <w:p w14:paraId="0DDE1E3F"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 w:val="22"/>
                <w:szCs w:val="22"/>
                <w:lang w:eastAsia="en-IE"/>
              </w:rPr>
            </w:pPr>
            <w:r w:rsidRPr="00201C8F">
              <w:rPr>
                <w:rFonts w:eastAsia="Times New Roman"/>
                <w:b/>
                <w:snapToGrid w:val="0"/>
                <w:color w:val="000000"/>
                <w:sz w:val="22"/>
              </w:rPr>
              <w:t>Cur Síos ar an Scéim Beartaithe</w:t>
            </w:r>
          </w:p>
        </w:tc>
        <w:tc>
          <w:tcPr>
            <w:tcW w:w="2044" w:type="dxa"/>
            <w:shd w:val="clear" w:color="auto" w:fill="D9E2F3" w:themeFill="accent1" w:themeFillTint="33"/>
            <w:hideMark/>
          </w:tcPr>
          <w:p w14:paraId="1D3B12C2"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 w:val="22"/>
                <w:szCs w:val="22"/>
                <w:lang w:eastAsia="en-IE"/>
              </w:rPr>
            </w:pPr>
            <w:r w:rsidRPr="00201C8F">
              <w:rPr>
                <w:rFonts w:eastAsia="Times New Roman"/>
                <w:b/>
                <w:snapToGrid w:val="0"/>
                <w:color w:val="000000"/>
                <w:sz w:val="22"/>
              </w:rPr>
              <w:t>Costas</w:t>
            </w:r>
            <w:r w:rsidRPr="00201C8F">
              <w:rPr>
                <w:rFonts w:eastAsia="Times New Roman"/>
                <w:b/>
                <w:snapToGrid w:val="0"/>
                <w:color w:val="000000"/>
                <w:sz w:val="22"/>
              </w:rPr>
              <w:br/>
              <w:t>€</w:t>
            </w:r>
          </w:p>
        </w:tc>
      </w:tr>
      <w:tr w:rsidR="00F41B01" w:rsidRPr="00201C8F" w14:paraId="68F738CA" w14:textId="77777777" w:rsidTr="00992407">
        <w:trPr>
          <w:trHeight w:val="1098"/>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hideMark/>
          </w:tcPr>
          <w:p w14:paraId="2B07ACA6"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lastRenderedPageBreak/>
              <w:t>1</w:t>
            </w:r>
          </w:p>
        </w:tc>
        <w:tc>
          <w:tcPr>
            <w:tcW w:w="1727" w:type="dxa"/>
            <w:shd w:val="clear" w:color="auto" w:fill="auto"/>
            <w:hideMark/>
          </w:tcPr>
          <w:p w14:paraId="60772E33"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L8401/R446</w:t>
            </w:r>
          </w:p>
        </w:tc>
        <w:tc>
          <w:tcPr>
            <w:tcW w:w="2591" w:type="dxa"/>
            <w:shd w:val="clear" w:color="auto" w:fill="auto"/>
            <w:hideMark/>
          </w:tcPr>
          <w:p w14:paraId="573448D2"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Acomhal Chrois na Cathrach</w:t>
            </w:r>
          </w:p>
        </w:tc>
        <w:tc>
          <w:tcPr>
            <w:tcW w:w="2950" w:type="dxa"/>
            <w:shd w:val="clear" w:color="auto" w:fill="auto"/>
            <w:hideMark/>
          </w:tcPr>
          <w:p w14:paraId="0BDA8885"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Comharthaí rabhaidh a thabhairt chun cinn agus an líne radhairc a fheabhsú trí fhás sceach agus crann a bhaint</w:t>
            </w:r>
          </w:p>
        </w:tc>
        <w:tc>
          <w:tcPr>
            <w:tcW w:w="2044" w:type="dxa"/>
            <w:shd w:val="clear" w:color="auto" w:fill="auto"/>
            <w:hideMark/>
          </w:tcPr>
          <w:p w14:paraId="59B3FCD4"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€30,000</w:t>
            </w:r>
          </w:p>
        </w:tc>
      </w:tr>
      <w:tr w:rsidR="00F41B01" w:rsidRPr="00201C8F" w14:paraId="76F4D44D" w14:textId="77777777" w:rsidTr="00992407">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hideMark/>
          </w:tcPr>
          <w:p w14:paraId="6F4A8D2C"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2</w:t>
            </w:r>
          </w:p>
        </w:tc>
        <w:tc>
          <w:tcPr>
            <w:tcW w:w="1727" w:type="dxa"/>
            <w:shd w:val="clear" w:color="auto" w:fill="auto"/>
            <w:noWrap/>
            <w:hideMark/>
          </w:tcPr>
          <w:p w14:paraId="1A16D17D"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R374</w:t>
            </w:r>
          </w:p>
        </w:tc>
        <w:tc>
          <w:tcPr>
            <w:tcW w:w="2591" w:type="dxa"/>
            <w:shd w:val="clear" w:color="auto" w:fill="auto"/>
            <w:hideMark/>
          </w:tcPr>
          <w:p w14:paraId="786F6FAA"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Eanach Mheáin, Béal an Daingin</w:t>
            </w:r>
          </w:p>
        </w:tc>
        <w:tc>
          <w:tcPr>
            <w:tcW w:w="2950" w:type="dxa"/>
            <w:shd w:val="clear" w:color="auto" w:fill="auto"/>
            <w:hideMark/>
          </w:tcPr>
          <w:p w14:paraId="661BC2FE"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Ballaí a chur siar chun línte radhairc a fheabhsú</w:t>
            </w:r>
          </w:p>
        </w:tc>
        <w:tc>
          <w:tcPr>
            <w:tcW w:w="2044" w:type="dxa"/>
            <w:shd w:val="clear" w:color="auto" w:fill="auto"/>
            <w:hideMark/>
          </w:tcPr>
          <w:p w14:paraId="52147C63"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€55,000</w:t>
            </w:r>
          </w:p>
        </w:tc>
      </w:tr>
      <w:tr w:rsidR="00F41B01" w:rsidRPr="00201C8F" w14:paraId="1A79093E" w14:textId="77777777" w:rsidTr="00992407">
        <w:trPr>
          <w:trHeight w:val="707"/>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hideMark/>
          </w:tcPr>
          <w:p w14:paraId="29819538"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3</w:t>
            </w:r>
          </w:p>
        </w:tc>
        <w:tc>
          <w:tcPr>
            <w:tcW w:w="1727" w:type="dxa"/>
            <w:shd w:val="clear" w:color="auto" w:fill="auto"/>
            <w:noWrap/>
            <w:hideMark/>
          </w:tcPr>
          <w:p w14:paraId="6B4659EF"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R328</w:t>
            </w:r>
          </w:p>
        </w:tc>
        <w:tc>
          <w:tcPr>
            <w:tcW w:w="2591" w:type="dxa"/>
            <w:shd w:val="clear" w:color="auto" w:fill="auto"/>
            <w:hideMark/>
          </w:tcPr>
          <w:p w14:paraId="04F528CE"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Droichead ag Cnoc an Tí Thoir</w:t>
            </w:r>
          </w:p>
        </w:tc>
        <w:tc>
          <w:tcPr>
            <w:tcW w:w="2950" w:type="dxa"/>
            <w:shd w:val="clear" w:color="auto" w:fill="auto"/>
            <w:hideMark/>
          </w:tcPr>
          <w:p w14:paraId="4C2B076E"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Leithead carrbhealaigh droichid a laghdú go lána amháin, comharthaíocht chuí agus frithshleamhnú go leagan amach nua</w:t>
            </w:r>
          </w:p>
        </w:tc>
        <w:tc>
          <w:tcPr>
            <w:tcW w:w="2044" w:type="dxa"/>
            <w:shd w:val="clear" w:color="auto" w:fill="auto"/>
            <w:hideMark/>
          </w:tcPr>
          <w:p w14:paraId="29C8E153"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€35,000</w:t>
            </w:r>
          </w:p>
        </w:tc>
      </w:tr>
      <w:tr w:rsidR="00F41B01" w:rsidRPr="00201C8F" w14:paraId="0DBA7B8F" w14:textId="77777777" w:rsidTr="00992407">
        <w:trPr>
          <w:cnfStyle w:val="000000100000" w:firstRow="0" w:lastRow="0" w:firstColumn="0" w:lastColumn="0" w:oddVBand="0" w:evenVBand="0" w:oddHBand="1"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noWrap/>
            <w:hideMark/>
          </w:tcPr>
          <w:p w14:paraId="30644C11"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4</w:t>
            </w:r>
          </w:p>
        </w:tc>
        <w:tc>
          <w:tcPr>
            <w:tcW w:w="1727" w:type="dxa"/>
            <w:shd w:val="clear" w:color="auto" w:fill="auto"/>
            <w:hideMark/>
          </w:tcPr>
          <w:p w14:paraId="12C6F907"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L2132/L6186</w:t>
            </w:r>
          </w:p>
        </w:tc>
        <w:tc>
          <w:tcPr>
            <w:tcW w:w="2591" w:type="dxa"/>
            <w:shd w:val="clear" w:color="auto" w:fill="auto"/>
            <w:hideMark/>
          </w:tcPr>
          <w:p w14:paraId="764C34A4"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Acomhal ag Cnoc Dubh</w:t>
            </w:r>
          </w:p>
        </w:tc>
        <w:tc>
          <w:tcPr>
            <w:tcW w:w="2950" w:type="dxa"/>
            <w:shd w:val="clear" w:color="auto" w:fill="auto"/>
            <w:hideMark/>
          </w:tcPr>
          <w:p w14:paraId="648C7322"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Balla cúil a chur siar, an balla atá ann cheana féin agus balla íochtair 2 a atógáil, crainn agus fásra a bhaint</w:t>
            </w:r>
          </w:p>
        </w:tc>
        <w:tc>
          <w:tcPr>
            <w:tcW w:w="2044" w:type="dxa"/>
            <w:shd w:val="clear" w:color="auto" w:fill="auto"/>
            <w:hideMark/>
          </w:tcPr>
          <w:p w14:paraId="7B29CD6B"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€40,000</w:t>
            </w:r>
          </w:p>
        </w:tc>
      </w:tr>
      <w:tr w:rsidR="00F41B01" w:rsidRPr="00201C8F" w14:paraId="708ADEA9" w14:textId="77777777" w:rsidTr="00992407">
        <w:trPr>
          <w:trHeight w:val="544"/>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hideMark/>
          </w:tcPr>
          <w:p w14:paraId="4622CFD3"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5</w:t>
            </w:r>
          </w:p>
        </w:tc>
        <w:tc>
          <w:tcPr>
            <w:tcW w:w="1727" w:type="dxa"/>
            <w:shd w:val="clear" w:color="auto" w:fill="auto"/>
            <w:noWrap/>
            <w:hideMark/>
          </w:tcPr>
          <w:p w14:paraId="408BB84E"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R351/L82241</w:t>
            </w:r>
          </w:p>
        </w:tc>
        <w:tc>
          <w:tcPr>
            <w:tcW w:w="2591" w:type="dxa"/>
            <w:shd w:val="clear" w:color="auto" w:fill="auto"/>
            <w:hideMark/>
          </w:tcPr>
          <w:p w14:paraId="4B2A5C55"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An Ghreallach</w:t>
            </w:r>
          </w:p>
        </w:tc>
        <w:tc>
          <w:tcPr>
            <w:tcW w:w="2950" w:type="dxa"/>
            <w:shd w:val="clear" w:color="auto" w:fill="auto"/>
            <w:hideMark/>
          </w:tcPr>
          <w:p w14:paraId="3324F41C"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An balla atá ann cheana féin a chur siar chun infheictheacht a fheabhsú</w:t>
            </w:r>
          </w:p>
        </w:tc>
        <w:tc>
          <w:tcPr>
            <w:tcW w:w="2044" w:type="dxa"/>
            <w:shd w:val="clear" w:color="auto" w:fill="auto"/>
            <w:hideMark/>
          </w:tcPr>
          <w:p w14:paraId="2BB597BC"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€17,500</w:t>
            </w:r>
          </w:p>
        </w:tc>
      </w:tr>
      <w:tr w:rsidR="00F41B01" w:rsidRPr="00201C8F" w14:paraId="04728717" w14:textId="77777777" w:rsidTr="00992407">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hideMark/>
          </w:tcPr>
          <w:p w14:paraId="1A8CF1A8"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6</w:t>
            </w:r>
          </w:p>
        </w:tc>
        <w:tc>
          <w:tcPr>
            <w:tcW w:w="1727" w:type="dxa"/>
            <w:shd w:val="clear" w:color="auto" w:fill="auto"/>
            <w:hideMark/>
          </w:tcPr>
          <w:p w14:paraId="2C1F820A"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L3102</w:t>
            </w:r>
          </w:p>
        </w:tc>
        <w:tc>
          <w:tcPr>
            <w:tcW w:w="2591" w:type="dxa"/>
            <w:shd w:val="clear" w:color="auto" w:fill="auto"/>
            <w:hideMark/>
          </w:tcPr>
          <w:p w14:paraId="4FCC8276"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Droichead na Creige Móire</w:t>
            </w:r>
          </w:p>
        </w:tc>
        <w:tc>
          <w:tcPr>
            <w:tcW w:w="2950" w:type="dxa"/>
            <w:shd w:val="clear" w:color="auto" w:fill="auto"/>
            <w:hideMark/>
          </w:tcPr>
          <w:p w14:paraId="73B5D7FC"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Soilse tráchta a sholáthar chun córas stop/gluais ag an droichead a oibriú, oibríocht lána amháin ag an am</w:t>
            </w:r>
          </w:p>
        </w:tc>
        <w:tc>
          <w:tcPr>
            <w:tcW w:w="2044" w:type="dxa"/>
            <w:shd w:val="clear" w:color="auto" w:fill="auto"/>
            <w:hideMark/>
          </w:tcPr>
          <w:p w14:paraId="222BC6B3"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€50,000</w:t>
            </w:r>
          </w:p>
        </w:tc>
      </w:tr>
      <w:tr w:rsidR="00F41B01" w:rsidRPr="00201C8F" w14:paraId="28C85F26" w14:textId="77777777" w:rsidTr="00992407">
        <w:trPr>
          <w:trHeight w:val="533"/>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hideMark/>
          </w:tcPr>
          <w:p w14:paraId="38B52A77" w14:textId="77777777" w:rsidR="00F41B01" w:rsidRPr="00201C8F" w:rsidRDefault="00F41B01" w:rsidP="000B6392">
            <w:pPr>
              <w:ind w:right="50"/>
              <w:jc w:val="center"/>
              <w:rPr>
                <w:rFonts w:ascii="Arial" w:eastAsia="Times New Roman" w:hAnsi="Arial" w:cs="Arial"/>
                <w:snapToGrid w:val="0"/>
                <w:color w:val="000000"/>
                <w:sz w:val="22"/>
                <w:szCs w:val="22"/>
                <w:lang w:eastAsia="en-IE"/>
              </w:rPr>
            </w:pPr>
            <w:r w:rsidRPr="00201C8F">
              <w:rPr>
                <w:rFonts w:ascii="Arial" w:eastAsia="Times New Roman" w:hAnsi="Arial" w:cs="Arial"/>
                <w:snapToGrid w:val="0"/>
                <w:color w:val="000000"/>
                <w:sz w:val="22"/>
              </w:rPr>
              <w:t>7</w:t>
            </w:r>
          </w:p>
        </w:tc>
        <w:tc>
          <w:tcPr>
            <w:tcW w:w="1727" w:type="dxa"/>
            <w:shd w:val="clear" w:color="auto" w:fill="auto"/>
            <w:hideMark/>
          </w:tcPr>
          <w:p w14:paraId="192AD80C"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L2220</w:t>
            </w:r>
          </w:p>
        </w:tc>
        <w:tc>
          <w:tcPr>
            <w:tcW w:w="2591" w:type="dxa"/>
            <w:shd w:val="clear" w:color="auto" w:fill="auto"/>
            <w:hideMark/>
          </w:tcPr>
          <w:p w14:paraId="1BAEFC69"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Acomhal Ratesh idir L6447 agus L2220</w:t>
            </w:r>
          </w:p>
        </w:tc>
        <w:tc>
          <w:tcPr>
            <w:tcW w:w="2950" w:type="dxa"/>
            <w:shd w:val="clear" w:color="auto" w:fill="auto"/>
            <w:hideMark/>
          </w:tcPr>
          <w:p w14:paraId="2315F687"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Díog ar an taobh thoir a bhaint le haghaidh L2220 chun línte radhairc a mhéadú agus cuas scoite fálta nua a sholáthar</w:t>
            </w:r>
          </w:p>
        </w:tc>
        <w:tc>
          <w:tcPr>
            <w:tcW w:w="2044" w:type="dxa"/>
            <w:shd w:val="clear" w:color="auto" w:fill="auto"/>
            <w:noWrap/>
            <w:hideMark/>
          </w:tcPr>
          <w:p w14:paraId="1C9F5D3B"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€35,000</w:t>
            </w:r>
          </w:p>
        </w:tc>
      </w:tr>
      <w:tr w:rsidR="00F41B01" w:rsidRPr="00201C8F" w14:paraId="4DC6212B" w14:textId="77777777" w:rsidTr="00992407">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noWrap/>
            <w:hideMark/>
          </w:tcPr>
          <w:p w14:paraId="29F70FEB"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8</w:t>
            </w:r>
          </w:p>
        </w:tc>
        <w:tc>
          <w:tcPr>
            <w:tcW w:w="1727" w:type="dxa"/>
            <w:shd w:val="clear" w:color="auto" w:fill="auto"/>
            <w:noWrap/>
            <w:hideMark/>
          </w:tcPr>
          <w:p w14:paraId="062A7F6B"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L5102</w:t>
            </w:r>
          </w:p>
        </w:tc>
        <w:tc>
          <w:tcPr>
            <w:tcW w:w="2591" w:type="dxa"/>
            <w:shd w:val="clear" w:color="auto" w:fill="auto"/>
            <w:hideMark/>
          </w:tcPr>
          <w:p w14:paraId="2766E591"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Leitir Eitreann</w:t>
            </w:r>
          </w:p>
        </w:tc>
        <w:tc>
          <w:tcPr>
            <w:tcW w:w="2950" w:type="dxa"/>
            <w:shd w:val="clear" w:color="auto" w:fill="auto"/>
            <w:hideMark/>
          </w:tcPr>
          <w:p w14:paraId="3181C045"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 xml:space="preserve">Athailíniú ar an mbóthar isteach atá ann cheana féin </w:t>
            </w:r>
            <w:r w:rsidRPr="00201C8F">
              <w:rPr>
                <w:rFonts w:eastAsia="Times New Roman" w:cstheme="minorHAnsi"/>
                <w:snapToGrid w:val="0"/>
                <w:sz w:val="22"/>
              </w:rPr>
              <w:lastRenderedPageBreak/>
              <w:t>chun acomhal céimnithe a sholáthar</w:t>
            </w:r>
          </w:p>
        </w:tc>
        <w:tc>
          <w:tcPr>
            <w:tcW w:w="2044" w:type="dxa"/>
            <w:shd w:val="clear" w:color="auto" w:fill="auto"/>
            <w:noWrap/>
            <w:hideMark/>
          </w:tcPr>
          <w:p w14:paraId="59B9F3AD"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lastRenderedPageBreak/>
              <w:t>€30,000</w:t>
            </w:r>
          </w:p>
        </w:tc>
      </w:tr>
      <w:tr w:rsidR="00F41B01" w:rsidRPr="00201C8F" w14:paraId="0CCF6677" w14:textId="77777777" w:rsidTr="00992407">
        <w:trPr>
          <w:trHeight w:val="533"/>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noWrap/>
            <w:hideMark/>
          </w:tcPr>
          <w:p w14:paraId="44F348FC"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9</w:t>
            </w:r>
          </w:p>
        </w:tc>
        <w:tc>
          <w:tcPr>
            <w:tcW w:w="1727" w:type="dxa"/>
            <w:shd w:val="clear" w:color="auto" w:fill="auto"/>
            <w:noWrap/>
            <w:hideMark/>
          </w:tcPr>
          <w:p w14:paraId="4443C7A2"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R362/L2201/L2233</w:t>
            </w:r>
          </w:p>
        </w:tc>
        <w:tc>
          <w:tcPr>
            <w:tcW w:w="2591" w:type="dxa"/>
            <w:shd w:val="clear" w:color="auto" w:fill="auto"/>
            <w:hideMark/>
          </w:tcPr>
          <w:p w14:paraId="774E74C1"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Crois an Chaisil, Gleann na Madadh</w:t>
            </w:r>
          </w:p>
        </w:tc>
        <w:tc>
          <w:tcPr>
            <w:tcW w:w="2950" w:type="dxa"/>
            <w:shd w:val="clear" w:color="auto" w:fill="auto"/>
            <w:hideMark/>
          </w:tcPr>
          <w:p w14:paraId="17E20754"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Athailíniú ar an mbóthar isteach atá ann cheana féin chun acomhal céimnithe a sholáthar</w:t>
            </w:r>
          </w:p>
        </w:tc>
        <w:tc>
          <w:tcPr>
            <w:tcW w:w="2044" w:type="dxa"/>
            <w:shd w:val="clear" w:color="auto" w:fill="auto"/>
            <w:noWrap/>
            <w:hideMark/>
          </w:tcPr>
          <w:p w14:paraId="553FD4B1"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€75,000</w:t>
            </w:r>
          </w:p>
        </w:tc>
      </w:tr>
      <w:tr w:rsidR="00F41B01" w:rsidRPr="00201C8F" w14:paraId="0BA8548E" w14:textId="77777777" w:rsidTr="00992407">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hideMark/>
          </w:tcPr>
          <w:p w14:paraId="0B9AA6BF"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10</w:t>
            </w:r>
          </w:p>
        </w:tc>
        <w:tc>
          <w:tcPr>
            <w:tcW w:w="1727" w:type="dxa"/>
            <w:shd w:val="clear" w:color="auto" w:fill="auto"/>
            <w:noWrap/>
            <w:hideMark/>
          </w:tcPr>
          <w:p w14:paraId="46FB93C0"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R348</w:t>
            </w:r>
          </w:p>
        </w:tc>
        <w:tc>
          <w:tcPr>
            <w:tcW w:w="2591" w:type="dxa"/>
            <w:shd w:val="clear" w:color="auto" w:fill="auto"/>
            <w:hideMark/>
          </w:tcPr>
          <w:p w14:paraId="3C600697"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Sráidbhaile Chill Chonaill</w:t>
            </w:r>
          </w:p>
        </w:tc>
        <w:tc>
          <w:tcPr>
            <w:tcW w:w="2950" w:type="dxa"/>
            <w:shd w:val="clear" w:color="auto" w:fill="auto"/>
            <w:hideMark/>
          </w:tcPr>
          <w:p w14:paraId="4AE9A087"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color w:val="000000"/>
                <w:sz w:val="22"/>
                <w:szCs w:val="22"/>
                <w:lang w:eastAsia="en-IE"/>
              </w:rPr>
            </w:pPr>
            <w:r w:rsidRPr="00201C8F">
              <w:rPr>
                <w:rFonts w:eastAsia="Times New Roman" w:cstheme="minorHAnsi"/>
                <w:snapToGrid w:val="0"/>
                <w:color w:val="000000"/>
                <w:sz w:val="22"/>
              </w:rPr>
              <w:t>Sciath frith-sciortha a chur ar fáil roimh thrasrian Síograch, marcanna a athnuachan agus soilsiú LED a uasghrádú</w:t>
            </w:r>
          </w:p>
        </w:tc>
        <w:tc>
          <w:tcPr>
            <w:tcW w:w="2044" w:type="dxa"/>
            <w:shd w:val="clear" w:color="auto" w:fill="auto"/>
            <w:hideMark/>
          </w:tcPr>
          <w:p w14:paraId="7FC0346E"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€20,000</w:t>
            </w:r>
          </w:p>
        </w:tc>
      </w:tr>
      <w:tr w:rsidR="00F41B01" w:rsidRPr="00201C8F" w14:paraId="05A83469" w14:textId="77777777" w:rsidTr="00992407">
        <w:trPr>
          <w:trHeight w:val="709"/>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auto"/>
            <w:hideMark/>
          </w:tcPr>
          <w:p w14:paraId="53C070F9" w14:textId="77777777" w:rsidR="00F41B01" w:rsidRPr="00201C8F" w:rsidRDefault="00F41B01" w:rsidP="000B6392">
            <w:pPr>
              <w:ind w:right="50"/>
              <w:jc w:val="center"/>
              <w:rPr>
                <w:rFonts w:ascii="Arial" w:eastAsia="Times New Roman" w:hAnsi="Arial" w:cs="Arial"/>
                <w:snapToGrid w:val="0"/>
                <w:sz w:val="22"/>
                <w:szCs w:val="22"/>
                <w:lang w:eastAsia="en-IE"/>
              </w:rPr>
            </w:pPr>
            <w:r w:rsidRPr="00201C8F">
              <w:rPr>
                <w:rFonts w:ascii="Arial" w:eastAsia="Times New Roman" w:hAnsi="Arial" w:cs="Arial"/>
                <w:snapToGrid w:val="0"/>
                <w:sz w:val="22"/>
              </w:rPr>
              <w:t>11</w:t>
            </w:r>
          </w:p>
        </w:tc>
        <w:tc>
          <w:tcPr>
            <w:tcW w:w="1727" w:type="dxa"/>
            <w:shd w:val="clear" w:color="auto" w:fill="auto"/>
            <w:hideMark/>
          </w:tcPr>
          <w:p w14:paraId="18BAF2CD"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L1320</w:t>
            </w:r>
          </w:p>
        </w:tc>
        <w:tc>
          <w:tcPr>
            <w:tcW w:w="2591" w:type="dxa"/>
            <w:shd w:val="clear" w:color="auto" w:fill="auto"/>
            <w:hideMark/>
          </w:tcPr>
          <w:p w14:paraId="57015CFE"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Cor Cooney – An Spidéil go bóthar Mhaigh Cuillinn</w:t>
            </w:r>
          </w:p>
        </w:tc>
        <w:tc>
          <w:tcPr>
            <w:tcW w:w="2950" w:type="dxa"/>
            <w:shd w:val="clear" w:color="auto" w:fill="auto"/>
            <w:hideMark/>
          </w:tcPr>
          <w:p w14:paraId="6A5950CA"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Comharthaí réamhrabhaidh, rachtáin agus líneáil a sholáthar</w:t>
            </w:r>
          </w:p>
        </w:tc>
        <w:tc>
          <w:tcPr>
            <w:tcW w:w="2044" w:type="dxa"/>
            <w:shd w:val="clear" w:color="auto" w:fill="auto"/>
            <w:hideMark/>
          </w:tcPr>
          <w:p w14:paraId="7F7D5163" w14:textId="77777777" w:rsidR="00F41B01" w:rsidRPr="00201C8F" w:rsidRDefault="00F41B01" w:rsidP="000B6392">
            <w:pPr>
              <w:ind w:right="5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sz w:val="22"/>
                <w:szCs w:val="22"/>
                <w:lang w:eastAsia="en-IE"/>
              </w:rPr>
            </w:pPr>
            <w:r w:rsidRPr="00201C8F">
              <w:rPr>
                <w:rFonts w:eastAsia="Times New Roman" w:cstheme="minorHAnsi"/>
                <w:snapToGrid w:val="0"/>
                <w:sz w:val="22"/>
              </w:rPr>
              <w:t>€30,000</w:t>
            </w:r>
          </w:p>
        </w:tc>
      </w:tr>
      <w:tr w:rsidR="00F41B01" w:rsidRPr="00201C8F" w14:paraId="73002ED4" w14:textId="77777777" w:rsidTr="00992407">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9E2F3" w:themeFill="accent1" w:themeFillTint="33"/>
            <w:noWrap/>
            <w:hideMark/>
          </w:tcPr>
          <w:p w14:paraId="20EF53EC" w14:textId="77777777" w:rsidR="00F41B01" w:rsidRPr="00201C8F" w:rsidRDefault="00F41B01" w:rsidP="000B6392">
            <w:pPr>
              <w:ind w:right="50"/>
              <w:jc w:val="center"/>
              <w:rPr>
                <w:rFonts w:eastAsia="Times New Roman" w:cstheme="minorHAnsi"/>
                <w:snapToGrid w:val="0"/>
                <w:sz w:val="22"/>
                <w:szCs w:val="22"/>
                <w:lang w:eastAsia="en-IE"/>
              </w:rPr>
            </w:pPr>
            <w:r w:rsidRPr="00201C8F">
              <w:rPr>
                <w:rFonts w:eastAsia="Times New Roman" w:cstheme="minorHAnsi"/>
                <w:snapToGrid w:val="0"/>
                <w:sz w:val="22"/>
              </w:rPr>
              <w:t> </w:t>
            </w:r>
          </w:p>
        </w:tc>
        <w:tc>
          <w:tcPr>
            <w:tcW w:w="1727" w:type="dxa"/>
            <w:shd w:val="clear" w:color="auto" w:fill="D9E2F3" w:themeFill="accent1" w:themeFillTint="33"/>
            <w:noWrap/>
            <w:hideMark/>
          </w:tcPr>
          <w:p w14:paraId="18734BEB"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napToGrid w:val="0"/>
                <w:sz w:val="22"/>
                <w:szCs w:val="22"/>
                <w:lang w:eastAsia="en-IE"/>
              </w:rPr>
            </w:pPr>
            <w:r w:rsidRPr="00201C8F">
              <w:rPr>
                <w:rFonts w:eastAsia="Times New Roman" w:cstheme="minorHAnsi"/>
                <w:b/>
                <w:snapToGrid w:val="0"/>
                <w:sz w:val="22"/>
              </w:rPr>
              <w:t> </w:t>
            </w:r>
          </w:p>
        </w:tc>
        <w:tc>
          <w:tcPr>
            <w:tcW w:w="2591" w:type="dxa"/>
            <w:shd w:val="clear" w:color="auto" w:fill="D9E2F3" w:themeFill="accent1" w:themeFillTint="33"/>
            <w:hideMark/>
          </w:tcPr>
          <w:p w14:paraId="1A343F47"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napToGrid w:val="0"/>
                <w:sz w:val="22"/>
                <w:szCs w:val="22"/>
                <w:lang w:eastAsia="en-IE"/>
              </w:rPr>
            </w:pPr>
            <w:r w:rsidRPr="00201C8F">
              <w:rPr>
                <w:rFonts w:eastAsia="Times New Roman" w:cstheme="minorHAnsi"/>
                <w:snapToGrid w:val="0"/>
                <w:sz w:val="22"/>
              </w:rPr>
              <w:t> </w:t>
            </w:r>
          </w:p>
        </w:tc>
        <w:tc>
          <w:tcPr>
            <w:tcW w:w="2950" w:type="dxa"/>
            <w:shd w:val="clear" w:color="auto" w:fill="D9E2F3" w:themeFill="accent1" w:themeFillTint="33"/>
            <w:hideMark/>
          </w:tcPr>
          <w:p w14:paraId="616C5684"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napToGrid w:val="0"/>
                <w:sz w:val="22"/>
                <w:szCs w:val="22"/>
                <w:lang w:eastAsia="en-IE"/>
              </w:rPr>
            </w:pPr>
            <w:r w:rsidRPr="00201C8F">
              <w:rPr>
                <w:rFonts w:eastAsia="Times New Roman" w:cstheme="minorHAnsi"/>
                <w:snapToGrid w:val="0"/>
                <w:sz w:val="22"/>
              </w:rPr>
              <w:t> </w:t>
            </w:r>
          </w:p>
        </w:tc>
        <w:tc>
          <w:tcPr>
            <w:tcW w:w="2044" w:type="dxa"/>
            <w:shd w:val="clear" w:color="auto" w:fill="D9E2F3" w:themeFill="accent1" w:themeFillTint="33"/>
            <w:noWrap/>
            <w:hideMark/>
          </w:tcPr>
          <w:p w14:paraId="143FE9FC" w14:textId="77777777" w:rsidR="00F41B01" w:rsidRPr="00201C8F" w:rsidRDefault="00F41B01" w:rsidP="000B6392">
            <w:pPr>
              <w:ind w:right="5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napToGrid w:val="0"/>
                <w:color w:val="000000"/>
                <w:sz w:val="22"/>
                <w:szCs w:val="22"/>
                <w:lang w:eastAsia="en-IE"/>
              </w:rPr>
            </w:pPr>
            <w:r w:rsidRPr="00201C8F">
              <w:rPr>
                <w:rFonts w:eastAsia="Times New Roman" w:cstheme="minorHAnsi"/>
                <w:b/>
                <w:snapToGrid w:val="0"/>
                <w:color w:val="000000"/>
                <w:sz w:val="22"/>
              </w:rPr>
              <w:t>€417,500</w:t>
            </w:r>
          </w:p>
        </w:tc>
      </w:tr>
    </w:tbl>
    <w:p w14:paraId="69116363" w14:textId="77777777" w:rsidR="00992407" w:rsidRPr="00201C8F" w:rsidRDefault="00992407" w:rsidP="104C94B9">
      <w:pPr>
        <w:spacing w:before="40"/>
        <w:ind w:right="50"/>
        <w:jc w:val="both"/>
        <w:rPr>
          <w:bCs/>
          <w:snapToGrid w:val="0"/>
          <w:sz w:val="24"/>
          <w:szCs w:val="24"/>
        </w:rPr>
      </w:pPr>
    </w:p>
    <w:p w14:paraId="106B2D1C" w14:textId="77777777" w:rsidR="00605770" w:rsidRPr="00201C8F" w:rsidRDefault="6F19E1D8" w:rsidP="72CD00D8">
      <w:pPr>
        <w:spacing w:before="40" w:line="276" w:lineRule="auto"/>
        <w:ind w:right="50"/>
        <w:jc w:val="both"/>
        <w:rPr>
          <w:snapToGrid w:val="0"/>
          <w:sz w:val="24"/>
          <w:szCs w:val="24"/>
        </w:rPr>
      </w:pPr>
      <w:r w:rsidRPr="00201C8F">
        <w:rPr>
          <w:snapToGrid w:val="0"/>
          <w:sz w:val="24"/>
        </w:rPr>
        <w:t>Rinne Comhairle Chontae na Gaillimhe aighneacht i mí Dheireadh Fómhair 2022 i gcomhréir le Ciorclán RW 16 de 2022 ag cur síos ar thograí do 2023 in ord tosaíochta. Leagtar amach sa tábla thíos na tograí a chuimsigh an aighneacht seo, le costas measta iomlán de €585,700. Tá tionscadail faoi réir fhaomhadh na Roinne Iompair, agus ní féidir gach tionscadal a fhaomhadh. Is féidir tionscadail a fhorchúiteamh 100% ar ais ón Roinn nuair a bhíonn maoiniú geallta.</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994"/>
        <w:gridCol w:w="3118"/>
        <w:gridCol w:w="3037"/>
        <w:gridCol w:w="1195"/>
      </w:tblGrid>
      <w:tr w:rsidR="00992407" w:rsidRPr="00201C8F" w14:paraId="1AD9F5D8" w14:textId="77777777" w:rsidTr="32E0256E">
        <w:trPr>
          <w:trHeight w:val="379"/>
        </w:trPr>
        <w:tc>
          <w:tcPr>
            <w:tcW w:w="1120" w:type="dxa"/>
            <w:shd w:val="clear" w:color="auto" w:fill="D9E2F3" w:themeFill="accent1" w:themeFillTint="33"/>
            <w:noWrap/>
          </w:tcPr>
          <w:p w14:paraId="7AAE3847" w14:textId="77777777" w:rsidR="00992407" w:rsidRPr="00201C8F" w:rsidRDefault="00992407" w:rsidP="00992407">
            <w:pPr>
              <w:spacing w:after="0" w:line="240" w:lineRule="auto"/>
              <w:jc w:val="center"/>
              <w:rPr>
                <w:rFonts w:eastAsia="Times New Roman" w:cstheme="minorHAnsi"/>
                <w:b/>
                <w:bCs/>
                <w:snapToGrid w:val="0"/>
                <w:sz w:val="22"/>
                <w:szCs w:val="22"/>
                <w:lang w:eastAsia="en-IE"/>
              </w:rPr>
            </w:pPr>
            <w:r w:rsidRPr="00201C8F">
              <w:rPr>
                <w:rFonts w:eastAsia="Times New Roman"/>
                <w:b/>
                <w:snapToGrid w:val="0"/>
                <w:color w:val="000000"/>
                <w:sz w:val="22"/>
              </w:rPr>
              <w:t xml:space="preserve">Grád </w:t>
            </w:r>
            <w:r w:rsidRPr="00201C8F">
              <w:rPr>
                <w:rFonts w:eastAsia="Times New Roman"/>
                <w:b/>
                <w:snapToGrid w:val="0"/>
                <w:color w:val="000000"/>
                <w:sz w:val="22"/>
              </w:rPr>
              <w:br/>
              <w:t>ÚÁ</w:t>
            </w:r>
          </w:p>
        </w:tc>
        <w:tc>
          <w:tcPr>
            <w:tcW w:w="1994" w:type="dxa"/>
            <w:shd w:val="clear" w:color="auto" w:fill="D9E2F3" w:themeFill="accent1" w:themeFillTint="33"/>
          </w:tcPr>
          <w:p w14:paraId="08B1E2F9" w14:textId="77777777" w:rsidR="00992407" w:rsidRPr="00201C8F" w:rsidRDefault="00992407" w:rsidP="00992407">
            <w:pPr>
              <w:spacing w:after="0" w:line="240" w:lineRule="auto"/>
              <w:jc w:val="center"/>
              <w:rPr>
                <w:rFonts w:eastAsia="Times New Roman" w:cstheme="minorHAnsi"/>
                <w:snapToGrid w:val="0"/>
                <w:sz w:val="22"/>
                <w:szCs w:val="22"/>
                <w:lang w:eastAsia="en-IE"/>
              </w:rPr>
            </w:pPr>
            <w:r w:rsidRPr="00201C8F">
              <w:rPr>
                <w:rFonts w:eastAsia="Times New Roman"/>
                <w:b/>
                <w:snapToGrid w:val="0"/>
                <w:color w:val="000000"/>
                <w:sz w:val="22"/>
              </w:rPr>
              <w:t>Uimhir</w:t>
            </w:r>
            <w:r w:rsidRPr="00201C8F">
              <w:rPr>
                <w:rFonts w:eastAsia="Times New Roman"/>
                <w:b/>
                <w:snapToGrid w:val="0"/>
                <w:color w:val="000000"/>
                <w:sz w:val="22"/>
              </w:rPr>
              <w:br/>
              <w:t>Bóthair</w:t>
            </w:r>
          </w:p>
        </w:tc>
        <w:tc>
          <w:tcPr>
            <w:tcW w:w="3118" w:type="dxa"/>
            <w:shd w:val="clear" w:color="auto" w:fill="D9E2F3" w:themeFill="accent1" w:themeFillTint="33"/>
          </w:tcPr>
          <w:p w14:paraId="2B5D2294" w14:textId="77777777" w:rsidR="00992407" w:rsidRPr="00201C8F" w:rsidRDefault="00992407" w:rsidP="00992407">
            <w:pPr>
              <w:spacing w:after="0" w:line="240" w:lineRule="auto"/>
              <w:jc w:val="center"/>
              <w:rPr>
                <w:rFonts w:eastAsia="Times New Roman" w:cstheme="minorHAnsi"/>
                <w:snapToGrid w:val="0"/>
                <w:sz w:val="22"/>
                <w:szCs w:val="22"/>
                <w:lang w:eastAsia="en-IE"/>
              </w:rPr>
            </w:pPr>
            <w:r w:rsidRPr="00201C8F">
              <w:rPr>
                <w:rFonts w:eastAsia="Times New Roman"/>
                <w:b/>
                <w:snapToGrid w:val="0"/>
                <w:color w:val="000000"/>
                <w:sz w:val="22"/>
              </w:rPr>
              <w:t xml:space="preserve">Cur síos ar an Suíomh </w:t>
            </w:r>
            <w:r w:rsidRPr="00201C8F">
              <w:rPr>
                <w:rFonts w:eastAsia="Times New Roman"/>
                <w:b/>
                <w:snapToGrid w:val="0"/>
                <w:color w:val="000000"/>
                <w:sz w:val="22"/>
              </w:rPr>
              <w:br/>
              <w:t>Oibreacha Feabhsúcháin Sábháilteachta</w:t>
            </w:r>
          </w:p>
        </w:tc>
        <w:tc>
          <w:tcPr>
            <w:tcW w:w="3037" w:type="dxa"/>
            <w:shd w:val="clear" w:color="auto" w:fill="D9E2F3" w:themeFill="accent1" w:themeFillTint="33"/>
          </w:tcPr>
          <w:p w14:paraId="2F04637B" w14:textId="77777777" w:rsidR="00992407" w:rsidRPr="00201C8F" w:rsidRDefault="00992407" w:rsidP="00992407">
            <w:pPr>
              <w:spacing w:after="0" w:line="240" w:lineRule="auto"/>
              <w:jc w:val="center"/>
              <w:rPr>
                <w:rFonts w:eastAsia="Times New Roman" w:cstheme="minorHAnsi"/>
                <w:snapToGrid w:val="0"/>
                <w:sz w:val="22"/>
                <w:szCs w:val="22"/>
                <w:lang w:eastAsia="en-IE"/>
              </w:rPr>
            </w:pPr>
            <w:r w:rsidRPr="00201C8F">
              <w:rPr>
                <w:rFonts w:eastAsia="Times New Roman"/>
                <w:b/>
                <w:snapToGrid w:val="0"/>
                <w:color w:val="000000"/>
                <w:sz w:val="22"/>
              </w:rPr>
              <w:t>Cur síos ar an Scéim Beartaithe</w:t>
            </w:r>
          </w:p>
        </w:tc>
        <w:tc>
          <w:tcPr>
            <w:tcW w:w="1195" w:type="dxa"/>
            <w:shd w:val="clear" w:color="auto" w:fill="D9E2F3" w:themeFill="accent1" w:themeFillTint="33"/>
            <w:noWrap/>
          </w:tcPr>
          <w:p w14:paraId="566925BF" w14:textId="77777777" w:rsidR="00992407" w:rsidRPr="00201C8F" w:rsidRDefault="00992407" w:rsidP="00992407">
            <w:pPr>
              <w:spacing w:after="0" w:line="240" w:lineRule="auto"/>
              <w:jc w:val="center"/>
              <w:rPr>
                <w:rFonts w:eastAsia="Times New Roman" w:cstheme="minorHAnsi"/>
                <w:snapToGrid w:val="0"/>
                <w:sz w:val="22"/>
                <w:szCs w:val="22"/>
                <w:lang w:eastAsia="en-IE"/>
              </w:rPr>
            </w:pPr>
            <w:r w:rsidRPr="00201C8F">
              <w:rPr>
                <w:rFonts w:eastAsia="Times New Roman"/>
                <w:b/>
                <w:snapToGrid w:val="0"/>
                <w:color w:val="000000"/>
                <w:sz w:val="22"/>
              </w:rPr>
              <w:t>Costas</w:t>
            </w:r>
            <w:r w:rsidRPr="00201C8F">
              <w:rPr>
                <w:rFonts w:eastAsia="Times New Roman"/>
                <w:b/>
                <w:snapToGrid w:val="0"/>
                <w:color w:val="000000"/>
                <w:sz w:val="22"/>
              </w:rPr>
              <w:br/>
              <w:t>€</w:t>
            </w:r>
          </w:p>
        </w:tc>
      </w:tr>
      <w:tr w:rsidR="005139B6" w:rsidRPr="00201C8F" w14:paraId="3562C9BE" w14:textId="77777777" w:rsidTr="32E0256E">
        <w:trPr>
          <w:trHeight w:val="379"/>
        </w:trPr>
        <w:tc>
          <w:tcPr>
            <w:tcW w:w="1120" w:type="dxa"/>
            <w:shd w:val="clear" w:color="auto" w:fill="auto"/>
            <w:noWrap/>
            <w:vAlign w:val="center"/>
            <w:hideMark/>
          </w:tcPr>
          <w:p w14:paraId="36B910B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w:t>
            </w:r>
          </w:p>
        </w:tc>
        <w:tc>
          <w:tcPr>
            <w:tcW w:w="1994" w:type="dxa"/>
            <w:shd w:val="clear" w:color="auto" w:fill="auto"/>
            <w:vAlign w:val="center"/>
            <w:hideMark/>
          </w:tcPr>
          <w:p w14:paraId="74C26376"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R348/R446</w:t>
            </w:r>
          </w:p>
        </w:tc>
        <w:tc>
          <w:tcPr>
            <w:tcW w:w="3118" w:type="dxa"/>
            <w:shd w:val="clear" w:color="auto" w:fill="auto"/>
            <w:vAlign w:val="center"/>
            <w:hideMark/>
          </w:tcPr>
          <w:p w14:paraId="606EAE29"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Doire Uí Dhónaill Beag. Acomhal an R348/R446. </w:t>
            </w:r>
          </w:p>
        </w:tc>
        <w:tc>
          <w:tcPr>
            <w:tcW w:w="3037" w:type="dxa"/>
          </w:tcPr>
          <w:p w14:paraId="111C4452" w14:textId="77777777" w:rsidR="005139B6" w:rsidRPr="00201C8F" w:rsidRDefault="00EE599B"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Athbhreithniú a dhéanamh ar dhearadh an leagan amach/ iniúchadh a dhéanamh</w:t>
            </w:r>
          </w:p>
        </w:tc>
        <w:tc>
          <w:tcPr>
            <w:tcW w:w="1195" w:type="dxa"/>
            <w:shd w:val="clear" w:color="auto" w:fill="auto"/>
            <w:noWrap/>
            <w:vAlign w:val="center"/>
            <w:hideMark/>
          </w:tcPr>
          <w:p w14:paraId="0475C71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€40,000</w:t>
            </w:r>
          </w:p>
        </w:tc>
      </w:tr>
      <w:tr w:rsidR="005139B6" w:rsidRPr="00201C8F" w14:paraId="621D449B" w14:textId="77777777" w:rsidTr="32E0256E">
        <w:trPr>
          <w:trHeight w:val="411"/>
        </w:trPr>
        <w:tc>
          <w:tcPr>
            <w:tcW w:w="1120" w:type="dxa"/>
            <w:shd w:val="clear" w:color="auto" w:fill="auto"/>
            <w:noWrap/>
            <w:vAlign w:val="center"/>
            <w:hideMark/>
          </w:tcPr>
          <w:p w14:paraId="29E24D7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2</w:t>
            </w:r>
          </w:p>
        </w:tc>
        <w:tc>
          <w:tcPr>
            <w:tcW w:w="1994" w:type="dxa"/>
            <w:shd w:val="clear" w:color="auto" w:fill="auto"/>
            <w:vAlign w:val="center"/>
            <w:hideMark/>
          </w:tcPr>
          <w:p w14:paraId="69C1FCEE"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R374 </w:t>
            </w:r>
          </w:p>
        </w:tc>
        <w:tc>
          <w:tcPr>
            <w:tcW w:w="3118" w:type="dxa"/>
            <w:shd w:val="clear" w:color="auto" w:fill="auto"/>
            <w:vAlign w:val="center"/>
            <w:hideMark/>
          </w:tcPr>
          <w:p w14:paraId="5211339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Casla go Béal an Daingin, An Cheathrú Rua Thiar</w:t>
            </w:r>
          </w:p>
        </w:tc>
        <w:tc>
          <w:tcPr>
            <w:tcW w:w="3037" w:type="dxa"/>
          </w:tcPr>
          <w:p w14:paraId="78F50EBB" w14:textId="77777777" w:rsidR="005139B6" w:rsidRPr="00201C8F" w:rsidRDefault="00DE0463"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Studaí, ceabhráin, líneáil, comharthaíocht</w:t>
            </w:r>
          </w:p>
        </w:tc>
        <w:tc>
          <w:tcPr>
            <w:tcW w:w="1195" w:type="dxa"/>
            <w:shd w:val="clear" w:color="auto" w:fill="auto"/>
            <w:vAlign w:val="center"/>
            <w:hideMark/>
          </w:tcPr>
          <w:p w14:paraId="6C4304D5"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€45,000</w:t>
            </w:r>
          </w:p>
        </w:tc>
      </w:tr>
      <w:tr w:rsidR="005139B6" w:rsidRPr="00201C8F" w14:paraId="35FB792D" w14:textId="77777777" w:rsidTr="32E0256E">
        <w:trPr>
          <w:trHeight w:val="418"/>
        </w:trPr>
        <w:tc>
          <w:tcPr>
            <w:tcW w:w="1120" w:type="dxa"/>
            <w:shd w:val="clear" w:color="auto" w:fill="auto"/>
            <w:noWrap/>
            <w:vAlign w:val="center"/>
            <w:hideMark/>
          </w:tcPr>
          <w:p w14:paraId="17DDD770"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3</w:t>
            </w:r>
          </w:p>
        </w:tc>
        <w:tc>
          <w:tcPr>
            <w:tcW w:w="1994" w:type="dxa"/>
            <w:shd w:val="clear" w:color="auto" w:fill="auto"/>
            <w:vAlign w:val="center"/>
            <w:hideMark/>
          </w:tcPr>
          <w:p w14:paraId="349E9118"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R446 </w:t>
            </w:r>
          </w:p>
        </w:tc>
        <w:tc>
          <w:tcPr>
            <w:tcW w:w="3118" w:type="dxa"/>
            <w:shd w:val="clear" w:color="auto" w:fill="auto"/>
            <w:vAlign w:val="center"/>
            <w:hideMark/>
          </w:tcPr>
          <w:p w14:paraId="42312268"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Maigh Mhaola (Órán Mór go Creachmhaoil)</w:t>
            </w:r>
          </w:p>
        </w:tc>
        <w:tc>
          <w:tcPr>
            <w:tcW w:w="3037" w:type="dxa"/>
          </w:tcPr>
          <w:p w14:paraId="7201BDB4" w14:textId="77777777" w:rsidR="005139B6" w:rsidRPr="00201C8F" w:rsidRDefault="007D7554"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Comharthaíocht, fásra a bhearradh</w:t>
            </w:r>
          </w:p>
        </w:tc>
        <w:tc>
          <w:tcPr>
            <w:tcW w:w="1195" w:type="dxa"/>
            <w:shd w:val="clear" w:color="auto" w:fill="auto"/>
            <w:noWrap/>
            <w:vAlign w:val="center"/>
            <w:hideMark/>
          </w:tcPr>
          <w:p w14:paraId="47D79EFF"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€20,000</w:t>
            </w:r>
          </w:p>
        </w:tc>
      </w:tr>
      <w:tr w:rsidR="005139B6" w:rsidRPr="00201C8F" w14:paraId="55F1BFB8" w14:textId="77777777" w:rsidTr="32E0256E">
        <w:trPr>
          <w:trHeight w:val="423"/>
        </w:trPr>
        <w:tc>
          <w:tcPr>
            <w:tcW w:w="1120" w:type="dxa"/>
            <w:shd w:val="clear" w:color="auto" w:fill="auto"/>
            <w:noWrap/>
            <w:vAlign w:val="center"/>
            <w:hideMark/>
          </w:tcPr>
          <w:p w14:paraId="0B64735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4</w:t>
            </w:r>
          </w:p>
        </w:tc>
        <w:tc>
          <w:tcPr>
            <w:tcW w:w="1994" w:type="dxa"/>
            <w:shd w:val="clear" w:color="auto" w:fill="auto"/>
            <w:vAlign w:val="center"/>
            <w:hideMark/>
          </w:tcPr>
          <w:p w14:paraId="27A988BB"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R446</w:t>
            </w:r>
          </w:p>
        </w:tc>
        <w:tc>
          <w:tcPr>
            <w:tcW w:w="3118" w:type="dxa"/>
            <w:shd w:val="clear" w:color="auto" w:fill="auto"/>
            <w:vAlign w:val="center"/>
            <w:hideMark/>
          </w:tcPr>
          <w:p w14:paraId="2DEF2349"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Órán Beag (Órán Mór go Creachmhaoil)</w:t>
            </w:r>
          </w:p>
        </w:tc>
        <w:tc>
          <w:tcPr>
            <w:tcW w:w="3037" w:type="dxa"/>
          </w:tcPr>
          <w:p w14:paraId="4A296795" w14:textId="77777777" w:rsidR="005139B6" w:rsidRPr="00201C8F" w:rsidRDefault="00EE599B"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Athbhreithniú a dhéanamh ar dhearadh an leagan amach/ iniúchadh a dhéanamh</w:t>
            </w:r>
          </w:p>
        </w:tc>
        <w:tc>
          <w:tcPr>
            <w:tcW w:w="1195" w:type="dxa"/>
            <w:shd w:val="clear" w:color="auto" w:fill="auto"/>
            <w:noWrap/>
            <w:vAlign w:val="center"/>
            <w:hideMark/>
          </w:tcPr>
          <w:p w14:paraId="3177A495"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€40,000</w:t>
            </w:r>
          </w:p>
        </w:tc>
      </w:tr>
      <w:tr w:rsidR="005139B6" w:rsidRPr="00201C8F" w14:paraId="5401A87B" w14:textId="77777777" w:rsidTr="32E0256E">
        <w:trPr>
          <w:trHeight w:val="415"/>
        </w:trPr>
        <w:tc>
          <w:tcPr>
            <w:tcW w:w="1120" w:type="dxa"/>
            <w:shd w:val="clear" w:color="auto" w:fill="auto"/>
            <w:noWrap/>
            <w:vAlign w:val="center"/>
            <w:hideMark/>
          </w:tcPr>
          <w:p w14:paraId="3654DCA5"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5</w:t>
            </w:r>
          </w:p>
        </w:tc>
        <w:tc>
          <w:tcPr>
            <w:tcW w:w="1994" w:type="dxa"/>
            <w:shd w:val="clear" w:color="auto" w:fill="auto"/>
            <w:vAlign w:val="center"/>
            <w:hideMark/>
          </w:tcPr>
          <w:p w14:paraId="70A187DF"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L-4304/L-43042</w:t>
            </w:r>
          </w:p>
        </w:tc>
        <w:tc>
          <w:tcPr>
            <w:tcW w:w="3118" w:type="dxa"/>
            <w:shd w:val="clear" w:color="auto" w:fill="auto"/>
            <w:vAlign w:val="center"/>
            <w:hideMark/>
          </w:tcPr>
          <w:p w14:paraId="7FE65F5B"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Loch Toirc Thiar (Cill Tormóir) </w:t>
            </w:r>
          </w:p>
        </w:tc>
        <w:tc>
          <w:tcPr>
            <w:tcW w:w="3037" w:type="dxa"/>
          </w:tcPr>
          <w:p w14:paraId="43E5353F" w14:textId="77777777" w:rsidR="005139B6" w:rsidRPr="00201C8F" w:rsidRDefault="001C380D"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línte radhairc</w:t>
            </w:r>
          </w:p>
        </w:tc>
        <w:tc>
          <w:tcPr>
            <w:tcW w:w="1195" w:type="dxa"/>
            <w:shd w:val="clear" w:color="auto" w:fill="auto"/>
            <w:vAlign w:val="center"/>
            <w:hideMark/>
          </w:tcPr>
          <w:p w14:paraId="4B389039"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€30,000</w:t>
            </w:r>
          </w:p>
        </w:tc>
      </w:tr>
      <w:tr w:rsidR="005139B6" w:rsidRPr="00201C8F" w14:paraId="375E910D" w14:textId="77777777" w:rsidTr="32E0256E">
        <w:trPr>
          <w:trHeight w:val="408"/>
        </w:trPr>
        <w:tc>
          <w:tcPr>
            <w:tcW w:w="1120" w:type="dxa"/>
            <w:shd w:val="clear" w:color="auto" w:fill="auto"/>
            <w:noWrap/>
            <w:vAlign w:val="center"/>
            <w:hideMark/>
          </w:tcPr>
          <w:p w14:paraId="5EA9655A"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6</w:t>
            </w:r>
          </w:p>
        </w:tc>
        <w:tc>
          <w:tcPr>
            <w:tcW w:w="1994" w:type="dxa"/>
            <w:shd w:val="clear" w:color="auto" w:fill="auto"/>
            <w:vAlign w:val="center"/>
            <w:hideMark/>
          </w:tcPr>
          <w:p w14:paraId="23A2126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R380/R460</w:t>
            </w:r>
          </w:p>
        </w:tc>
        <w:tc>
          <w:tcPr>
            <w:tcW w:w="3118" w:type="dxa"/>
            <w:shd w:val="clear" w:color="auto" w:fill="auto"/>
            <w:vAlign w:val="center"/>
            <w:hideMark/>
          </w:tcPr>
          <w:p w14:paraId="1BA8B1B1"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An Gort go Baile Locha Riach/An Gort go Cora Finne </w:t>
            </w:r>
          </w:p>
        </w:tc>
        <w:tc>
          <w:tcPr>
            <w:tcW w:w="3037" w:type="dxa"/>
          </w:tcPr>
          <w:p w14:paraId="31B59696" w14:textId="77777777" w:rsidR="005139B6" w:rsidRPr="00201C8F" w:rsidRDefault="00BD3584"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Comharthaíocht feithicle gníomhachtaithe</w:t>
            </w:r>
          </w:p>
        </w:tc>
        <w:tc>
          <w:tcPr>
            <w:tcW w:w="1195" w:type="dxa"/>
            <w:shd w:val="clear" w:color="auto" w:fill="auto"/>
            <w:vAlign w:val="center"/>
            <w:hideMark/>
          </w:tcPr>
          <w:p w14:paraId="1E5ED6AE"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€44,900</w:t>
            </w:r>
          </w:p>
        </w:tc>
      </w:tr>
      <w:tr w:rsidR="005139B6" w:rsidRPr="00201C8F" w14:paraId="63ACD6EB" w14:textId="77777777" w:rsidTr="32E0256E">
        <w:trPr>
          <w:trHeight w:val="414"/>
        </w:trPr>
        <w:tc>
          <w:tcPr>
            <w:tcW w:w="1120" w:type="dxa"/>
            <w:shd w:val="clear" w:color="auto" w:fill="FFFFFF" w:themeFill="background1"/>
            <w:noWrap/>
            <w:vAlign w:val="center"/>
            <w:hideMark/>
          </w:tcPr>
          <w:p w14:paraId="41EF7045"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lastRenderedPageBreak/>
              <w:t>7</w:t>
            </w:r>
          </w:p>
        </w:tc>
        <w:tc>
          <w:tcPr>
            <w:tcW w:w="1994" w:type="dxa"/>
            <w:shd w:val="clear" w:color="auto" w:fill="FFFFFF" w:themeFill="background1"/>
            <w:vAlign w:val="center"/>
            <w:hideMark/>
          </w:tcPr>
          <w:p w14:paraId="19B2EB06"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R-333/L-2109</w:t>
            </w:r>
          </w:p>
        </w:tc>
        <w:tc>
          <w:tcPr>
            <w:tcW w:w="3118" w:type="dxa"/>
            <w:shd w:val="clear" w:color="auto" w:fill="FFFFFF" w:themeFill="background1"/>
            <w:vAlign w:val="center"/>
            <w:hideMark/>
          </w:tcPr>
          <w:p w14:paraId="7FEF047E"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Cor Creavins, Cathair Loistreáin</w:t>
            </w:r>
          </w:p>
        </w:tc>
        <w:tc>
          <w:tcPr>
            <w:tcW w:w="3037" w:type="dxa"/>
            <w:shd w:val="clear" w:color="auto" w:fill="FFFFFF" w:themeFill="background1"/>
          </w:tcPr>
          <w:p w14:paraId="0F8C4246" w14:textId="77777777" w:rsidR="005139B6" w:rsidRPr="00201C8F" w:rsidRDefault="002C1842"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Comharthaíocht, marcanna, slacht a chur ar fhásra</w:t>
            </w:r>
          </w:p>
        </w:tc>
        <w:tc>
          <w:tcPr>
            <w:tcW w:w="1195" w:type="dxa"/>
            <w:shd w:val="clear" w:color="auto" w:fill="FFFFFF" w:themeFill="background1"/>
            <w:vAlign w:val="center"/>
            <w:hideMark/>
          </w:tcPr>
          <w:p w14:paraId="12D72B82"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€28,000</w:t>
            </w:r>
          </w:p>
        </w:tc>
      </w:tr>
      <w:tr w:rsidR="005139B6" w:rsidRPr="00201C8F" w14:paraId="4051B1D2" w14:textId="77777777" w:rsidTr="32E0256E">
        <w:trPr>
          <w:trHeight w:val="277"/>
        </w:trPr>
        <w:tc>
          <w:tcPr>
            <w:tcW w:w="1120" w:type="dxa"/>
            <w:shd w:val="clear" w:color="auto" w:fill="auto"/>
            <w:noWrap/>
            <w:vAlign w:val="center"/>
            <w:hideMark/>
          </w:tcPr>
          <w:p w14:paraId="78BDD42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8</w:t>
            </w:r>
          </w:p>
        </w:tc>
        <w:tc>
          <w:tcPr>
            <w:tcW w:w="1994" w:type="dxa"/>
            <w:shd w:val="clear" w:color="auto" w:fill="auto"/>
            <w:vAlign w:val="center"/>
            <w:hideMark/>
          </w:tcPr>
          <w:p w14:paraId="2580D3C1"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R360</w:t>
            </w:r>
          </w:p>
        </w:tc>
        <w:tc>
          <w:tcPr>
            <w:tcW w:w="3118" w:type="dxa"/>
            <w:shd w:val="clear" w:color="auto" w:fill="auto"/>
            <w:vAlign w:val="center"/>
            <w:hideMark/>
          </w:tcPr>
          <w:p w14:paraId="5A48690E"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An Cnocán Breac </w:t>
            </w:r>
          </w:p>
        </w:tc>
        <w:tc>
          <w:tcPr>
            <w:tcW w:w="3037" w:type="dxa"/>
          </w:tcPr>
          <w:p w14:paraId="26F3250A" w14:textId="77777777" w:rsidR="005139B6" w:rsidRPr="00201C8F" w:rsidRDefault="009B05E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línte radhairc</w:t>
            </w:r>
          </w:p>
        </w:tc>
        <w:tc>
          <w:tcPr>
            <w:tcW w:w="1195" w:type="dxa"/>
            <w:shd w:val="clear" w:color="auto" w:fill="auto"/>
            <w:vAlign w:val="center"/>
            <w:hideMark/>
          </w:tcPr>
          <w:p w14:paraId="58E0BA2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€25,000</w:t>
            </w:r>
          </w:p>
        </w:tc>
      </w:tr>
      <w:tr w:rsidR="005139B6" w:rsidRPr="00201C8F" w14:paraId="234948FD" w14:textId="77777777" w:rsidTr="32E0256E">
        <w:trPr>
          <w:trHeight w:val="551"/>
        </w:trPr>
        <w:tc>
          <w:tcPr>
            <w:tcW w:w="1120" w:type="dxa"/>
            <w:shd w:val="clear" w:color="auto" w:fill="auto"/>
            <w:noWrap/>
            <w:vAlign w:val="center"/>
            <w:hideMark/>
          </w:tcPr>
          <w:p w14:paraId="191FAEB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9</w:t>
            </w:r>
          </w:p>
        </w:tc>
        <w:tc>
          <w:tcPr>
            <w:tcW w:w="1994" w:type="dxa"/>
            <w:shd w:val="clear" w:color="auto" w:fill="auto"/>
            <w:vAlign w:val="center"/>
            <w:hideMark/>
          </w:tcPr>
          <w:p w14:paraId="6F7E6BC2"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L-4322</w:t>
            </w:r>
          </w:p>
        </w:tc>
        <w:tc>
          <w:tcPr>
            <w:tcW w:w="3118" w:type="dxa"/>
            <w:shd w:val="clear" w:color="auto" w:fill="auto"/>
            <w:vAlign w:val="center"/>
            <w:hideMark/>
          </w:tcPr>
          <w:p w14:paraId="5FF8E40A"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Bóthar Chill Íomair go Cill Tormóir ag Crois na nDoiriú</w:t>
            </w:r>
          </w:p>
        </w:tc>
        <w:tc>
          <w:tcPr>
            <w:tcW w:w="3037" w:type="dxa"/>
          </w:tcPr>
          <w:p w14:paraId="6A51497E" w14:textId="77777777" w:rsidR="005139B6" w:rsidRPr="00201C8F" w:rsidRDefault="00324655"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Feabhsuithe ar ailíniú ingearach</w:t>
            </w:r>
          </w:p>
        </w:tc>
        <w:tc>
          <w:tcPr>
            <w:tcW w:w="1195" w:type="dxa"/>
            <w:shd w:val="clear" w:color="auto" w:fill="auto"/>
            <w:vAlign w:val="center"/>
            <w:hideMark/>
          </w:tcPr>
          <w:p w14:paraId="4B7D5C4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€25,500</w:t>
            </w:r>
          </w:p>
        </w:tc>
      </w:tr>
      <w:tr w:rsidR="005139B6" w:rsidRPr="00201C8F" w14:paraId="573F2DE9" w14:textId="77777777" w:rsidTr="32E0256E">
        <w:trPr>
          <w:trHeight w:val="417"/>
        </w:trPr>
        <w:tc>
          <w:tcPr>
            <w:tcW w:w="1120" w:type="dxa"/>
            <w:shd w:val="clear" w:color="auto" w:fill="auto"/>
            <w:noWrap/>
            <w:vAlign w:val="center"/>
            <w:hideMark/>
          </w:tcPr>
          <w:p w14:paraId="4D81D2CC"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10</w:t>
            </w:r>
          </w:p>
        </w:tc>
        <w:tc>
          <w:tcPr>
            <w:tcW w:w="1994" w:type="dxa"/>
            <w:shd w:val="clear" w:color="auto" w:fill="auto"/>
            <w:vAlign w:val="center"/>
            <w:hideMark/>
          </w:tcPr>
          <w:p w14:paraId="0880C17E"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R341 </w:t>
            </w:r>
          </w:p>
        </w:tc>
        <w:tc>
          <w:tcPr>
            <w:tcW w:w="3118" w:type="dxa"/>
            <w:shd w:val="clear" w:color="auto" w:fill="auto"/>
            <w:vAlign w:val="center"/>
            <w:hideMark/>
          </w:tcPr>
          <w:p w14:paraId="4E8BA908"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Deirgimleach</w:t>
            </w:r>
          </w:p>
        </w:tc>
        <w:tc>
          <w:tcPr>
            <w:tcW w:w="3037" w:type="dxa"/>
          </w:tcPr>
          <w:p w14:paraId="5EE082D4" w14:textId="77777777" w:rsidR="005139B6" w:rsidRPr="00201C8F" w:rsidRDefault="00766B22"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leithead an bhóthair</w:t>
            </w:r>
          </w:p>
        </w:tc>
        <w:tc>
          <w:tcPr>
            <w:tcW w:w="1195" w:type="dxa"/>
            <w:shd w:val="clear" w:color="auto" w:fill="auto"/>
            <w:vAlign w:val="center"/>
            <w:hideMark/>
          </w:tcPr>
          <w:p w14:paraId="6607E092"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€40,000</w:t>
            </w:r>
          </w:p>
        </w:tc>
      </w:tr>
      <w:tr w:rsidR="005139B6" w:rsidRPr="00201C8F" w14:paraId="584F1F73" w14:textId="77777777" w:rsidTr="32E0256E">
        <w:trPr>
          <w:trHeight w:val="371"/>
        </w:trPr>
        <w:tc>
          <w:tcPr>
            <w:tcW w:w="1120" w:type="dxa"/>
            <w:shd w:val="clear" w:color="auto" w:fill="auto"/>
            <w:vAlign w:val="center"/>
            <w:hideMark/>
          </w:tcPr>
          <w:p w14:paraId="2DD11A90"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11</w:t>
            </w:r>
          </w:p>
        </w:tc>
        <w:tc>
          <w:tcPr>
            <w:tcW w:w="1994" w:type="dxa"/>
            <w:shd w:val="clear" w:color="auto" w:fill="auto"/>
            <w:vAlign w:val="center"/>
            <w:hideMark/>
          </w:tcPr>
          <w:p w14:paraId="49F4D4C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R363/L-3210</w:t>
            </w:r>
          </w:p>
        </w:tc>
        <w:tc>
          <w:tcPr>
            <w:tcW w:w="3118" w:type="dxa"/>
            <w:shd w:val="clear" w:color="auto" w:fill="auto"/>
            <w:vAlign w:val="center"/>
            <w:hideMark/>
          </w:tcPr>
          <w:p w14:paraId="50931D7F"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Muc-chluain </w:t>
            </w:r>
          </w:p>
        </w:tc>
        <w:tc>
          <w:tcPr>
            <w:tcW w:w="3037" w:type="dxa"/>
          </w:tcPr>
          <w:p w14:paraId="36DF771D" w14:textId="77777777" w:rsidR="005139B6" w:rsidRPr="00201C8F" w:rsidRDefault="00FE6C8A"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línte radhairc</w:t>
            </w:r>
          </w:p>
        </w:tc>
        <w:tc>
          <w:tcPr>
            <w:tcW w:w="1195" w:type="dxa"/>
            <w:shd w:val="clear" w:color="auto" w:fill="auto"/>
            <w:vAlign w:val="center"/>
            <w:hideMark/>
          </w:tcPr>
          <w:p w14:paraId="35E9758B"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€30,000</w:t>
            </w:r>
          </w:p>
        </w:tc>
      </w:tr>
      <w:tr w:rsidR="005139B6" w:rsidRPr="00201C8F" w14:paraId="57CFB71A" w14:textId="77777777" w:rsidTr="32E0256E">
        <w:trPr>
          <w:trHeight w:val="405"/>
        </w:trPr>
        <w:tc>
          <w:tcPr>
            <w:tcW w:w="1120" w:type="dxa"/>
            <w:shd w:val="clear" w:color="auto" w:fill="FFFFFF" w:themeFill="background1"/>
            <w:vAlign w:val="center"/>
            <w:hideMark/>
          </w:tcPr>
          <w:p w14:paraId="6E766354"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12</w:t>
            </w:r>
          </w:p>
        </w:tc>
        <w:tc>
          <w:tcPr>
            <w:tcW w:w="1994" w:type="dxa"/>
            <w:shd w:val="clear" w:color="auto" w:fill="auto"/>
            <w:vAlign w:val="center"/>
            <w:hideMark/>
          </w:tcPr>
          <w:p w14:paraId="4ECD849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L-1322/L-5383/L-5382</w:t>
            </w:r>
          </w:p>
        </w:tc>
        <w:tc>
          <w:tcPr>
            <w:tcW w:w="3118" w:type="dxa"/>
            <w:shd w:val="clear" w:color="auto" w:fill="auto"/>
            <w:vAlign w:val="center"/>
            <w:hideMark/>
          </w:tcPr>
          <w:p w14:paraId="3D63ED5E"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An Bhuaile Bheag Thoir</w:t>
            </w:r>
          </w:p>
        </w:tc>
        <w:tc>
          <w:tcPr>
            <w:tcW w:w="3037" w:type="dxa"/>
          </w:tcPr>
          <w:p w14:paraId="3D96138E" w14:textId="77777777" w:rsidR="005139B6" w:rsidRPr="00201C8F" w:rsidRDefault="0096050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infheictheacht acomhail</w:t>
            </w:r>
          </w:p>
        </w:tc>
        <w:tc>
          <w:tcPr>
            <w:tcW w:w="1195" w:type="dxa"/>
            <w:shd w:val="clear" w:color="auto" w:fill="auto"/>
            <w:vAlign w:val="center"/>
            <w:hideMark/>
          </w:tcPr>
          <w:p w14:paraId="4178F159"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€30,000</w:t>
            </w:r>
          </w:p>
        </w:tc>
      </w:tr>
      <w:tr w:rsidR="005139B6" w:rsidRPr="00201C8F" w14:paraId="6F1B7507" w14:textId="77777777" w:rsidTr="32E0256E">
        <w:trPr>
          <w:trHeight w:val="283"/>
        </w:trPr>
        <w:tc>
          <w:tcPr>
            <w:tcW w:w="1120" w:type="dxa"/>
            <w:shd w:val="clear" w:color="auto" w:fill="FFFFFF" w:themeFill="background1"/>
            <w:noWrap/>
            <w:vAlign w:val="center"/>
            <w:hideMark/>
          </w:tcPr>
          <w:p w14:paraId="56B03D21"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13</w:t>
            </w:r>
          </w:p>
        </w:tc>
        <w:tc>
          <w:tcPr>
            <w:tcW w:w="1994" w:type="dxa"/>
            <w:shd w:val="clear" w:color="auto" w:fill="FFFFFF" w:themeFill="background1"/>
            <w:vAlign w:val="center"/>
            <w:hideMark/>
          </w:tcPr>
          <w:p w14:paraId="42260F4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L-2212</w:t>
            </w:r>
          </w:p>
        </w:tc>
        <w:tc>
          <w:tcPr>
            <w:tcW w:w="3118" w:type="dxa"/>
            <w:shd w:val="clear" w:color="auto" w:fill="FFFFFF" w:themeFill="background1"/>
            <w:vAlign w:val="center"/>
            <w:hideMark/>
          </w:tcPr>
          <w:p w14:paraId="4924ED09"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Dealgain </w:t>
            </w:r>
          </w:p>
        </w:tc>
        <w:tc>
          <w:tcPr>
            <w:tcW w:w="3037" w:type="dxa"/>
            <w:shd w:val="clear" w:color="auto" w:fill="FFFFFF" w:themeFill="background1"/>
          </w:tcPr>
          <w:p w14:paraId="28A64EBC" w14:textId="77777777" w:rsidR="005139B6" w:rsidRPr="00201C8F" w:rsidRDefault="002A7385"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línte radhairc</w:t>
            </w:r>
          </w:p>
        </w:tc>
        <w:tc>
          <w:tcPr>
            <w:tcW w:w="1195" w:type="dxa"/>
            <w:shd w:val="clear" w:color="auto" w:fill="FFFFFF" w:themeFill="background1"/>
            <w:vAlign w:val="center"/>
            <w:hideMark/>
          </w:tcPr>
          <w:p w14:paraId="0F273B52"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€20,000</w:t>
            </w:r>
          </w:p>
        </w:tc>
      </w:tr>
      <w:tr w:rsidR="005139B6" w:rsidRPr="00201C8F" w14:paraId="03E88455" w14:textId="77777777" w:rsidTr="32E0256E">
        <w:trPr>
          <w:trHeight w:val="425"/>
        </w:trPr>
        <w:tc>
          <w:tcPr>
            <w:tcW w:w="1120" w:type="dxa"/>
            <w:shd w:val="clear" w:color="auto" w:fill="auto"/>
            <w:noWrap/>
            <w:vAlign w:val="center"/>
            <w:hideMark/>
          </w:tcPr>
          <w:p w14:paraId="0B658F3F"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14</w:t>
            </w:r>
          </w:p>
        </w:tc>
        <w:tc>
          <w:tcPr>
            <w:tcW w:w="1994" w:type="dxa"/>
            <w:shd w:val="clear" w:color="auto" w:fill="auto"/>
            <w:vAlign w:val="center"/>
            <w:hideMark/>
          </w:tcPr>
          <w:p w14:paraId="5235278C"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LP-3412</w:t>
            </w:r>
          </w:p>
        </w:tc>
        <w:tc>
          <w:tcPr>
            <w:tcW w:w="3118" w:type="dxa"/>
            <w:shd w:val="clear" w:color="auto" w:fill="auto"/>
            <w:vAlign w:val="center"/>
            <w:hideMark/>
          </w:tcPr>
          <w:p w14:paraId="5C3B0085"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xml:space="preserve">Cúinne an Chillín </w:t>
            </w:r>
          </w:p>
        </w:tc>
        <w:tc>
          <w:tcPr>
            <w:tcW w:w="3037" w:type="dxa"/>
          </w:tcPr>
          <w:p w14:paraId="5E8FE646" w14:textId="77777777" w:rsidR="005139B6" w:rsidRPr="00201C8F" w:rsidRDefault="00406DCD"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línte radhairc</w:t>
            </w:r>
          </w:p>
        </w:tc>
        <w:tc>
          <w:tcPr>
            <w:tcW w:w="1195" w:type="dxa"/>
            <w:shd w:val="clear" w:color="auto" w:fill="auto"/>
            <w:vAlign w:val="center"/>
            <w:hideMark/>
          </w:tcPr>
          <w:p w14:paraId="5182043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€30,000</w:t>
            </w:r>
          </w:p>
        </w:tc>
      </w:tr>
      <w:tr w:rsidR="005139B6" w:rsidRPr="00201C8F" w14:paraId="6722404E" w14:textId="77777777" w:rsidTr="32E0256E">
        <w:trPr>
          <w:trHeight w:val="430"/>
        </w:trPr>
        <w:tc>
          <w:tcPr>
            <w:tcW w:w="1120" w:type="dxa"/>
            <w:shd w:val="clear" w:color="auto" w:fill="auto"/>
            <w:vAlign w:val="center"/>
            <w:hideMark/>
          </w:tcPr>
          <w:p w14:paraId="0A2955E6"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15</w:t>
            </w:r>
          </w:p>
        </w:tc>
        <w:tc>
          <w:tcPr>
            <w:tcW w:w="1994" w:type="dxa"/>
            <w:shd w:val="clear" w:color="auto" w:fill="auto"/>
            <w:vAlign w:val="center"/>
            <w:hideMark/>
          </w:tcPr>
          <w:p w14:paraId="6ED101B0"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R380 / R351</w:t>
            </w:r>
          </w:p>
        </w:tc>
        <w:tc>
          <w:tcPr>
            <w:tcW w:w="3118" w:type="dxa"/>
            <w:shd w:val="clear" w:color="auto" w:fill="auto"/>
            <w:vAlign w:val="center"/>
            <w:hideMark/>
          </w:tcPr>
          <w:p w14:paraId="633AB26C"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Baile Bhaile Locha Riach</w:t>
            </w:r>
          </w:p>
        </w:tc>
        <w:tc>
          <w:tcPr>
            <w:tcW w:w="3037" w:type="dxa"/>
          </w:tcPr>
          <w:p w14:paraId="5DDBD23E" w14:textId="77777777" w:rsidR="005139B6" w:rsidRPr="00201C8F" w:rsidRDefault="00406DCD"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Táblaí ardaithe chun luasanna a laghdú</w:t>
            </w:r>
          </w:p>
        </w:tc>
        <w:tc>
          <w:tcPr>
            <w:tcW w:w="1195" w:type="dxa"/>
            <w:shd w:val="clear" w:color="auto" w:fill="auto"/>
            <w:vAlign w:val="center"/>
            <w:hideMark/>
          </w:tcPr>
          <w:p w14:paraId="551D7BC6"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€62,300</w:t>
            </w:r>
          </w:p>
        </w:tc>
      </w:tr>
      <w:tr w:rsidR="005139B6" w:rsidRPr="00201C8F" w14:paraId="79DED744" w14:textId="77777777" w:rsidTr="32E0256E">
        <w:trPr>
          <w:trHeight w:val="416"/>
        </w:trPr>
        <w:tc>
          <w:tcPr>
            <w:tcW w:w="1120" w:type="dxa"/>
            <w:shd w:val="clear" w:color="auto" w:fill="auto"/>
            <w:noWrap/>
            <w:vAlign w:val="center"/>
            <w:hideMark/>
          </w:tcPr>
          <w:p w14:paraId="2809E75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16</w:t>
            </w:r>
          </w:p>
        </w:tc>
        <w:tc>
          <w:tcPr>
            <w:tcW w:w="1994" w:type="dxa"/>
            <w:shd w:val="clear" w:color="auto" w:fill="auto"/>
            <w:vAlign w:val="center"/>
            <w:hideMark/>
          </w:tcPr>
          <w:p w14:paraId="1EFC1FB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L-6444</w:t>
            </w:r>
          </w:p>
        </w:tc>
        <w:tc>
          <w:tcPr>
            <w:tcW w:w="3118" w:type="dxa"/>
            <w:shd w:val="clear" w:color="auto" w:fill="auto"/>
            <w:vAlign w:val="center"/>
            <w:hideMark/>
          </w:tcPr>
          <w:p w14:paraId="49596AAC"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Ollthóir taobh amuigh de Bhaile an Mhuilinn</w:t>
            </w:r>
          </w:p>
        </w:tc>
        <w:tc>
          <w:tcPr>
            <w:tcW w:w="3037" w:type="dxa"/>
          </w:tcPr>
          <w:p w14:paraId="065E355C" w14:textId="77777777" w:rsidR="005139B6" w:rsidRPr="00201C8F" w:rsidRDefault="000C625D" w:rsidP="000C625D">
            <w:pPr>
              <w:spacing w:after="0" w:line="240" w:lineRule="auto"/>
              <w:rPr>
                <w:rFonts w:eastAsia="Times New Roman" w:cstheme="minorHAnsi"/>
                <w:snapToGrid w:val="0"/>
                <w:sz w:val="22"/>
                <w:szCs w:val="22"/>
                <w:lang w:eastAsia="en-IE"/>
              </w:rPr>
            </w:pPr>
            <w:r w:rsidRPr="00201C8F">
              <w:rPr>
                <w:rFonts w:eastAsia="Times New Roman" w:cstheme="minorHAnsi"/>
                <w:snapToGrid w:val="0"/>
                <w:sz w:val="22"/>
              </w:rPr>
              <w:t>Maolú ar dhifreálach airde cois bóthair</w:t>
            </w:r>
          </w:p>
        </w:tc>
        <w:tc>
          <w:tcPr>
            <w:tcW w:w="1195" w:type="dxa"/>
            <w:shd w:val="clear" w:color="auto" w:fill="auto"/>
            <w:vAlign w:val="center"/>
            <w:hideMark/>
          </w:tcPr>
          <w:p w14:paraId="6731BAF9"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€20,000</w:t>
            </w:r>
          </w:p>
        </w:tc>
      </w:tr>
      <w:tr w:rsidR="005139B6" w:rsidRPr="00201C8F" w14:paraId="183BDA83" w14:textId="77777777" w:rsidTr="32E0256E">
        <w:trPr>
          <w:trHeight w:val="402"/>
        </w:trPr>
        <w:tc>
          <w:tcPr>
            <w:tcW w:w="1120" w:type="dxa"/>
            <w:shd w:val="clear" w:color="auto" w:fill="FFFFFF" w:themeFill="background1"/>
            <w:vAlign w:val="center"/>
            <w:hideMark/>
          </w:tcPr>
          <w:p w14:paraId="74F552B9"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17</w:t>
            </w:r>
          </w:p>
        </w:tc>
        <w:tc>
          <w:tcPr>
            <w:tcW w:w="1994" w:type="dxa"/>
            <w:shd w:val="clear" w:color="auto" w:fill="auto"/>
            <w:vAlign w:val="center"/>
            <w:hideMark/>
          </w:tcPr>
          <w:p w14:paraId="0273695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R364/L-2303</w:t>
            </w:r>
          </w:p>
        </w:tc>
        <w:tc>
          <w:tcPr>
            <w:tcW w:w="3118" w:type="dxa"/>
            <w:shd w:val="clear" w:color="auto" w:fill="auto"/>
            <w:vAlign w:val="center"/>
            <w:hideMark/>
          </w:tcPr>
          <w:p w14:paraId="209CD1E6"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Crois na Rosa</w:t>
            </w:r>
          </w:p>
        </w:tc>
        <w:tc>
          <w:tcPr>
            <w:tcW w:w="3037" w:type="dxa"/>
          </w:tcPr>
          <w:p w14:paraId="3B2D2D3D" w14:textId="77777777" w:rsidR="005139B6" w:rsidRPr="00201C8F" w:rsidRDefault="00C3065B"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línte radhairc</w:t>
            </w:r>
          </w:p>
        </w:tc>
        <w:tc>
          <w:tcPr>
            <w:tcW w:w="1195" w:type="dxa"/>
            <w:shd w:val="clear" w:color="auto" w:fill="auto"/>
            <w:vAlign w:val="center"/>
            <w:hideMark/>
          </w:tcPr>
          <w:p w14:paraId="4F2D4EFB"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€25,000</w:t>
            </w:r>
          </w:p>
        </w:tc>
      </w:tr>
      <w:tr w:rsidR="005139B6" w:rsidRPr="00201C8F" w14:paraId="76F409A1" w14:textId="77777777" w:rsidTr="32E0256E">
        <w:trPr>
          <w:trHeight w:val="428"/>
        </w:trPr>
        <w:tc>
          <w:tcPr>
            <w:tcW w:w="1120" w:type="dxa"/>
            <w:shd w:val="clear" w:color="auto" w:fill="auto"/>
            <w:noWrap/>
            <w:vAlign w:val="center"/>
            <w:hideMark/>
          </w:tcPr>
          <w:p w14:paraId="4B3A999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18</w:t>
            </w:r>
          </w:p>
        </w:tc>
        <w:tc>
          <w:tcPr>
            <w:tcW w:w="1994" w:type="dxa"/>
            <w:shd w:val="clear" w:color="auto" w:fill="auto"/>
            <w:vAlign w:val="center"/>
            <w:hideMark/>
          </w:tcPr>
          <w:p w14:paraId="222268E8"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L-1322</w:t>
            </w:r>
          </w:p>
        </w:tc>
        <w:tc>
          <w:tcPr>
            <w:tcW w:w="3118" w:type="dxa"/>
            <w:shd w:val="clear" w:color="auto" w:fill="auto"/>
            <w:vAlign w:val="center"/>
            <w:hideMark/>
          </w:tcPr>
          <w:p w14:paraId="1D1F5138"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Cnocain na Bodaigh</w:t>
            </w:r>
          </w:p>
        </w:tc>
        <w:tc>
          <w:tcPr>
            <w:tcW w:w="3037" w:type="dxa"/>
          </w:tcPr>
          <w:p w14:paraId="557B8904" w14:textId="77777777" w:rsidR="005139B6" w:rsidRPr="00201C8F" w:rsidRDefault="00992407"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Feabhas a chur ar línte radhairc</w:t>
            </w:r>
          </w:p>
        </w:tc>
        <w:tc>
          <w:tcPr>
            <w:tcW w:w="1195" w:type="dxa"/>
            <w:shd w:val="clear" w:color="auto" w:fill="auto"/>
            <w:vAlign w:val="center"/>
            <w:hideMark/>
          </w:tcPr>
          <w:p w14:paraId="7F4436B7"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€30,000</w:t>
            </w:r>
          </w:p>
        </w:tc>
      </w:tr>
      <w:tr w:rsidR="005139B6" w:rsidRPr="00201C8F" w14:paraId="2725DB73" w14:textId="77777777" w:rsidTr="32E0256E">
        <w:trPr>
          <w:trHeight w:val="312"/>
        </w:trPr>
        <w:tc>
          <w:tcPr>
            <w:tcW w:w="1120" w:type="dxa"/>
            <w:shd w:val="clear" w:color="auto" w:fill="D9E2F3" w:themeFill="accent1" w:themeFillTint="33"/>
            <w:noWrap/>
            <w:vAlign w:val="center"/>
            <w:hideMark/>
          </w:tcPr>
          <w:p w14:paraId="0B226F23"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w:t>
            </w:r>
          </w:p>
        </w:tc>
        <w:tc>
          <w:tcPr>
            <w:tcW w:w="1994" w:type="dxa"/>
            <w:shd w:val="clear" w:color="auto" w:fill="D9E2F3" w:themeFill="accent1" w:themeFillTint="33"/>
            <w:noWrap/>
            <w:vAlign w:val="center"/>
            <w:hideMark/>
          </w:tcPr>
          <w:p w14:paraId="430E38C1"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w:t>
            </w:r>
          </w:p>
        </w:tc>
        <w:tc>
          <w:tcPr>
            <w:tcW w:w="3118" w:type="dxa"/>
            <w:shd w:val="clear" w:color="auto" w:fill="D9E2F3" w:themeFill="accent1" w:themeFillTint="33"/>
            <w:noWrap/>
            <w:vAlign w:val="center"/>
            <w:hideMark/>
          </w:tcPr>
          <w:p w14:paraId="13A40FF2" w14:textId="77777777" w:rsidR="005139B6" w:rsidRPr="00201C8F" w:rsidRDefault="005139B6" w:rsidP="00605770">
            <w:pPr>
              <w:spacing w:after="0" w:line="240" w:lineRule="auto"/>
              <w:jc w:val="center"/>
              <w:rPr>
                <w:rFonts w:eastAsia="Times New Roman" w:cstheme="minorHAnsi"/>
                <w:snapToGrid w:val="0"/>
                <w:sz w:val="22"/>
                <w:szCs w:val="22"/>
                <w:lang w:eastAsia="en-IE"/>
              </w:rPr>
            </w:pPr>
            <w:r w:rsidRPr="00201C8F">
              <w:rPr>
                <w:rFonts w:eastAsia="Times New Roman" w:cstheme="minorHAnsi"/>
                <w:snapToGrid w:val="0"/>
                <w:sz w:val="22"/>
              </w:rPr>
              <w:t> </w:t>
            </w:r>
          </w:p>
        </w:tc>
        <w:tc>
          <w:tcPr>
            <w:tcW w:w="3037" w:type="dxa"/>
            <w:shd w:val="clear" w:color="auto" w:fill="D9E2F3" w:themeFill="accent1" w:themeFillTint="33"/>
          </w:tcPr>
          <w:p w14:paraId="18046380" w14:textId="77777777" w:rsidR="005139B6" w:rsidRPr="00201C8F" w:rsidRDefault="005139B6" w:rsidP="00605770">
            <w:pPr>
              <w:spacing w:after="0" w:line="240" w:lineRule="auto"/>
              <w:jc w:val="center"/>
              <w:rPr>
                <w:rFonts w:eastAsia="Times New Roman" w:cstheme="minorHAnsi"/>
                <w:snapToGrid w:val="0"/>
                <w:sz w:val="22"/>
                <w:szCs w:val="22"/>
                <w:lang w:eastAsia="en-IE"/>
              </w:rPr>
            </w:pPr>
          </w:p>
        </w:tc>
        <w:tc>
          <w:tcPr>
            <w:tcW w:w="1195" w:type="dxa"/>
            <w:shd w:val="clear" w:color="auto" w:fill="D9E2F3" w:themeFill="accent1" w:themeFillTint="33"/>
            <w:noWrap/>
            <w:vAlign w:val="center"/>
            <w:hideMark/>
          </w:tcPr>
          <w:p w14:paraId="7B69DBE5" w14:textId="77777777" w:rsidR="005139B6" w:rsidRPr="00201C8F" w:rsidRDefault="5E2346D0" w:rsidP="32E0256E">
            <w:pPr>
              <w:spacing w:after="0" w:line="240" w:lineRule="auto"/>
              <w:jc w:val="center"/>
              <w:rPr>
                <w:rFonts w:eastAsia="Times New Roman"/>
                <w:b/>
                <w:bCs/>
                <w:snapToGrid w:val="0"/>
                <w:lang w:eastAsia="en-IE"/>
              </w:rPr>
            </w:pPr>
            <w:r w:rsidRPr="00201C8F">
              <w:rPr>
                <w:rFonts w:eastAsia="Times New Roman"/>
                <w:b/>
                <w:snapToGrid w:val="0"/>
              </w:rPr>
              <w:t xml:space="preserve"> €585,700 </w:t>
            </w:r>
          </w:p>
        </w:tc>
      </w:tr>
    </w:tbl>
    <w:p w14:paraId="72609CF9" w14:textId="77777777" w:rsidR="00BA2362" w:rsidRPr="00201C8F" w:rsidRDefault="00BA2362" w:rsidP="00F300DF">
      <w:pPr>
        <w:spacing w:before="40"/>
        <w:ind w:right="50"/>
        <w:jc w:val="both"/>
        <w:rPr>
          <w:snapToGrid w:val="0"/>
          <w:sz w:val="24"/>
          <w:szCs w:val="24"/>
          <w:highlight w:val="yellow"/>
        </w:rPr>
      </w:pPr>
    </w:p>
    <w:p w14:paraId="7F72E042" w14:textId="77777777" w:rsidR="00BA2362" w:rsidRPr="00201C8F" w:rsidRDefault="00BA2362" w:rsidP="00F300DF">
      <w:pPr>
        <w:pStyle w:val="Heading3"/>
        <w:ind w:right="50"/>
        <w:rPr>
          <w:iCs/>
          <w:snapToGrid w:val="0"/>
          <w:spacing w:val="0"/>
        </w:rPr>
      </w:pPr>
      <w:bookmarkStart w:id="126" w:name="_Toc141782660"/>
      <w:r w:rsidRPr="00201C8F">
        <w:rPr>
          <w:snapToGrid w:val="0"/>
          <w:spacing w:val="0"/>
        </w:rPr>
        <w:t>Feabhsuithe Innealtóireachta Eile</w:t>
      </w:r>
      <w:bookmarkEnd w:id="126"/>
    </w:p>
    <w:p w14:paraId="75124214" w14:textId="77777777" w:rsidR="00BA2362" w:rsidRPr="00201C8F" w:rsidRDefault="622EC7F4" w:rsidP="72CD00D8">
      <w:pPr>
        <w:spacing w:line="276" w:lineRule="auto"/>
        <w:ind w:right="50"/>
        <w:jc w:val="both"/>
        <w:rPr>
          <w:snapToGrid w:val="0"/>
          <w:sz w:val="24"/>
          <w:szCs w:val="24"/>
        </w:rPr>
      </w:pPr>
      <w:r w:rsidRPr="00201C8F">
        <w:rPr>
          <w:snapToGrid w:val="0"/>
          <w:sz w:val="24"/>
        </w:rPr>
        <w:t xml:space="preserve">Cuireadh soláthar €99,800 ar fáil in 2022 chun comharthaíocht luasteorann a athsholáthar, rinneadh soláthar de €42,000 chun comharthaíocht luasteorann a sholáthar in eastáit tithíochta, agus cuireadh soláthar de €14,000 ar fáil do chomharthaíocht rothair. </w:t>
      </w:r>
    </w:p>
    <w:p w14:paraId="587DEE14" w14:textId="77777777" w:rsidR="008D7940" w:rsidRPr="00201C8F" w:rsidRDefault="6F5FF304" w:rsidP="72CD00D8">
      <w:pPr>
        <w:spacing w:line="276" w:lineRule="auto"/>
        <w:ind w:right="50"/>
        <w:jc w:val="both"/>
        <w:rPr>
          <w:snapToGrid w:val="0"/>
          <w:sz w:val="24"/>
          <w:szCs w:val="24"/>
        </w:rPr>
      </w:pPr>
      <w:r w:rsidRPr="00201C8F">
        <w:rPr>
          <w:snapToGrid w:val="0"/>
          <w:sz w:val="24"/>
        </w:rPr>
        <w:t xml:space="preserve">Ina Ciorclán RW 20 de 2022, thug an Roinn Iompair cuireadh d’údaráis áitiúla iarratais a chur isteach ar dheontas um chomharthaíocht bóithre le breithniú ar mhaoiniú in 2023 faoi na trí cheannteideal chéanna: </w:t>
      </w:r>
    </w:p>
    <w:p w14:paraId="722355FF" w14:textId="77777777" w:rsidR="008D7940" w:rsidRPr="00201C8F" w:rsidRDefault="28784908" w:rsidP="72CD00D8">
      <w:pPr>
        <w:spacing w:line="276" w:lineRule="auto"/>
        <w:ind w:right="50"/>
        <w:jc w:val="both"/>
        <w:rPr>
          <w:snapToGrid w:val="0"/>
          <w:sz w:val="24"/>
          <w:szCs w:val="24"/>
        </w:rPr>
      </w:pPr>
      <w:r w:rsidRPr="00201C8F">
        <w:rPr>
          <w:snapToGrid w:val="0"/>
          <w:sz w:val="24"/>
        </w:rPr>
        <w:t xml:space="preserve">- Comharthaíocht Luasteorann Tuaithe; </w:t>
      </w:r>
    </w:p>
    <w:p w14:paraId="50A70495" w14:textId="77777777" w:rsidR="008D7940" w:rsidRPr="00201C8F" w:rsidRDefault="28784908" w:rsidP="72CD00D8">
      <w:pPr>
        <w:spacing w:line="276" w:lineRule="auto"/>
        <w:ind w:right="50"/>
        <w:jc w:val="both"/>
        <w:rPr>
          <w:snapToGrid w:val="0"/>
          <w:sz w:val="24"/>
          <w:szCs w:val="24"/>
        </w:rPr>
      </w:pPr>
      <w:r w:rsidRPr="00201C8F">
        <w:rPr>
          <w:snapToGrid w:val="0"/>
          <w:sz w:val="24"/>
        </w:rPr>
        <w:t xml:space="preserve">- Comharthaíocht Luasteorann in Eastáit Tithíochta; </w:t>
      </w:r>
    </w:p>
    <w:p w14:paraId="3267A62A" w14:textId="77777777" w:rsidR="008D7940" w:rsidRPr="00201C8F" w:rsidRDefault="28784908" w:rsidP="72CD00D8">
      <w:pPr>
        <w:spacing w:line="276" w:lineRule="auto"/>
        <w:ind w:right="50"/>
        <w:jc w:val="both"/>
        <w:rPr>
          <w:snapToGrid w:val="0"/>
          <w:sz w:val="24"/>
          <w:szCs w:val="24"/>
        </w:rPr>
      </w:pPr>
      <w:r w:rsidRPr="00201C8F">
        <w:rPr>
          <w:snapToGrid w:val="0"/>
          <w:sz w:val="24"/>
        </w:rPr>
        <w:t xml:space="preserve">- Comharthaí Leithead Scoitheadh Sábháilte do Rothaithe. </w:t>
      </w:r>
    </w:p>
    <w:p w14:paraId="4D5E7186" w14:textId="77777777" w:rsidR="426BA41A" w:rsidRPr="00201C8F" w:rsidRDefault="28784908" w:rsidP="72CD00D8">
      <w:pPr>
        <w:spacing w:line="276" w:lineRule="auto"/>
        <w:ind w:right="50"/>
        <w:jc w:val="both"/>
        <w:rPr>
          <w:snapToGrid w:val="0"/>
          <w:sz w:val="24"/>
          <w:szCs w:val="24"/>
        </w:rPr>
      </w:pPr>
      <w:r w:rsidRPr="00201C8F">
        <w:rPr>
          <w:snapToGrid w:val="0"/>
          <w:sz w:val="24"/>
        </w:rPr>
        <w:t xml:space="preserve">Tá Comhairle Chontae na Gaillimhe i mbun aighneacht a dhéanamh ar mhaoiniú in 2023 faoi na ceannteidil thuas. </w:t>
      </w:r>
    </w:p>
    <w:p w14:paraId="3B35FA78" w14:textId="77777777" w:rsidR="00BA2362" w:rsidRPr="00201C8F" w:rsidRDefault="1F4CF74B" w:rsidP="72CD00D8">
      <w:pPr>
        <w:spacing w:line="276" w:lineRule="auto"/>
        <w:ind w:right="50"/>
        <w:jc w:val="both"/>
        <w:rPr>
          <w:snapToGrid w:val="0"/>
          <w:sz w:val="24"/>
          <w:szCs w:val="24"/>
        </w:rPr>
      </w:pPr>
      <w:r w:rsidRPr="00201C8F">
        <w:rPr>
          <w:snapToGrid w:val="0"/>
          <w:sz w:val="24"/>
        </w:rPr>
        <w:t>Leanfaidh an tAonad ar aghaidh ag cur Luasteorainneacha Oibreacha Bóthair i bhfeidhm; i gcomhar leis na Gardaí agus le Bonneagar Iompair Éireann, de réir mar a mheastar a bheith riachtanach chun seachadadh cláir oibre éagsúla na Comhairle a éascú.</w:t>
      </w:r>
    </w:p>
    <w:p w14:paraId="20D6B0CD" w14:textId="77777777" w:rsidR="00BA2362" w:rsidRPr="00201C8F" w:rsidRDefault="00BA2362" w:rsidP="00F300DF">
      <w:pPr>
        <w:pStyle w:val="Heading2"/>
        <w:ind w:right="50"/>
        <w:rPr>
          <w:snapToGrid w:val="0"/>
          <w:spacing w:val="0"/>
          <w:szCs w:val="24"/>
        </w:rPr>
      </w:pPr>
      <w:bookmarkStart w:id="127" w:name="_Toc141782661"/>
      <w:r w:rsidRPr="00201C8F">
        <w:rPr>
          <w:snapToGrid w:val="0"/>
          <w:spacing w:val="0"/>
        </w:rPr>
        <w:t>Cur Chun Cinn agus Oideachas ar Shábháilteacht ar Bhóithre</w:t>
      </w:r>
      <w:bookmarkEnd w:id="127"/>
    </w:p>
    <w:p w14:paraId="67496ED4"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Tá roinnt costas tabhaithe faoin gceannteideal seo lena n-áirítear Scéim na Maor Scoile Sóisearach, feachtais phoiblíochta lena n-áirítear Seachtain um Shábháilteacht ar Bhóithre, Seachtain Soghluaisteachta na hEorpa, Cúrsa Tiomáint ar feadh an tSaoil, Oiliúint Rothaíochta don Scoil Náisiúnta agus feasacht ar shaincheisteanna </w:t>
      </w:r>
      <w:r w:rsidRPr="00201C8F">
        <w:rPr>
          <w:snapToGrid w:val="0"/>
          <w:sz w:val="24"/>
        </w:rPr>
        <w:lastRenderedPageBreak/>
        <w:t>sábháilteachta ar bhóithre a chur chun cinn ar mhaithe leis an phobail le fócas ar úsáideoirí soghonta bóithre.</w:t>
      </w:r>
    </w:p>
    <w:p w14:paraId="072DAA5D"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Tá Coiste Sábháilteachta ar Bhóithre le Chéile de Chomhairle Chontae na Gaillimhe comhdhéanta d’ionadaithe ón gComhairle Contae, ó Chomhairle Cathrach na Gaillimhe, ón Údarás um Shábháilteacht ar Bhóithre, ón nGarda Síochána, ó Bhonneagar Iompair Éireann, agus ón Taisce. Tagann an Coiste le chéile ceithre huaire i rith na bliana agus scrúdaíonn sé na roghanna atá ar fáil chun sábháilteacht ar bhóithre a fheabhsú do choisithe, do thiománaithe agus d’úsáideoirí bóithre go ginearálta. </w:t>
      </w:r>
    </w:p>
    <w:p w14:paraId="7DED621C" w14:textId="77777777" w:rsidR="00BA2362" w:rsidRPr="00201C8F" w:rsidRDefault="00BA2362" w:rsidP="00F300DF">
      <w:pPr>
        <w:pStyle w:val="Heading2"/>
        <w:ind w:right="50"/>
        <w:rPr>
          <w:snapToGrid w:val="0"/>
          <w:spacing w:val="0"/>
        </w:rPr>
      </w:pPr>
      <w:bookmarkStart w:id="128" w:name="_Toc141782662"/>
      <w:r w:rsidRPr="00201C8F">
        <w:rPr>
          <w:snapToGrid w:val="0"/>
          <w:spacing w:val="0"/>
        </w:rPr>
        <w:t>Páirceáil Carranna</w:t>
      </w:r>
      <w:bookmarkEnd w:id="128"/>
    </w:p>
    <w:p w14:paraId="16D9D272"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Tá soláthar buiséid faoi B09 lena n-áirítear costais tacaíochta seirbhíse le haghaidh oibriú agus cothabháil na n-áiseanna páirceála ar an tSráid (6 shuíomh) agus Lasmuigh den tSráid (6 shuíomh) a chuirtear ar fáil ar fud an Chontae mar aon le costais forfheidhmithe páirceála. </w:t>
      </w:r>
    </w:p>
    <w:p w14:paraId="3D6B2612" w14:textId="77777777" w:rsidR="5D880FEC" w:rsidRPr="00201C8F" w:rsidRDefault="13761B0F" w:rsidP="72CD00D8">
      <w:pPr>
        <w:spacing w:line="276" w:lineRule="auto"/>
        <w:ind w:right="50"/>
        <w:jc w:val="both"/>
        <w:rPr>
          <w:snapToGrid w:val="0"/>
          <w:sz w:val="24"/>
          <w:szCs w:val="24"/>
        </w:rPr>
      </w:pPr>
      <w:r w:rsidRPr="00201C8F">
        <w:rPr>
          <w:snapToGrid w:val="0"/>
          <w:sz w:val="24"/>
        </w:rPr>
        <w:t>Tá tús curtha le hoibreacha ar rolladh amach na n-inneall nua grianchumhachtaithe Íoc agus Taispeáin ar fud an chontae. Cuireadh tús le Céim a hAon a chlúdaíonn Baile Locha Riach agus Tuaim i R3 2022. Tiocfaidh Céim a Dó in 2023, a mbeidh athsholáthar na n-aonad eile ar fad i gceist leis.</w:t>
      </w:r>
    </w:p>
    <w:p w14:paraId="52A06564" w14:textId="77777777" w:rsidR="00361F68" w:rsidRPr="00201C8F" w:rsidRDefault="00361F68" w:rsidP="00F300DF">
      <w:pPr>
        <w:ind w:right="50"/>
        <w:jc w:val="both"/>
        <w:rPr>
          <w:rFonts w:cstheme="minorHAnsi"/>
          <w:snapToGrid w:val="0"/>
          <w:sz w:val="24"/>
          <w:szCs w:val="24"/>
        </w:rPr>
      </w:pPr>
    </w:p>
    <w:p w14:paraId="6E5E99E6" w14:textId="77777777" w:rsidR="00BA2362" w:rsidRPr="00201C8F" w:rsidRDefault="00BA2362" w:rsidP="00F300DF">
      <w:pPr>
        <w:pStyle w:val="Heading2"/>
        <w:ind w:right="50"/>
        <w:rPr>
          <w:snapToGrid w:val="0"/>
          <w:spacing w:val="0"/>
          <w:szCs w:val="24"/>
        </w:rPr>
      </w:pPr>
      <w:bookmarkStart w:id="129" w:name="_Toc141782663"/>
      <w:r w:rsidRPr="00201C8F">
        <w:rPr>
          <w:snapToGrid w:val="0"/>
          <w:spacing w:val="0"/>
        </w:rPr>
        <w:t>Clár Caipitil Tacaíochta do Bhóithre</w:t>
      </w:r>
      <w:bookmarkEnd w:id="129"/>
    </w:p>
    <w:p w14:paraId="3E42EDF6" w14:textId="77777777" w:rsidR="00BA2362" w:rsidRPr="00201C8F" w:rsidRDefault="00BA2362" w:rsidP="72CD00D8">
      <w:pPr>
        <w:spacing w:line="276" w:lineRule="auto"/>
        <w:ind w:right="50"/>
        <w:jc w:val="both"/>
        <w:rPr>
          <w:snapToGrid w:val="0"/>
          <w:sz w:val="24"/>
          <w:szCs w:val="24"/>
        </w:rPr>
      </w:pPr>
      <w:r w:rsidRPr="00201C8F">
        <w:rPr>
          <w:snapToGrid w:val="0"/>
          <w:sz w:val="24"/>
        </w:rPr>
        <w:t>Íoctar na costais riaracháin (i.e., costais indíreacha) maidir le tacú leis an gClár Caipitil Bóithre as an mbuiséad ioncaim. Áirítear sa bhuiséad seo na costais foirne a bhaineann le tacaíocht a sholáthar don chlár, chomh maith le cuid de na costais tacaíochta seirbhíse.</w:t>
      </w:r>
    </w:p>
    <w:p w14:paraId="28AFD54E" w14:textId="77777777" w:rsidR="00361F68" w:rsidRPr="00201C8F" w:rsidRDefault="00361F68" w:rsidP="72CD00D8">
      <w:pPr>
        <w:spacing w:line="276" w:lineRule="auto"/>
        <w:ind w:right="50"/>
        <w:jc w:val="both"/>
        <w:rPr>
          <w:snapToGrid w:val="0"/>
          <w:sz w:val="24"/>
          <w:szCs w:val="24"/>
        </w:rPr>
      </w:pPr>
    </w:p>
    <w:p w14:paraId="7C96CA21" w14:textId="77777777" w:rsidR="00BA2362" w:rsidRPr="00201C8F" w:rsidRDefault="00BA2362" w:rsidP="00F300DF">
      <w:pPr>
        <w:pStyle w:val="Heading2"/>
        <w:ind w:right="50"/>
        <w:rPr>
          <w:snapToGrid w:val="0"/>
          <w:spacing w:val="0"/>
          <w:szCs w:val="24"/>
        </w:rPr>
      </w:pPr>
      <w:bookmarkStart w:id="130" w:name="_Toc141782664"/>
      <w:r w:rsidRPr="00201C8F">
        <w:rPr>
          <w:snapToGrid w:val="0"/>
          <w:spacing w:val="0"/>
        </w:rPr>
        <w:t>Seirbhísí Gníomhaireachta agus Inchúitithe</w:t>
      </w:r>
      <w:bookmarkEnd w:id="130"/>
    </w:p>
    <w:p w14:paraId="3FD5480D" w14:textId="77777777" w:rsidR="00361F68" w:rsidRPr="00201C8F" w:rsidRDefault="00BA2362" w:rsidP="72CD00D8">
      <w:pPr>
        <w:spacing w:line="276" w:lineRule="auto"/>
        <w:ind w:right="50"/>
        <w:jc w:val="both"/>
        <w:rPr>
          <w:snapToGrid w:val="0"/>
          <w:sz w:val="24"/>
          <w:szCs w:val="24"/>
        </w:rPr>
      </w:pPr>
      <w:r w:rsidRPr="00201C8F">
        <w:rPr>
          <w:snapToGrid w:val="0"/>
          <w:sz w:val="24"/>
        </w:rPr>
        <w:t>Is féidir leis an gComhairle ráta forchostais comhaontaithe a ghearradh ar gach post a dhéanann a foireann. Íocann an t-ioncam a fhaightear ón muirear forchostais na costais a bhaineann le pá saoire, pá breoiteachta agus costais árachais. Déantar gach iarratas ar cheadúnais chun an bóthar poiblí a oscailt a thaisceadh tríd an gcóras náisiúnta MRL, arna bhainistiú ag an Oifig um Bainistíocht Bóithre. Próiseálann Rannóg Bóithre na Comhairle na ceadúnais do Chontae na Gaillimhe agus ón gcóras MRL agus cuireann sí coinníollacha agus táillí leis an gceadúnas. Cuirtear ioncam ó Cheadúnais Oscailte Bóthair agus oibreacha a rinneadh do chomhlachtaí eile san áireamh laistigh den cheannteideal buiséid seo.</w:t>
      </w:r>
    </w:p>
    <w:p w14:paraId="743A027F" w14:textId="77777777" w:rsidR="72CD00D8" w:rsidRPr="00201C8F" w:rsidRDefault="72CD00D8" w:rsidP="72CD00D8">
      <w:pPr>
        <w:spacing w:line="276" w:lineRule="auto"/>
        <w:ind w:right="50"/>
        <w:jc w:val="both"/>
        <w:rPr>
          <w:snapToGrid w:val="0"/>
          <w:sz w:val="24"/>
          <w:szCs w:val="24"/>
        </w:rPr>
      </w:pPr>
    </w:p>
    <w:p w14:paraId="707EB1ED" w14:textId="77777777" w:rsidR="00BA2362" w:rsidRPr="00201C8F" w:rsidRDefault="00BA2362" w:rsidP="00F300DF">
      <w:pPr>
        <w:pStyle w:val="Heading2"/>
        <w:ind w:right="50"/>
        <w:rPr>
          <w:snapToGrid w:val="0"/>
          <w:spacing w:val="0"/>
          <w:szCs w:val="24"/>
        </w:rPr>
      </w:pPr>
      <w:bookmarkStart w:id="131" w:name="_Toc141782665"/>
      <w:r w:rsidRPr="00201C8F">
        <w:rPr>
          <w:snapToGrid w:val="0"/>
          <w:spacing w:val="0"/>
        </w:rPr>
        <w:t>Eastáit Tithíochta Neamhchríochnaithe</w:t>
      </w:r>
      <w:bookmarkEnd w:id="131"/>
      <w:r w:rsidRPr="00201C8F">
        <w:rPr>
          <w:snapToGrid w:val="0"/>
          <w:spacing w:val="0"/>
        </w:rPr>
        <w:t xml:space="preserve"> </w:t>
      </w:r>
    </w:p>
    <w:p w14:paraId="477CD199" w14:textId="77777777" w:rsidR="00BA2362" w:rsidRPr="00201C8F" w:rsidRDefault="4AA84FD3" w:rsidP="72CD00D8">
      <w:pPr>
        <w:spacing w:line="276" w:lineRule="auto"/>
        <w:jc w:val="both"/>
        <w:rPr>
          <w:snapToGrid w:val="0"/>
        </w:rPr>
      </w:pPr>
      <w:r w:rsidRPr="00201C8F">
        <w:rPr>
          <w:rFonts w:ascii="Calibri" w:eastAsia="Calibri" w:hAnsi="Calibri" w:cs="Calibri"/>
          <w:snapToGrid w:val="0"/>
          <w:sz w:val="24"/>
        </w:rPr>
        <w:t xml:space="preserve">Bíonn an rannóg Tógáil i gCúram i dteagmháil go gníomhach le Cónaitheoirí, Forbróirí agus Sealbhóirí Bannaí chun eastáit chónaithe a chríochnú de réir an chaighdeáin riachtanach le tógáil i gcúram agus/nó le haghaidh scaoileadh bannaí. </w:t>
      </w:r>
    </w:p>
    <w:p w14:paraId="1A81C834" w14:textId="77777777" w:rsidR="00BA2362" w:rsidRPr="00201C8F" w:rsidRDefault="4AA84FD3" w:rsidP="72CD00D8">
      <w:pPr>
        <w:spacing w:line="276" w:lineRule="auto"/>
        <w:jc w:val="both"/>
        <w:rPr>
          <w:snapToGrid w:val="0"/>
        </w:rPr>
      </w:pPr>
      <w:r w:rsidRPr="00201C8F">
        <w:rPr>
          <w:rFonts w:ascii="Calibri" w:eastAsia="Calibri" w:hAnsi="Calibri" w:cs="Calibri"/>
          <w:snapToGrid w:val="0"/>
          <w:sz w:val="24"/>
        </w:rPr>
        <w:t>Go dtí seo, tá 9 n-eastát glactha ar láimh in 2022 agus 6 eastát eile le breithniú le haghaidh an phróisis Glacadh ar Láimh ag na Comhaltaí Tofa faoi dheireadh na bliana.</w:t>
      </w:r>
    </w:p>
    <w:p w14:paraId="7FEA42C3" w14:textId="77777777" w:rsidR="00BA2362" w:rsidRPr="00201C8F" w:rsidRDefault="00BA2362" w:rsidP="72CD00D8">
      <w:pPr>
        <w:spacing w:line="276" w:lineRule="auto"/>
        <w:jc w:val="both"/>
        <w:rPr>
          <w:snapToGrid w:val="0"/>
        </w:rPr>
      </w:pPr>
      <w:r w:rsidRPr="00201C8F">
        <w:rPr>
          <w:rFonts w:ascii="Calibri" w:eastAsia="Calibri" w:hAnsi="Calibri" w:cs="Calibri"/>
          <w:snapToGrid w:val="0"/>
          <w:sz w:val="24"/>
        </w:rPr>
        <w:lastRenderedPageBreak/>
        <w:t xml:space="preserve">Tá an Chomhairle gafa faoi láthair le breis agus 40 forbraíocht ag céimeanna éagsúla den phróiseas Glacadh ar Láimh. Féadfaidh Forbróir(í) um Scaoileadh Banna/Glacadh ar Láimh an obair ar na heastáit seo a dhéanamh go díreach nó ag an Rannóg um Ghlacadh ar Láimh tar éis airgead an bhanna a fháil. </w:t>
      </w:r>
    </w:p>
    <w:p w14:paraId="591024CE" w14:textId="77777777" w:rsidR="00BA2362" w:rsidRPr="00201C8F" w:rsidRDefault="00BA2362" w:rsidP="72CD00D8">
      <w:pPr>
        <w:spacing w:line="276" w:lineRule="auto"/>
        <w:jc w:val="both"/>
        <w:rPr>
          <w:snapToGrid w:val="0"/>
        </w:rPr>
      </w:pPr>
      <w:r w:rsidRPr="00201C8F">
        <w:rPr>
          <w:rFonts w:ascii="Calibri" w:eastAsia="Calibri" w:hAnsi="Calibri" w:cs="Calibri"/>
          <w:snapToGrid w:val="0"/>
          <w:sz w:val="24"/>
        </w:rPr>
        <w:t xml:space="preserve">Is trí Bhannaí a dhéantar na hacmhainní airgeadais atá ar fáil don Rannóg um Ghlacadh ar Láimh a shannadh go sonrach d’fhorbraíochtaí agus/nó do mhaoiniú a fhaightear trí Réiteach Suímh le hUisce Éireann. Déantar oibreacha ar eastáit stairiúla níos sine ar fud an Chontae a mhaoiniú trí leithdháileadh buiséid na Comhairle d’eastáit Stairiúla Neamhchríochnaithe a chuireann ar chumas na Rannóige um Ghlacadh ar Láimh oibreacha feabhais a dhéanamh chun na heastáit seo a thabhairt chuig an gcaighdeán riachtanach do ghlacadh ar láimh. </w:t>
      </w:r>
    </w:p>
    <w:p w14:paraId="5B60D750" w14:textId="77777777" w:rsidR="00BA2362" w:rsidRPr="00201C8F" w:rsidRDefault="4AA84FD3" w:rsidP="72CD00D8">
      <w:pPr>
        <w:spacing w:line="276" w:lineRule="auto"/>
        <w:jc w:val="both"/>
        <w:rPr>
          <w:snapToGrid w:val="0"/>
        </w:rPr>
      </w:pPr>
      <w:r w:rsidRPr="00201C8F">
        <w:rPr>
          <w:rFonts w:ascii="Calibri" w:eastAsia="Calibri" w:hAnsi="Calibri" w:cs="Calibri"/>
          <w:snapToGrid w:val="0"/>
          <w:sz w:val="24"/>
        </w:rPr>
        <w:t xml:space="preserve">Téann an Rannóg um Ghlacadh ar Láimh i dteagmháil le Sealbhóirí Bannaí chun airgead a scaoileadh chun oibreacha ar eastáit a chríochnú agus le Forbróirí agus/nó páirtithe leasmhara eile chun a chinntiú go gcríochnaítear eastáit de réir an chaighdeáin riachtanach ar mhaithe le cách, go háirithe na cónaitheoirí. </w:t>
      </w:r>
    </w:p>
    <w:p w14:paraId="2D310828" w14:textId="77777777" w:rsidR="00BA2362" w:rsidRPr="00201C8F" w:rsidRDefault="4AA84FD3" w:rsidP="72CD00D8">
      <w:pPr>
        <w:spacing w:line="27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dul chun cinn na n-oibreacha ar eastáit á rialú ag an gcistiú atá ar fáil, ag rannpháirtíocht le tríú páirtithe agus ag castacht na hoibre a d’fhéadfadh comhaontuithe cead slí a bheith san áireamh. </w:t>
      </w:r>
    </w:p>
    <w:p w14:paraId="4D12B62E" w14:textId="77777777" w:rsidR="00DB0862" w:rsidRPr="00201C8F" w:rsidRDefault="00BA2362" w:rsidP="00F300DF">
      <w:pPr>
        <w:pStyle w:val="Heading3"/>
        <w:ind w:right="50"/>
        <w:rPr>
          <w:snapToGrid w:val="0"/>
          <w:spacing w:val="0"/>
        </w:rPr>
      </w:pPr>
      <w:bookmarkStart w:id="132" w:name="_Toc141782666"/>
      <w:r w:rsidRPr="00201C8F">
        <w:rPr>
          <w:snapToGrid w:val="0"/>
          <w:spacing w:val="0"/>
        </w:rPr>
        <w:t>Moltaí 2023:</w:t>
      </w:r>
      <w:bookmarkEnd w:id="132"/>
    </w:p>
    <w:p w14:paraId="61E3DFC5" w14:textId="77777777" w:rsidR="00BA2362" w:rsidRPr="00201C8F" w:rsidRDefault="00BA2362" w:rsidP="72CD00D8">
      <w:pPr>
        <w:spacing w:line="276" w:lineRule="auto"/>
        <w:ind w:right="50"/>
        <w:jc w:val="both"/>
        <w:rPr>
          <w:snapToGrid w:val="0"/>
          <w:sz w:val="24"/>
          <w:szCs w:val="24"/>
        </w:rPr>
      </w:pPr>
      <w:r w:rsidRPr="00201C8F">
        <w:rPr>
          <w:snapToGrid w:val="0"/>
          <w:sz w:val="24"/>
        </w:rPr>
        <w:t>Leanfaidh an rannóg um Ghlacadh ar Láimh ag measúnú agus ag próiseáil iarratais glacadh ar láimh. Ag féachaint do na hacmhainní atá ar fáil, déanfar gach iarracht a chinntiú go gcuirtear forbraíochtaí i gcrích de réir na ndeontas pleanála agus de réir an chaighdeáin a theastaíonn le bheith i gceannas.</w:t>
      </w:r>
    </w:p>
    <w:p w14:paraId="7E0C7954" w14:textId="77777777" w:rsidR="00BA2362" w:rsidRPr="00201C8F" w:rsidRDefault="00BA2362" w:rsidP="72CD00D8">
      <w:pPr>
        <w:spacing w:line="276" w:lineRule="auto"/>
        <w:ind w:right="50"/>
        <w:jc w:val="both"/>
        <w:rPr>
          <w:snapToGrid w:val="0"/>
          <w:sz w:val="24"/>
          <w:szCs w:val="24"/>
        </w:rPr>
      </w:pPr>
      <w:r w:rsidRPr="00201C8F">
        <w:rPr>
          <w:snapToGrid w:val="0"/>
          <w:sz w:val="24"/>
        </w:rPr>
        <w:t>Sa chás go sainaithnítear saincheisteanna neamhchomhlíonta, cuirfear in iúl do na Ranna ábhartha chun imeachtaí cuí a thionscnamh.</w:t>
      </w:r>
    </w:p>
    <w:p w14:paraId="3F9799E1" w14:textId="77777777" w:rsidR="00361F68" w:rsidRPr="00201C8F" w:rsidRDefault="00361F68" w:rsidP="00F300DF">
      <w:pPr>
        <w:ind w:right="50"/>
        <w:jc w:val="both"/>
        <w:rPr>
          <w:snapToGrid w:val="0"/>
          <w:sz w:val="24"/>
          <w:szCs w:val="24"/>
        </w:rPr>
      </w:pPr>
    </w:p>
    <w:p w14:paraId="35F72B13" w14:textId="77777777" w:rsidR="00BA2362" w:rsidRPr="00201C8F" w:rsidRDefault="00BA2362" w:rsidP="00F300DF">
      <w:pPr>
        <w:pStyle w:val="Heading2"/>
        <w:ind w:right="50"/>
        <w:rPr>
          <w:snapToGrid w:val="0"/>
          <w:spacing w:val="0"/>
          <w:szCs w:val="24"/>
        </w:rPr>
      </w:pPr>
      <w:bookmarkStart w:id="133" w:name="_Toc141782667"/>
      <w:r w:rsidRPr="00201C8F">
        <w:rPr>
          <w:snapToGrid w:val="0"/>
          <w:spacing w:val="0"/>
        </w:rPr>
        <w:t>Seirbhísí Gníomhaireachta agus Inchúitithe</w:t>
      </w:r>
      <w:bookmarkEnd w:id="133"/>
    </w:p>
    <w:p w14:paraId="663C45AD" w14:textId="77777777" w:rsidR="00BA2362" w:rsidRPr="00201C8F" w:rsidRDefault="00BA2362" w:rsidP="00F300DF">
      <w:pPr>
        <w:pStyle w:val="Heading3"/>
        <w:ind w:right="50"/>
        <w:rPr>
          <w:rFonts w:cstheme="minorHAnsi"/>
          <w:b w:val="0"/>
          <w:bCs/>
          <w:snapToGrid w:val="0"/>
          <w:color w:val="FF0000"/>
          <w:spacing w:val="0"/>
        </w:rPr>
      </w:pPr>
      <w:bookmarkStart w:id="134" w:name="_Toc141782668"/>
      <w:r w:rsidRPr="00201C8F">
        <w:rPr>
          <w:rFonts w:cstheme="minorHAnsi"/>
          <w:b w:val="0"/>
          <w:snapToGrid w:val="0"/>
          <w:spacing w:val="0"/>
        </w:rPr>
        <w:t>Scéim Fostaíochta Pobail</w:t>
      </w:r>
      <w:bookmarkEnd w:id="134"/>
      <w:r w:rsidRPr="00201C8F">
        <w:rPr>
          <w:rFonts w:cstheme="minorHAnsi"/>
          <w:b w:val="0"/>
          <w:snapToGrid w:val="0"/>
          <w:spacing w:val="0"/>
        </w:rPr>
        <w:t xml:space="preserve"> </w:t>
      </w:r>
    </w:p>
    <w:p w14:paraId="3149EC85" w14:textId="77777777" w:rsidR="00BA2362" w:rsidRPr="00201C8F" w:rsidRDefault="00BA2362" w:rsidP="72CD00D8">
      <w:pPr>
        <w:spacing w:before="40" w:line="276" w:lineRule="auto"/>
        <w:ind w:right="50"/>
        <w:jc w:val="both"/>
        <w:rPr>
          <w:snapToGrid w:val="0"/>
          <w:sz w:val="24"/>
          <w:szCs w:val="24"/>
        </w:rPr>
      </w:pPr>
      <w:r w:rsidRPr="00201C8F">
        <w:rPr>
          <w:snapToGrid w:val="0"/>
          <w:color w:val="000000" w:themeColor="text1"/>
          <w:sz w:val="24"/>
        </w:rPr>
        <w:t>I rith 2022, lean 5 Scéim Fostaíochta Pobail ar aghaidh ag feidhmiú. Bhain sráidbhailte agus bailte leas as oibreacha mar chothabháil sráidbhailte; tírdhreachtú; gearradh féir agus tógáil balla cloiche. Is iad seo a leanas na Scéimeanna FP: An Clochán/ Cloch na Rón; Maigh Cuilinn/Uachtar Ard; An Gort agus a Phurláin; An Baile Mór/ Mainistir na Búille agus Tuaim agus a Phurláin. Leanfaidh na 5 Scéim Fostaíochta Pobail ag feidhmiú agus ag soláthar oibreacha mar chothabháil sráidbhaile; tírdhreachadh; gearradh féir agus tógáil balla cloiche in 2023. </w:t>
      </w:r>
    </w:p>
    <w:p w14:paraId="7C0368A7" w14:textId="77777777" w:rsidR="00361F68" w:rsidRPr="00201C8F" w:rsidRDefault="00361F68" w:rsidP="004367B2">
      <w:pPr>
        <w:ind w:right="50"/>
        <w:rPr>
          <w:snapToGrid w:val="0"/>
          <w:sz w:val="24"/>
          <w:szCs w:val="24"/>
        </w:rPr>
      </w:pPr>
    </w:p>
    <w:p w14:paraId="29D2D3AB" w14:textId="77777777" w:rsidR="00BA2362" w:rsidRPr="00201C8F" w:rsidRDefault="00BA2362" w:rsidP="00F300DF">
      <w:pPr>
        <w:pStyle w:val="Heading2"/>
        <w:ind w:right="50"/>
        <w:rPr>
          <w:b/>
          <w:bCs/>
          <w:snapToGrid w:val="0"/>
          <w:color w:val="FF0000"/>
          <w:spacing w:val="0"/>
          <w:szCs w:val="24"/>
        </w:rPr>
      </w:pPr>
      <w:bookmarkStart w:id="135" w:name="_Toc141782669"/>
      <w:r w:rsidRPr="00201C8F">
        <w:rPr>
          <w:snapToGrid w:val="0"/>
          <w:spacing w:val="0"/>
        </w:rPr>
        <w:t>Costais Draenála Talún</w:t>
      </w:r>
      <w:bookmarkEnd w:id="135"/>
      <w:r w:rsidRPr="00201C8F">
        <w:rPr>
          <w:snapToGrid w:val="0"/>
          <w:spacing w:val="0"/>
        </w:rPr>
        <w:t xml:space="preserve"> </w:t>
      </w:r>
    </w:p>
    <w:p w14:paraId="180F0A7C" w14:textId="77777777" w:rsidR="00D2767B" w:rsidRPr="00201C8F" w:rsidRDefault="00BA2362" w:rsidP="00F300DF">
      <w:pPr>
        <w:pStyle w:val="Heading3"/>
        <w:ind w:right="50"/>
        <w:rPr>
          <w:rFonts w:cstheme="minorHAnsi"/>
          <w:b w:val="0"/>
          <w:bCs/>
          <w:snapToGrid w:val="0"/>
          <w:spacing w:val="0"/>
        </w:rPr>
      </w:pPr>
      <w:bookmarkStart w:id="136" w:name="_Toc141782670"/>
      <w:r w:rsidRPr="00201C8F">
        <w:rPr>
          <w:rFonts w:cstheme="minorHAnsi"/>
          <w:b w:val="0"/>
          <w:snapToGrid w:val="0"/>
          <w:spacing w:val="0"/>
        </w:rPr>
        <w:t>Cothabháil Limistéir Draenála Talún</w:t>
      </w:r>
      <w:bookmarkEnd w:id="136"/>
    </w:p>
    <w:p w14:paraId="1411F5D7" w14:textId="77777777" w:rsidR="00BA2362" w:rsidRPr="00201C8F" w:rsidRDefault="00BA2362" w:rsidP="00F300DF">
      <w:pPr>
        <w:pStyle w:val="Heading3"/>
        <w:ind w:right="50"/>
        <w:rPr>
          <w:snapToGrid w:val="0"/>
          <w:spacing w:val="0"/>
        </w:rPr>
      </w:pPr>
      <w:bookmarkStart w:id="137" w:name="_Toc141782671"/>
      <w:r w:rsidRPr="00201C8F">
        <w:rPr>
          <w:snapToGrid w:val="0"/>
          <w:spacing w:val="0"/>
        </w:rPr>
        <w:t>Draenáil Artaireach</w:t>
      </w:r>
      <w:bookmarkEnd w:id="137"/>
    </w:p>
    <w:p w14:paraId="1010F4D4" w14:textId="77777777" w:rsidR="00BA2362" w:rsidRPr="00201C8F" w:rsidRDefault="00BA2362" w:rsidP="72CD00D8">
      <w:pPr>
        <w:spacing w:before="40" w:line="276" w:lineRule="auto"/>
        <w:ind w:right="50"/>
        <w:jc w:val="both"/>
        <w:rPr>
          <w:snapToGrid w:val="0"/>
          <w:sz w:val="24"/>
          <w:szCs w:val="24"/>
        </w:rPr>
      </w:pPr>
      <w:r w:rsidRPr="00201C8F">
        <w:rPr>
          <w:snapToGrid w:val="0"/>
          <w:sz w:val="24"/>
        </w:rPr>
        <w:lastRenderedPageBreak/>
        <w:t xml:space="preserve">Chomhlíon an Chomhairle a freagracht reachtúil as cothabháil oibreacha draenála áirithe sa Chontae tríd an Aonad Bóithre agus Iompair agus Oifigí Ceantar Bardasach na Comhairle. Tá dhá cheann déag de Cheantar Draenála i gceannas ar an gComhairle agus tá dhá Cheantar Draenála i gContae na Gaillimhe a shíneann isteach i gComhairlí Contae Ros Comáin agus an Chláir. Ba é an buiséad a soláthraíodh don obair seo in 2022 ná €175,000. </w:t>
      </w:r>
    </w:p>
    <w:p w14:paraId="758D1392" w14:textId="77777777" w:rsidR="00BA2362" w:rsidRPr="00201C8F" w:rsidRDefault="00BA2362" w:rsidP="00F300DF">
      <w:pPr>
        <w:pStyle w:val="Heading3"/>
        <w:ind w:right="50"/>
        <w:rPr>
          <w:snapToGrid w:val="0"/>
          <w:spacing w:val="0"/>
        </w:rPr>
      </w:pPr>
      <w:bookmarkStart w:id="138" w:name="_Toc141782672"/>
      <w:bookmarkStart w:id="139" w:name="_Hlk23766908"/>
      <w:r w:rsidRPr="00201C8F">
        <w:rPr>
          <w:snapToGrid w:val="0"/>
          <w:spacing w:val="0"/>
        </w:rPr>
        <w:t>Oibreacha agus Staidéir ar Mhaolú Tuilte</w:t>
      </w:r>
      <w:bookmarkEnd w:id="138"/>
      <w:r w:rsidRPr="00201C8F">
        <w:rPr>
          <w:snapToGrid w:val="0"/>
          <w:spacing w:val="0"/>
        </w:rPr>
        <w:t xml:space="preserve"> </w:t>
      </w:r>
    </w:p>
    <w:bookmarkEnd w:id="139"/>
    <w:p w14:paraId="4034CED6" w14:textId="77777777" w:rsidR="00BA2362" w:rsidRPr="00201C8F" w:rsidRDefault="00BA2362" w:rsidP="72CD00D8">
      <w:pPr>
        <w:spacing w:line="276" w:lineRule="auto"/>
        <w:ind w:right="50"/>
        <w:jc w:val="both"/>
        <w:rPr>
          <w:snapToGrid w:val="0"/>
          <w:sz w:val="24"/>
          <w:szCs w:val="24"/>
        </w:rPr>
      </w:pPr>
      <w:r w:rsidRPr="00201C8F">
        <w:rPr>
          <w:snapToGrid w:val="0"/>
          <w:sz w:val="24"/>
        </w:rPr>
        <w:t>Lean Comhairle Chontae na Gaillimhe de bheith ag obair i gcomhpháirtíocht le hOifig na nOibreacha Poiblí le linn 2022 chun oibreacha atá dírithe ar an mbaol ó thuilte a laghdú amach anseo a aithint agus a chur chun cinn. Tá oibreacha ar siúl ag 6 shuíomh faoin scéim mionoibreacha do 2022, agus na tionscadail seo le bheith críochnaithe den chuid is mó faoi dheireadh na bliana. Forbraíodh clár oibreacha do 2023 bunaithe ar scéimeanna atá ceadaithe cheana féin. Déanfar iarratais bhreise lena mbreithniú agus lena gceadú ag Oifig na nOibreacha Poiblí bunaithe ar riachtanas aitheanta.</w:t>
      </w:r>
    </w:p>
    <w:p w14:paraId="44EFB8E4" w14:textId="77777777" w:rsidR="00BA2362" w:rsidRPr="00201C8F" w:rsidRDefault="00BA2362" w:rsidP="72CD00D8">
      <w:pPr>
        <w:spacing w:line="276" w:lineRule="auto"/>
        <w:ind w:right="50"/>
        <w:jc w:val="both"/>
        <w:rPr>
          <w:snapToGrid w:val="0"/>
          <w:sz w:val="24"/>
          <w:szCs w:val="24"/>
        </w:rPr>
      </w:pPr>
      <w:r w:rsidRPr="00201C8F">
        <w:rPr>
          <w:snapToGrid w:val="0"/>
          <w:sz w:val="24"/>
        </w:rPr>
        <w:t>Comhairle Chontae na Gaillimhe chun dul i dteagmháil le hOOP maidir le scéimeanna mionoibreacha atá á mbreithniú amach anseo agus é mar aidhm acu maoiniú a fháil do na scéimeanna seo.</w:t>
      </w:r>
    </w:p>
    <w:p w14:paraId="3B94D1CE"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Tá soláthar de €450,000 déanta faoin gceannteideal seo chun oibreacha den chineál seo a dhéanamh. Is féidir na hoibreacha seo a fháil ar ais 90% ón OOP. </w:t>
      </w:r>
    </w:p>
    <w:p w14:paraId="5741908B" w14:textId="77777777" w:rsidR="5B3ED2BD" w:rsidRPr="00201C8F" w:rsidRDefault="237F2100" w:rsidP="72CD00D8">
      <w:pPr>
        <w:spacing w:line="276" w:lineRule="auto"/>
        <w:ind w:right="50"/>
        <w:jc w:val="both"/>
        <w:rPr>
          <w:snapToGrid w:val="0"/>
          <w:sz w:val="24"/>
          <w:szCs w:val="24"/>
        </w:rPr>
      </w:pPr>
      <w:r w:rsidRPr="00201C8F">
        <w:rPr>
          <w:snapToGrid w:val="0"/>
          <w:sz w:val="24"/>
        </w:rPr>
        <w:t xml:space="preserve">Ní mór méid oibre a bheith curtha i gcrích le hiarratas ar mhaoiniú deontais chun féidearthacht agus srianta a bhaineann le tionscadal ar leith a shuíomh. Cinnteoidh infhaighteacht buiséid chun tabhairt faoin obair seo go mbeidh píblíne inbhuanaithe d’oibreacha tosaíochta i bhfeidhm. </w:t>
      </w:r>
    </w:p>
    <w:p w14:paraId="095313FE" w14:textId="77777777" w:rsidR="00BA2362" w:rsidRPr="00201C8F" w:rsidRDefault="00BA2362" w:rsidP="00F300DF">
      <w:pPr>
        <w:ind w:right="50"/>
        <w:jc w:val="both"/>
        <w:rPr>
          <w:snapToGrid w:val="0"/>
          <w:sz w:val="24"/>
          <w:szCs w:val="24"/>
        </w:rPr>
      </w:pPr>
    </w:p>
    <w:p w14:paraId="5332B58A" w14:textId="77777777" w:rsidR="00BA2362" w:rsidRPr="00201C8F" w:rsidRDefault="00BA2362" w:rsidP="00F300DF">
      <w:pPr>
        <w:pStyle w:val="Heading2"/>
        <w:ind w:right="50"/>
        <w:rPr>
          <w:b/>
          <w:bCs/>
          <w:snapToGrid w:val="0"/>
          <w:color w:val="FF0000"/>
          <w:spacing w:val="0"/>
          <w:szCs w:val="24"/>
        </w:rPr>
      </w:pPr>
      <w:bookmarkStart w:id="140" w:name="_Toc141782673"/>
      <w:bookmarkStart w:id="141" w:name="_Hlk23768231"/>
      <w:r w:rsidRPr="00201C8F">
        <w:rPr>
          <w:snapToGrid w:val="0"/>
          <w:spacing w:val="0"/>
        </w:rPr>
        <w:t>Oibriú agus Cothabháil Céanna agus Cuanta</w:t>
      </w:r>
      <w:bookmarkEnd w:id="140"/>
      <w:r w:rsidRPr="00201C8F">
        <w:rPr>
          <w:snapToGrid w:val="0"/>
          <w:spacing w:val="0"/>
        </w:rPr>
        <w:t xml:space="preserve"> </w:t>
      </w:r>
    </w:p>
    <w:p w14:paraId="5B6B46CC" w14:textId="77777777" w:rsidR="00BA2362" w:rsidRPr="00201C8F" w:rsidRDefault="00BA2362" w:rsidP="00F300DF">
      <w:pPr>
        <w:pStyle w:val="Heading3"/>
        <w:ind w:right="50"/>
        <w:rPr>
          <w:snapToGrid w:val="0"/>
          <w:spacing w:val="0"/>
        </w:rPr>
      </w:pPr>
      <w:bookmarkStart w:id="142" w:name="_Toc141782674"/>
      <w:bookmarkStart w:id="143" w:name="_Hlk529461098"/>
      <w:r w:rsidRPr="00201C8F">
        <w:rPr>
          <w:snapToGrid w:val="0"/>
          <w:spacing w:val="0"/>
        </w:rPr>
        <w:t>Oibríochtaí Céanna agus Cuanta</w:t>
      </w:r>
      <w:bookmarkEnd w:id="142"/>
    </w:p>
    <w:bookmarkEnd w:id="143"/>
    <w:p w14:paraId="3D87EDE1" w14:textId="77777777" w:rsidR="00BA2362" w:rsidRPr="00201C8F" w:rsidRDefault="00BA2362" w:rsidP="72CD00D8">
      <w:pPr>
        <w:spacing w:line="276" w:lineRule="auto"/>
        <w:ind w:right="50"/>
        <w:jc w:val="both"/>
        <w:rPr>
          <w:snapToGrid w:val="0"/>
          <w:sz w:val="24"/>
          <w:szCs w:val="24"/>
        </w:rPr>
      </w:pPr>
      <w:r w:rsidRPr="00201C8F">
        <w:rPr>
          <w:snapToGrid w:val="0"/>
          <w:sz w:val="24"/>
        </w:rPr>
        <w:t>Soláthraíodh leithdháileadh de €200,000 as acmhainní na Comhairle féin in 2022 don chlár leanúnach cothabhála muirí maidir le timpeall 100 áit tuirlingthe i gContae na Gaillimhe atá aitheanta mar áiteanna atá faoi chúram/freagracht Chomhairle Chontae na Gaillimhe. Tá oibreacha éagsúla i gceist leis seo lena n-áirítear deisiúcháin sábháilteachta ar chéimeanna rochtana, ráillí, agus deisiúcháin ar fháinní. Áiríonn sé freisin asbhaint fás algaí de réir mar a cheadaíonn an buiséad ar chéanna i gContae na Gaillimhe. Áiríodh leis an leithdháileadh suim de €50,000 chun earcú Máistir Cuain d'Inis Oírr a chlúdach. Ina theannta sin, ba ghá tuarascálacha éagsúla a choimisiúnú le haghaidh céanna agus cuanta faoin leithroinnt seo chun eolas a thabhairt d’oibreacha a theastaíonn faoin Roinn Talmhaíochta, Bia agus Mara. Cuireann an RTBM maoiniú ar fáil de 85% de chostais tógála faoi scéim maoinithe BALAMI.</w:t>
      </w:r>
    </w:p>
    <w:p w14:paraId="22BDAE8D"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Críochnaíodh oibreacha feabhsúcháin ar chéanna, arna bpáirtmhaoiniú ag an Roinn Talmhaíochta, Bia agus Mara, in 2022 ag Inis Bó Finne, An Chora Dhubh, Inbhear, Aircin, Sconsa, An Lochán Beag. Tá tús curtha le hoibreacha ag Baile Conaola, An Spidéal agus an Cloigeann agus críochnófar iad go luath in 2023. Rinneadh beart oibreacha sábháilteachta i gceantar na Gaillimhe Theas. De réir an chláir cothabhála agus deisiúcháin, </w:t>
      </w:r>
      <w:r w:rsidRPr="00201C8F">
        <w:rPr>
          <w:snapToGrid w:val="0"/>
          <w:sz w:val="24"/>
        </w:rPr>
        <w:lastRenderedPageBreak/>
        <w:t xml:space="preserve">rinneadh deisiúcháin ar shoilse loingseoireachta agus baineadh siolta agus bacainní eile ag fánáin ag líon beag láithreacha, de réir mar a cheadaigh acmhainní airgeadais. </w:t>
      </w:r>
    </w:p>
    <w:p w14:paraId="61DE1A95" w14:textId="77777777" w:rsidR="00BA2362" w:rsidRPr="00201C8F" w:rsidRDefault="00BA2362" w:rsidP="72CD00D8">
      <w:pPr>
        <w:spacing w:line="276" w:lineRule="auto"/>
        <w:ind w:right="50"/>
        <w:jc w:val="both"/>
        <w:rPr>
          <w:snapToGrid w:val="0"/>
          <w:sz w:val="24"/>
          <w:szCs w:val="24"/>
          <w:highlight w:val="yellow"/>
        </w:rPr>
      </w:pPr>
      <w:r w:rsidRPr="00201C8F">
        <w:rPr>
          <w:snapToGrid w:val="0"/>
          <w:sz w:val="24"/>
        </w:rPr>
        <w:t xml:space="preserve">Tá gá le méadú sa bhuiséad go €250,000 le haghaidh Oibriú agus Cothabháil Céanna agus cuanta in 2023. Tá sé seo ag teastáil chun córas cothabhála atá srianta go mór a fheabhsú, rud a thugann méadú iomlán de €50,000 ar leithdháileadh buiséid 2022. Tá sé beartaithe an maoiniú breise a úsáid chun na costais a chlúdach i dtuarascálacha tosaigh éagsúla comhairleoirí lena n-áirítear measúnú slándála, córas sábháilte oibre do chéanna oileáin a bhfreastalaíonn báid farantóireachta paisinéirí orthu agus coimisiúnú ar thuarascálacha comhshaoil agus innealtóireachta ábhartha chun tionscadail a chur ar aghaidh go dtí an chéim phleanála chun leas a bhaint as maoiniú RTBM sa todhchaí. </w:t>
      </w:r>
    </w:p>
    <w:p w14:paraId="20AEAB49" w14:textId="77777777" w:rsidR="00BA2362" w:rsidRPr="00201C8F" w:rsidRDefault="00BA2362" w:rsidP="72CD00D8">
      <w:pPr>
        <w:spacing w:line="276" w:lineRule="auto"/>
        <w:ind w:right="50"/>
        <w:jc w:val="both"/>
        <w:rPr>
          <w:snapToGrid w:val="0"/>
          <w:sz w:val="24"/>
          <w:szCs w:val="24"/>
        </w:rPr>
      </w:pPr>
      <w:r w:rsidRPr="00201C8F">
        <w:rPr>
          <w:snapToGrid w:val="0"/>
          <w:sz w:val="24"/>
        </w:rPr>
        <w:t>Forbraíodh córas cothabhála den chéad chéim agus beidh gá le maoiniú cothabhála breise le cur i bhfeidhm in 2023. Is céim tosaigh réalaíoch é an méadú seo de €50,000 san aidhm chun buiséad nach bhfuil chomh srianta sin a sholáthar.</w:t>
      </w:r>
    </w:p>
    <w:p w14:paraId="67EDCB3C" w14:textId="77777777" w:rsidR="00BA2362" w:rsidRPr="00201C8F" w:rsidRDefault="00BA2362" w:rsidP="72CD00D8">
      <w:pPr>
        <w:spacing w:line="276" w:lineRule="auto"/>
        <w:ind w:right="50"/>
        <w:jc w:val="both"/>
        <w:rPr>
          <w:snapToGrid w:val="0"/>
          <w:sz w:val="24"/>
          <w:szCs w:val="24"/>
        </w:rPr>
      </w:pPr>
      <w:r w:rsidRPr="00201C8F">
        <w:rPr>
          <w:snapToGrid w:val="0"/>
          <w:sz w:val="24"/>
        </w:rPr>
        <w:t>Tá timpeall 60 feistiú do chuairteoirí lonnaithe i gceantair éagsúla cosúil le Cill Ronán, Cuan an Chaoláire Rua, Cuan an Chlocháin, An Srutháin, Cloch na Rón, Cill Chiarán agus Maimín, a dteastaíonn slabhraí agus geimhle a athsholáthar gach 2 bhliain. Rinneadh cothabháil i mbliana ar thart ar 20 múráil. Tá soláthar de €20,000 do 2023 déanta freisin faoin gceannteideal seo chun leanúint leis an gcothabháil ar mhúrálacha luamh.</w:t>
      </w:r>
    </w:p>
    <w:p w14:paraId="289AB416" w14:textId="77777777" w:rsidR="00BA2362" w:rsidRPr="00201C8F" w:rsidRDefault="00BA2362" w:rsidP="72CD00D8">
      <w:pPr>
        <w:spacing w:line="276" w:lineRule="auto"/>
        <w:ind w:right="50"/>
        <w:jc w:val="both"/>
        <w:rPr>
          <w:snapToGrid w:val="0"/>
          <w:sz w:val="24"/>
          <w:szCs w:val="24"/>
        </w:rPr>
      </w:pPr>
      <w:r w:rsidRPr="00201C8F">
        <w:rPr>
          <w:snapToGrid w:val="0"/>
          <w:sz w:val="24"/>
        </w:rPr>
        <w:t xml:space="preserve">Soláthraíodh buiséad €200,000 in 2022 chun Cuan Chill Rónáin a Chothabháil. Bhí sé seo ag teastáil chun cothabháil leanúnach a dhéanamh ar an gcuan agus chun táillí dlí a íoc maidir le Foirgneamh Stórais ar an gcé. </w:t>
      </w:r>
    </w:p>
    <w:p w14:paraId="51FB6A10" w14:textId="77777777" w:rsidR="00BA2362" w:rsidRPr="00201C8F" w:rsidRDefault="00BA2362" w:rsidP="72CD00D8">
      <w:pPr>
        <w:spacing w:line="276" w:lineRule="auto"/>
        <w:ind w:right="50"/>
        <w:jc w:val="both"/>
        <w:rPr>
          <w:snapToGrid w:val="0"/>
          <w:sz w:val="24"/>
          <w:szCs w:val="24"/>
        </w:rPr>
      </w:pPr>
      <w:r w:rsidRPr="00201C8F">
        <w:rPr>
          <w:snapToGrid w:val="0"/>
          <w:sz w:val="24"/>
        </w:rPr>
        <w:t>Beidh an buiséad seo de €200,000 ag teastáil arís in 2023 chun Cuan Chill Rónáin a chothabháil chun míreanna athfhillteacha ar nós pá, mionoibreacha srl a chlúdach leis an iarmhéid chun táillí dlí atá fágtha agus oibreacha ar an trádstóras ar an gcé a chlúdach. Beidh ceanglas ann freisin aon torthaí ó phlean oibríochta an chórais sábháilteachta don ché a chur i bhfeidhm.</w:t>
      </w:r>
    </w:p>
    <w:bookmarkEnd w:id="141"/>
    <w:p w14:paraId="3520B8E3" w14:textId="77777777" w:rsidR="00BA2362" w:rsidRPr="00201C8F" w:rsidRDefault="555121AF" w:rsidP="72CD00D8">
      <w:pPr>
        <w:pStyle w:val="BodyText"/>
        <w:spacing w:line="276" w:lineRule="auto"/>
        <w:ind w:right="50"/>
        <w:jc w:val="both"/>
        <w:rPr>
          <w:snapToGrid w:val="0"/>
        </w:rPr>
      </w:pPr>
      <w:r w:rsidRPr="00201C8F">
        <w:rPr>
          <w:snapToGrid w:val="0"/>
        </w:rPr>
        <w:t xml:space="preserve">Cuireadh isteach iarratas ar an dara tráinse de mhaoiniú BALAMI i Meán Fómhair 2022. Molann sé seo go ndéanfar obair in 2023 ar 12 láthair ar chostas iomlán measta €906,000. Agus maoiniú 85% curtha ar fáil, beidh gá le €135,900 de mhaoiniú meaitseála a chur ar fáil i mbuiséad 2023 as acmhainní dílse Chomhairle Chontae na Gaillimhe. </w:t>
      </w:r>
    </w:p>
    <w:p w14:paraId="4361A479" w14:textId="77777777" w:rsidR="00BA2362" w:rsidRPr="00201C8F" w:rsidRDefault="4D142AAA" w:rsidP="72CD00D8">
      <w:pPr>
        <w:pStyle w:val="BodyText"/>
        <w:spacing w:line="276" w:lineRule="auto"/>
        <w:ind w:right="50"/>
        <w:jc w:val="both"/>
        <w:rPr>
          <w:snapToGrid w:val="0"/>
          <w:sz w:val="20"/>
          <w:szCs w:val="20"/>
        </w:rPr>
      </w:pPr>
      <w:r w:rsidRPr="00201C8F">
        <w:rPr>
          <w:snapToGrid w:val="0"/>
        </w:rPr>
        <w:t xml:space="preserve">Bhí fadhb leanúnach ann </w:t>
      </w:r>
      <w:r w:rsidRPr="00201C8F">
        <w:rPr>
          <w:rFonts w:ascii="Calibri" w:eastAsia="Calibri" w:hAnsi="Calibri" w:cs="Calibri"/>
          <w:snapToGrid w:val="0"/>
        </w:rPr>
        <w:t xml:space="preserve">maidir leis an mbealach a chuirtear maoiniú seachtrach ar fáil d’oibreacha Cé agus Cuanta, rud a chuir srian leis an gcumas leas a bhaint as na leibhéil maoinithe is fearr. Caithfidh tionscadail a bheith réidh le sluasaid agus ní chlúdaítear ach costais tógála (go leibhéal 85% faoin tsamhail BALAMI). Chiallaigh sé seo go dtí seo go bhfuilimid teoranta do thionscadail atá measartha simplí a chur chun cinn, nach bhfuil ceaduithe reachtúla ag teastáil uathu agus nach bhfuil costais ag baint leo as measúnuithe comhshaoil nó eile. Ós rud é gur struchtúir chosanta iad go leor de na céanna agus na cuanta, go bhfuil siad i gceantair Ióga ireachta comhshaoil agus go mbeidh ceadúnas imeall trá ag teastáil le haghaidh oibreacha ar bith faoi bhun an mharcáil arduisce, is léir go bhfuil gá le hobair shuntasach i go leor cásanna chun tionscadal a bhaint amach go stádas réidh le sluasaid agus beidh costas i gceist leis seo freisin. Faoi láthair gearrtar aon chostais dá leithéid a thabhaítear ar an gCód Cothabhála Cé agus Cuan atá sínte cheana féin. </w:t>
      </w:r>
      <w:r w:rsidRPr="00201C8F">
        <w:rPr>
          <w:rFonts w:ascii="Calibri" w:eastAsia="Calibri" w:hAnsi="Calibri" w:cs="Calibri"/>
          <w:snapToGrid w:val="0"/>
        </w:rPr>
        <w:lastRenderedPageBreak/>
        <w:t xml:space="preserve">Tá gá le soláthar maoinithe ar leith ó acmhainní Chomhairle Chontae na Gaillimhe féin má táimid le bheith in ann an leas is fearr a bhaint as an maoiniú atá ar fáil le haghaidh oibreacha athchóirithe cé agus chuain. </w:t>
      </w:r>
    </w:p>
    <w:p w14:paraId="13EF7ECA" w14:textId="77777777" w:rsidR="00BA2362" w:rsidRPr="00201C8F" w:rsidRDefault="00361F68" w:rsidP="470BE146">
      <w:pPr>
        <w:pStyle w:val="BodyText"/>
        <w:ind w:right="50"/>
        <w:rPr>
          <w:snapToGrid w:val="0"/>
          <w:sz w:val="20"/>
          <w:szCs w:val="20"/>
        </w:rPr>
      </w:pPr>
      <w:r w:rsidRPr="00201C8F">
        <w:rPr>
          <w:snapToGrid w:val="0"/>
        </w:rPr>
        <w:t>Seirbhísí Uisce</w:t>
      </w:r>
    </w:p>
    <w:p w14:paraId="65DFD423" w14:textId="77777777" w:rsidR="00BA2362" w:rsidRPr="00201C8F" w:rsidRDefault="00361F68" w:rsidP="00F300DF">
      <w:pPr>
        <w:pStyle w:val="Heading2"/>
        <w:ind w:right="50"/>
        <w:rPr>
          <w:snapToGrid w:val="0"/>
          <w:spacing w:val="0"/>
        </w:rPr>
      </w:pPr>
      <w:bookmarkStart w:id="144" w:name="_Toc141782675"/>
      <w:r w:rsidRPr="00201C8F">
        <w:rPr>
          <w:snapToGrid w:val="0"/>
          <w:spacing w:val="0"/>
        </w:rPr>
        <w:t>Clár Infheistíochta Caipitil</w:t>
      </w:r>
      <w:bookmarkEnd w:id="144"/>
    </w:p>
    <w:p w14:paraId="56DA2ADD" w14:textId="77777777" w:rsidR="00BA2362" w:rsidRPr="00201C8F" w:rsidRDefault="584D9A43" w:rsidP="00F300DF">
      <w:pPr>
        <w:pStyle w:val="Heading3"/>
        <w:ind w:right="50"/>
        <w:rPr>
          <w:rFonts w:eastAsia="Times New Roman"/>
          <w:snapToGrid w:val="0"/>
          <w:spacing w:val="0"/>
        </w:rPr>
      </w:pPr>
      <w:bookmarkStart w:id="145" w:name="_Toc141782676"/>
      <w:r w:rsidRPr="00201C8F">
        <w:rPr>
          <w:rFonts w:eastAsia="Times New Roman"/>
          <w:snapToGrid w:val="0"/>
          <w:spacing w:val="0"/>
        </w:rPr>
        <w:t>GNÍOMHAÍOCHTAÍ TÁSCACHA IN 2022:</w:t>
      </w:r>
      <w:bookmarkEnd w:id="145"/>
    </w:p>
    <w:p w14:paraId="0AAB4C8F" w14:textId="77777777" w:rsidR="581EB4EB" w:rsidRPr="00201C8F" w:rsidRDefault="4E17FA44" w:rsidP="72CD00D8">
      <w:pPr>
        <w:spacing w:before="181" w:line="276" w:lineRule="auto"/>
        <w:ind w:right="50"/>
        <w:jc w:val="both"/>
        <w:rPr>
          <w:rFonts w:ascii="Calibri" w:eastAsia="Calibri" w:hAnsi="Calibri" w:cs="Calibri"/>
          <w:snapToGrid w:val="0"/>
          <w:sz w:val="24"/>
          <w:szCs w:val="24"/>
        </w:rPr>
      </w:pPr>
      <w:r w:rsidRPr="00201C8F">
        <w:rPr>
          <w:rFonts w:ascii="Calibri" w:eastAsia="Calibri" w:hAnsi="Calibri" w:cs="Calibri"/>
          <w:snapToGrid w:val="0"/>
          <w:sz w:val="24"/>
        </w:rPr>
        <w:t>Leanann an Chomhairle de Chlár Infheistíochta Caipitil Uisce Éireann a chur i bhfeidhm, mar ghníomhaire d’Uisce Éireann. Tugann Uisce Éireann tosaíocht do thionscadail chun bonneagar ríthábhachtach a sholáthar a chabhróidh le comhlíonadh a bhaint amach leis an Treoir um Chóireáil Fuíolluisce Uirbigh agus leis an gCreat-Treoir Uisce. Tá tosaíochtaí infheistíochta leagtha amach i bPlean Infheistíochta Caipitil Uisce Éireann a ullmhaítear gach cúig bliana ar a laghad agus a chuirtear faoi bhráid an Choimisiúin um Rialáil Fóntas chun maoiniú a cheadú. In 2022, rinneadh dul chun cinn ar na hoibreacha seo a leanas:</w:t>
      </w:r>
    </w:p>
    <w:p w14:paraId="68A4CF7B" w14:textId="77777777" w:rsidR="00BA2362" w:rsidRPr="00201C8F" w:rsidRDefault="1B0A17F0" w:rsidP="00C27A42">
      <w:pPr>
        <w:pStyle w:val="ListParagraph"/>
        <w:numPr>
          <w:ilvl w:val="2"/>
          <w:numId w:val="10"/>
        </w:numPr>
        <w:spacing w:before="40" w:line="276" w:lineRule="auto"/>
        <w:ind w:left="360" w:right="50"/>
        <w:jc w:val="both"/>
        <w:rPr>
          <w:snapToGrid w:val="0"/>
          <w:sz w:val="24"/>
          <w:szCs w:val="24"/>
        </w:rPr>
      </w:pPr>
      <w:r w:rsidRPr="00201C8F">
        <w:rPr>
          <w:snapToGrid w:val="0"/>
          <w:sz w:val="24"/>
        </w:rPr>
        <w:t xml:space="preserve">Tá tairiscintí </w:t>
      </w:r>
      <w:r w:rsidRPr="00201C8F">
        <w:rPr>
          <w:rFonts w:ascii="Calibri" w:eastAsia="Calibri" w:hAnsi="Calibri" w:cs="Calibri"/>
          <w:snapToGrid w:val="0"/>
          <w:sz w:val="24"/>
        </w:rPr>
        <w:t xml:space="preserve">faighte agus measúnaithe do thionscadal Líonra Scéim Séarachais Bhaile Átha an Rí agus tá síniú conartha ar tí tarlú. Cuirfear tús le tógáil go luath in 2023. </w:t>
      </w:r>
    </w:p>
    <w:p w14:paraId="15B8911B" w14:textId="77777777" w:rsidR="00BA2362" w:rsidRPr="00201C8F" w:rsidRDefault="1B0A17F0" w:rsidP="00C27A42">
      <w:pPr>
        <w:pStyle w:val="ListParagraph"/>
        <w:numPr>
          <w:ilvl w:val="2"/>
          <w:numId w:val="10"/>
        </w:numPr>
        <w:spacing w:before="40" w:line="276" w:lineRule="auto"/>
        <w:ind w:left="360" w:right="50"/>
        <w:jc w:val="both"/>
        <w:rPr>
          <w:snapToGrid w:val="0"/>
          <w:sz w:val="24"/>
          <w:szCs w:val="24"/>
        </w:rPr>
      </w:pPr>
      <w:r w:rsidRPr="00201C8F">
        <w:rPr>
          <w:snapToGrid w:val="0"/>
          <w:sz w:val="24"/>
        </w:rPr>
        <w:t>Dheimhnigh An</w:t>
      </w:r>
      <w:r w:rsidRPr="00201C8F">
        <w:rPr>
          <w:rFonts w:ascii="Calibri" w:eastAsia="Calibri" w:hAnsi="Calibri" w:cs="Calibri"/>
          <w:snapToGrid w:val="0"/>
          <w:sz w:val="24"/>
        </w:rPr>
        <w:t xml:space="preserve"> Bord Pleanála an tOrdú Ceannaigh Éigeantaigh do shuíomhanna molta agus ceadanna slí an Ionaid Chóireála Fuíolluisce Chloch na Rón i Márta 2022. Tá an cinneadh seo ina ábhar d’athbhreithniú breithiúnach faoi láthair, agus táthar ag fanacht lena thorthaí.</w:t>
      </w:r>
      <w:r w:rsidRPr="00201C8F">
        <w:rPr>
          <w:snapToGrid w:val="0"/>
          <w:sz w:val="24"/>
        </w:rPr>
        <w:t xml:space="preserve"> </w:t>
      </w:r>
    </w:p>
    <w:p w14:paraId="64A3701B" w14:textId="77777777" w:rsidR="00BA2362" w:rsidRPr="00201C8F" w:rsidRDefault="649B277D" w:rsidP="00C27A42">
      <w:pPr>
        <w:pStyle w:val="ListParagraph"/>
        <w:numPr>
          <w:ilvl w:val="2"/>
          <w:numId w:val="10"/>
        </w:numPr>
        <w:spacing w:before="40" w:line="276" w:lineRule="auto"/>
        <w:ind w:left="360" w:right="50"/>
        <w:jc w:val="both"/>
        <w:rPr>
          <w:snapToGrid w:val="0"/>
          <w:sz w:val="24"/>
          <w:szCs w:val="24"/>
        </w:rPr>
      </w:pPr>
      <w:r w:rsidRPr="00201C8F">
        <w:rPr>
          <w:snapToGrid w:val="0"/>
          <w:sz w:val="24"/>
        </w:rPr>
        <w:t xml:space="preserve">Táthar </w:t>
      </w:r>
      <w:r w:rsidRPr="00201C8F">
        <w:rPr>
          <w:rFonts w:ascii="Calibri" w:eastAsia="Calibri" w:hAnsi="Calibri" w:cs="Calibri"/>
          <w:snapToGrid w:val="0"/>
          <w:sz w:val="24"/>
        </w:rPr>
        <w:t xml:space="preserve">ag fanacht le cinneadh ar an OCÉ chun an suíomh a fháil d'Ionad Cóireála Fuíolluisce an Cheathrú Rua go dtí go bhfaighfear toradh ar dhá athbhreithniú bhreithiúnach. </w:t>
      </w:r>
    </w:p>
    <w:p w14:paraId="6D109798" w14:textId="77777777" w:rsidR="00BA2362" w:rsidRPr="00201C8F" w:rsidRDefault="1A1D3B99" w:rsidP="00C27A42">
      <w:pPr>
        <w:pStyle w:val="ListParagraph"/>
        <w:numPr>
          <w:ilvl w:val="2"/>
          <w:numId w:val="10"/>
        </w:numPr>
        <w:spacing w:before="40" w:line="276" w:lineRule="auto"/>
        <w:ind w:left="360" w:right="50"/>
        <w:jc w:val="both"/>
        <w:rPr>
          <w:snapToGrid w:val="0"/>
          <w:sz w:val="24"/>
          <w:szCs w:val="24"/>
        </w:rPr>
      </w:pPr>
      <w:r w:rsidRPr="00201C8F">
        <w:rPr>
          <w:snapToGrid w:val="0"/>
          <w:sz w:val="24"/>
        </w:rPr>
        <w:t xml:space="preserve">Tá dul chun cinn </w:t>
      </w:r>
      <w:r w:rsidRPr="00201C8F">
        <w:rPr>
          <w:rFonts w:ascii="Calibri" w:eastAsia="Calibri" w:hAnsi="Calibri" w:cs="Calibri"/>
          <w:snapToGrid w:val="0"/>
          <w:sz w:val="24"/>
        </w:rPr>
        <w:t xml:space="preserve">déanta ar thógáil na n-ionad cóireála fuíolluisce sa Spidéal agus in Áth Eascrach ag Coffey Water Ltd agus táthar ag súil go mbeidh an dá thionscadal beagnach críochnaithe faoi dheireadh 2022. Déanfar coimisiúnú agus aistriú an dá phlanda go luath in 2023. </w:t>
      </w:r>
    </w:p>
    <w:p w14:paraId="30948F9E" w14:textId="77777777" w:rsidR="00BA2362" w:rsidRPr="00201C8F" w:rsidRDefault="00BA2362" w:rsidP="00C27A42">
      <w:pPr>
        <w:pStyle w:val="ListParagraph"/>
        <w:numPr>
          <w:ilvl w:val="2"/>
          <w:numId w:val="10"/>
        </w:numPr>
        <w:spacing w:before="40" w:line="276" w:lineRule="auto"/>
        <w:ind w:left="360" w:right="50"/>
        <w:jc w:val="both"/>
        <w:rPr>
          <w:rFonts w:ascii="Calibri" w:eastAsia="Calibri" w:hAnsi="Calibri" w:cs="Calibri"/>
          <w:snapToGrid w:val="0"/>
          <w:sz w:val="24"/>
          <w:szCs w:val="24"/>
        </w:rPr>
      </w:pPr>
      <w:r w:rsidRPr="00201C8F">
        <w:rPr>
          <w:snapToGrid w:val="0"/>
          <w:sz w:val="24"/>
        </w:rPr>
        <w:t xml:space="preserve">Faoi </w:t>
      </w:r>
      <w:r w:rsidRPr="00201C8F">
        <w:rPr>
          <w:rFonts w:ascii="Calibri" w:eastAsia="Calibri" w:hAnsi="Calibri" w:cs="Calibri"/>
          <w:snapToGrid w:val="0"/>
          <w:sz w:val="24"/>
        </w:rPr>
        <w:t>Chlár Stórála Uisce cóireáilte Uisce Éireann, tá taiscumar nua de thoilleadh 1,500 m</w:t>
      </w:r>
      <w:r w:rsidRPr="00201C8F">
        <w:rPr>
          <w:rFonts w:ascii="Calibri" w:eastAsia="Calibri" w:hAnsi="Calibri" w:cs="Calibri"/>
          <w:snapToGrid w:val="0"/>
          <w:sz w:val="24"/>
          <w:vertAlign w:val="superscript"/>
        </w:rPr>
        <w:t>3</w:t>
      </w:r>
      <w:r w:rsidRPr="00201C8F">
        <w:rPr>
          <w:rFonts w:ascii="Calibri" w:eastAsia="Calibri" w:hAnsi="Calibri" w:cs="Calibri"/>
          <w:snapToGrid w:val="0"/>
          <w:sz w:val="24"/>
        </w:rPr>
        <w:t xml:space="preserve"> ag an nGort curtha i gcrích ag Cleantech Civils Ltd. </w:t>
      </w:r>
    </w:p>
    <w:p w14:paraId="4E565B5E" w14:textId="77777777" w:rsidR="55ABC8DA" w:rsidRPr="00201C8F" w:rsidRDefault="3A32005D" w:rsidP="00C27A42">
      <w:pPr>
        <w:pStyle w:val="ListParagraph"/>
        <w:numPr>
          <w:ilvl w:val="2"/>
          <w:numId w:val="10"/>
        </w:numPr>
        <w:spacing w:before="40" w:line="276" w:lineRule="auto"/>
        <w:ind w:left="360" w:right="50"/>
        <w:jc w:val="both"/>
        <w:rPr>
          <w:snapToGrid w:val="0"/>
          <w:sz w:val="24"/>
          <w:szCs w:val="24"/>
        </w:rPr>
      </w:pPr>
      <w:r w:rsidRPr="00201C8F">
        <w:rPr>
          <w:rFonts w:ascii="Calibri" w:eastAsia="Calibri" w:hAnsi="Calibri" w:cs="Calibri"/>
          <w:snapToGrid w:val="0"/>
          <w:sz w:val="24"/>
        </w:rPr>
        <w:t>Tá dul chun cinn déanta ar an bpleanáil agus ar an dearadh, agus tá obair ag leanúint ar aghaidh ar ionaid chóireála fuíolluisce an Chreagáin, an Bhaile Ghártha agus Dhún an Uchta.</w:t>
      </w:r>
    </w:p>
    <w:p w14:paraId="61FBFD1D" w14:textId="77777777" w:rsidR="00BA2362" w:rsidRPr="00201C8F" w:rsidRDefault="1B0A17F0" w:rsidP="72CD00D8">
      <w:pPr>
        <w:pStyle w:val="Heading3"/>
        <w:spacing w:line="276" w:lineRule="auto"/>
        <w:ind w:left="567" w:right="50" w:hanging="567"/>
        <w:jc w:val="both"/>
        <w:rPr>
          <w:rFonts w:eastAsia="Times New Roman"/>
          <w:snapToGrid w:val="0"/>
          <w:spacing w:val="0"/>
          <w:sz w:val="24"/>
          <w:szCs w:val="24"/>
        </w:rPr>
      </w:pPr>
      <w:bookmarkStart w:id="146" w:name="_Toc141782677"/>
      <w:r w:rsidRPr="00201C8F">
        <w:rPr>
          <w:rFonts w:eastAsia="Times New Roman"/>
          <w:snapToGrid w:val="0"/>
          <w:spacing w:val="0"/>
          <w:sz w:val="24"/>
        </w:rPr>
        <w:t>MOLTAÍ DO 2023:</w:t>
      </w:r>
      <w:bookmarkEnd w:id="146"/>
    </w:p>
    <w:p w14:paraId="1B2A24D1" w14:textId="77777777" w:rsidR="00BA2362" w:rsidRPr="00201C8F" w:rsidRDefault="00BA2362" w:rsidP="00C27A42">
      <w:pPr>
        <w:pStyle w:val="ListParagraph"/>
        <w:numPr>
          <w:ilvl w:val="2"/>
          <w:numId w:val="11"/>
        </w:numPr>
        <w:spacing w:before="186" w:line="276" w:lineRule="auto"/>
        <w:ind w:left="360" w:right="50"/>
        <w:jc w:val="both"/>
        <w:rPr>
          <w:snapToGrid w:val="0"/>
          <w:color w:val="000000"/>
          <w:sz w:val="24"/>
          <w:szCs w:val="24"/>
        </w:rPr>
      </w:pPr>
      <w:r w:rsidRPr="00201C8F">
        <w:rPr>
          <w:snapToGrid w:val="0"/>
          <w:color w:val="000000" w:themeColor="text1"/>
          <w:sz w:val="24"/>
        </w:rPr>
        <w:t xml:space="preserve">Táthar </w:t>
      </w:r>
      <w:r w:rsidRPr="00201C8F">
        <w:rPr>
          <w:rFonts w:ascii="Calibri" w:eastAsia="Calibri" w:hAnsi="Calibri" w:cs="Calibri"/>
          <w:snapToGrid w:val="0"/>
          <w:color w:val="000000" w:themeColor="text1"/>
          <w:sz w:val="24"/>
        </w:rPr>
        <w:t xml:space="preserve">ag súil go mbeidh </w:t>
      </w:r>
      <w:r w:rsidRPr="00201C8F">
        <w:rPr>
          <w:rFonts w:ascii="Calibri" w:eastAsia="Calibri" w:hAnsi="Calibri" w:cs="Calibri"/>
          <w:snapToGrid w:val="0"/>
          <w:sz w:val="24"/>
        </w:rPr>
        <w:t>síneadh RWSS Tuaim go Baile Locha Riach ag feidhmiú go hiomlán go luath in 2023. Déanfar na hionaid chóireála uisce reatha ag Bóthar an Locha agus Cnoc an Ime a dhíchoimisiúnú agus soláthrófar uisce cóireáilte ó Loch Coirib i mBaile Locha Riach, i gCreachmhaoil agus sa cheantar máguaird</w:t>
      </w:r>
      <w:r w:rsidRPr="00201C8F">
        <w:rPr>
          <w:snapToGrid w:val="0"/>
          <w:color w:val="000000" w:themeColor="text1"/>
          <w:sz w:val="24"/>
        </w:rPr>
        <w:t xml:space="preserve">. </w:t>
      </w:r>
    </w:p>
    <w:p w14:paraId="3AD33341" w14:textId="77777777" w:rsidR="00BA2362" w:rsidRPr="00201C8F" w:rsidRDefault="00BA2362" w:rsidP="00C27A42">
      <w:pPr>
        <w:pStyle w:val="ListParagraph"/>
        <w:numPr>
          <w:ilvl w:val="2"/>
          <w:numId w:val="11"/>
        </w:numPr>
        <w:spacing w:before="186" w:line="276" w:lineRule="auto"/>
        <w:ind w:left="360" w:right="50"/>
        <w:jc w:val="both"/>
        <w:rPr>
          <w:rFonts w:ascii="Symbol" w:hAnsi="Symbol" w:hint="eastAsia"/>
          <w:snapToGrid w:val="0"/>
          <w:color w:val="1F477B"/>
          <w:sz w:val="24"/>
          <w:szCs w:val="24"/>
        </w:rPr>
      </w:pPr>
      <w:r w:rsidRPr="00201C8F">
        <w:rPr>
          <w:snapToGrid w:val="0"/>
          <w:sz w:val="24"/>
        </w:rPr>
        <w:t xml:space="preserve">Faoin </w:t>
      </w:r>
      <w:r w:rsidRPr="00201C8F">
        <w:rPr>
          <w:rFonts w:ascii="Calibri" w:eastAsia="Calibri" w:hAnsi="Calibri" w:cs="Calibri"/>
          <w:snapToGrid w:val="0"/>
          <w:sz w:val="24"/>
        </w:rPr>
        <w:t>gClár Bonneagair, tá sé beartaithe go ndéanfar ionaid chóireála fuíolluisce nua sa Spidéal agus in Áth Eascrach a choimisiúnú go hiomlán agus a thabhairt ar láimh sa chéad ráithe de 2023. Leanfar le pleanáil agus dearadh d’ionaid chóireála fuíolluisce nua ag Cloch na Rón agus sa Cheathrú Rua nuair a bheidh na próisis OCÉ críochnaithe don dá cheann</w:t>
      </w:r>
      <w:r w:rsidRPr="00201C8F">
        <w:rPr>
          <w:snapToGrid w:val="0"/>
          <w:sz w:val="24"/>
        </w:rPr>
        <w:t xml:space="preserve">. </w:t>
      </w:r>
    </w:p>
    <w:p w14:paraId="53620979" w14:textId="77777777" w:rsidR="009218A9" w:rsidRPr="00201C8F" w:rsidRDefault="00BA2362" w:rsidP="00C27A42">
      <w:pPr>
        <w:pStyle w:val="ListParagraph"/>
        <w:numPr>
          <w:ilvl w:val="2"/>
          <w:numId w:val="11"/>
        </w:numPr>
        <w:spacing w:line="276" w:lineRule="auto"/>
        <w:ind w:left="360" w:right="50"/>
        <w:jc w:val="both"/>
        <w:rPr>
          <w:snapToGrid w:val="0"/>
          <w:sz w:val="24"/>
          <w:szCs w:val="24"/>
        </w:rPr>
      </w:pPr>
      <w:r w:rsidRPr="00201C8F">
        <w:rPr>
          <w:snapToGrid w:val="0"/>
          <w:sz w:val="24"/>
        </w:rPr>
        <w:lastRenderedPageBreak/>
        <w:t xml:space="preserve">Déanfar </w:t>
      </w:r>
      <w:r w:rsidRPr="00201C8F">
        <w:rPr>
          <w:rFonts w:ascii="Calibri" w:eastAsia="Calibri" w:hAnsi="Calibri" w:cs="Calibri"/>
          <w:snapToGrid w:val="0"/>
          <w:sz w:val="24"/>
        </w:rPr>
        <w:t>dul chun cinn maidir le pleanáil agus dearadh na n-ionad nua cóireála fuíolluisce don Chreagán, don Bhaile Ghártha agus do Dhún an Uchta d’fhonn tairiscint a dhéanamh ar roinnt acu, nó b'fhéidir ar gach ceann acu, faoi dheireadh na bliana</w:t>
      </w:r>
      <w:r w:rsidRPr="00201C8F">
        <w:rPr>
          <w:snapToGrid w:val="0"/>
          <w:sz w:val="24"/>
        </w:rPr>
        <w:t xml:space="preserve">. </w:t>
      </w:r>
    </w:p>
    <w:p w14:paraId="73123E05" w14:textId="77777777" w:rsidR="72CD00D8" w:rsidRPr="00201C8F" w:rsidRDefault="72CD00D8" w:rsidP="72CD00D8">
      <w:pPr>
        <w:spacing w:line="276" w:lineRule="auto"/>
        <w:ind w:right="50"/>
        <w:jc w:val="both"/>
        <w:rPr>
          <w:snapToGrid w:val="0"/>
          <w:sz w:val="24"/>
          <w:szCs w:val="24"/>
        </w:rPr>
      </w:pPr>
    </w:p>
    <w:p w14:paraId="1DE24892" w14:textId="77777777" w:rsidR="00361F68" w:rsidRPr="00201C8F" w:rsidRDefault="00361F68" w:rsidP="00492246">
      <w:pPr>
        <w:pStyle w:val="Heading2"/>
        <w:ind w:left="567" w:right="50" w:hanging="567"/>
        <w:rPr>
          <w:snapToGrid w:val="0"/>
          <w:spacing w:val="0"/>
          <w:szCs w:val="24"/>
        </w:rPr>
      </w:pPr>
      <w:bookmarkStart w:id="147" w:name="_Toc141782678"/>
      <w:r w:rsidRPr="00201C8F">
        <w:rPr>
          <w:snapToGrid w:val="0"/>
          <w:spacing w:val="0"/>
        </w:rPr>
        <w:t>Bainistíocht agus cothabháil Scéimeanna Uisce agus Fuíolluisce</w:t>
      </w:r>
      <w:bookmarkEnd w:id="147"/>
    </w:p>
    <w:p w14:paraId="0D06BB2B" w14:textId="77777777" w:rsidR="00BA2362" w:rsidRPr="00201C8F" w:rsidRDefault="00BA2362" w:rsidP="00492246">
      <w:pPr>
        <w:pStyle w:val="Heading3"/>
        <w:ind w:left="567" w:right="50" w:hanging="567"/>
        <w:rPr>
          <w:snapToGrid w:val="0"/>
          <w:spacing w:val="0"/>
          <w:sz w:val="24"/>
          <w:szCs w:val="24"/>
        </w:rPr>
      </w:pPr>
      <w:bookmarkStart w:id="148" w:name="_Toc141782679"/>
      <w:r w:rsidRPr="00201C8F">
        <w:rPr>
          <w:snapToGrid w:val="0"/>
          <w:spacing w:val="0"/>
          <w:sz w:val="24"/>
        </w:rPr>
        <w:t>Gníomhaíochtaí Táscacha in 2022:</w:t>
      </w:r>
      <w:bookmarkEnd w:id="148"/>
    </w:p>
    <w:p w14:paraId="564727F4" w14:textId="77777777" w:rsidR="00514813" w:rsidRPr="00201C8F" w:rsidRDefault="1F4CF74B" w:rsidP="00C27A42">
      <w:pPr>
        <w:pStyle w:val="ListParagraph"/>
        <w:numPr>
          <w:ilvl w:val="0"/>
          <w:numId w:val="9"/>
        </w:numPr>
        <w:tabs>
          <w:tab w:val="left" w:pos="1250"/>
          <w:tab w:val="left" w:pos="1251"/>
        </w:tabs>
        <w:spacing w:line="276" w:lineRule="auto"/>
        <w:ind w:left="360" w:right="50" w:hanging="360"/>
        <w:jc w:val="both"/>
        <w:rPr>
          <w:rFonts w:ascii="Symbol" w:hAnsi="Symbol" w:hint="eastAsia"/>
          <w:snapToGrid w:val="0"/>
        </w:rPr>
      </w:pPr>
      <w:r w:rsidRPr="00201C8F">
        <w:rPr>
          <w:snapToGrid w:val="0"/>
          <w:sz w:val="24"/>
        </w:rPr>
        <w:t xml:space="preserve">Lean an Comhaontú Seirbhíse (SLA) idir an Chomhairle agus Uisce Éireann ag feidhmiú in 2022. Faoin CLS leanann an Chomhairle ag feidhmiú na scéimeanna uisce agus fuíolluisce mar ghníomhaire d’Uisce Éireann faoi na téarmaí atá leagtha amach sa chomhaontú agus sa phlean seirbhíse bliantúil. Tá Uisce Éireann ag feidhmiú anois laistigh de thimpeallacht rialaithe faoin gCoimisiún um Rialáil Fóntas agus is é an éifeacht phraiticiúil a bhí aige seo ná béim i bhfad níos mó ar ghníomhaíochtaí a thuairisciú agus feidhmíocht a thomhas bunaithe ar an tuairisciú sin. Mar thoradh air seo glacadh le cleachtais nua agus le teicneolaíocht nua mar aon le níos mó ama agus acmhainní a chaitheamh ar shonraí a bhailiú laistigh de thimpeallacht ina bhfuil na hacmhainní atá ar fáil chun tabhairt faoi na dualgais bhreise seo gan athrú. Leantar ag cur béime ar Shláinte agus Sábháilteacht agus ar chomhlíonadh cáilíochta. Is dúshlánach é oibriú na teicneolaíochta agus na bpróiseas nua i dtimpeallacht rialaithe ina n-éilítear éifeachtúlachtaí seasta ar acmhainní ionchuir fad a mhéadaíonn an t-éileamh ar aschuir agus ar chaighdeáin. </w:t>
      </w:r>
    </w:p>
    <w:p w14:paraId="02D4927D" w14:textId="77777777" w:rsidR="00BA2362" w:rsidRPr="00201C8F" w:rsidRDefault="2A183EDF" w:rsidP="00C27A42">
      <w:pPr>
        <w:pStyle w:val="ListParagraph"/>
        <w:numPr>
          <w:ilvl w:val="0"/>
          <w:numId w:val="9"/>
        </w:numPr>
        <w:tabs>
          <w:tab w:val="left" w:pos="1250"/>
          <w:tab w:val="left" w:pos="1251"/>
        </w:tabs>
        <w:spacing w:line="276" w:lineRule="auto"/>
        <w:ind w:left="360" w:right="50" w:hanging="360"/>
        <w:jc w:val="both"/>
        <w:rPr>
          <w:rFonts w:ascii="Symbol" w:hAnsi="Symbol" w:hint="eastAsia"/>
          <w:snapToGrid w:val="0"/>
        </w:rPr>
      </w:pPr>
      <w:r w:rsidRPr="00201C8F">
        <w:rPr>
          <w:snapToGrid w:val="0"/>
          <w:sz w:val="24"/>
        </w:rPr>
        <w:t>Bhí an Coimisiún ina óstach ar chainteanna i measc na bpáirtithe leasmhara san earnáil agus thángthas ar chomhaontú agus dá bharr sin foilsíodh an Creat um Sheachadadh Seirbhísí Uisce sa Todhchaí i mí an Mheithimh 2022 agus tá tús curtha lena chur i bhfeidhm. Is í an chéim is láithrí ná scaradh Uisce Éireann ó Ervia agus tús a chur le hathsholáthar an CLS reatha. D'ullmhaigh Uisce Éireann nóta faisnéise agus bróisiúr agus scaipeadh iad ar na húdaráis áitiúla ina leagtar amach an cur chuige agus conas a bheidh an fhoireann ag aistriú go hUisce Éireann.</w:t>
      </w:r>
    </w:p>
    <w:p w14:paraId="30046688" w14:textId="77777777" w:rsidR="00BA2362" w:rsidRPr="00201C8F" w:rsidRDefault="00BA2362" w:rsidP="00492246">
      <w:pPr>
        <w:pStyle w:val="Heading3"/>
        <w:ind w:left="567" w:right="50" w:hanging="567"/>
        <w:rPr>
          <w:snapToGrid w:val="0"/>
          <w:spacing w:val="0"/>
          <w:sz w:val="24"/>
          <w:szCs w:val="24"/>
        </w:rPr>
      </w:pPr>
      <w:bookmarkStart w:id="149" w:name="_Toc141782680"/>
      <w:r w:rsidRPr="00201C8F">
        <w:rPr>
          <w:snapToGrid w:val="0"/>
          <w:spacing w:val="0"/>
          <w:sz w:val="24"/>
        </w:rPr>
        <w:t>Moltaí do 2023:</w:t>
      </w:r>
      <w:bookmarkEnd w:id="149"/>
    </w:p>
    <w:p w14:paraId="33DE2DD3" w14:textId="77777777" w:rsidR="00BA2362" w:rsidRPr="00201C8F" w:rsidRDefault="00BA2362" w:rsidP="00C27A42">
      <w:pPr>
        <w:pStyle w:val="ListParagraph"/>
        <w:numPr>
          <w:ilvl w:val="0"/>
          <w:numId w:val="9"/>
        </w:numPr>
        <w:tabs>
          <w:tab w:val="left" w:pos="1250"/>
          <w:tab w:val="left" w:pos="1251"/>
        </w:tabs>
        <w:spacing w:before="186" w:line="276" w:lineRule="auto"/>
        <w:ind w:left="360" w:right="50" w:hanging="360"/>
        <w:jc w:val="both"/>
        <w:rPr>
          <w:rFonts w:ascii="Symbol" w:hAnsi="Symbol" w:hint="eastAsia"/>
          <w:snapToGrid w:val="0"/>
          <w:sz w:val="24"/>
          <w:szCs w:val="24"/>
        </w:rPr>
      </w:pPr>
      <w:r w:rsidRPr="00201C8F">
        <w:rPr>
          <w:snapToGrid w:val="0"/>
          <w:sz w:val="24"/>
        </w:rPr>
        <w:t>Leanfaidh an Chomhairle ag feidhmiú an Chomhaontaithe Seirbhíse agus ag feidhmiú laistigh de na paraiméadair atá leagtha amach sa Phlean Seirbhíse Bliantúil laistigh de na hacmhainní atá ar fáil. Táthar ag súil go gcuirfear tuilleadh tionscnamh claochlaithe i bhfeidhm mar thoradh ar fhoilsiú an chreata thuasluaite agus glacfaidh Uisce Éireann nó a ainm nua foirmiúil ó 1/1/2023 an rialú is gá ar oibríochtaí agus ar fhoireann na seirbhísí uisce, le cuntasacht iomlán ina leith, ar bhonn céimnithe le linn 2023.</w:t>
      </w:r>
    </w:p>
    <w:p w14:paraId="6D90CDE4" w14:textId="77777777" w:rsidR="00FF359F" w:rsidRPr="00201C8F" w:rsidRDefault="00FF359F" w:rsidP="00492246">
      <w:pPr>
        <w:pStyle w:val="ListParagraph"/>
        <w:tabs>
          <w:tab w:val="left" w:pos="1250"/>
          <w:tab w:val="left" w:pos="1251"/>
        </w:tabs>
        <w:spacing w:before="186"/>
        <w:ind w:left="567" w:right="50" w:hanging="567"/>
        <w:jc w:val="both"/>
        <w:rPr>
          <w:rFonts w:ascii="Symbol" w:hAnsi="Symbol" w:hint="eastAsia"/>
          <w:snapToGrid w:val="0"/>
          <w:sz w:val="24"/>
          <w:szCs w:val="24"/>
        </w:rPr>
      </w:pPr>
    </w:p>
    <w:p w14:paraId="6737A6A7" w14:textId="77777777" w:rsidR="72CD00D8" w:rsidRPr="00201C8F" w:rsidRDefault="72CD00D8" w:rsidP="72CD00D8">
      <w:pPr>
        <w:pStyle w:val="ListParagraph"/>
        <w:tabs>
          <w:tab w:val="left" w:pos="1250"/>
          <w:tab w:val="left" w:pos="1251"/>
        </w:tabs>
        <w:spacing w:before="186"/>
        <w:ind w:left="567" w:right="50" w:hanging="567"/>
        <w:jc w:val="both"/>
        <w:rPr>
          <w:rFonts w:ascii="Symbol" w:hAnsi="Symbol" w:hint="eastAsia"/>
          <w:snapToGrid w:val="0"/>
          <w:sz w:val="24"/>
          <w:szCs w:val="24"/>
        </w:rPr>
      </w:pPr>
    </w:p>
    <w:p w14:paraId="5D013433" w14:textId="77777777" w:rsidR="00685082" w:rsidRPr="00201C8F" w:rsidRDefault="00685082" w:rsidP="00492246">
      <w:pPr>
        <w:pStyle w:val="Heading2"/>
        <w:ind w:left="567" w:right="50" w:hanging="567"/>
        <w:rPr>
          <w:snapToGrid w:val="0"/>
          <w:spacing w:val="0"/>
          <w:szCs w:val="24"/>
        </w:rPr>
      </w:pPr>
      <w:bookmarkStart w:id="150" w:name="_Toc141782681"/>
      <w:r w:rsidRPr="00201C8F">
        <w:rPr>
          <w:snapToGrid w:val="0"/>
          <w:spacing w:val="0"/>
        </w:rPr>
        <w:t>Caomhnú Uisce</w:t>
      </w:r>
      <w:bookmarkEnd w:id="150"/>
    </w:p>
    <w:p w14:paraId="123C7913" w14:textId="77777777" w:rsidR="00BA2362" w:rsidRPr="00201C8F" w:rsidRDefault="00BA2362" w:rsidP="00492246">
      <w:pPr>
        <w:pStyle w:val="Heading3"/>
        <w:ind w:left="567" w:right="50" w:hanging="567"/>
        <w:rPr>
          <w:rFonts w:eastAsia="Times New Roman"/>
          <w:snapToGrid w:val="0"/>
          <w:spacing w:val="0"/>
          <w:sz w:val="24"/>
          <w:szCs w:val="24"/>
        </w:rPr>
      </w:pPr>
      <w:bookmarkStart w:id="151" w:name="_Toc141782682"/>
      <w:r w:rsidRPr="00201C8F">
        <w:rPr>
          <w:rFonts w:eastAsia="Times New Roman"/>
          <w:snapToGrid w:val="0"/>
          <w:spacing w:val="0"/>
          <w:sz w:val="24"/>
        </w:rPr>
        <w:t>Gníomhaíochtaí táscacha in 2022:</w:t>
      </w:r>
      <w:bookmarkEnd w:id="151"/>
    </w:p>
    <w:p w14:paraId="34FD7AA3" w14:textId="77777777" w:rsidR="584D9A43" w:rsidRPr="00201C8F" w:rsidRDefault="1B0A17F0" w:rsidP="00C27A42">
      <w:pPr>
        <w:pStyle w:val="BodyText"/>
        <w:numPr>
          <w:ilvl w:val="0"/>
          <w:numId w:val="12"/>
        </w:numPr>
        <w:spacing w:line="276" w:lineRule="auto"/>
        <w:ind w:left="360" w:right="50"/>
        <w:jc w:val="both"/>
        <w:rPr>
          <w:snapToGrid w:val="0"/>
        </w:rPr>
      </w:pPr>
      <w:r w:rsidRPr="00201C8F">
        <w:rPr>
          <w:snapToGrid w:val="0"/>
        </w:rPr>
        <w:lastRenderedPageBreak/>
        <w:t xml:space="preserve">Leanadh le </w:t>
      </w:r>
      <w:r w:rsidRPr="00201C8F">
        <w:rPr>
          <w:rFonts w:ascii="Calibri" w:eastAsia="Calibri" w:hAnsi="Calibri" w:cs="Calibri"/>
          <w:snapToGrid w:val="0"/>
        </w:rPr>
        <w:t>hoibreacha laghdaithe sceite ar fud an chontae faoi dheisiúcháin pleanáilte agus imoibríocha sceite i gcomhar leis an gClár Líonra Uisce (CLU). Ba iad criúnna saothair díreacha agus foirne Conraitheoirí a bhí ag obair thar ghníomhaíochtaí éagsúla an CLU a rinne na hoibreacha.</w:t>
      </w:r>
    </w:p>
    <w:p w14:paraId="7B56838C" w14:textId="77777777" w:rsidR="5017139C" w:rsidRPr="00201C8F" w:rsidRDefault="0DCA92C7" w:rsidP="00C27A42">
      <w:pPr>
        <w:pStyle w:val="BodyText"/>
        <w:numPr>
          <w:ilvl w:val="0"/>
          <w:numId w:val="12"/>
        </w:numPr>
        <w:spacing w:line="276" w:lineRule="auto"/>
        <w:ind w:left="360" w:right="50"/>
        <w:jc w:val="both"/>
        <w:rPr>
          <w:rFonts w:ascii="Calibri" w:eastAsia="Calibri" w:hAnsi="Calibri" w:cs="Calibri"/>
          <w:snapToGrid w:val="0"/>
        </w:rPr>
      </w:pPr>
      <w:r w:rsidRPr="00201C8F">
        <w:rPr>
          <w:rFonts w:ascii="Calibri" w:eastAsia="Calibri" w:hAnsi="Calibri" w:cs="Calibri"/>
          <w:snapToGrid w:val="0"/>
        </w:rPr>
        <w:t>Áiríodh orthu sin an méid seo a leanas: Aimsiú agus Deisiú, Athchur Luaidhe, Méadrú agus Bainistiú Brú, Athshlánú Príomhlíonra, Díchoimisiúnú Príomhlíonra agus Chéad Deisiú. Críochnófar 7.3km breise d'athshlánú príomhlíonra in 2021, rud a mhéadóidh fad iomlán na n-athshlánúchán príomhphíopaí i limistéir ard-sceitheadh nó áit a raibh gá le hoibreacha a dhéanamh go dtí seo mar gheall ar shaincheisteanna cáilíochta uisce chun dáta go thart ar 37k. Áiríodh leis na hoibreacha feisteas agus naisc píblíne go léir a fheistiú agus boscaí teorann méadair a shuiteáil ag gach nasc. Ina theannta sin, coimisiúnaíodh 4 Chomhla Bhrúlaghdaithe (CBL) (cuid acu le rialtóirí oíche lae) ar fud an chontae in 2022 agus tá siad ag feidhmiú anois agus tá coigilteas suntasach uisce mar thoradh orthu. Táthar ag leanúint ar aghaidh ag díriú ar sceitheadh taobh custaiméirí faoin gClár Chéad Deisiú.</w:t>
      </w:r>
    </w:p>
    <w:p w14:paraId="410184E0" w14:textId="77777777" w:rsidR="00BA2362" w:rsidRPr="00201C8F" w:rsidRDefault="00BA2362" w:rsidP="00492246">
      <w:pPr>
        <w:pStyle w:val="Heading3"/>
        <w:ind w:left="567" w:right="50" w:hanging="567"/>
        <w:rPr>
          <w:rFonts w:eastAsia="Times New Roman"/>
          <w:snapToGrid w:val="0"/>
          <w:spacing w:val="0"/>
          <w:sz w:val="24"/>
          <w:szCs w:val="24"/>
        </w:rPr>
      </w:pPr>
      <w:bookmarkStart w:id="152" w:name="_Toc141782683"/>
      <w:r w:rsidRPr="00201C8F">
        <w:rPr>
          <w:rFonts w:eastAsia="Times New Roman"/>
          <w:snapToGrid w:val="0"/>
          <w:spacing w:val="0"/>
          <w:sz w:val="24"/>
        </w:rPr>
        <w:t>Moltaí do 2023:</w:t>
      </w:r>
      <w:bookmarkEnd w:id="152"/>
    </w:p>
    <w:p w14:paraId="72535851" w14:textId="77777777" w:rsidR="00BA2362" w:rsidRPr="00201C8F" w:rsidRDefault="00BA2362" w:rsidP="00C27A42">
      <w:pPr>
        <w:pStyle w:val="BodyText"/>
        <w:numPr>
          <w:ilvl w:val="0"/>
          <w:numId w:val="13"/>
        </w:numPr>
        <w:spacing w:before="182" w:line="276" w:lineRule="auto"/>
        <w:ind w:left="360" w:right="50"/>
        <w:jc w:val="both"/>
        <w:rPr>
          <w:snapToGrid w:val="0"/>
        </w:rPr>
      </w:pPr>
      <w:r w:rsidRPr="00201C8F">
        <w:rPr>
          <w:snapToGrid w:val="0"/>
        </w:rPr>
        <w:t xml:space="preserve">Déanfar </w:t>
      </w:r>
      <w:r w:rsidRPr="00201C8F">
        <w:rPr>
          <w:rFonts w:ascii="Calibri" w:eastAsia="Calibri" w:hAnsi="Calibri" w:cs="Calibri"/>
          <w:snapToGrid w:val="0"/>
        </w:rPr>
        <w:t xml:space="preserve">dul chun cinn leanúnach ar laghdú sceite ar fud an chontae le hacmhainní dírithe ar sceitheadh taobh poiblí agus príobháideach sa líonra. Roghnaíodh limistéir bhreise le haghaidh athshlánúcháin agus táthar ag fanacht leo faoi láthair agus tá siad ag an gcéim deartha faoi láthair agus tá sé beartaithe tús a chur le hoibreacha ar an láthair in 2023. Leanfar le huasghrádú CBL ag cuidiú le bainistíocht brú, agus leanfar ag dul chun cinn le hoibreacha méadraithe i dteannta le laghdú sceite. </w:t>
      </w:r>
    </w:p>
    <w:p w14:paraId="02701E8E" w14:textId="77777777" w:rsidR="72CD00D8" w:rsidRPr="00201C8F" w:rsidRDefault="72CD00D8" w:rsidP="72CD00D8">
      <w:pPr>
        <w:pStyle w:val="BodyText"/>
        <w:spacing w:before="182" w:line="276" w:lineRule="auto"/>
        <w:ind w:right="50"/>
        <w:jc w:val="both"/>
        <w:rPr>
          <w:snapToGrid w:val="0"/>
        </w:rPr>
      </w:pPr>
    </w:p>
    <w:p w14:paraId="2250DC45" w14:textId="77777777" w:rsidR="00685082" w:rsidRPr="00201C8F" w:rsidRDefault="00685082" w:rsidP="00492246">
      <w:pPr>
        <w:pStyle w:val="Heading2"/>
        <w:ind w:left="567" w:right="50" w:hanging="567"/>
        <w:rPr>
          <w:snapToGrid w:val="0"/>
          <w:spacing w:val="0"/>
          <w:szCs w:val="24"/>
        </w:rPr>
      </w:pPr>
      <w:bookmarkStart w:id="153" w:name="_Toc141782684"/>
      <w:r w:rsidRPr="00201C8F">
        <w:rPr>
          <w:snapToGrid w:val="0"/>
          <w:spacing w:val="0"/>
        </w:rPr>
        <w:t>Clár Uisce Tuaithe</w:t>
      </w:r>
      <w:bookmarkEnd w:id="153"/>
    </w:p>
    <w:p w14:paraId="131EFCC4" w14:textId="77777777" w:rsidR="009218A9" w:rsidRPr="00201C8F" w:rsidRDefault="00BA2362" w:rsidP="00492246">
      <w:pPr>
        <w:pStyle w:val="Heading3"/>
        <w:ind w:left="567" w:right="50" w:hanging="567"/>
        <w:rPr>
          <w:snapToGrid w:val="0"/>
          <w:spacing w:val="0"/>
          <w:sz w:val="24"/>
          <w:szCs w:val="24"/>
        </w:rPr>
      </w:pPr>
      <w:bookmarkStart w:id="154" w:name="_Toc141782685"/>
      <w:r w:rsidRPr="00201C8F">
        <w:rPr>
          <w:snapToGrid w:val="0"/>
          <w:spacing w:val="0"/>
          <w:sz w:val="24"/>
        </w:rPr>
        <w:t>Gníomhaíochtaí Táscacha in 2022:</w:t>
      </w:r>
      <w:bookmarkEnd w:id="154"/>
    </w:p>
    <w:p w14:paraId="26D3B070" w14:textId="77777777" w:rsidR="00224FBA" w:rsidRPr="00201C8F" w:rsidRDefault="1F4CF74B" w:rsidP="00C27A42">
      <w:pPr>
        <w:pStyle w:val="BodyText"/>
        <w:numPr>
          <w:ilvl w:val="0"/>
          <w:numId w:val="13"/>
        </w:numPr>
        <w:spacing w:before="24" w:line="276" w:lineRule="auto"/>
        <w:ind w:left="360" w:right="50"/>
        <w:jc w:val="both"/>
        <w:rPr>
          <w:snapToGrid w:val="0"/>
        </w:rPr>
      </w:pPr>
      <w:r w:rsidRPr="00201C8F">
        <w:rPr>
          <w:snapToGrid w:val="0"/>
        </w:rPr>
        <w:t>Ní raibh aon Chlár Ilbhliantúil Uisce Tuaithe i bhfeidhm i rith na bliana, le béim ar dhúnadh amach tionscadail a maoiníodh le linn an chláir roimhe seo a cuireadh isteach go mór mar gheall ar Phaindéim Covid. Ina theannta sin, ní raibh dóthain acmhainní foirne teicniúla in Uisce Tuaithe agus níl dóthain acmhainní acu fós agus ba dhúshlánach é earcú agus coinneáil foirne. Beidh an Chomhairle ag dul i dteagmháil leis an earnáil chun an chéad Chlár Ilbhliantúil Uisce Tuaithe 2022-2024 a thiomsú. Sa chéad chlár eile déanfar an infheistíocht san earnáil a thiomáint trí bhreathnú ar chostais saoil iomláin agus roghanna infheistíochta á mbreithniú agus beidh cáilíocht uisce inbhuanaithe agus comhlíontach fós mar phríomhchuspóir. Lean an Chomhairle ar aghaidh ag cabhrú le scéimeanna ina n-oibríochtaí ó lá go lá tríd an scéim Fóirdheontais cheadaithe a chur i bhfeidhm agus íocadh cistí suntasacha amach.</w:t>
      </w:r>
    </w:p>
    <w:p w14:paraId="22248C3C" w14:textId="77777777" w:rsidR="00BA2362" w:rsidRPr="00201C8F" w:rsidRDefault="00BA2362" w:rsidP="00492246">
      <w:pPr>
        <w:pStyle w:val="Heading3"/>
        <w:ind w:left="567" w:right="50" w:hanging="567"/>
        <w:rPr>
          <w:snapToGrid w:val="0"/>
          <w:spacing w:val="0"/>
          <w:sz w:val="24"/>
          <w:szCs w:val="24"/>
        </w:rPr>
      </w:pPr>
      <w:bookmarkStart w:id="155" w:name="_Toc141782686"/>
      <w:r w:rsidRPr="00201C8F">
        <w:rPr>
          <w:snapToGrid w:val="0"/>
          <w:spacing w:val="0"/>
          <w:sz w:val="24"/>
        </w:rPr>
        <w:t>Moltaí do 2023:</w:t>
      </w:r>
      <w:bookmarkEnd w:id="155"/>
    </w:p>
    <w:p w14:paraId="6F24A193" w14:textId="77777777" w:rsidR="00492246" w:rsidRPr="00201C8F" w:rsidRDefault="00BA2362" w:rsidP="00C27A42">
      <w:pPr>
        <w:pStyle w:val="BodyText"/>
        <w:numPr>
          <w:ilvl w:val="0"/>
          <w:numId w:val="13"/>
        </w:numPr>
        <w:spacing w:before="1" w:line="276" w:lineRule="auto"/>
        <w:ind w:left="360" w:right="50"/>
        <w:jc w:val="both"/>
        <w:rPr>
          <w:snapToGrid w:val="0"/>
        </w:rPr>
      </w:pPr>
      <w:r w:rsidRPr="00201C8F">
        <w:rPr>
          <w:snapToGrid w:val="0"/>
        </w:rPr>
        <w:t>Is é an príomhchuspóir do 2023 ná Clár Ilbhliantúil Uisce Tuaithe uaillmhianach agus dírithe a thiomsú agus an fhoireann riachtanach a earcú chun a chinntiú go gcuirtear i bhfeidhm é agus go seachadtar é.</w:t>
      </w:r>
    </w:p>
    <w:p w14:paraId="6B57850D" w14:textId="77777777" w:rsidR="004367B2" w:rsidRPr="00201C8F" w:rsidRDefault="004367B2" w:rsidP="004367B2">
      <w:pPr>
        <w:pStyle w:val="BodyText"/>
        <w:spacing w:before="1"/>
        <w:ind w:right="50"/>
        <w:jc w:val="both"/>
        <w:rPr>
          <w:snapToGrid w:val="0"/>
        </w:rPr>
      </w:pPr>
    </w:p>
    <w:p w14:paraId="17983F48" w14:textId="77777777" w:rsidR="005F437B" w:rsidRPr="00201C8F" w:rsidRDefault="00685082" w:rsidP="00F300DF">
      <w:pPr>
        <w:pStyle w:val="Heading1"/>
        <w:ind w:right="50"/>
        <w:rPr>
          <w:snapToGrid w:val="0"/>
          <w:spacing w:val="0"/>
        </w:rPr>
      </w:pPr>
      <w:bookmarkStart w:id="156" w:name="_Toc141782687"/>
      <w:r w:rsidRPr="00201C8F">
        <w:rPr>
          <w:snapToGrid w:val="0"/>
          <w:spacing w:val="0"/>
        </w:rPr>
        <w:lastRenderedPageBreak/>
        <w:t>PLEANÁIL AGUS FORBAIRT INBHUANAITHE AGUS SEIRBHÍSÍ CORPARÁIDEACHA</w:t>
      </w:r>
      <w:bookmarkEnd w:id="156"/>
    </w:p>
    <w:p w14:paraId="46C074DD" w14:textId="77777777" w:rsidR="005F437B" w:rsidRPr="00201C8F" w:rsidRDefault="005F437B" w:rsidP="00F300DF">
      <w:pPr>
        <w:pStyle w:val="BodyText"/>
        <w:spacing w:before="11"/>
        <w:ind w:right="50"/>
        <w:rPr>
          <w:rFonts w:cstheme="minorHAnsi"/>
          <w:b/>
          <w:snapToGrid w:val="0"/>
          <w:sz w:val="22"/>
          <w:szCs w:val="22"/>
        </w:rPr>
      </w:pPr>
    </w:p>
    <w:p w14:paraId="6050159B" w14:textId="77777777" w:rsidR="00685082" w:rsidRPr="00201C8F" w:rsidRDefault="00685082" w:rsidP="00F300DF">
      <w:pPr>
        <w:pStyle w:val="Heading1"/>
        <w:ind w:right="50"/>
        <w:rPr>
          <w:snapToGrid w:val="0"/>
          <w:spacing w:val="0"/>
        </w:rPr>
      </w:pPr>
      <w:bookmarkStart w:id="157" w:name="_Toc141782688"/>
      <w:r w:rsidRPr="00201C8F">
        <w:rPr>
          <w:snapToGrid w:val="0"/>
          <w:spacing w:val="0"/>
        </w:rPr>
        <w:t>Pleanáil don Fhorbairt Inbhuanaithe:</w:t>
      </w:r>
      <w:bookmarkEnd w:id="157"/>
    </w:p>
    <w:p w14:paraId="7B59B48B" w14:textId="77777777" w:rsidR="00685082" w:rsidRPr="00201C8F" w:rsidRDefault="00685082" w:rsidP="470BE146">
      <w:pPr>
        <w:rPr>
          <w:rFonts w:ascii="Calibri" w:eastAsia="Calibri" w:hAnsi="Calibri" w:cs="Calibri"/>
          <w:b/>
          <w:snapToGrid w:val="0"/>
          <w:sz w:val="24"/>
          <w:szCs w:val="24"/>
        </w:rPr>
      </w:pPr>
    </w:p>
    <w:p w14:paraId="3B704583" w14:textId="77777777" w:rsidR="1444DC08" w:rsidRPr="00201C8F" w:rsidRDefault="1444DC08" w:rsidP="470BE146">
      <w:pPr>
        <w:jc w:val="both"/>
        <w:rPr>
          <w:snapToGrid w:val="0"/>
        </w:rPr>
      </w:pPr>
      <w:r w:rsidRPr="00201C8F">
        <w:rPr>
          <w:rFonts w:ascii="Calibri" w:eastAsia="Calibri" w:hAnsi="Calibri" w:cs="Calibri"/>
          <w:b/>
          <w:caps/>
          <w:snapToGrid w:val="0"/>
          <w:color w:val="4472C4" w:themeColor="accent1"/>
          <w:sz w:val="22"/>
        </w:rPr>
        <w:t>Gníomhaíochtaí Táscacha in 2022</w:t>
      </w:r>
    </w:p>
    <w:p w14:paraId="5D2786BC" w14:textId="77777777" w:rsidR="1444DC08" w:rsidRPr="00201C8F" w:rsidRDefault="5C2A8A9E" w:rsidP="00801307">
      <w:pPr>
        <w:pStyle w:val="ListParagraph"/>
        <w:numPr>
          <w:ilvl w:val="1"/>
          <w:numId w:val="141"/>
        </w:numPr>
        <w:spacing w:line="276" w:lineRule="auto"/>
        <w:ind w:left="360" w:right="43"/>
        <w:jc w:val="both"/>
        <w:rPr>
          <w:rFonts w:ascii="Calibri" w:eastAsia="Calibri" w:hAnsi="Calibri" w:cs="Calibri"/>
          <w:snapToGrid w:val="0"/>
        </w:rPr>
      </w:pPr>
      <w:r w:rsidRPr="00201C8F">
        <w:rPr>
          <w:rFonts w:ascii="Calibri" w:eastAsia="Calibri" w:hAnsi="Calibri" w:cs="Calibri"/>
          <w:snapToGrid w:val="0"/>
          <w:sz w:val="24"/>
        </w:rPr>
        <w:t xml:space="preserve">Tá 2,177 Iarratas Pleanála faighte go dtí an dáta seo </w:t>
      </w:r>
      <w:r w:rsidRPr="00201C8F">
        <w:rPr>
          <w:rFonts w:ascii="Calibri" w:eastAsia="Calibri" w:hAnsi="Calibri" w:cs="Calibri"/>
          <w:snapToGrid w:val="0"/>
        </w:rPr>
        <w:t>(20 Deireadh Fómhair 2022).</w:t>
      </w:r>
    </w:p>
    <w:p w14:paraId="5068B376" w14:textId="77777777" w:rsidR="1444DC08" w:rsidRPr="00201C8F" w:rsidRDefault="5C2A8A9E" w:rsidP="00801307">
      <w:pPr>
        <w:pStyle w:val="ListParagraph"/>
        <w:numPr>
          <w:ilvl w:val="0"/>
          <w:numId w:val="141"/>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Glacadh páirt sa tionscnamh Náisiúnta r-Phleanála, fuarthas 1,082 r-iarratas go dtí seo, fuarthas 63 aighneacht tríd an tairseach </w:t>
      </w:r>
      <w:r w:rsidRPr="00201C8F">
        <w:rPr>
          <w:rFonts w:ascii="Calibri" w:eastAsia="Calibri" w:hAnsi="Calibri" w:cs="Calibri"/>
          <w:snapToGrid w:val="0"/>
        </w:rPr>
        <w:t>(26 Deireadh Fómhair)</w:t>
      </w:r>
      <w:r w:rsidRPr="00201C8F">
        <w:rPr>
          <w:rFonts w:ascii="Calibri" w:eastAsia="Calibri" w:hAnsi="Calibri" w:cs="Calibri"/>
          <w:snapToGrid w:val="0"/>
          <w:sz w:val="24"/>
        </w:rPr>
        <w:t xml:space="preserve"> Tá iarratais Chuid VIII mar chuid den tairseach anois freisin chun aighneachtaí a fheiceáil agus a dhéanamh.</w:t>
      </w:r>
    </w:p>
    <w:p w14:paraId="5BB9958D" w14:textId="77777777" w:rsidR="1444DC08" w:rsidRPr="00201C8F" w:rsidRDefault="1444DC08" w:rsidP="00801307">
      <w:pPr>
        <w:pStyle w:val="ListParagraph"/>
        <w:numPr>
          <w:ilvl w:val="1"/>
          <w:numId w:val="141"/>
        </w:numPr>
        <w:jc w:val="both"/>
        <w:rPr>
          <w:rFonts w:ascii="Calibri" w:eastAsia="Calibri" w:hAnsi="Calibri" w:cs="Calibri"/>
          <w:snapToGrid w:val="0"/>
          <w:color w:val="242424"/>
          <w:sz w:val="24"/>
          <w:szCs w:val="24"/>
        </w:rPr>
      </w:pPr>
      <w:r w:rsidRPr="00201C8F">
        <w:rPr>
          <w:rFonts w:ascii="Calibri" w:eastAsia="Calibri" w:hAnsi="Calibri" w:cs="Calibri"/>
          <w:snapToGrid w:val="0"/>
          <w:color w:val="242424"/>
          <w:sz w:val="24"/>
        </w:rPr>
        <w:t>2 iarratas réamhphleanála leis an mBord Pleanála (SHD), 2 Céim 1 LRD</w:t>
      </w:r>
    </w:p>
    <w:p w14:paraId="79AB1A56" w14:textId="77777777" w:rsidR="1444DC08" w:rsidRPr="00201C8F" w:rsidRDefault="1444DC08" w:rsidP="00801307">
      <w:pPr>
        <w:pStyle w:val="ListParagraph"/>
        <w:numPr>
          <w:ilvl w:val="1"/>
          <w:numId w:val="141"/>
        </w:numPr>
        <w:jc w:val="both"/>
        <w:rPr>
          <w:rFonts w:ascii="Calibri" w:eastAsia="Calibri" w:hAnsi="Calibri" w:cs="Calibri"/>
          <w:snapToGrid w:val="0"/>
          <w:sz w:val="24"/>
          <w:szCs w:val="24"/>
        </w:rPr>
      </w:pPr>
      <w:r w:rsidRPr="00201C8F">
        <w:rPr>
          <w:rFonts w:ascii="Calibri" w:eastAsia="Calibri" w:hAnsi="Calibri" w:cs="Calibri"/>
          <w:snapToGrid w:val="0"/>
          <w:sz w:val="24"/>
        </w:rPr>
        <w:t>Reáchtáladh 18 cruinniú le haghaidh mórfhorbairtí.</w:t>
      </w:r>
    </w:p>
    <w:p w14:paraId="341E4676" w14:textId="77777777" w:rsidR="1444DC08" w:rsidRPr="00201C8F" w:rsidRDefault="1444DC08" w:rsidP="00801307">
      <w:pPr>
        <w:pStyle w:val="ListParagraph"/>
        <w:numPr>
          <w:ilvl w:val="1"/>
          <w:numId w:val="141"/>
        </w:numPr>
        <w:jc w:val="both"/>
        <w:rPr>
          <w:rFonts w:ascii="Calibri" w:eastAsia="Calibri" w:hAnsi="Calibri" w:cs="Calibri"/>
          <w:snapToGrid w:val="0"/>
        </w:rPr>
      </w:pPr>
      <w:r w:rsidRPr="00201C8F">
        <w:rPr>
          <w:rFonts w:ascii="Calibri" w:eastAsia="Calibri" w:hAnsi="Calibri" w:cs="Calibri"/>
          <w:snapToGrid w:val="0"/>
          <w:sz w:val="24"/>
        </w:rPr>
        <w:t xml:space="preserve">Tá 64 iarratas Forbartha Díolmhaithe próiseáilte go dtí seo </w:t>
      </w:r>
      <w:r w:rsidRPr="00201C8F">
        <w:rPr>
          <w:rFonts w:ascii="Calibri" w:eastAsia="Calibri" w:hAnsi="Calibri" w:cs="Calibri"/>
          <w:snapToGrid w:val="0"/>
        </w:rPr>
        <w:t>(19 Deireadh Fómhair 2022).</w:t>
      </w:r>
    </w:p>
    <w:p w14:paraId="0881E208"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Críochnaíodh agus glacadh le Plean Ceantair Áitiúil Bhéal Átha na Sluaighe (2022-2028).</w:t>
      </w:r>
    </w:p>
    <w:p w14:paraId="79C8F31E"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Tairiscintí a ullmhú do na pleananna éagsúla agus straitéiseach do na Pleananna Ceantair Áitiúil</w:t>
      </w:r>
    </w:p>
    <w:p w14:paraId="2D23B82A"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D’ullmhaigh agus d’aontaigh muid an struchtúr Rialachais lenár gComhpháirtithe Straitéiseacha – Iarnród Éireann, NTA, An Roinn Tithíochta, Pleanála agus Rialtais Áitiúil maidir le Tionscadal URDF ag an nGurrán Órán Mór.</w:t>
      </w:r>
    </w:p>
    <w:p w14:paraId="4E5CFD3F"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Ullmhaíodh na Mapaí Cánach Talún Criosaithe Cónaithe le taispeáint go poiblí ar 1 Samhain 2022 – 1 Eanáir 2023 agus rinneadh idirchaidreamh le GIS leis an ullmhúchán sin.</w:t>
      </w:r>
    </w:p>
    <w:p w14:paraId="606C397E"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Rinneadh idirchaidreamh agus tugadh faoi Suirbhé Mac Léinn Obair le hOllscoil na Banríona, Béal Feirste agus Ollscoil na Gaillimhe ar roinnt lonnaíochtaí sa chontae (Baile Locha Riach, An Gort agus Baile Átha an Rí)</w:t>
      </w:r>
    </w:p>
    <w:p w14:paraId="32E68E49"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Rinneadh idirchaidreamh agus bunaíodh comhpháirtíocht leis an Stiúrthóireacht Bóithre maidir le Samhaltú Iompair/Pleananna Iompair Áitiúla do roinnt lonnaíochtaí agus Straitéis Siúlóide/Rothaíochta. Rinneadh comhordú ar cheapadh Comhairleoirí Iompair maidir leis an rud céanna.</w:t>
      </w:r>
    </w:p>
    <w:p w14:paraId="51ED557E" w14:textId="77777777" w:rsidR="005F437B" w:rsidRPr="00201C8F" w:rsidRDefault="005F437B"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Cuireadh ionchur Pleanála ar fáil do ghrúpaí Stiúrtha éagsúla a bhaineann leis an gContae</w:t>
      </w:r>
    </w:p>
    <w:p w14:paraId="18F5ADD9"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Aistriúchán gach polasaí nua a eagrú agus a bhainistiú (Dréacht CDP, Pleananna Ceantair Áitiúil ábhartha) de réir Na Scéime Teanga.</w:t>
      </w:r>
    </w:p>
    <w:p w14:paraId="241B26F7" w14:textId="77777777" w:rsidR="005F437B" w:rsidRPr="00201C8F" w:rsidRDefault="005F437B"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Páirt a ghlacadh sa Tionscnamh Foirne Baile mar údarás áitiúil píolótach.</w:t>
      </w:r>
    </w:p>
    <w:p w14:paraId="40B28FFF"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Glacadh páirt sa tionscnamh píolótach um Ghabháil Sonraí Spásúla Pleanála leis an Roinn Tithíochta, Rialtais Áitiúil agus Oidhreachta. </w:t>
      </w:r>
    </w:p>
    <w:p w14:paraId="1D4B014E" w14:textId="77777777" w:rsidR="1444DC08" w:rsidRPr="00201C8F" w:rsidRDefault="5C2A8A9E" w:rsidP="00801307">
      <w:pPr>
        <w:pStyle w:val="ListParagraph"/>
        <w:numPr>
          <w:ilvl w:val="0"/>
          <w:numId w:val="140"/>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Bunaíodh bunachar sonraí chun Monatóireacht a dhéanamh ar Chinntí Pleanála de réir na Straitéise Réigiúnach Spáis Eacnamaíoch (SRSE).</w:t>
      </w:r>
    </w:p>
    <w:p w14:paraId="617DD4BE" w14:textId="77777777" w:rsidR="1444DC08" w:rsidRPr="00201C8F" w:rsidRDefault="5C2A8A9E" w:rsidP="470BE146">
      <w:pPr>
        <w:jc w:val="both"/>
        <w:rPr>
          <w:rFonts w:ascii="Calibri" w:eastAsia="Calibri" w:hAnsi="Calibri" w:cs="Calibri"/>
          <w:snapToGrid w:val="0"/>
          <w:sz w:val="24"/>
          <w:szCs w:val="24"/>
        </w:rPr>
      </w:pPr>
      <w:r w:rsidRPr="00201C8F">
        <w:rPr>
          <w:rFonts w:ascii="Calibri" w:eastAsia="Calibri" w:hAnsi="Calibri" w:cs="Calibri"/>
          <w:caps/>
          <w:snapToGrid w:val="0"/>
          <w:color w:val="4472C4" w:themeColor="accent1"/>
          <w:sz w:val="24"/>
        </w:rPr>
        <w:t xml:space="preserve"> </w:t>
      </w:r>
      <w:r w:rsidRPr="00201C8F">
        <w:rPr>
          <w:rFonts w:ascii="Calibri" w:eastAsia="Calibri" w:hAnsi="Calibri" w:cs="Calibri"/>
          <w:b/>
          <w:caps/>
          <w:snapToGrid w:val="0"/>
          <w:color w:val="4472C4" w:themeColor="accent1"/>
          <w:sz w:val="24"/>
        </w:rPr>
        <w:t>Moltaí 2023</w:t>
      </w:r>
    </w:p>
    <w:p w14:paraId="33575AD6" w14:textId="77777777" w:rsidR="1444DC08" w:rsidRPr="00201C8F" w:rsidRDefault="5C2A8A9E" w:rsidP="00801307">
      <w:pPr>
        <w:pStyle w:val="ListParagraph"/>
        <w:numPr>
          <w:ilvl w:val="0"/>
          <w:numId w:val="139"/>
        </w:numPr>
        <w:tabs>
          <w:tab w:val="left" w:pos="1978"/>
        </w:tabs>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ag déanamh monatóireachta ar shonraí iarratais phleanála de réir riachtanais SRSE.</w:t>
      </w:r>
    </w:p>
    <w:p w14:paraId="3944871A"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Dréachtscéim Ranníocaíochta Forbartha a ullmhú agus a fhoilsiú.</w:t>
      </w:r>
    </w:p>
    <w:p w14:paraId="14FFD59A"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Pleananna Ceantair Áitiúil a ullmhú agus a fhoilsiú do Thuaim, do Bhaile Locha Riach, do Bhaile Átha an Rí agus don Ghort.</w:t>
      </w:r>
    </w:p>
    <w:p w14:paraId="35B230AA"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Téigh i gcomhairle agus bainistiú a dhéanamh leis na Comhairleoirí Comhshaoil ar Phleananna Ceantair Áitiúil Thuaim, Bhaile Locha Riach, Bhaile Átha an Rí agus an Ghoirt. (Tuarascálacha SEA/SFRA/AA).</w:t>
      </w:r>
    </w:p>
    <w:p w14:paraId="1001BAAF"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Tuarascáil a ullmhú ar aighneachtaí a fuarthas ar na Dréachtléarscáileanna maidir le Cáin Talún Criosaithe Cónaithe (CTCC.).</w:t>
      </w:r>
    </w:p>
    <w:p w14:paraId="2D6385A5"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Aighneachtaí ar Dhréacht-léarscáileanna CTCC a fhoilsiú ar líne ar/roimh 11 Eanáir 2023</w:t>
      </w:r>
    </w:p>
    <w:p w14:paraId="5E0ADC03"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Léarscáileanna Forlíontacha (1 Bealtaine 2023 – 1 Meitheamh 2023) agus Léarscáileanna Deiridh (1 Nollaig 2023) a ullmhú le foilsiú agus le haighneachtaí poiblí ina dhiaidh sin a gheofar ar an CTCC: Téigh i gcomhairle leis an Roinn, Uisce Éireann, TII An Bord Pleanála agus na Coimisinéirí Ioncaim maidir leis an tionscadal seo agus déileáil le ceisteanna a eascraíonn as seo.</w:t>
      </w:r>
    </w:p>
    <w:p w14:paraId="61A74D75"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Athbhreithniú a dhéanamh ar chuspóirí beartais maidir le straitéisí atá geallta i bPlean Forbartha Chontae na Gaillimhe 2022 – 2028.</w:t>
      </w:r>
    </w:p>
    <w:p w14:paraId="6A5370B2"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Tionscadal URDF a chur chun cinn.</w:t>
      </w:r>
    </w:p>
    <w:p w14:paraId="1E174BC9"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Téigh i gcomhairle leis an Stiúrthóireacht Bóithre/Comhairleoirí Iompair arna gceapadh ar roinnt Straitéisí Iompair (Múnlú Iompair/Pleananna Iompair Áitiúil/Straitéis Siúlóide/Rothaíochta).</w:t>
      </w:r>
    </w:p>
    <w:p w14:paraId="7EC31FCE"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Ionchur Pleanála a sholáthar do Ghrúpaí Stiúrtha éagsúla a bhaineann leis an gContae.</w:t>
      </w:r>
    </w:p>
    <w:p w14:paraId="1EA80E1C"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Páirt a ghlacadh sa Tionscnamh Foirne Baile/Foirne RRDF</w:t>
      </w:r>
    </w:p>
    <w:p w14:paraId="30320DC8" w14:textId="77777777" w:rsidR="005F437B" w:rsidRPr="00201C8F" w:rsidRDefault="005F437B"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Straitéisí Fearainn Phoiblí a ullmhú do bhailte sonraithe sa Phlean Ceantair Áitiúil, nuair a cheadaíonn acmhainní.</w:t>
      </w:r>
    </w:p>
    <w:p w14:paraId="0B4781AF" w14:textId="77777777" w:rsidR="005F437B" w:rsidRPr="00201C8F" w:rsidRDefault="005F437B"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Páirt a ghlacadh sa tionscnamh píolótach um Ghabháil Sonraí Spásúla Pleanála leis an Roinn Pleanála, Tithíochta agus Rialtais Áitiúil.</w:t>
      </w:r>
    </w:p>
    <w:p w14:paraId="5146C9C0" w14:textId="77777777" w:rsidR="005F437B" w:rsidRPr="00201C8F" w:rsidRDefault="005F437B"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Rannpháirtíocht i reachtaíocht imeachtaí ceadúnaithe reachtúla le hOifigigh nuair is cuí.</w:t>
      </w:r>
    </w:p>
    <w:p w14:paraId="23B6A6EA"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Bainistíonn tionscadail na Comhairleoirí maidir le dearadh an ionaid áitiúil, an charrchlóis agus na soláthairtí spáis oscailte atá leagtha amach sa Dréachtphlean Forbartha Contae agus i dtionscadal URDF don Gharrán.</w:t>
      </w:r>
    </w:p>
    <w:p w14:paraId="312E2285" w14:textId="77777777" w:rsidR="1444DC08" w:rsidRPr="00201C8F" w:rsidRDefault="5C2A8A9E" w:rsidP="00801307">
      <w:pPr>
        <w:pStyle w:val="ListParagraph"/>
        <w:numPr>
          <w:ilvl w:val="0"/>
          <w:numId w:val="139"/>
        </w:numPr>
        <w:spacing w:line="276" w:lineRule="auto"/>
        <w:ind w:left="360" w:right="43"/>
        <w:jc w:val="both"/>
        <w:rPr>
          <w:rFonts w:ascii="Calibri" w:eastAsia="Calibri" w:hAnsi="Calibri" w:cs="Calibri"/>
          <w:snapToGrid w:val="0"/>
          <w:sz w:val="24"/>
          <w:szCs w:val="24"/>
        </w:rPr>
      </w:pPr>
      <w:r w:rsidRPr="00201C8F">
        <w:rPr>
          <w:rFonts w:ascii="Calibri" w:eastAsia="Calibri" w:hAnsi="Calibri" w:cs="Calibri"/>
          <w:snapToGrid w:val="0"/>
          <w:sz w:val="24"/>
        </w:rPr>
        <w:t>Bainistíocht a dhéanamh ar Thionscadail na gComhairleoirí ar an Staidéar Toipeolaíochta don Gharrán, Órán Mór.</w:t>
      </w:r>
    </w:p>
    <w:p w14:paraId="51EF150B" w14:textId="77777777" w:rsidR="1444DC08" w:rsidRPr="00201C8F" w:rsidRDefault="5C2A8A9E" w:rsidP="470BE146">
      <w:pPr>
        <w:jc w:val="both"/>
        <w:rPr>
          <w:snapToGrid w:val="0"/>
        </w:rPr>
      </w:pPr>
      <w:r w:rsidRPr="00201C8F">
        <w:rPr>
          <w:rFonts w:ascii="Calibri" w:eastAsia="Calibri" w:hAnsi="Calibri" w:cs="Calibri"/>
          <w:caps/>
          <w:snapToGrid w:val="0"/>
          <w:color w:val="4472C4" w:themeColor="accent1"/>
          <w:sz w:val="22"/>
        </w:rPr>
        <w:t xml:space="preserve"> </w:t>
      </w:r>
    </w:p>
    <w:p w14:paraId="5C0720D5" w14:textId="77777777" w:rsidR="005F437B" w:rsidRPr="00201C8F" w:rsidRDefault="00685082" w:rsidP="470BE146">
      <w:pPr>
        <w:jc w:val="both"/>
        <w:rPr>
          <w:snapToGrid w:val="0"/>
        </w:rPr>
      </w:pPr>
      <w:r w:rsidRPr="00201C8F">
        <w:rPr>
          <w:rFonts w:ascii="Calibri" w:eastAsia="Calibri" w:hAnsi="Calibri" w:cs="Calibri"/>
          <w:caps/>
          <w:snapToGrid w:val="0"/>
          <w:color w:val="000000" w:themeColor="text1"/>
          <w:sz w:val="24"/>
        </w:rPr>
        <w:t>Pleanáil agus Rialaithe Foirgníochta</w:t>
      </w:r>
    </w:p>
    <w:p w14:paraId="1883836B" w14:textId="77777777" w:rsidR="1444DC08" w:rsidRPr="00201C8F" w:rsidRDefault="285F8715" w:rsidP="72CD00D8">
      <w:pPr>
        <w:jc w:val="both"/>
        <w:rPr>
          <w:rFonts w:ascii="Calibri" w:eastAsia="Calibri" w:hAnsi="Calibri" w:cs="Calibri"/>
          <w:b/>
          <w:bCs/>
          <w:caps/>
          <w:snapToGrid w:val="0"/>
          <w:color w:val="4472C4" w:themeColor="accent1"/>
          <w:sz w:val="24"/>
          <w:szCs w:val="24"/>
        </w:rPr>
      </w:pPr>
      <w:r w:rsidRPr="00201C8F">
        <w:rPr>
          <w:rFonts w:ascii="Calibri" w:eastAsia="Calibri" w:hAnsi="Calibri" w:cs="Calibri"/>
          <w:b/>
          <w:caps/>
          <w:snapToGrid w:val="0"/>
          <w:color w:val="4472C4" w:themeColor="accent1"/>
          <w:sz w:val="24"/>
        </w:rPr>
        <w:t>Gníomhaíochtaí táscacha in 2022:</w:t>
      </w:r>
    </w:p>
    <w:p w14:paraId="085552E7" w14:textId="77777777" w:rsidR="003873AA" w:rsidRPr="00201C8F" w:rsidRDefault="003873AA" w:rsidP="004969D8">
      <w:pPr>
        <w:pStyle w:val="ListParagraph"/>
        <w:numPr>
          <w:ilvl w:val="0"/>
          <w:numId w:val="13"/>
        </w:numPr>
        <w:spacing w:after="0" w:line="276" w:lineRule="auto"/>
        <w:ind w:left="284" w:right="50" w:hanging="417"/>
        <w:jc w:val="both"/>
        <w:rPr>
          <w:snapToGrid w:val="0"/>
          <w:sz w:val="24"/>
          <w:szCs w:val="24"/>
        </w:rPr>
      </w:pPr>
      <w:r w:rsidRPr="00201C8F">
        <w:rPr>
          <w:snapToGrid w:val="0"/>
          <w:sz w:val="24"/>
        </w:rPr>
        <w:t>Tá 670 fógra tosaithe bailíochtaithe go dtí an 19 Deireadh Fómhair 2022, arb ionann é sin agus laghdú 2% ar an am seo anuraidh.</w:t>
      </w:r>
    </w:p>
    <w:p w14:paraId="4C5A0FC8" w14:textId="77777777" w:rsidR="003873AA" w:rsidRPr="00201C8F" w:rsidRDefault="003873AA" w:rsidP="004969D8">
      <w:pPr>
        <w:pStyle w:val="ListParagraph"/>
        <w:numPr>
          <w:ilvl w:val="0"/>
          <w:numId w:val="13"/>
        </w:numPr>
        <w:spacing w:after="0" w:line="276" w:lineRule="auto"/>
        <w:ind w:left="284" w:right="50"/>
        <w:jc w:val="both"/>
        <w:rPr>
          <w:snapToGrid w:val="0"/>
          <w:sz w:val="24"/>
          <w:szCs w:val="24"/>
        </w:rPr>
      </w:pPr>
      <w:r w:rsidRPr="00201C8F">
        <w:rPr>
          <w:snapToGrid w:val="0"/>
          <w:sz w:val="24"/>
        </w:rPr>
        <w:t>Tá 92 deimhniú críochnaithe bailíochtaithe go dtí an 19 Deireadh Fómhair 2022, arb ionann é sin agus laghdú 19% ar an am seo anuraidh.</w:t>
      </w:r>
    </w:p>
    <w:p w14:paraId="361C3769" w14:textId="77777777" w:rsidR="003873AA" w:rsidRPr="00201C8F" w:rsidRDefault="003873AA" w:rsidP="004969D8">
      <w:pPr>
        <w:pStyle w:val="ListParagraph"/>
        <w:numPr>
          <w:ilvl w:val="0"/>
          <w:numId w:val="13"/>
        </w:numPr>
        <w:spacing w:after="0" w:line="276" w:lineRule="auto"/>
        <w:ind w:left="284" w:right="50"/>
        <w:jc w:val="both"/>
        <w:rPr>
          <w:snapToGrid w:val="0"/>
          <w:sz w:val="24"/>
          <w:szCs w:val="24"/>
        </w:rPr>
      </w:pPr>
      <w:r w:rsidRPr="00201C8F">
        <w:rPr>
          <w:snapToGrid w:val="0"/>
          <w:sz w:val="24"/>
        </w:rPr>
        <w:t>Tá 124 iniúchadh déanta ag an Oifigeach Rialaithe Foirgníochta chun comhlíonadh na Rialacháin Foirgníochta go dtí an 19 Deireadh Fómhair 2022 a chinntiú.</w:t>
      </w:r>
    </w:p>
    <w:p w14:paraId="7386831E" w14:textId="77777777" w:rsidR="003873AA" w:rsidRPr="00201C8F" w:rsidRDefault="003873AA" w:rsidP="004969D8">
      <w:pPr>
        <w:pStyle w:val="ListParagraph"/>
        <w:numPr>
          <w:ilvl w:val="0"/>
          <w:numId w:val="13"/>
        </w:numPr>
        <w:spacing w:after="0" w:line="276" w:lineRule="auto"/>
        <w:ind w:left="284" w:right="50"/>
        <w:jc w:val="both"/>
        <w:rPr>
          <w:snapToGrid w:val="0"/>
          <w:sz w:val="24"/>
          <w:szCs w:val="24"/>
        </w:rPr>
      </w:pPr>
      <w:r w:rsidRPr="00201C8F">
        <w:rPr>
          <w:snapToGrid w:val="0"/>
          <w:sz w:val="24"/>
        </w:rPr>
        <w:t>Cuireadh tús le 795 foirgneamh nua go dtí an 19 Deireadh Fómhair 2022.</w:t>
      </w:r>
    </w:p>
    <w:p w14:paraId="0A611D26" w14:textId="77777777" w:rsidR="00A82175" w:rsidRPr="00201C8F" w:rsidRDefault="00A82175" w:rsidP="72CD00D8">
      <w:pPr>
        <w:jc w:val="both"/>
        <w:rPr>
          <w:rFonts w:ascii="Calibri" w:eastAsia="Calibri" w:hAnsi="Calibri" w:cs="Calibri"/>
          <w:caps/>
          <w:snapToGrid w:val="0"/>
          <w:color w:val="4472C4" w:themeColor="accent1"/>
          <w:sz w:val="24"/>
          <w:szCs w:val="24"/>
        </w:rPr>
      </w:pPr>
    </w:p>
    <w:p w14:paraId="4AA7E909" w14:textId="77777777" w:rsidR="005F437B" w:rsidRPr="00201C8F" w:rsidRDefault="005F437B" w:rsidP="72CD00D8">
      <w:pPr>
        <w:jc w:val="both"/>
        <w:rPr>
          <w:rFonts w:ascii="Calibri" w:eastAsia="Calibri" w:hAnsi="Calibri" w:cs="Calibri"/>
          <w:caps/>
          <w:snapToGrid w:val="0"/>
          <w:color w:val="4472C4" w:themeColor="accent1"/>
          <w:sz w:val="24"/>
          <w:szCs w:val="24"/>
        </w:rPr>
      </w:pPr>
      <w:r w:rsidRPr="00201C8F">
        <w:rPr>
          <w:rFonts w:ascii="Calibri" w:eastAsia="Calibri" w:hAnsi="Calibri" w:cs="Calibri"/>
          <w:caps/>
          <w:snapToGrid w:val="0"/>
          <w:color w:val="4472C4" w:themeColor="accent1"/>
          <w:sz w:val="24"/>
        </w:rPr>
        <w:lastRenderedPageBreak/>
        <w:t>Moltaí do 2023:</w:t>
      </w:r>
    </w:p>
    <w:p w14:paraId="26A3DAE2" w14:textId="77777777" w:rsidR="005F437B" w:rsidRPr="00201C8F" w:rsidRDefault="005F437B" w:rsidP="00C27A42">
      <w:pPr>
        <w:pStyle w:val="ListParagraph"/>
        <w:numPr>
          <w:ilvl w:val="0"/>
          <w:numId w:val="138"/>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Leanfaidh an tOifigeach Rialaithe Foirgníochta ag cur na rialacháin reachtúla foirgníochta i bhfeidhm agus ag déanamh ar a laghad an t-íosleibhéal iniúchtaí ar fhorbairtí nua a theastaíonn.</w:t>
      </w:r>
    </w:p>
    <w:p w14:paraId="7710D70E" w14:textId="77777777" w:rsidR="1444DC08" w:rsidRPr="00201C8F" w:rsidRDefault="1444DC08" w:rsidP="470BE146">
      <w:pPr>
        <w:tabs>
          <w:tab w:val="left" w:pos="1260"/>
        </w:tabs>
        <w:jc w:val="both"/>
        <w:rPr>
          <w:snapToGrid w:val="0"/>
        </w:rPr>
      </w:pPr>
      <w:r w:rsidRPr="00201C8F">
        <w:rPr>
          <w:rFonts w:ascii="Calibri" w:eastAsia="Calibri" w:hAnsi="Calibri" w:cs="Calibri"/>
          <w:caps/>
          <w:snapToGrid w:val="0"/>
          <w:color w:val="000000" w:themeColor="text1"/>
          <w:sz w:val="24"/>
        </w:rPr>
        <w:t xml:space="preserve"> Bearta Forfheidhmiúcháin</w:t>
      </w:r>
    </w:p>
    <w:p w14:paraId="5C1734D0" w14:textId="77777777" w:rsidR="1444DC08" w:rsidRPr="00201C8F" w:rsidRDefault="5C2A8A9E" w:rsidP="72CD00D8">
      <w:pPr>
        <w:ind w:left="567" w:hanging="567"/>
        <w:jc w:val="both"/>
        <w:rPr>
          <w:rFonts w:ascii="Calibri" w:eastAsia="Calibri" w:hAnsi="Calibri" w:cs="Calibri"/>
          <w:caps/>
          <w:snapToGrid w:val="0"/>
          <w:color w:val="4472C4" w:themeColor="accent1"/>
          <w:sz w:val="24"/>
          <w:szCs w:val="24"/>
        </w:rPr>
      </w:pPr>
      <w:r w:rsidRPr="00201C8F">
        <w:rPr>
          <w:rFonts w:ascii="Calibri" w:eastAsia="Calibri" w:hAnsi="Calibri" w:cs="Calibri"/>
          <w:caps/>
          <w:snapToGrid w:val="0"/>
          <w:color w:val="4472C4" w:themeColor="accent1"/>
          <w:sz w:val="24"/>
        </w:rPr>
        <w:t xml:space="preserve"> Gníomhaíochtaí táscacha in 2022:</w:t>
      </w:r>
    </w:p>
    <w:p w14:paraId="0151EBCE" w14:textId="77777777" w:rsidR="1444DC08" w:rsidRPr="00201C8F" w:rsidRDefault="5C2A8A9E" w:rsidP="00C27A42">
      <w:pPr>
        <w:pStyle w:val="ListParagraph"/>
        <w:numPr>
          <w:ilvl w:val="0"/>
          <w:numId w:val="137"/>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Seirbheáladh 78 Fógra/Litir Rabhaidh go dtí an 19 Deireadh Fómhair 2022.</w:t>
      </w:r>
    </w:p>
    <w:p w14:paraId="3ECFE1F4" w14:textId="77777777" w:rsidR="1444DC08" w:rsidRPr="00201C8F" w:rsidRDefault="5C2A8A9E" w:rsidP="00C27A42">
      <w:pPr>
        <w:pStyle w:val="ListParagraph"/>
        <w:numPr>
          <w:ilvl w:val="0"/>
          <w:numId w:val="137"/>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Seirbheáladh 79 Fógra Forfheidhmithe go dtí an 19 Deireadh Fómhair 2022.</w:t>
      </w:r>
    </w:p>
    <w:p w14:paraId="481C163F" w14:textId="77777777" w:rsidR="1444DC08" w:rsidRPr="00201C8F" w:rsidRDefault="5C2A8A9E" w:rsidP="00C27A42">
      <w:pPr>
        <w:pStyle w:val="ListParagraph"/>
        <w:numPr>
          <w:ilvl w:val="0"/>
          <w:numId w:val="137"/>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Atreoraíodh 17 gcomhad le haghaidh caingean dlí go dtí an 20 Deireadh Fómhair 2022.</w:t>
      </w:r>
    </w:p>
    <w:p w14:paraId="788E5490" w14:textId="77777777" w:rsidR="1444DC08" w:rsidRPr="00201C8F" w:rsidRDefault="5C2A8A9E" w:rsidP="00C27A42">
      <w:pPr>
        <w:pStyle w:val="ListParagraph"/>
        <w:numPr>
          <w:ilvl w:val="0"/>
          <w:numId w:val="137"/>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Fuarthas 181 gearán forbartha neamhúdaraithe go dtí an 19 Deireadh Fómhair 2022.</w:t>
      </w:r>
    </w:p>
    <w:p w14:paraId="074F04D0" w14:textId="77777777" w:rsidR="1444DC08" w:rsidRPr="00201C8F" w:rsidRDefault="5C2A8A9E" w:rsidP="00C27A42">
      <w:pPr>
        <w:pStyle w:val="ListParagraph"/>
        <w:numPr>
          <w:ilvl w:val="0"/>
          <w:numId w:val="137"/>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Tá thart ar 56 Comhad Forfheidhmithe réitithe/dúnta ón 19 Deireadh Fómhair 2022.</w:t>
      </w:r>
    </w:p>
    <w:p w14:paraId="7D7853A2" w14:textId="77777777" w:rsidR="1444DC08" w:rsidRPr="00201C8F" w:rsidRDefault="5C2A8A9E" w:rsidP="72CD00D8">
      <w:pPr>
        <w:ind w:left="567" w:hanging="567"/>
        <w:jc w:val="both"/>
        <w:rPr>
          <w:rFonts w:ascii="Calibri" w:eastAsia="Calibri" w:hAnsi="Calibri" w:cs="Calibri"/>
          <w:caps/>
          <w:snapToGrid w:val="0"/>
          <w:color w:val="4472C4" w:themeColor="accent1"/>
          <w:sz w:val="24"/>
          <w:szCs w:val="24"/>
        </w:rPr>
      </w:pPr>
      <w:r w:rsidRPr="00201C8F">
        <w:rPr>
          <w:rFonts w:ascii="Calibri" w:eastAsia="Calibri" w:hAnsi="Calibri" w:cs="Calibri"/>
          <w:caps/>
          <w:snapToGrid w:val="0"/>
          <w:color w:val="4472C4" w:themeColor="accent1"/>
          <w:sz w:val="24"/>
        </w:rPr>
        <w:t xml:space="preserve"> Moltaí 2023:</w:t>
      </w:r>
    </w:p>
    <w:p w14:paraId="0C2D7746" w14:textId="77777777" w:rsidR="1444DC08" w:rsidRPr="00201C8F" w:rsidRDefault="5C2A8A9E" w:rsidP="00C27A42">
      <w:pPr>
        <w:pStyle w:val="ListParagraph"/>
        <w:numPr>
          <w:ilvl w:val="0"/>
          <w:numId w:val="137"/>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Tá sé beartaithe leanúint ar aghaidh ag cur acmhainní ar fáil don Fhoireann Forfheidhmithe chun cur i bhfeidhm na Rialachán Pleanála in 2023 a chinntiú agus go leanfar go réamhghníomhach le gearáin agus tarchuir maidir le forbairtí neamhúdaraithe.</w:t>
      </w:r>
    </w:p>
    <w:p w14:paraId="47457100" w14:textId="77777777" w:rsidR="005F437B" w:rsidRPr="00201C8F" w:rsidRDefault="005F437B" w:rsidP="00C27A42">
      <w:pPr>
        <w:pStyle w:val="ListParagraph"/>
        <w:numPr>
          <w:ilvl w:val="0"/>
          <w:numId w:val="137"/>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Tús áite a thabhairt d’eastáit tithíochta neamhchríochnaithe le haghaidh gníomhaíochta forfheidhmithe de réir mar is gá.</w:t>
      </w:r>
    </w:p>
    <w:p w14:paraId="4E0CEC29" w14:textId="77777777" w:rsidR="1444DC08" w:rsidRPr="00201C8F" w:rsidRDefault="00C5147C" w:rsidP="470BE146">
      <w:pPr>
        <w:ind w:left="425" w:hanging="425"/>
        <w:jc w:val="both"/>
        <w:rPr>
          <w:rFonts w:ascii="Calibri" w:eastAsia="Calibri" w:hAnsi="Calibri" w:cs="Calibri"/>
          <w:snapToGrid w:val="0"/>
          <w:sz w:val="24"/>
          <w:szCs w:val="24"/>
        </w:rPr>
      </w:pPr>
      <w:r w:rsidRPr="00201C8F">
        <w:rPr>
          <w:rFonts w:ascii="Calibri" w:eastAsia="Calibri" w:hAnsi="Calibri" w:cs="Calibri"/>
          <w:caps/>
          <w:snapToGrid w:val="0"/>
          <w:color w:val="000000" w:themeColor="text1"/>
          <w:sz w:val="24"/>
        </w:rPr>
        <w:t xml:space="preserve"> Oidhreacht</w:t>
      </w:r>
    </w:p>
    <w:p w14:paraId="60CCAE98" w14:textId="77777777" w:rsidR="1444DC08" w:rsidRPr="00201C8F" w:rsidRDefault="5C2A8A9E" w:rsidP="72CD00D8">
      <w:pPr>
        <w:jc w:val="both"/>
        <w:rPr>
          <w:rFonts w:ascii="Calibri" w:eastAsia="Calibri" w:hAnsi="Calibri" w:cs="Calibri"/>
          <w:caps/>
          <w:snapToGrid w:val="0"/>
          <w:color w:val="4472C4" w:themeColor="accent1"/>
          <w:sz w:val="24"/>
          <w:szCs w:val="24"/>
        </w:rPr>
      </w:pPr>
      <w:r w:rsidRPr="00201C8F">
        <w:rPr>
          <w:rFonts w:ascii="Calibri" w:eastAsia="Calibri" w:hAnsi="Calibri" w:cs="Calibri"/>
          <w:caps/>
          <w:snapToGrid w:val="0"/>
          <w:color w:val="4472C4" w:themeColor="accent1"/>
          <w:sz w:val="24"/>
        </w:rPr>
        <w:t xml:space="preserve"> Gníomhaíochtaí táscacha in 2022:</w:t>
      </w:r>
    </w:p>
    <w:p w14:paraId="2752E4EC"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 xml:space="preserve">Lá na mBailte Múrtha i mBaile Átha an Rí – Reáchtáladh an lá spraoi teaghlaigh seo ar an Domhnach 14 Lúnasa. Léirigh sé saibhreas na hoidhreachta tógtha, nádúrtha agus cultúrtha i mBaile Átha an Rí sna meánaoiseanna. </w:t>
      </w:r>
    </w:p>
    <w:p w14:paraId="3224F432"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Oibreacha Caomhnaithe ar Bhallaí Bhaile Átha an Rí - Fuarthas maoiniú ón gComhairle Oidhreachta agus tugadh faoi na hoibreacha.</w:t>
      </w:r>
    </w:p>
    <w:p w14:paraId="4EB9006C"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 xml:space="preserve">Féile Mheánaoiseach Bhaile Locha Riach – Reáchtáladh an t-imeacht oidhreachta trí lá seo ar an 26 Lúnasa go dtí an 28 Lúnasa 2020 i gcomhpháirtíocht le Coiste Fhéile Meánaoise Bhaile Locha Riach le tacaíocht ón gComhairle Oidhreachta </w:t>
      </w:r>
    </w:p>
    <w:p w14:paraId="2A521C68"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Scéim Deontais Oidhreachta mar chuid de Dheontais Pobail: Deontais mheasúnaithe, coinníollacha a shanntar don rud céanna agus deontais á n-íoc faoi láthair</w:t>
      </w:r>
    </w:p>
    <w:p w14:paraId="2B188E36"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Tá tús curtha le Rialú Speiceas Ionracha ar an tionscadal seo agus tá obair shuirbhéireachta ar siúl.</w:t>
      </w:r>
    </w:p>
    <w:p w14:paraId="68146B95"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Tá tionscadal na ndiúilicíní Cuagga beagnach críochnaithe</w:t>
      </w:r>
    </w:p>
    <w:p w14:paraId="72701548"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Éire Ildánach, tá cuid d’fhoireann Éire Ildánach ag obair ar an “tionscadal Geataí Gaibhnithe na Gaillimhe”</w:t>
      </w:r>
    </w:p>
    <w:p w14:paraId="50ED6969"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color w:val="000000" w:themeColor="text1"/>
          <w:sz w:val="24"/>
        </w:rPr>
        <w:t>T</w:t>
      </w:r>
      <w:r w:rsidRPr="00201C8F">
        <w:rPr>
          <w:rFonts w:ascii="Calibri" w:eastAsia="Calibri" w:hAnsi="Calibri" w:cs="Calibri"/>
          <w:snapToGrid w:val="0"/>
          <w:sz w:val="24"/>
        </w:rPr>
        <w:t xml:space="preserve">ionscnaimh Bhithéagsúlachta - Ullmhaíodh Pleananna Gníomhaíochta um Bailte Slachtmhara, Bithéagsúlachta agus Pailneoirí ar ghnéithe éagsúla den bhithéagsúlacht lena n-áirítear plandáil crann, déileáil le speicis ionracha agus pleananna pailneoirí. Éascaíodh oiliúint bithéagsúlachta don fhoireann. Tá an tionscadal Scréachóg Reilige, atá mar iniúchadh ar Bhogaigh in Oirthuaisceart na </w:t>
      </w:r>
      <w:r w:rsidRPr="00201C8F">
        <w:rPr>
          <w:rFonts w:ascii="Calibri" w:eastAsia="Calibri" w:hAnsi="Calibri" w:cs="Calibri"/>
          <w:snapToGrid w:val="0"/>
          <w:sz w:val="24"/>
        </w:rPr>
        <w:lastRenderedPageBreak/>
        <w:t xml:space="preserve">Gaillimhe, suirbhéireacht éan i mbratphortaigh Chonamara agus tionscadail Flaisíní Bláthanna Fiáine ar siúl. </w:t>
      </w:r>
    </w:p>
    <w:p w14:paraId="3EF1BD88"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Bíonn raon tionscadal i gceist le Deich mBliana na gCuimhneachán lena n-áirítear, Ealaíontóirí agus Gníomhaithe 122 Mná i dTírdhreach Cultúir Athraitheach, “Gardaí i nGaillimh 1922-2022” Taispeántas Dátheangach, Leabhar Dátheangach Stair an Gharda Síochána i gContae na Gaillimhe, Forlíonadh sé leathanach déag sa Connacht Tribune, Leabhar Saothair ar an nGarda Síochána i gContae na Gaillimhe, Conair Oidhreachta na mBráithre Loughnane – Téigh ar Cuairt ar Láithreáin Stairiúla agus Cuimhneacháin Chogadh Saoirse na hÉireann, Cruthú Z-Chárta agus Léarscáil Scéalta, Scannán agus Comhdháil Liam Mellows, comhdháil eagraithe do mhí na Nollag agus Scannáin Merchant Gate ag obair ar an scannán. Ceolchoirm agus Taispeántas (Comhthionscadal Chumann Sean-Thuaim)</w:t>
      </w:r>
    </w:p>
    <w:p w14:paraId="5B00E2D2"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Tionscadal Comórtha Aleen Cust 2022, áiríodh leis seo tionscadail le Daltaí Idirbhliana Meánscoile. Tionóladh Comhdháil ar an 11 agus 12 Lúnasa 2022. Táthar ag obair ar Thaispeántas agus táthar ag súil go n-osclófar é i mí na Nollag 2022. Leabhair Saothair do Pháistí Bunscoile, leabhar saothair dátheangach do pháistí bunscoile, déanfar é a chomhtháthú le curaclam na bunscoile.</w:t>
      </w:r>
    </w:p>
    <w:p w14:paraId="4C0A7904"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Podchraoltaí agus Físeáin, léireofar físeán gairid ina dtaispeánfar na háiteanna a bhaineann le saol Aileen</w:t>
      </w:r>
    </w:p>
    <w:p w14:paraId="48D1696A"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Tionscadal Ealaíne/Cruthaitheach, tabharfar faoi thionscadal ealaíne/cruthaitheach mar chuid de thionscadal cuimhneacháin Aleen Cust. </w:t>
      </w:r>
    </w:p>
    <w:p w14:paraId="24C5F4FB"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Alcock agus Brown, moltar go n-oibreoidh an Dr Conor McNamara, cónaithe, i gComhairle Chontae na Gaillimhe, le hEithne O Halloran, saineolaí ar leabhair saothair scoile a fhorbairt chun an leabhar saothair dátheangach a cheapadh agus a fhorbairt</w:t>
      </w:r>
    </w:p>
    <w:p w14:paraId="5954031F"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color w:val="000000" w:themeColor="text1"/>
          <w:sz w:val="24"/>
        </w:rPr>
        <w:t xml:space="preserve"> I</w:t>
      </w:r>
      <w:r w:rsidRPr="00201C8F">
        <w:rPr>
          <w:rFonts w:ascii="Calibri" w:eastAsia="Calibri" w:hAnsi="Calibri" w:cs="Calibri"/>
          <w:snapToGrid w:val="0"/>
          <w:sz w:val="24"/>
        </w:rPr>
        <w:t xml:space="preserve"> CAN – Láithreán Gréasáin Oidhreachta Pobail - Lean an Oifig Oidhreachta ag obair i gcomhpháirtíocht le Músaem Shaol an Chontae, Caisleán an Bharraigh agus le pobail éagsúla ar fud an chontae chun an suíomh gréasáin seo a fhorbairt níos mó. </w:t>
      </w:r>
    </w:p>
    <w:p w14:paraId="0708901C"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Féile na gCloch 15-18 Meán Fómhair 2022, Ag obair i gcomhpháirtíocht le Comhar Caomháin Teo agus Cumann Ballaí Cloiche Thirim na hÉireann, Féile Ballaí Cloiche Thír Chonaill, Stein und Wein (An Ostair) agus Stone Carvers ó SAM. D’éirigh thar barr leis an bhféile agus tháinig líon mór rannpháirtithe ó gach cearn den domhan lena n-áirítear Ceanada, SAM, an Astráil, an Ostair agus an Chóiré don chéad uair.</w:t>
      </w:r>
    </w:p>
    <w:p w14:paraId="6E8D3F76"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i/>
          <w:snapToGrid w:val="0"/>
          <w:sz w:val="24"/>
        </w:rPr>
        <w:t>Mapáil Dhigiteach ar Reiligí sa Chontae</w:t>
      </w:r>
      <w:r w:rsidRPr="00201C8F">
        <w:rPr>
          <w:rFonts w:ascii="Calibri" w:eastAsia="Calibri" w:hAnsi="Calibri" w:cs="Calibri"/>
          <w:snapToGrid w:val="0"/>
          <w:sz w:val="24"/>
        </w:rPr>
        <w:t xml:space="preserve">– Leanfar ag obair le Forbairt Tuaithe na Gaillimhe ar inscríbhinní léarscáilithe agus cuimhneacháin agus déanfar iad a uaslódáil chuig </w:t>
      </w:r>
      <w:hyperlink r:id="rId24">
        <w:r w:rsidRPr="00201C8F">
          <w:rPr>
            <w:rStyle w:val="Hyperlink"/>
            <w:rFonts w:ascii="Calibri" w:eastAsia="Calibri" w:hAnsi="Calibri" w:cs="Calibri"/>
            <w:snapToGrid w:val="0"/>
            <w:sz w:val="24"/>
          </w:rPr>
          <w:t>www.galway.ie</w:t>
        </w:r>
      </w:hyperlink>
      <w:r w:rsidRPr="00201C8F">
        <w:rPr>
          <w:rFonts w:ascii="Calibri" w:eastAsia="Calibri" w:hAnsi="Calibri" w:cs="Calibri"/>
          <w:snapToGrid w:val="0"/>
          <w:sz w:val="24"/>
        </w:rPr>
        <w:t>. Ag obair freisin ar chóras mapála nua leis an Roinn GIS chun úsáid dordáin agus Suirbhé 123 a ionchorprú.</w:t>
      </w:r>
    </w:p>
    <w:p w14:paraId="3BC88209"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Imeachtaí Pobail, Comhdhálacha agus Ceardlanna</w:t>
      </w:r>
    </w:p>
    <w:p w14:paraId="163169F7"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 xml:space="preserve">Tugadh cúnamh, comhairle agus tacaíocht freisin do go leor grúpaí Bailte Slachtmhara, Oidhreachta Pobail agus scoileanna in 2022 agus áiríodh leo comhairle agus treoir maidir le foilseacháin oidhreachta, forbairt rianta oidhreachta, taifeadtaí oidhreachta béil, Imeachtaí na Seachtaine Oidhreachta, oiliúint oidhreachta agus comhdhálacha oidhreachta áitiúla ábhartha agus seimineáir srl. </w:t>
      </w:r>
    </w:p>
    <w:p w14:paraId="00BAE248" w14:textId="77777777" w:rsidR="005F437B" w:rsidRPr="00201C8F" w:rsidRDefault="005F437B" w:rsidP="00C27A42">
      <w:pPr>
        <w:pStyle w:val="ListParagraph"/>
        <w:numPr>
          <w:ilvl w:val="0"/>
          <w:numId w:val="136"/>
        </w:numPr>
        <w:spacing w:line="276" w:lineRule="auto"/>
        <w:ind w:left="360" w:right="432"/>
        <w:jc w:val="both"/>
        <w:rPr>
          <w:rFonts w:ascii="Calibri" w:eastAsia="Calibri" w:hAnsi="Calibri" w:cs="Calibri"/>
          <w:i/>
          <w:snapToGrid w:val="0"/>
          <w:sz w:val="24"/>
          <w:szCs w:val="24"/>
        </w:rPr>
      </w:pPr>
      <w:r w:rsidRPr="00201C8F">
        <w:rPr>
          <w:rFonts w:ascii="Calibri" w:eastAsia="Calibri" w:hAnsi="Calibri" w:cs="Calibri"/>
          <w:snapToGrid w:val="0"/>
          <w:sz w:val="24"/>
        </w:rPr>
        <w:lastRenderedPageBreak/>
        <w:t xml:space="preserve">Rannpháirtíocht ar Choistí/fhoirne ar nós </w:t>
      </w:r>
      <w:r w:rsidRPr="00201C8F">
        <w:rPr>
          <w:rFonts w:ascii="Calibri" w:eastAsia="Calibri" w:hAnsi="Calibri" w:cs="Calibri"/>
          <w:i/>
          <w:snapToGrid w:val="0"/>
          <w:sz w:val="24"/>
        </w:rPr>
        <w:t>an Choiste Logainmneacha, Cuideachta Oidhreachta agus Forbartha Bhaile Locha Riach.</w:t>
      </w:r>
    </w:p>
    <w:p w14:paraId="1C878474"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Ciste Séadchomharthaí Pobail – Glacadh le maoiniú maidir le pleananna bainistíochta caomhantais agus oibreacha do roinnt séadchomharthaí taifeadta sa chontae.</w:t>
      </w:r>
    </w:p>
    <w:p w14:paraId="15F114A3"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Céim 3 Iniúchta Toibreacha Naofa - Ag obair sna Ceantair Bhardasacha ar an gcéim seo den tionscadal.</w:t>
      </w:r>
    </w:p>
    <w:p w14:paraId="5CB15C8F"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color w:val="0563C1"/>
          <w:sz w:val="24"/>
          <w:szCs w:val="24"/>
          <w:u w:val="single"/>
        </w:rPr>
      </w:pPr>
      <w:r w:rsidRPr="00201C8F">
        <w:rPr>
          <w:rFonts w:ascii="Calibri" w:eastAsia="Calibri" w:hAnsi="Calibri" w:cs="Calibri"/>
          <w:snapToGrid w:val="0"/>
          <w:sz w:val="24"/>
        </w:rPr>
        <w:t xml:space="preserve">Clár Seandálaí Pobail - D'oibrigh an Seandálaí Pobail le go leor grúpaí sa chontae maidir le comhairle agus treoir a sholáthar maidir lena n-oidhreacht seandálaíochta agus tá roinnt acmhainní ar líne curtha le chéile aige. Féach freisin </w:t>
      </w:r>
      <w:hyperlink r:id="rId25">
        <w:r w:rsidRPr="00201C8F">
          <w:rPr>
            <w:rStyle w:val="Hyperlink"/>
            <w:rFonts w:ascii="Calibri" w:eastAsia="Calibri" w:hAnsi="Calibri" w:cs="Calibri"/>
            <w:snapToGrid w:val="0"/>
            <w:sz w:val="24"/>
          </w:rPr>
          <w:t>https://field-monuments.galwaycommunityheritage.org/</w:t>
        </w:r>
      </w:hyperlink>
      <w:r w:rsidRPr="00201C8F">
        <w:rPr>
          <w:rFonts w:ascii="Calibri" w:eastAsia="Calibri" w:hAnsi="Calibri" w:cs="Calibri"/>
          <w:snapToGrid w:val="0"/>
          <w:color w:val="0563C1"/>
          <w:sz w:val="24"/>
          <w:u w:val="single"/>
        </w:rPr>
        <w:t xml:space="preserve"> </w:t>
      </w:r>
    </w:p>
    <w:p w14:paraId="1B38CA02"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Leabhar Saothair Bith-theangach Oidhreachta Geolaíochta don Teastas Sóisearach (físeáin agus podchraoltaí san áireamh) Sruth 1</w:t>
      </w:r>
    </w:p>
    <w:p w14:paraId="6CAA67AB" w14:textId="77777777" w:rsidR="1444DC08" w:rsidRPr="00201C8F" w:rsidRDefault="5C2A8A9E" w:rsidP="00C27A42">
      <w:pPr>
        <w:pStyle w:val="ListParagraph"/>
        <w:numPr>
          <w:ilvl w:val="0"/>
          <w:numId w:val="136"/>
        </w:numPr>
        <w:spacing w:line="276" w:lineRule="auto"/>
        <w:ind w:left="360" w:right="432"/>
        <w:jc w:val="both"/>
        <w:rPr>
          <w:rFonts w:ascii="Calibri" w:eastAsia="Calibri" w:hAnsi="Calibri" w:cs="Calibri"/>
          <w:snapToGrid w:val="0"/>
          <w:sz w:val="24"/>
          <w:szCs w:val="24"/>
        </w:rPr>
      </w:pPr>
      <w:r w:rsidRPr="00201C8F">
        <w:rPr>
          <w:rFonts w:ascii="Calibri" w:eastAsia="Calibri" w:hAnsi="Calibri" w:cs="Calibri"/>
          <w:snapToGrid w:val="0"/>
          <w:sz w:val="24"/>
        </w:rPr>
        <w:t>Tionscadal Seandálaíochta Pobail na Gaillimhe 2022 (Snáithe 2) á reáchtáil i gcomhar le Seandálaí Pobail Bernie Doherty.</w:t>
      </w:r>
    </w:p>
    <w:p w14:paraId="60580D1F" w14:textId="77777777" w:rsidR="005F437B" w:rsidRPr="00201C8F" w:rsidRDefault="5C2A8A9E" w:rsidP="72CD00D8">
      <w:pPr>
        <w:jc w:val="both"/>
        <w:rPr>
          <w:rFonts w:ascii="Calibri" w:eastAsia="Calibri" w:hAnsi="Calibri" w:cs="Calibri"/>
          <w:i/>
          <w:snapToGrid w:val="0"/>
          <w:sz w:val="24"/>
          <w:szCs w:val="24"/>
        </w:rPr>
      </w:pPr>
      <w:r w:rsidRPr="00201C8F">
        <w:rPr>
          <w:rFonts w:ascii="Calibri" w:eastAsia="Calibri" w:hAnsi="Calibri" w:cs="Calibri"/>
          <w:caps/>
          <w:snapToGrid w:val="0"/>
          <w:color w:val="4472C4" w:themeColor="accent1"/>
          <w:sz w:val="24"/>
        </w:rPr>
        <w:t xml:space="preserve"> Moltaí do 2023: </w:t>
      </w:r>
    </w:p>
    <w:p w14:paraId="2CFC3DCC"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color w:val="212121"/>
          <w:sz w:val="24"/>
          <w:szCs w:val="24"/>
        </w:rPr>
      </w:pPr>
      <w:r w:rsidRPr="00201C8F">
        <w:rPr>
          <w:rFonts w:ascii="Calibri" w:eastAsia="Calibri" w:hAnsi="Calibri" w:cs="Calibri"/>
          <w:snapToGrid w:val="0"/>
          <w:sz w:val="24"/>
        </w:rPr>
        <w:t xml:space="preserve">Oibriú i gcomhpháirtíocht le roinnt grúpaí pobail áitiúla, Comhlachtaí LEADER agus Roinn GIS Chomhairle Chontae na Gaillimhe chun rochtain saor in aisce a sholáthar ar an </w:t>
      </w:r>
      <w:r w:rsidRPr="00201C8F">
        <w:rPr>
          <w:rFonts w:ascii="Calibri" w:eastAsia="Calibri" w:hAnsi="Calibri" w:cs="Calibri"/>
          <w:snapToGrid w:val="0"/>
          <w:color w:val="212121"/>
          <w:sz w:val="24"/>
        </w:rPr>
        <w:t>saibhreas eolais oidhreachta agus staire áitiúla atá i reiligí Chontae na Gaillimhe i bhfoirm léarscáile reilige, inscríbhinní cuimhneacháin, suíomh beacht na ceap adhlactha agus grianghraif de na cuimhneacháin de réir mar a cheadaíonn acmhainní.</w:t>
      </w:r>
    </w:p>
    <w:p w14:paraId="63DB8549"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Tuilleadh acmhainní a bhaineann le hIniúchadh Geolaíochta Oidhreachta Chontae na Gaillimhe a tháirgeadh i gcomhpháirtíocht le Suirbhéireacht Gheolaíochta na hÉireann agus an Chomhairle Oidhreachta.</w:t>
      </w:r>
    </w:p>
    <w:p w14:paraId="77953AFA"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ag obair ar an Straitéis um Speicis Ionracha.</w:t>
      </w:r>
    </w:p>
    <w:p w14:paraId="33047385"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Tuilleadh Léarscáileanna Scéalta a fhorbairt.</w:t>
      </w:r>
    </w:p>
    <w:p w14:paraId="4CD081F8"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Oibreoidh an seandálaí pobail le grúpaí, scoileanna agus daoine aonair éagsúla sa chontae chun feasacht, eolas agus léirthuiscint ar oidhreacht seandálaíochta an chontae a mhéadú. Cuirfidh sé treoir agus cúnamh ar fáil freisin maidir le tabhairt faoi thionscadail oidhreachta seandálaíochta de réir dea-chleachtais oidhreachta. Iarratas a dhéanamh freisin ar Mhaoiniú Séadchomharthaí Pobail.</w:t>
      </w:r>
    </w:p>
    <w:p w14:paraId="7616D9F6"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leis an ‘Léarscáil Fuaime’ de Thionscadal Chontae na Gaillimhe.</w:t>
      </w:r>
    </w:p>
    <w:p w14:paraId="65B4AE85"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Cúrsa Léitheoireachta an Tírdhreacha - Leanúint ag obair le grúpaí pobail chun scileanna allamuigh a fhoghlaim agus iad a úsáid chun ábhar a uaslódáil ar an suíomh gréasáin oidhreachta pobail nua. </w:t>
      </w:r>
    </w:p>
    <w:p w14:paraId="5F9823C5"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leis an Tionscadal Bithéagsúlachta agus leanúint ar aghaidh ag obair i gcomhpháirtíocht le grúpaí pobail, Grúpaí na mBailte Slachtmhara, Scoileanna, OÉG, GRD srl.</w:t>
      </w:r>
    </w:p>
    <w:p w14:paraId="6AA11547"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Lá na mBailte Múrtha i mBaile Átha an Rí – Lorgófar maoiniú ó Chistí na mBailte Múrtha ón gComhairle Oidhreachta agus má éiríonn leis reáchtálfar Lá na mBailte Múrtha i mí Lúnasa 2023.</w:t>
      </w:r>
    </w:p>
    <w:p w14:paraId="40BA4765"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Tionscadal Oideachais Bhailte Múrtha Bhaile Átha an Rí agus Bhaile Locha Riach – Maoiniú le lorg chun leanúint leis an tionscadal fiúntach seo.</w:t>
      </w:r>
    </w:p>
    <w:p w14:paraId="4551B82C"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Oibreacha Caipitil ar Bhallaí Bhaile Átha an Rí – Lorgófar maoiniú chun tabhairt faoi chlár eile oibreacha do na Ballaí agus beidh obair ar siúl ina dhiaidh sin má éiríonn leis.</w:t>
      </w:r>
    </w:p>
    <w:p w14:paraId="6B133896"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Féile Mheánaoiseach Bhaile Locha Riach – Iarracht a dhéanamh chun imeacht a fhorbairt i gcomhpháirtíocht le Coiste Fhéile Meánaoise Bhaile Locha Riach.</w:t>
      </w:r>
    </w:p>
    <w:p w14:paraId="5B6ED311"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Deich mBliana na gCuimhneachán- Tuilleadh forbartha agus uasdátaithe ar an suíomh gréasáin dátheangach le haghaidh Deich mBliana na gCuimhneachán le faisnéis bhreise agus podchraoltaí. Leanúint le forbairt na sraithe foilseachán Deich mBliana na gCuimhneachán na Gaillimhe.</w:t>
      </w:r>
    </w:p>
    <w:p w14:paraId="45A427B0"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ICAN – Suíomh gréasáin Oidhreachta Pobail. Leanfaidh an Oifig Oidhreachta ag obair i gcomhpháirtíocht le Músaem Shaol an Chontae i gCaisleán an Bharraigh agus le pobail éagsúla ar fud an chontae chun an suíomh gréasáin seo a fhorbairt níos mó. </w:t>
      </w:r>
    </w:p>
    <w:p w14:paraId="45937616"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Imeachtaí, Comhdhálacha agus Ceardlanna Pobail – Tabharfar cúnamh, comhairle agus tacaíocht freisin d’imeachtaí iomadúla Baile agus Pobail in 2023 lena n-áirítear Féile na gCloch, Imeachtaí Sheachtain na hOidhreachta, oiliúint oidhreachta agus comhdhálacha agus seimineáir ábhartha oidhreachta áitiúla srl.</w:t>
      </w:r>
    </w:p>
    <w:p w14:paraId="4525FA17"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Beidh Tionscadal Scoileanna Beo le INSIGHT, OÉG agus Ionad Oideachais na Gaillimhe ar siúl. </w:t>
      </w:r>
    </w:p>
    <w:p w14:paraId="5CF824DD" w14:textId="77777777" w:rsidR="1444DC08" w:rsidRPr="00201C8F" w:rsidRDefault="5C2A8A9E"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Rannpháirtíocht ar Choistí/fhoirne amhail an Coiste Logainmneacha, Cuideachta Oidhreachta agus Forbartha Bhaile Locha Riach, Éire Ildánach, agus tionscnaimh eile dá leithéid</w:t>
      </w:r>
    </w:p>
    <w:p w14:paraId="36AB0A54"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Rolladh amach na Scéime Deontais Oidhreachta mar chuid de Dheontais Pobail.</w:t>
      </w:r>
    </w:p>
    <w:p w14:paraId="5AB7FC66"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Beidh Comórtas agus Féilire an Mhíle Órga agus searmanas bronnta ar siúl i rith na bliana freisin.</w:t>
      </w:r>
    </w:p>
    <w:p w14:paraId="5F5AC49F"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le Taighde Bailte Fearainn agus Iniúchtaí Oidhreachta Paróiste/Ceantar Áitiúil</w:t>
      </w:r>
    </w:p>
    <w:p w14:paraId="3835F35C"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Cruinnithe a reáchtáil agus tionscnaimh oidhreachta a chur chun cinn le Fóram Oidhreachta agus Bithéagsúlachta Chontae na Gaillimhe.</w:t>
      </w:r>
    </w:p>
    <w:p w14:paraId="08C5E3F8"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i/>
          <w:snapToGrid w:val="0"/>
          <w:sz w:val="24"/>
          <w:szCs w:val="24"/>
        </w:rPr>
      </w:pPr>
      <w:r w:rsidRPr="00201C8F">
        <w:rPr>
          <w:rFonts w:ascii="Calibri" w:eastAsia="Calibri" w:hAnsi="Calibri" w:cs="Calibri"/>
          <w:i/>
          <w:snapToGrid w:val="0"/>
          <w:sz w:val="24"/>
        </w:rPr>
        <w:t>Plean Oidhreachta agus Bithéagsúlachta do Chontae na Gaillimhe 2023-2030</w:t>
      </w:r>
      <w:r w:rsidRPr="00201C8F">
        <w:rPr>
          <w:rFonts w:ascii="Calibri" w:eastAsia="Calibri" w:hAnsi="Calibri" w:cs="Calibri"/>
          <w:snapToGrid w:val="0"/>
          <w:sz w:val="24"/>
        </w:rPr>
        <w:t xml:space="preserve"> nua a fhorbairt</w:t>
      </w:r>
    </w:p>
    <w:p w14:paraId="2AC768E0"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ag forbairt na leabhráin oidhreachta baile.</w:t>
      </w:r>
    </w:p>
    <w:p w14:paraId="3F0F33AA"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Tabhairt faoi Fhéile na gCloch in Inis Oírr.</w:t>
      </w:r>
    </w:p>
    <w:p w14:paraId="453DD5E0"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Oiliúint oidhreachta a fhorbairt agus a sheachadadh.</w:t>
      </w:r>
    </w:p>
    <w:p w14:paraId="7042D966" w14:textId="77777777" w:rsidR="005F437B" w:rsidRPr="00201C8F" w:rsidRDefault="005F437B" w:rsidP="00C27A42">
      <w:pPr>
        <w:pStyle w:val="ListParagraph"/>
        <w:numPr>
          <w:ilvl w:val="0"/>
          <w:numId w:val="136"/>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Tacaíocht a thabhairt agus tabhairt faoi imeachtaí don tSeachtain Oidhreachta agus don tSeachtain Náisiúnta Bithéagsúlachta.</w:t>
      </w:r>
    </w:p>
    <w:p w14:paraId="4F9B14E4" w14:textId="77777777" w:rsidR="1444DC08" w:rsidRPr="00201C8F" w:rsidRDefault="00C5147C" w:rsidP="470BE146">
      <w:pPr>
        <w:jc w:val="both"/>
        <w:rPr>
          <w:snapToGrid w:val="0"/>
        </w:rPr>
      </w:pPr>
      <w:r w:rsidRPr="00201C8F">
        <w:rPr>
          <w:rFonts w:ascii="Calibri" w:eastAsia="Calibri" w:hAnsi="Calibri" w:cs="Calibri"/>
          <w:caps/>
          <w:snapToGrid w:val="0"/>
          <w:color w:val="000000" w:themeColor="text1"/>
          <w:sz w:val="24"/>
        </w:rPr>
        <w:t xml:space="preserve"> Caomhnú </w:t>
      </w:r>
    </w:p>
    <w:p w14:paraId="0B7D4BF8" w14:textId="77777777" w:rsidR="1444DC08" w:rsidRPr="00201C8F" w:rsidRDefault="5C2A8A9E" w:rsidP="72CD00D8">
      <w:pPr>
        <w:jc w:val="both"/>
        <w:rPr>
          <w:rFonts w:ascii="Calibri" w:eastAsia="Calibri" w:hAnsi="Calibri" w:cs="Calibri"/>
          <w:caps/>
          <w:snapToGrid w:val="0"/>
          <w:color w:val="4472C4" w:themeColor="accent1"/>
          <w:sz w:val="24"/>
          <w:szCs w:val="24"/>
        </w:rPr>
      </w:pPr>
      <w:r w:rsidRPr="00201C8F">
        <w:rPr>
          <w:rFonts w:ascii="Calibri" w:eastAsia="Calibri" w:hAnsi="Calibri" w:cs="Calibri"/>
          <w:caps/>
          <w:snapToGrid w:val="0"/>
          <w:color w:val="4472C4" w:themeColor="accent1"/>
          <w:sz w:val="24"/>
        </w:rPr>
        <w:t xml:space="preserve"> Gníomhaíochtaí táscacha in 2022:</w:t>
      </w:r>
    </w:p>
    <w:p w14:paraId="60D8141A"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Sainaithníodh, measúnaíodh agus cuireadh comhairle ar fáil maidir le struchtúir, grúpaí de limistéir struchtúir agus gnéithe eile a bhfuil tábhacht oidhreachta ailtireachta ag baint leo. Cuireadh comhairle ar fáil d’úinéirí agus d’áititheoirí déanmhas stairiúla ar dhea-chleachtas agus ar an infhaighteacht cúnaimh, lena n-áirítear cúnamh airgeadais, le haghaidh caomhnú den sórt sin.</w:t>
      </w:r>
    </w:p>
    <w:p w14:paraId="5C880D53"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Rinneadh measúnú ar struchtúir ar Thaifead na Struchtúr Cosanta (TSC) d'fhonn Dearbhuithe a eisiúint maidir le hoibreacha a dteastaíonn cead pleanála uathu agus comhairle réamhphleanála a sholáthar.</w:t>
      </w:r>
    </w:p>
    <w:p w14:paraId="6A7407DC"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Cuireadh comhairle ar fáil d'úinéirí/áititheoirí struchtúir a tógadh go traidisiúnta, go háirithe bearta éifeachtúlachta fuinnimh.</w:t>
      </w:r>
    </w:p>
    <w:p w14:paraId="005E738B"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Tuairiscíodh agus tugadh comhairle dóibh maidir le hiarratais phleanála nuair a thagann saincheisteanna oidhreachta ailtireachta chun cinn i Limistéir Chaomhantais Ailtireachta (LCA) agus le Struchtúir Chosanta (foirgnimh aonair nó grúpaí foirgneamh) ina raibh forbairt beartaithe.</w:t>
      </w:r>
    </w:p>
    <w:p w14:paraId="42834F32"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Rinneadh monatóireacht ar bhail na struchtúr ar Thaifead na Struchtúr Cosanta, agus de réir mar ba ghá, rinneadh moltaí ar an ngá don údarás pleanála beart forfheidhmithe a ghlacadh.</w:t>
      </w:r>
    </w:p>
    <w:p w14:paraId="428217BE"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Coinníodh bunachar sonraí Fardail Ailtireachta.</w:t>
      </w:r>
    </w:p>
    <w:p w14:paraId="13D5AF70"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Chuathas i gcomhairle leis an Roinn ábhartha, le gníomhaireachtaí stáit, le heagraíochtaí deonacha agus idirnáisiúnta ar ábhair a bhaineann le caomhnú ailtireachta lena n-áirítear Comhlachas na nOifigeach Caomhnaithe Ailtireachta, ICOMOS, agus Cumann Seoirseach na hÉireann.</w:t>
      </w:r>
    </w:p>
    <w:p w14:paraId="07B8263F" w14:textId="77777777" w:rsidR="1444DC08" w:rsidRPr="00201C8F" w:rsidRDefault="5C2A8A9E"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Chuathas i mbun plé le pobail áitiúla maidir le Bailte Slachtmhara agus tionscnaimh phobail.</w:t>
      </w:r>
    </w:p>
    <w:p w14:paraId="3E9FE819"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Chuathas i mbun plé le grúpa oibre baile agus sráidbhailte </w:t>
      </w:r>
      <w:r w:rsidRPr="00201C8F">
        <w:rPr>
          <w:rFonts w:ascii="Calibri" w:eastAsia="Calibri" w:hAnsi="Calibri" w:cs="Calibri"/>
          <w:i/>
          <w:snapToGrid w:val="0"/>
          <w:sz w:val="24"/>
        </w:rPr>
        <w:t>Baile</w:t>
      </w:r>
      <w:r w:rsidRPr="00201C8F">
        <w:rPr>
          <w:rFonts w:ascii="Calibri" w:eastAsia="Calibri" w:hAnsi="Calibri" w:cs="Calibri"/>
          <w:snapToGrid w:val="0"/>
          <w:sz w:val="24"/>
        </w:rPr>
        <w:t xml:space="preserve"> ICOMOS Éireann chun forbairt inbhuanaithe a chur chun cinn i dtionscadal píolótach i suirbhé píolótach maoinithe ag Gort-Éire Ildánach ar éifeachtúlacht fuinnimh i bhfoirgnimh thraidisiúnta i gcomhar le hÍsleáin Bhoirne agus cónaitheoirí. </w:t>
      </w:r>
    </w:p>
    <w:p w14:paraId="1797DD2D"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Grúpa Sócmhainní Stairiúla – lean an grúpa oibre idirdhisciplíneach-idir-rannach inmheánach lena chuid oibre chun Struchtúir Chosanta a choinneáil faoi chúram an údaráis áitiúil. Chuathas i gcomhairle leis an bhFoireann Athnuachana maidir le hathchóiriú agus athchóiriú a dhéanamh ar roinnt réadmhaoine faoi úinéireacht údaráis áitiúil.</w:t>
      </w:r>
    </w:p>
    <w:p w14:paraId="380CD5E0"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i/>
          <w:snapToGrid w:val="0"/>
          <w:sz w:val="24"/>
        </w:rPr>
        <w:t xml:space="preserve">Na Siúlóidí, Baile Locha Riach </w:t>
      </w:r>
      <w:r w:rsidRPr="00201C8F">
        <w:rPr>
          <w:rFonts w:ascii="Calibri" w:eastAsia="Calibri" w:hAnsi="Calibri" w:cs="Calibri"/>
          <w:snapToGrid w:val="0"/>
          <w:sz w:val="24"/>
        </w:rPr>
        <w:t>a chur chun cinn agus a riar; tionscadal caomhnaithe ar bhallaí teorann agus ar dhroichid san fhearann poiblí stairiúil.</w:t>
      </w:r>
    </w:p>
    <w:p w14:paraId="5F75B3A3"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Chuathas i mbun plé le BOOGR, CIF agus seirbhís Chomhairleach na Roinne um Oidhreacht Thógtha maidir le cúrsaí oiliúna i scileanna tógála traidisiúnta. </w:t>
      </w:r>
    </w:p>
    <w:p w14:paraId="41795612" w14:textId="77777777" w:rsidR="1444DC08" w:rsidRPr="00201C8F" w:rsidRDefault="5C2A8A9E"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Rannpháirtíocht i bhféile ailtireachta </w:t>
      </w:r>
      <w:r w:rsidRPr="00201C8F">
        <w:rPr>
          <w:rFonts w:ascii="Calibri" w:eastAsia="Calibri" w:hAnsi="Calibri" w:cs="Calibri"/>
          <w:i/>
          <w:snapToGrid w:val="0"/>
          <w:sz w:val="24"/>
        </w:rPr>
        <w:t>Ailtireacht ar an Imeall</w:t>
      </w:r>
      <w:r w:rsidRPr="00201C8F">
        <w:rPr>
          <w:rFonts w:ascii="Calibri" w:eastAsia="Calibri" w:hAnsi="Calibri" w:cs="Calibri"/>
          <w:snapToGrid w:val="0"/>
          <w:sz w:val="24"/>
        </w:rPr>
        <w:t xml:space="preserve"> le téama </w:t>
      </w:r>
      <w:r w:rsidRPr="00201C8F">
        <w:rPr>
          <w:rFonts w:ascii="Calibri" w:eastAsia="Calibri" w:hAnsi="Calibri" w:cs="Calibri"/>
          <w:i/>
          <w:snapToGrid w:val="0"/>
          <w:sz w:val="24"/>
        </w:rPr>
        <w:t xml:space="preserve">Deisiúchán </w:t>
      </w:r>
      <w:r w:rsidRPr="00201C8F">
        <w:rPr>
          <w:rFonts w:ascii="Calibri" w:eastAsia="Calibri" w:hAnsi="Calibri" w:cs="Calibri"/>
          <w:snapToGrid w:val="0"/>
          <w:sz w:val="24"/>
        </w:rPr>
        <w:t>- Mheall imeachtaí rannpháirtíochta sa Chaol Mór, i mBaile Locha Riach, sa Chreagán, san Eiscir, sa Bhaile Gearr chomh maith le himeachtaí hibrideacha ar líne agus i nGaillimh.</w:t>
      </w:r>
    </w:p>
    <w:p w14:paraId="66E7D2EB"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Riaradh an Scéim Infheistíochta san Oidhreacht Thógtha (SIOT) agus Ciste na Struchtúr Stairiúil (CSS) a cuireadh ar fáil tríd an Roinn Tithíochta, Rialtais Áitiúil agus Ciste Séadchomharthaí Oidhreachta agus Pobail ón tSeirbhís Séadchomharthaí Náisiúnta sa roinn chéanna.</w:t>
      </w:r>
    </w:p>
    <w:p w14:paraId="66936E2A" w14:textId="77777777" w:rsidR="1444DC08" w:rsidRPr="00201C8F" w:rsidRDefault="5C2A8A9E" w:rsidP="72CD00D8">
      <w:pPr>
        <w:ind w:left="426" w:hanging="426"/>
        <w:jc w:val="both"/>
        <w:rPr>
          <w:rFonts w:ascii="Calibri" w:eastAsia="Calibri" w:hAnsi="Calibri" w:cs="Calibri"/>
          <w:caps/>
          <w:snapToGrid w:val="0"/>
          <w:color w:val="4472C4" w:themeColor="accent1"/>
          <w:sz w:val="24"/>
          <w:szCs w:val="24"/>
        </w:rPr>
      </w:pPr>
      <w:r w:rsidRPr="00201C8F">
        <w:rPr>
          <w:rFonts w:ascii="Calibri" w:eastAsia="Calibri" w:hAnsi="Calibri" w:cs="Calibri"/>
          <w:caps/>
          <w:snapToGrid w:val="0"/>
          <w:color w:val="4472C4" w:themeColor="accent1"/>
          <w:sz w:val="24"/>
        </w:rPr>
        <w:t xml:space="preserve"> Moltaí do 2023:</w:t>
      </w:r>
    </w:p>
    <w:p w14:paraId="40F63792"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2"/>
        </w:rPr>
        <w:t>L</w:t>
      </w:r>
      <w:r w:rsidRPr="00201C8F">
        <w:rPr>
          <w:rFonts w:ascii="Calibri" w:eastAsia="Calibri" w:hAnsi="Calibri" w:cs="Calibri"/>
          <w:snapToGrid w:val="0"/>
          <w:sz w:val="24"/>
        </w:rPr>
        <w:t>eanúint ar aghaidh le dualgais reachtúla an Oifigigh Chaomhnaithe Ailtireachta a chomhlíonadh mar atá leagtha amach i gCiorclán 5/99 nó mar atá leasaithe.</w:t>
      </w:r>
    </w:p>
    <w:p w14:paraId="40BEAE9C" w14:textId="77777777" w:rsidR="005F437B" w:rsidRPr="00201C8F" w:rsidRDefault="5C2A8A9E"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Athbhreithniú a dhéanamh ar Thaifead na Struchtúr Cosanta trí bhreiseanna leis an RPS a mholadh agus taighde a dhéanamh agus Limistéir Chaomhantais Ailtireachta a mholadh agus dul i dteagmháil le húinéirí agus áititheoirí.</w:t>
      </w:r>
    </w:p>
    <w:p w14:paraId="6E3D76F4"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Córas Fardail Ailtireachta a chothabháil. </w:t>
      </w:r>
    </w:p>
    <w:p w14:paraId="47095824"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Deiseanna a chur chun cinn chun feasacht a ardú ar an oidhreacht ailtireachta agus ar a chaomhnú agus a athúsáid go cuí trí Éire Ildánach, Fondúireacht Ailtireachta na hÉireann, an Chomhairle Ealaíon agus deiseanna maoinithe eile de réir mar atá ar fáil.</w:t>
      </w:r>
    </w:p>
    <w:p w14:paraId="4C872D53"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Na tionscnaimh agus an maoiniú a chuireann an Roinn Tithíochta, Rialtais Áitiúil agus Oidhreachta ar fáil a chur chun cinn</w:t>
      </w:r>
    </w:p>
    <w:p w14:paraId="78E2B798"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le húsáid scileanna traidisiúnta agus tionscnaimh oiliúna a chur chun cinn i gcomhar le Fóram Aolta tógála Éireann, Cónaidhm Thionscal na Foirgníochta agus BOOGR</w:t>
      </w:r>
    </w:p>
    <w:p w14:paraId="2CAA3862"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ag cur leis an ngrúpa oibre um Shócmhainní Stairiúla agus ag obair le pobail áitiúla chun an timpeallacht thógtha stairiúil a ionchorprú i saol pobail na mbailte agus na sráidbhailte.</w:t>
      </w:r>
    </w:p>
    <w:p w14:paraId="1941CC50"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Imlínte tionscadail costáilte agus pleananna a ullmhú le bheith in ann leas a bhaint as maoiniú caipitil i mbailte stairiúla agus ACAnna agus le haghaidh Sócmhainní Stairiúla atá faoi chúram an údaráis áitiúil de réir mar a bheidh sé ar fáil i gcomhar leis an bhFoireann Athnuachana.</w:t>
      </w:r>
    </w:p>
    <w:p w14:paraId="0C47E232"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Leas a bhaint as aon tionscnaimh mhaoinithe atá ar fáil agus iad a chur chun cinn, lena n-áirítear Ciste Scéim Infheistíochta na hOidhreachta Tógtha, Ciste na Struchtúr Stairiúil, maoiniú na mBailte agus na Sráidbhailte Tuaithe, Tionscnamh na mBailte Stairiúla, Ciste na Séadchomharthaí Pobail agus Éire Ildánach.</w:t>
      </w:r>
    </w:p>
    <w:p w14:paraId="3CBD566E" w14:textId="77777777" w:rsidR="005F437B" w:rsidRPr="00201C8F" w:rsidRDefault="005F437B" w:rsidP="00C27A42">
      <w:pPr>
        <w:pStyle w:val="ListParagraph"/>
        <w:numPr>
          <w:ilvl w:val="0"/>
          <w:numId w:val="135"/>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Comhairle a thabhairt don údarás áitiúil ar chúrsaí caomhnaithe ailtireachta; Téigh i mbun plé le Bóithre maidir le droichid áirse saoirseachta cloiche a chaomhnú; Téigh i mbun plé le seirbhísí corparáideacha maidir le sócmhainní stairiúla faoi úinéireacht ÚA; Téigh i mbun plé leis an gComhshaol maidir le reiligí; Téigh i mbun plé le hinnealtóirí ceantair áitiúil maidir leis an bhfearann poiblí agus saincheisteanna a thagann chun cinn. Téigh i mbun plé le Tithíocht maidir le héifeachtúlacht fuinnimh i dtithe a tógadh go traidisiúnta.</w:t>
      </w:r>
    </w:p>
    <w:p w14:paraId="46A991A1" w14:textId="77777777" w:rsidR="005F437B" w:rsidRPr="00201C8F" w:rsidRDefault="442B25E1" w:rsidP="00C27A42">
      <w:pPr>
        <w:numPr>
          <w:ilvl w:val="0"/>
          <w:numId w:val="38"/>
        </w:numPr>
        <w:spacing w:before="177" w:after="200"/>
        <w:ind w:left="426" w:right="50" w:hanging="284"/>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36"/>
        </w:rPr>
        <w:t>Seirbhísí Leabharlainne</w:t>
      </w:r>
    </w:p>
    <w:p w14:paraId="724494E4" w14:textId="77777777" w:rsidR="005F437B" w:rsidRPr="00201C8F" w:rsidRDefault="442B25E1" w:rsidP="72CD00D8">
      <w:pPr>
        <w:spacing w:before="177" w:after="200"/>
        <w:ind w:right="50"/>
        <w:jc w:val="both"/>
        <w:rPr>
          <w:rFonts w:ascii="Calibri" w:eastAsia="Calibri" w:hAnsi="Calibri" w:cs="Calibri"/>
          <w:snapToGrid w:val="0"/>
          <w:color w:val="000000" w:themeColor="text1"/>
          <w:sz w:val="24"/>
          <w:szCs w:val="24"/>
        </w:rPr>
      </w:pPr>
      <w:r w:rsidRPr="00201C8F">
        <w:rPr>
          <w:rFonts w:ascii="Calibri" w:eastAsia="Calibri" w:hAnsi="Calibri" w:cs="Calibri"/>
          <w:b/>
          <w:i/>
          <w:snapToGrid w:val="0"/>
          <w:color w:val="000000" w:themeColor="text1"/>
          <w:sz w:val="24"/>
        </w:rPr>
        <w:t>Gníomhaíochtaí táscacha in 2022:</w:t>
      </w:r>
    </w:p>
    <w:p w14:paraId="4C10F300" w14:textId="77777777" w:rsidR="005F437B" w:rsidRPr="00201C8F" w:rsidRDefault="5E09B7D1" w:rsidP="00C27A42">
      <w:pPr>
        <w:pStyle w:val="ListParagraph"/>
        <w:numPr>
          <w:ilvl w:val="0"/>
          <w:numId w:val="38"/>
        </w:numPr>
        <w:spacing w:after="160"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Soláthraíonn Leabharlanna Poiblí na Gaillimhe seirbhísí iasachtaithe, rochtain ríomhaire, priontáil, scanadh, seirbhís iarratais, spásanna staidéir, nuachtáin agus irisí. </w:t>
      </w:r>
    </w:p>
    <w:p w14:paraId="414730B9" w14:textId="77777777" w:rsidR="005F437B" w:rsidRPr="00201C8F" w:rsidRDefault="5E09B7D1" w:rsidP="00C27A42">
      <w:pPr>
        <w:pStyle w:val="ListParagraph"/>
        <w:numPr>
          <w:ilvl w:val="0"/>
          <w:numId w:val="38"/>
        </w:numPr>
        <w:spacing w:after="160"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Cuirimid rogha acmhainní ar líne ar fáil freisin atá ar fáil saor in aisce do bhaill leabharlainne cláraithe, </w:t>
      </w:r>
      <w:r w:rsidRPr="00201C8F">
        <w:rPr>
          <w:rFonts w:ascii="Calibri" w:eastAsia="Calibri" w:hAnsi="Calibri" w:cs="Calibri"/>
          <w:snapToGrid w:val="0"/>
          <w:color w:val="000000" w:themeColor="text1"/>
          <w:sz w:val="24"/>
        </w:rPr>
        <w:tab/>
        <w:t>ina measc:</w:t>
      </w:r>
    </w:p>
    <w:p w14:paraId="63250E5C"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Borrowbox - ríomhleabhair agus closleabhair.</w:t>
      </w:r>
    </w:p>
    <w:p w14:paraId="1FA4C181"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Rang Uilíoch - Soláthraíonn an acmhainn seo raon leathan de bhreis is 500 cúrsa, lena n-áirítear Ióga, Grianghrafadóireacht Dhigiteach, Bunús Ríomhaire, Excel, agus go leor eile. </w:t>
      </w:r>
    </w:p>
    <w:p w14:paraId="0EA042CA"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Is é ríomhIrisleabhar-Libby ár bhfeidhmchlár le haghaidh ríomhirisí. Tá níos mó ná 3,000 irisleabhar le roghnú astu agus is féidir leat rochtain a fháil orthu saor in aisce le do chárta leabharlainne. </w:t>
      </w:r>
    </w:p>
    <w:p w14:paraId="352EF974"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Press Reader-Soláthraíonn Press Reader clúdach nuachta domhanda.</w:t>
      </w:r>
      <w:r w:rsidRPr="00201C8F">
        <w:rPr>
          <w:rFonts w:ascii="Calibri" w:eastAsia="Calibri" w:hAnsi="Calibri" w:cs="Calibri"/>
          <w:snapToGrid w:val="0"/>
          <w:color w:val="000000" w:themeColor="text1"/>
          <w:sz w:val="24"/>
        </w:rPr>
        <w:br/>
        <w:t>Le Press Reader is féidir leat: Rochtain a fháil ar nuachtáin agus irisí is fearr ó níos mó ná 120 tír. Teidil a íoslódáil agus a shábháil le léamh as líne aon uair, áit ar bith. Ábhar i dteangacha iasachta a aistriú go suas le 18 dteanga.</w:t>
      </w:r>
    </w:p>
    <w:p w14:paraId="6624A836"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Medici TV</w:t>
      </w:r>
      <w:r w:rsidRPr="00201C8F">
        <w:rPr>
          <w:rFonts w:ascii="Calibri" w:eastAsia="Calibri" w:hAnsi="Calibri" w:cs="Calibri"/>
          <w:snapToGrid w:val="0"/>
          <w:color w:val="666666"/>
          <w:sz w:val="22"/>
        </w:rPr>
        <w:t xml:space="preserve"> -</w:t>
      </w:r>
      <w:r w:rsidRPr="00201C8F">
        <w:rPr>
          <w:rFonts w:ascii="Calibri" w:eastAsia="Calibri" w:hAnsi="Calibri" w:cs="Calibri"/>
          <w:snapToGrid w:val="0"/>
          <w:color w:val="000000" w:themeColor="text1"/>
          <w:sz w:val="24"/>
        </w:rPr>
        <w:t>Is é Medici TV an cainéal ceoil clasaiceach is mó le rá ar domhan, agus cuireann sé rochtain ar an gcuid is fearr den cheol clasaiceach ar fáil do lucht féachana ar fud an domhain.</w:t>
      </w:r>
      <w:r w:rsidRPr="00201C8F">
        <w:rPr>
          <w:rFonts w:ascii="Calibri" w:eastAsia="Calibri" w:hAnsi="Calibri" w:cs="Calibri"/>
          <w:snapToGrid w:val="0"/>
          <w:color w:val="000000" w:themeColor="text1"/>
          <w:sz w:val="24"/>
        </w:rPr>
        <w:br/>
        <w:t>Craoltar breis agus 150 imeacht beo gach bliain agus an leabharlann ar éileamh is mó de cheol clasaiceach ar fáil le breathnú ar gach gléas.</w:t>
      </w:r>
    </w:p>
    <w:p w14:paraId="27560DFD"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Comics plus a thugann rochtain neamhtheoranta, chomhuaineach ar na mílte greannáin dhigiteacha, úrscéalta grafacha agus manga ó níos mó ná 100 foilsitheoir</w:t>
      </w:r>
    </w:p>
    <w:p w14:paraId="2B636BBE" w14:textId="77777777" w:rsidR="005F437B" w:rsidRPr="00201C8F" w:rsidRDefault="5E09B7D1" w:rsidP="00C27A42">
      <w:pPr>
        <w:pStyle w:val="ListParagraph"/>
        <w:numPr>
          <w:ilvl w:val="0"/>
          <w:numId w:val="38"/>
        </w:numPr>
        <w:spacing w:after="160"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I measc na n-imeachtaí rialta i rith na bliana tá- Clubanna leabhar, grúpaí Ceardaíochta, grúpaí filíochta.</w:t>
      </w:r>
    </w:p>
    <w:p w14:paraId="202920C8" w14:textId="77777777" w:rsidR="005F437B" w:rsidRPr="00201C8F" w:rsidRDefault="5E09B7D1" w:rsidP="00C27A42">
      <w:pPr>
        <w:pStyle w:val="ListParagraph"/>
        <w:numPr>
          <w:ilvl w:val="0"/>
          <w:numId w:val="38"/>
        </w:numPr>
        <w:spacing w:after="160"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Rinneadh Seachtain na Gaeilge, Seachtain na hOidhreachta, seachtain Aosaithe Dearfach, seachtain Spáis, Féile na Bealtaine a cheiliúradh agus a chur chun cinn sna Leabharlanna.</w:t>
      </w:r>
    </w:p>
    <w:p w14:paraId="64DB5A71" w14:textId="77777777" w:rsidR="005F437B" w:rsidRPr="00201C8F" w:rsidRDefault="5E09B7D1" w:rsidP="00C27A42">
      <w:pPr>
        <w:pStyle w:val="ListParagraph"/>
        <w:numPr>
          <w:ilvl w:val="0"/>
          <w:numId w:val="38"/>
        </w:numPr>
        <w:spacing w:after="160"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Bhí clár iomlán imeachtaí leanaí ag an tseirbhís leabharlainne ar fud na leabharlanna brainse go léir:</w:t>
      </w:r>
    </w:p>
    <w:p w14:paraId="4E298D52" w14:textId="77777777" w:rsidR="005F437B" w:rsidRPr="00201C8F" w:rsidRDefault="5E09B7D1" w:rsidP="00801307">
      <w:pPr>
        <w:pStyle w:val="ListParagraph"/>
        <w:numPr>
          <w:ilvl w:val="1"/>
          <w:numId w:val="171"/>
        </w:numPr>
        <w:spacing w:after="160" w:line="276"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Cuairteanna scoile</w:t>
      </w:r>
    </w:p>
    <w:p w14:paraId="2B1F6EB0" w14:textId="77777777" w:rsidR="005F437B" w:rsidRPr="00201C8F" w:rsidRDefault="5E09B7D1" w:rsidP="00801307">
      <w:pPr>
        <w:pStyle w:val="ListParagraph"/>
        <w:numPr>
          <w:ilvl w:val="1"/>
          <w:numId w:val="171"/>
        </w:numPr>
        <w:spacing w:after="160" w:line="276"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Cuairteanna grúpa cúram leanaí</w:t>
      </w:r>
    </w:p>
    <w:p w14:paraId="6FE61EFD" w14:textId="77777777" w:rsidR="005F437B" w:rsidRPr="00201C8F" w:rsidRDefault="5E09B7D1" w:rsidP="00801307">
      <w:pPr>
        <w:pStyle w:val="ListParagraph"/>
        <w:numPr>
          <w:ilvl w:val="1"/>
          <w:numId w:val="171"/>
        </w:numPr>
        <w:spacing w:after="160" w:line="276"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Léim isteach san Am Scéalaíochta</w:t>
      </w:r>
    </w:p>
    <w:p w14:paraId="6A3FD3EE" w14:textId="77777777" w:rsidR="005F437B" w:rsidRPr="00201C8F" w:rsidRDefault="5E09B7D1" w:rsidP="00801307">
      <w:pPr>
        <w:pStyle w:val="ListParagraph"/>
        <w:numPr>
          <w:ilvl w:val="1"/>
          <w:numId w:val="171"/>
        </w:numPr>
        <w:spacing w:after="160" w:line="276"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Dúshlán Léitheoireachta an tSamhraidh</w:t>
      </w:r>
    </w:p>
    <w:p w14:paraId="2DB253C3" w14:textId="77777777" w:rsidR="005F437B" w:rsidRPr="00201C8F" w:rsidRDefault="5E09B7D1" w:rsidP="00801307">
      <w:pPr>
        <w:pStyle w:val="ListParagraph"/>
        <w:numPr>
          <w:ilvl w:val="1"/>
          <w:numId w:val="171"/>
        </w:numPr>
        <w:spacing w:after="160" w:line="276"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Féile Leabhar na bPáistí</w:t>
      </w:r>
    </w:p>
    <w:p w14:paraId="2D4434CF" w14:textId="77777777" w:rsidR="005F437B" w:rsidRPr="00201C8F" w:rsidRDefault="5E09B7D1" w:rsidP="00801307">
      <w:pPr>
        <w:pStyle w:val="ListParagraph"/>
        <w:numPr>
          <w:ilvl w:val="1"/>
          <w:numId w:val="171"/>
        </w:numPr>
        <w:spacing w:after="160" w:line="276"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Am Teaghlaigh ag do Leabharlann</w:t>
      </w:r>
    </w:p>
    <w:p w14:paraId="2CAAC24A" w14:textId="77777777" w:rsidR="005F437B" w:rsidRPr="00201C8F" w:rsidRDefault="5E09B7D1" w:rsidP="00801307">
      <w:pPr>
        <w:pStyle w:val="ListParagraph"/>
        <w:numPr>
          <w:ilvl w:val="1"/>
          <w:numId w:val="171"/>
        </w:numPr>
        <w:spacing w:after="160" w:line="276"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Amanna ríme</w:t>
      </w:r>
    </w:p>
    <w:p w14:paraId="2DEC6999" w14:textId="77777777" w:rsidR="005F437B" w:rsidRPr="00201C8F" w:rsidRDefault="5E09B7D1" w:rsidP="00C27A42">
      <w:pPr>
        <w:pStyle w:val="ListParagraph"/>
        <w:numPr>
          <w:ilvl w:val="0"/>
          <w:numId w:val="38"/>
        </w:numPr>
        <w:spacing w:after="160" w:line="276" w:lineRule="auto"/>
        <w:ind w:left="360" w:right="432"/>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Spreagann </w:t>
      </w:r>
      <w:r w:rsidRPr="00201C8F">
        <w:rPr>
          <w:rFonts w:ascii="Calibri" w:eastAsia="Calibri" w:hAnsi="Calibri" w:cs="Calibri"/>
          <w:b/>
          <w:snapToGrid w:val="0"/>
          <w:color w:val="000000" w:themeColor="text1"/>
          <w:sz w:val="24"/>
        </w:rPr>
        <w:t>Ár nDúshlán Léitheoireachta Samhraidh “Réaltaí an tSamhraidh”</w:t>
      </w:r>
      <w:r w:rsidRPr="00201C8F">
        <w:rPr>
          <w:rFonts w:ascii="Calibri" w:eastAsia="Calibri" w:hAnsi="Calibri" w:cs="Calibri"/>
          <w:snapToGrid w:val="0"/>
          <w:color w:val="000000" w:themeColor="text1"/>
          <w:sz w:val="24"/>
        </w:rPr>
        <w:t xml:space="preserve"> páistí chun léamh le linn míonna an tsamhraidh agus bhí roinnt ceardlann cruthaitheacha againn freisin lena n-áirítear:</w:t>
      </w:r>
    </w:p>
    <w:p w14:paraId="619BEED1"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Ceardlann Sióg na mBláth i leabharlann Chill Íomair, Hands on History i Leabharlann Mhaigh Locha, Ceardlanna ar scríbhneoireacht chruthaitheach le BOOGR i leabharlanna an Taoibh Thiar agus Chathair na Gaillimhe, Ceol na bPlandaí: Bláthanna Fiáine na hÉireann agus Crainn trí na hEalaíona i Leabharlann Phort Omna, siúlóidí Féileacán i Leabharlanna Dhún an Uchta, Bhaile Locha Riach agus Phort Omna, Ceardlanna Lego i Leabharlanna Bhaile Átha an Rí, Tuaim agus an Taoibh Thiar.</w:t>
      </w:r>
    </w:p>
    <w:p w14:paraId="3625B8C5"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Féile Leabhar na bPáistí “Bookit!”</w:t>
      </w:r>
      <w:r w:rsidRPr="00201C8F">
        <w:rPr>
          <w:rFonts w:ascii="Calibri" w:eastAsia="Calibri" w:hAnsi="Calibri" w:cs="Calibri"/>
          <w:snapToGrid w:val="0"/>
          <w:color w:val="000000" w:themeColor="text1"/>
          <w:sz w:val="24"/>
        </w:rPr>
        <w:t xml:space="preserve"> bhí sé seo ar siúl i mí Dheireadh Fómhair, bhí imeachtaí ar siúl go príomha i leabharlanna, ach d'éascaigh an tseirbhís leabharlainne cuairteanna údair ar scoileanna freisin. Ba é téama na bliana seo ná “Bí Cineálta le d'Intinn ”. I measc na n-imeachtaí a reáchtáladh bhí:</w:t>
      </w:r>
    </w:p>
    <w:p w14:paraId="602E262C"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Imeachtaí scéalaíochta le Niall de Búrca. </w:t>
      </w:r>
    </w:p>
    <w:p w14:paraId="657B4032"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Bhí Niall de Búrca – a bhfuil clú agus cáil air mar dhuine de na scéalaithe traidisiúnta is fearr in Éirinn – páirteach i sraith seisiún scéalaíochta idirghníomhach a bhí coimeádaithe chun tarraingt ar dhaoine óga faoi na deacrachtaí agus imní a bhíonn rompu gach lá ag baint úsáide as meán na scéalaíochta chun spreagadh agus suaimhneas a thabhairt dóibh. </w:t>
      </w:r>
    </w:p>
    <w:p w14:paraId="445AB2AD"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Líon iomlán na mac léinn a bhí páirteach i seisiúin scéalaíochta – 912</w:t>
      </w:r>
    </w:p>
    <w:p w14:paraId="668581FE" w14:textId="77777777" w:rsidR="005F437B" w:rsidRPr="00201C8F" w:rsidRDefault="5E09B7D1" w:rsidP="72CD00D8">
      <w:pPr>
        <w:spacing w:after="160" w:line="276" w:lineRule="auto"/>
        <w:ind w:firstLine="720"/>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Ceardlanna aireachais agus scéalaíocht le Lizzy Shortall. </w:t>
      </w:r>
    </w:p>
    <w:p w14:paraId="2AD8E3BD"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Údar agus oiliúnóir aireachas/folláine í Lizzy Shortall. I measc a cuid seisiúin beidh léamh scéalta óna leabhar, ‘Joy’s Playground’ agus ceardlann aireachais dírithe ar pháistí níos óige. Cuireann Lizzy téamaí an aireachais, an bhuíochais agus na féinmhuiníne i láthair na bpáistí tríd an scéal sa leabhar agus trí chleachtaí simplí ar nós análú aireachais agus na cúig chéadfaí a tharraingt. </w:t>
      </w:r>
    </w:p>
    <w:p w14:paraId="5DA583CE"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Líon iomlán na ndaltaí a ghlac páirt sna ceardlanna – 157 </w:t>
      </w:r>
    </w:p>
    <w:p w14:paraId="31BE4DE1"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Láimh ar Stair– Ag Déanamh Potaireacht Réamhstairiúil le Donna Gilligan ó Scéal Heritage.</w:t>
      </w:r>
      <w:r w:rsidRPr="00201C8F">
        <w:rPr>
          <w:rFonts w:ascii="Calibri" w:eastAsia="Calibri" w:hAnsi="Calibri" w:cs="Calibri"/>
          <w:snapToGrid w:val="0"/>
          <w:color w:val="000000" w:themeColor="text1"/>
          <w:sz w:val="24"/>
        </w:rPr>
        <w:t xml:space="preserve"> </w:t>
      </w:r>
    </w:p>
    <w:p w14:paraId="6CBE749F"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 xml:space="preserve">Is coimeádaí músaem, taighdeoir, bainisteoir imeachtaí cultúrtha agus tionscadail, staraí cultúir dearadh agus ábhar, agus oideachasóir oidhreachta í Donna Gilligan, a stiúrann Comhairliúchán Oidhreachta Scéal agus a reáchtálann ceardlanna don Scéim Oidhreachta i Scoileanna do Chomhairle Oidhreachta na hÉireann. </w:t>
      </w:r>
    </w:p>
    <w:p w14:paraId="618CE754"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Cur síos ar an gCeardlann: Bíonn deis ag na páistí dul i ngleic le stair réamhstairiúil, agus iad ag obair le cré chun an cineál potaireachta a rinneadh agus a úsáideadh le linn na Clochaoise na mílte bliain ó shin a chruthú. Cuirtear eolas ar an ngnáthshaol laethúil sa Chlochaois i láthair na bpáistí agus treoraítear iad chun ‘pota méaraithe’ simplí a dhéanamh ag úsáid a lámha agus cré amháin. Is féidir leo ansin uirlisí éagsúla potaireachta a úsáid lena gcuid cruthaitheachta a dhearadh agus a mhaisiú. Triomaíonn na potaí go héasca agus cuireann siad cuimhneachán amhairc ar leith ar an méid a d'fhoghlaim siad faoin gClochaois. </w:t>
      </w:r>
    </w:p>
    <w:p w14:paraId="75936D2F"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Líon iomlán na ndaltaí a ghlac páirt sna ceardlanna – 79 </w:t>
      </w:r>
    </w:p>
    <w:p w14:paraId="33D0A4F4"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Ceardlanna scéalaíochta Gringer the Whinger le Jane Landy. </w:t>
      </w:r>
    </w:p>
    <w:p w14:paraId="6654E84D"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Is dragan dána agus bearránach é Gringer the Whinger a thugann cuairt ar an teaghlach nuair a bhíonn easaontas nó téannas ann. Leis an nguth caointeach agus na frithsháite ghreannmhara, tarraingíonn sé aird Mhamaí agus cuireann sé brú as cuimse uirthi, rud a chuireann áthas ar na leanaí agus ar áibhéil a ndaidí traochta. Tá leabhar Jane léirithe ag Sheena Dempsey, a léiríonn greann agus ruaille buaille an tsaoil teaghlaigh le leanaí beaga go foirfe. Léann Jane óna scéal, labhraíonn sí leis na páistí faoin gcaoi ar tháinig sí chun Gringer a chruthú, agus faoin bpróiseas ar féidir le smaoineamh a bheith ina scéal agus ina leabhar ar deireadh. Pléann sí freisin leis na leanaí mothúcháin agus conas iad a láimhseáil. </w:t>
      </w:r>
    </w:p>
    <w:p w14:paraId="6260ACA2"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 </w:t>
      </w:r>
      <w:r w:rsidRPr="00201C8F">
        <w:rPr>
          <w:rFonts w:ascii="Calibri" w:eastAsia="Calibri" w:hAnsi="Calibri" w:cs="Calibri"/>
          <w:b/>
          <w:snapToGrid w:val="0"/>
          <w:color w:val="000000" w:themeColor="text1"/>
          <w:sz w:val="24"/>
        </w:rPr>
        <w:t xml:space="preserve">Am scéalaíochta Dee an Bheach le Dolores Keaveany. </w:t>
      </w:r>
    </w:p>
    <w:p w14:paraId="31CBBAD0"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Léann an t-údar agus maisitheoir Dolores Keaveany óna pictiúrleabhar Dee an Bheach, labhraíonn sí leis na leanaí faoi bheacha, faoi shaol an choirceog agus faoin gcaoi a bpailníonn beacha agus atá ríthábhachtach maidir le táirgeadh ár mbia. Iarrann sí orthu montáis beiche agus blátha a tharraingt agus a dhathú lena thabhairt ar ais ar scoil. </w:t>
      </w:r>
    </w:p>
    <w:p w14:paraId="6FCA8FFB" w14:textId="77777777" w:rsidR="005F437B" w:rsidRPr="00201C8F" w:rsidRDefault="5E09B7D1" w:rsidP="72CD00D8">
      <w:pPr>
        <w:spacing w:after="160" w:line="276" w:lineRule="auto"/>
        <w:ind w:left="720"/>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Ceardlanna aireachais le Marie Cronnelly. </w:t>
      </w:r>
    </w:p>
    <w:p w14:paraId="490288E5"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Is Cleachtóir Aireachais agus Machnaimh Leanaí í Marie Cronnelly. Is cleachtóir deimhnithe í leis an “Clár Múinteoir Aireachais ar feadh an tSaoil” le creidiúnú iomlán chun aireachais a mhúineadh do leanaí, páistí réamhscoile, déagóirí agus daoine fásta chomh maith le gairmithe lena n-áirítear seisiúin oiliúna aireachais aonair go pearsanta agus ar líne. Cuidíonn Curaclam an Chroí Aireach le timpeallacht shocair agus shíochánta a chur chun cinn sa seomra ranga. </w:t>
      </w:r>
    </w:p>
    <w:p w14:paraId="014A84A6"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Mar Chleachtóir Cruthaitheach Aireachais do Pháistí agus Cleachtóir Curaclaim um Chroí Aireach, cuidíonn Marie le sláinte agus folláine mheabhrach, mhothúchánach agus fhisiciúil leanaí a chumhachtú trí theicnící a úsáid chun a héiteas a threisiú go bhfuil ‘gach rud atá uainn cheana féin’. Cabhraíonn Marie lena ‘trealamh uirlisí’ pearsanta féin a thabhairt do leanaí chun cabhrú leo an </w:t>
      </w:r>
      <w:r w:rsidRPr="00201C8F">
        <w:rPr>
          <w:rFonts w:ascii="Calibri" w:eastAsia="Calibri" w:hAnsi="Calibri" w:cs="Calibri"/>
          <w:snapToGrid w:val="0"/>
          <w:color w:val="000000" w:themeColor="text1"/>
          <w:sz w:val="24"/>
        </w:rPr>
        <w:lastRenderedPageBreak/>
        <w:t xml:space="preserve">iliomad dúshlán meabhrach, mothúchánach agus fisiceach atá rompu a thuiscint, déileáil leo agus iad a shárú, go háirithe sa ghéarchéim phaindéimeach dhomhanda seo. </w:t>
      </w:r>
    </w:p>
    <w:p w14:paraId="22CF8469" w14:textId="77777777" w:rsidR="005F437B" w:rsidRPr="00201C8F" w:rsidRDefault="5E09B7D1" w:rsidP="00C27A42">
      <w:pPr>
        <w:pStyle w:val="ListParagraph"/>
        <w:numPr>
          <w:ilvl w:val="0"/>
          <w:numId w:val="38"/>
        </w:numPr>
        <w:spacing w:after="160" w:line="276" w:lineRule="auto"/>
        <w:ind w:left="360" w:right="432"/>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Bhí </w:t>
      </w:r>
      <w:r w:rsidRPr="00201C8F">
        <w:rPr>
          <w:rFonts w:ascii="Calibri" w:eastAsia="Calibri" w:hAnsi="Calibri" w:cs="Calibri"/>
          <w:b/>
          <w:snapToGrid w:val="0"/>
          <w:color w:val="000000" w:themeColor="text1"/>
          <w:sz w:val="24"/>
        </w:rPr>
        <w:t>Cruinniú na nÓg</w:t>
      </w:r>
      <w:r w:rsidRPr="00201C8F">
        <w:rPr>
          <w:rFonts w:ascii="Calibri" w:eastAsia="Calibri" w:hAnsi="Calibri" w:cs="Calibri"/>
          <w:snapToGrid w:val="0"/>
          <w:color w:val="000000" w:themeColor="text1"/>
          <w:sz w:val="24"/>
        </w:rPr>
        <w:t xml:space="preserve"> ar siúl ar fud na 3 leabharlann cathrach, tugadh cuireadh do dhaltaí na scoileanna náisiúnta áitiúla páirt a ghlacadh. Ba é téama na bliana seo ná An Mhuir, Ó an Mhuir, comhoibriú idir an t-údar Trish Forde agus an maisitheoir Kim Sharkey.</w:t>
      </w:r>
    </w:p>
    <w:p w14:paraId="0E177B27" w14:textId="77777777" w:rsidR="005F437B" w:rsidRPr="00201C8F" w:rsidRDefault="5E09B7D1" w:rsidP="00C27A42">
      <w:pPr>
        <w:pStyle w:val="ListParagraph"/>
        <w:numPr>
          <w:ilvl w:val="0"/>
          <w:numId w:val="38"/>
        </w:numPr>
        <w:spacing w:after="160" w:line="276"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Deich mBliana na gCuimhneachán: </w:t>
      </w:r>
    </w:p>
    <w:p w14:paraId="35DC3F54"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1922: Is comhphlé idir 3 fhile agus 3 cheoltóir é Plé trí Fhilíocht agustrí Cheol a coimisiúnaíodh chun saothair nua filíochta agus ceoil a chruthú ar théama 1922. Beidh imeachtaí ar siúl ó Dheireadh Fómhair go Nollaig 2022.</w:t>
      </w:r>
    </w:p>
    <w:p w14:paraId="5D764587"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Nora Barnacle &amp; James Joyce: Scéal na Gaillimhe, ceiliúradh ar Nora agus James trí léamha, comhráite agus ceol i Séipéal Choláisteach San Nioclás, Gaillimh.</w:t>
      </w:r>
    </w:p>
    <w:p w14:paraId="1D5643A2" w14:textId="77777777" w:rsidR="005F437B" w:rsidRPr="00201C8F" w:rsidRDefault="5E09B7D1" w:rsidP="72CD00D8">
      <w:pPr>
        <w:spacing w:after="160" w:line="276"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1922 Ealaíontóirí agus Gníomhaíochas leis an Dr. Eimear O’Connor, an Dr. Angela Griffith, Mary Clancy, Jean Moran Weaver.</w:t>
      </w:r>
    </w:p>
    <w:p w14:paraId="116D4D6F" w14:textId="77777777" w:rsidR="005F437B" w:rsidRPr="00201C8F" w:rsidRDefault="5E09B7D1" w:rsidP="00C27A42">
      <w:pPr>
        <w:pStyle w:val="ListParagraph"/>
        <w:numPr>
          <w:ilvl w:val="0"/>
          <w:numId w:val="38"/>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Léamh Mór na Gaillimhe 2022: </w:t>
      </w:r>
      <w:r w:rsidRPr="00201C8F">
        <w:rPr>
          <w:rFonts w:ascii="Calibri" w:eastAsia="Calibri" w:hAnsi="Calibri" w:cs="Calibri"/>
          <w:snapToGrid w:val="0"/>
          <w:color w:val="000000" w:themeColor="text1"/>
          <w:sz w:val="24"/>
        </w:rPr>
        <w:t>Siúl siar le Focail; is leanúint de chlár na bliana seo caite a dhéanann ceiliúradh ar scríbhneoireacht taistil i nGaillimh. Ar chuid de na scríbhneoirí a bheidh mar chuid de, beidh Máirtín Ó Cadhain, Joe Steve Ó Neachtain agus Caitlín Maude. Cuimsíonn an clár 3 chlár faisnéise taistil agus 2 imeacht bheo i Leabharlanna an Spidéil agus an Cheathrú Rua.</w:t>
      </w:r>
    </w:p>
    <w:p w14:paraId="29405BEA" w14:textId="77777777" w:rsidR="005F437B" w:rsidRPr="00201C8F" w:rsidRDefault="5E09B7D1" w:rsidP="00C27A42">
      <w:pPr>
        <w:pStyle w:val="ListParagraph"/>
        <w:numPr>
          <w:ilvl w:val="0"/>
          <w:numId w:val="38"/>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Cúirt: </w:t>
      </w:r>
      <w:r w:rsidRPr="00201C8F">
        <w:rPr>
          <w:rFonts w:ascii="Calibri" w:eastAsia="Calibri" w:hAnsi="Calibri" w:cs="Calibri"/>
          <w:snapToGrid w:val="0"/>
          <w:color w:val="000000" w:themeColor="text1"/>
          <w:sz w:val="24"/>
        </w:rPr>
        <w:t>Phéinteáil maisitheoirí rogha fuinneoga i leabharlanna éagsúla le linn Cúirt.</w:t>
      </w:r>
    </w:p>
    <w:p w14:paraId="2512E984" w14:textId="77777777" w:rsidR="005F437B" w:rsidRPr="00201C8F" w:rsidRDefault="5E09B7D1" w:rsidP="00C27A42">
      <w:pPr>
        <w:pStyle w:val="ListParagraph"/>
        <w:numPr>
          <w:ilvl w:val="0"/>
          <w:numId w:val="38"/>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Éire Shláintiúil ag do Leabharlann </w:t>
      </w:r>
      <w:r w:rsidRPr="00201C8F">
        <w:rPr>
          <w:rFonts w:ascii="Calibri" w:eastAsia="Calibri" w:hAnsi="Calibri" w:cs="Calibri"/>
          <w:snapToGrid w:val="0"/>
          <w:color w:val="000000" w:themeColor="text1"/>
          <w:sz w:val="24"/>
        </w:rPr>
        <w:t>leanann cainteanna i rith na bliana ar ábhair éagsúla:</w:t>
      </w:r>
    </w:p>
    <w:p w14:paraId="619527B2"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Ceardlanna folláine</w:t>
      </w:r>
    </w:p>
    <w:p w14:paraId="3220C117"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Galar Alzheimer</w:t>
      </w:r>
    </w:p>
    <w:p w14:paraId="2D9C58A3"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Néaltrú</w:t>
      </w:r>
    </w:p>
    <w:p w14:paraId="6201316A"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Cúram Maolaitheach</w:t>
      </w:r>
    </w:p>
    <w:p w14:paraId="62D1A54B"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Cainteanna uathachais</w:t>
      </w:r>
    </w:p>
    <w:p w14:paraId="1FBF1CC5"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Míchumas óige</w:t>
      </w:r>
    </w:p>
    <w:p w14:paraId="01BF61F9"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Galar Néarón Luadrach</w:t>
      </w:r>
    </w:p>
    <w:p w14:paraId="261E4DF9"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Teiripe Urlabhra agus Theanga</w:t>
      </w:r>
    </w:p>
    <w:p w14:paraId="73A20BFE"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Galar Parkinson</w:t>
      </w:r>
    </w:p>
    <w:p w14:paraId="2AB30B82" w14:textId="77777777" w:rsidR="005F437B" w:rsidRPr="00201C8F" w:rsidRDefault="43D5A4E7" w:rsidP="00801307">
      <w:pPr>
        <w:pStyle w:val="ListParagraph"/>
        <w:numPr>
          <w:ilvl w:val="1"/>
          <w:numId w:val="170"/>
        </w:num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Diaibéiteas</w:t>
      </w:r>
    </w:p>
    <w:p w14:paraId="31CD33FF" w14:textId="77777777" w:rsidR="005F437B" w:rsidRPr="00201C8F" w:rsidRDefault="5E09B7D1" w:rsidP="00C27A42">
      <w:pPr>
        <w:pStyle w:val="ListParagraph"/>
        <w:numPr>
          <w:ilvl w:val="0"/>
          <w:numId w:val="38"/>
        </w:numPr>
        <w:spacing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Taispeántais Ealaíne - </w:t>
      </w:r>
      <w:r w:rsidRPr="00201C8F">
        <w:rPr>
          <w:rFonts w:ascii="Calibri" w:eastAsia="Calibri" w:hAnsi="Calibri" w:cs="Calibri"/>
          <w:snapToGrid w:val="0"/>
          <w:color w:val="000000" w:themeColor="text1"/>
          <w:sz w:val="24"/>
        </w:rPr>
        <w:t>Bhí roinnt taispeántas ealaíne ar siúl le linn 2022, agus labhair an tEalaíontóir Deirdre Crowley le grúpa i Leabharlann Chathair na Gaillimhe faoi na próisis dearaidh a bhaineann lena cuid ealaín teicstíle a chruthú.</w:t>
      </w:r>
    </w:p>
    <w:p w14:paraId="28509933"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I leabharlann an Chlocháin bhí taispeántas grianghraf dar teideal: Crosbhóthar Chonamara </w:t>
      </w:r>
      <w:r w:rsidRPr="00201C8F">
        <w:rPr>
          <w:rFonts w:ascii="Calibri" w:eastAsia="Calibri" w:hAnsi="Calibri" w:cs="Calibri"/>
          <w:snapToGrid w:val="0"/>
          <w:color w:val="000000" w:themeColor="text1"/>
          <w:sz w:val="24"/>
        </w:rPr>
        <w:tab/>
        <w:t xml:space="preserve">An Caoláire Rua go Carna. </w:t>
      </w:r>
    </w:p>
    <w:p w14:paraId="37121205" w14:textId="77777777" w:rsidR="005F437B" w:rsidRPr="00201C8F" w:rsidRDefault="5E09B7D1" w:rsidP="00C27A42">
      <w:pPr>
        <w:pStyle w:val="ListParagraph"/>
        <w:numPr>
          <w:ilvl w:val="0"/>
          <w:numId w:val="38"/>
        </w:numPr>
        <w:spacing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Imeachtaí ceoil:</w:t>
      </w:r>
    </w:p>
    <w:p w14:paraId="4B4A1126"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 Soundbites - ceolchoirmeacha am lóin saor in aisce i Leabharlann Thuaim</w:t>
      </w:r>
    </w:p>
    <w:p w14:paraId="7380B5A5"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Welcome Notes- Seisiúin Teiripe Ceoil ag Leabharlann an Taoibh Thiar</w:t>
      </w:r>
    </w:p>
    <w:p w14:paraId="2BC568CA"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Music Alive - Seisiúin cheoil a Thacaíonn le Daoine Breacaosta do Dhaoine Breacaosta ag Leabharlanna Bhéal Átha na Sluaighe agus Uachtar Ard</w:t>
      </w:r>
    </w:p>
    <w:p w14:paraId="4F51CBF3" w14:textId="77777777" w:rsidR="005F437B" w:rsidRPr="00201C8F" w:rsidRDefault="5E09B7D1" w:rsidP="00C27A42">
      <w:pPr>
        <w:pStyle w:val="ListParagraph"/>
        <w:numPr>
          <w:ilvl w:val="0"/>
          <w:numId w:val="38"/>
        </w:numPr>
        <w:spacing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lastRenderedPageBreak/>
        <w:t xml:space="preserve">For-rochtain: </w:t>
      </w:r>
      <w:r w:rsidRPr="00201C8F">
        <w:rPr>
          <w:rFonts w:ascii="Calibri" w:eastAsia="Calibri" w:hAnsi="Calibri" w:cs="Calibri"/>
          <w:snapToGrid w:val="0"/>
          <w:color w:val="000000" w:themeColor="text1"/>
          <w:sz w:val="24"/>
        </w:rPr>
        <w:t>Maidin Eolais do Dhaoine Scothaosta, leabharlann Bhaile Locha Riach</w:t>
      </w:r>
    </w:p>
    <w:p w14:paraId="1009F675"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Seisiúin eolais na hÚcráine, seisiúin Fan agus Súgradh do leanaí ar fud líonra na leabharlainne.</w:t>
      </w:r>
    </w:p>
    <w:p w14:paraId="69409D6D"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Cumann Bodhar na hÉireann – Eagraíodh scéal Theanga Chomharthaíochta na hÉireann do pháistí bodhra ar líne.</w:t>
      </w:r>
    </w:p>
    <w:p w14:paraId="6EE43DE7"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Seisiúin Buail Isteach na Leabharlainne i Leabharlann Áth Cinn ag taispeáint go n-úsáideann tú do ghléas féin chun teacht ar acmhainní ar líne na leabharlainne.</w:t>
      </w:r>
    </w:p>
    <w:p w14:paraId="4527C8EB" w14:textId="3F3EE9C7" w:rsidR="005F437B" w:rsidRPr="00201C8F" w:rsidRDefault="5E09B7D1" w:rsidP="00C27A42">
      <w:pPr>
        <w:pStyle w:val="ListParagraph"/>
        <w:numPr>
          <w:ilvl w:val="0"/>
          <w:numId w:val="38"/>
        </w:numPr>
        <w:spacing w:after="240" w:line="259" w:lineRule="auto"/>
        <w:ind w:right="720"/>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Féile Ealaíon an Taoibh Thiar</w:t>
      </w:r>
      <w:r w:rsidR="00014F0B">
        <w:rPr>
          <w:rFonts w:ascii="Calibri" w:eastAsia="Calibri" w:hAnsi="Calibri" w:cs="Calibri"/>
          <w:b/>
          <w:snapToGrid w:val="0"/>
          <w:color w:val="000000" w:themeColor="text1"/>
          <w:sz w:val="24"/>
          <w:lang w:val="es-AR"/>
        </w:rPr>
        <w:t xml:space="preserve"> </w:t>
      </w:r>
      <w:r w:rsidRPr="00201C8F">
        <w:rPr>
          <w:rFonts w:ascii="Calibri" w:eastAsia="Calibri" w:hAnsi="Calibri" w:cs="Calibri"/>
          <w:snapToGrid w:val="0"/>
          <w:color w:val="000000" w:themeColor="text1"/>
          <w:sz w:val="24"/>
        </w:rPr>
        <w:t>ag Leabharlann an Taoibh Thiar, bhí na nithe seo a leanas mar chuid de na gníomhaíochtaí a reáchtáladh- Scéalta, amhránaíocht agus rím, Oragámaí, Biongó Bonanza, Ceardaíocht, Déanamh Priontála, Teicnic Róbataic, eispéiris RF, Ceardlann Drámaíochta, Ceardlann Fairy Door, ceardlanna LEGO.</w:t>
      </w:r>
    </w:p>
    <w:p w14:paraId="2253BEE8" w14:textId="77777777" w:rsidR="005F437B" w:rsidRPr="00201C8F" w:rsidRDefault="5E09B7D1" w:rsidP="00C27A42">
      <w:pPr>
        <w:pStyle w:val="ListParagraph"/>
        <w:numPr>
          <w:ilvl w:val="0"/>
          <w:numId w:val="38"/>
        </w:numPr>
        <w:spacing w:after="240" w:line="259" w:lineRule="auto"/>
        <w:ind w:right="720"/>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Féile Ealaíon Inis Bó Finne </w:t>
      </w:r>
      <w:r w:rsidRPr="00201C8F">
        <w:rPr>
          <w:rFonts w:ascii="Calibri" w:eastAsia="Calibri" w:hAnsi="Calibri" w:cs="Calibri"/>
          <w:snapToGrid w:val="0"/>
          <w:color w:val="000000" w:themeColor="text1"/>
          <w:sz w:val="24"/>
        </w:rPr>
        <w:t>-Thug an file Emily Cullen léachtaí agus ceardlanna do dhaoine fásta agus do leanaí.</w:t>
      </w:r>
    </w:p>
    <w:p w14:paraId="01CF9477" w14:textId="77777777" w:rsidR="005F437B" w:rsidRPr="00201C8F" w:rsidRDefault="5E09B7D1" w:rsidP="00C27A42">
      <w:pPr>
        <w:pStyle w:val="ListParagraph"/>
        <w:numPr>
          <w:ilvl w:val="0"/>
          <w:numId w:val="38"/>
        </w:numPr>
        <w:spacing w:after="240" w:line="259" w:lineRule="auto"/>
        <w:ind w:right="1440"/>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Oíche Chultúir </w:t>
      </w:r>
      <w:r w:rsidRPr="00201C8F">
        <w:rPr>
          <w:rFonts w:ascii="Calibri" w:eastAsia="Calibri" w:hAnsi="Calibri" w:cs="Calibri"/>
          <w:snapToGrid w:val="0"/>
          <w:color w:val="000000" w:themeColor="text1"/>
          <w:sz w:val="24"/>
        </w:rPr>
        <w:t>Bhí oíche chultúir ar siúl ar an 23 Meán Fómhair 2022, agus reáchtáladh raon imeachtaí in iliomad leabharlann:</w:t>
      </w:r>
    </w:p>
    <w:p w14:paraId="137F45F7"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An Taobh Thiar agus Cathair na Gaillimhe – am scéalaíochta le Dolores Keaveney.</w:t>
      </w:r>
    </w:p>
    <w:p w14:paraId="14ABD912"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An Baile Bán – Arias al Fresco leis an soprán Justyna Ilnicka.</w:t>
      </w:r>
    </w:p>
    <w:p w14:paraId="1FB344D5"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Órán Mór – Droim an Dobhair, léiriú ar an drumadóireacht.</w:t>
      </w:r>
    </w:p>
    <w:p w14:paraId="3B64692F"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Béal Átha na Sluaighe – Ceiliúradh ar an ealaíontóir Úna Watters.</w:t>
      </w:r>
    </w:p>
    <w:p w14:paraId="162406B2"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Leabharlann Chathair na Gaillimhe – Léamha filíochta agus ficsean.</w:t>
      </w:r>
    </w:p>
    <w:p w14:paraId="7F218D3D" w14:textId="77777777" w:rsidR="005F437B" w:rsidRPr="00201C8F" w:rsidRDefault="5E09B7D1" w:rsidP="72CD00D8">
      <w:pPr>
        <w:spacing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Baile Locha Riach – Chuir Arts Recreation and Culture ‘Oíche de Chultúir’ i láthair.</w:t>
      </w:r>
    </w:p>
    <w:p w14:paraId="45344E4D" w14:textId="77777777" w:rsidR="005F437B" w:rsidRPr="00201C8F" w:rsidRDefault="5E09B7D1" w:rsidP="00C27A42">
      <w:pPr>
        <w:pStyle w:val="ListParagraph"/>
        <w:numPr>
          <w:ilvl w:val="0"/>
          <w:numId w:val="38"/>
        </w:numPr>
        <w:spacing w:after="160"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Málaí Leabhar Mo Leabharlann Bheag-</w:t>
      </w:r>
      <w:r w:rsidRPr="00201C8F">
        <w:rPr>
          <w:rFonts w:ascii="Calibri" w:eastAsia="Calibri" w:hAnsi="Calibri" w:cs="Calibri"/>
          <w:snapToGrid w:val="0"/>
          <w:color w:val="000000" w:themeColor="text1"/>
          <w:sz w:val="24"/>
        </w:rPr>
        <w:t xml:space="preserve"> Tugadh cuireadh do gach leanbh a bhí ag tosú ar scoil in 2022 chun mála leabhar a bhailiú dóibh féin ina leabharlann áitiúil. Dáileadh breis agus 3,000 mála ar leanaí ar fud an chontae. I ngach Mála Leabhar Mo Leabharlann Bheag bhí:</w:t>
      </w:r>
    </w:p>
    <w:p w14:paraId="02ACC49B" w14:textId="77777777" w:rsidR="005F437B" w:rsidRPr="00201C8F" w:rsidRDefault="5E09B7D1" w:rsidP="470BE146">
      <w:pPr>
        <w:spacing w:after="160"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Trí leabhar ar thosú scoile, cairde a dhéanamh agus ar conas a bheith compordach le bheith ar do nós féin.</w:t>
      </w:r>
    </w:p>
    <w:p w14:paraId="38FF1F9D" w14:textId="77777777" w:rsidR="005F437B" w:rsidRPr="00201C8F" w:rsidRDefault="5E09B7D1" w:rsidP="470BE146">
      <w:pPr>
        <w:spacing w:after="160"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Scéal-cárta ar dhul go dtí an leabharlann.</w:t>
      </w:r>
    </w:p>
    <w:p w14:paraId="2E6C9172" w14:textId="77777777" w:rsidR="005F437B" w:rsidRPr="00201C8F" w:rsidRDefault="5E09B7D1" w:rsidP="470BE146">
      <w:pPr>
        <w:spacing w:after="160"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Cárta poist a d’fhéadfadh an páiste a scríobh nó a tharraingt air agus a sheoladh chuig an múinteoir nua, nó a thabhairt don mhúinteoir ar a gcéad lá ar scoil.</w:t>
      </w:r>
    </w:p>
    <w:p w14:paraId="161490DE" w14:textId="77777777" w:rsidR="005F437B" w:rsidRPr="00201C8F" w:rsidRDefault="5E09B7D1" w:rsidP="470BE146">
      <w:pPr>
        <w:spacing w:after="160"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 gcárta leabharlainne féin agus sealbhóir cárta speisialta ‘Mo Leabharlann Bheag’.</w:t>
      </w:r>
    </w:p>
    <w:p w14:paraId="2E064EF2" w14:textId="77777777" w:rsidR="005F437B" w:rsidRPr="00201C8F" w:rsidRDefault="43D5A4E7" w:rsidP="470BE146">
      <w:pPr>
        <w:spacing w:after="160"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Tá málaí leabhar ar fáil i nGaeilge agus i mBéarla.</w:t>
      </w:r>
    </w:p>
    <w:p w14:paraId="430F5987" w14:textId="77777777" w:rsidR="005F437B" w:rsidRPr="00201C8F" w:rsidRDefault="5E09B7D1" w:rsidP="00C27A42">
      <w:pPr>
        <w:pStyle w:val="ListParagraph"/>
        <w:numPr>
          <w:ilvl w:val="0"/>
          <w:numId w:val="38"/>
        </w:numPr>
        <w:spacing w:after="160"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Seirbhís soghluaiste Leabharlanna na Gaillimhe </w:t>
      </w:r>
      <w:r w:rsidRPr="00201C8F">
        <w:rPr>
          <w:rFonts w:ascii="Calibri" w:eastAsia="Calibri" w:hAnsi="Calibri" w:cs="Calibri"/>
          <w:snapToGrid w:val="0"/>
          <w:color w:val="000000" w:themeColor="text1"/>
          <w:sz w:val="24"/>
        </w:rPr>
        <w:t>Taistealaíonn sé ar fud an chontae ag soláthar seirbhís leabharlainne chuig áiteanna iargúlta.</w:t>
      </w:r>
    </w:p>
    <w:p w14:paraId="3EEA720D" w14:textId="77777777" w:rsidR="005F437B" w:rsidRPr="00201C8F" w:rsidRDefault="5E09B7D1" w:rsidP="00C27A42">
      <w:pPr>
        <w:pStyle w:val="ListParagraph"/>
        <w:numPr>
          <w:ilvl w:val="0"/>
          <w:numId w:val="38"/>
        </w:numPr>
        <w:spacing w:after="160"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Leabharlanna Aoisbhácha: </w:t>
      </w:r>
      <w:r w:rsidRPr="00201C8F">
        <w:rPr>
          <w:rFonts w:ascii="Calibri" w:eastAsia="Calibri" w:hAnsi="Calibri" w:cs="Calibri"/>
          <w:snapToGrid w:val="0"/>
          <w:color w:val="000000" w:themeColor="text1"/>
          <w:sz w:val="24"/>
        </w:rPr>
        <w:t>Mar chuid den tionscnamh chun feabhas a chur ar ár seirbhísí poiblí do dhaoine scothaosta inár gcontae tá stádas Aoisbháúil bainte amach againn i sé cinn dár mbrainsí leabharlainne agus tuilleadh le teacht.</w:t>
      </w:r>
    </w:p>
    <w:p w14:paraId="432626AD" w14:textId="77777777" w:rsidR="005F437B" w:rsidRPr="00201C8F" w:rsidRDefault="5E09B7D1" w:rsidP="00C27A42">
      <w:pPr>
        <w:pStyle w:val="Heading5"/>
        <w:numPr>
          <w:ilvl w:val="0"/>
          <w:numId w:val="38"/>
        </w:numPr>
        <w:spacing w:before="0" w:after="200"/>
        <w:jc w:val="both"/>
        <w:rPr>
          <w:rFonts w:ascii="Calibri" w:eastAsia="Calibri" w:hAnsi="Calibri" w:cs="Calibri"/>
          <w:caps w:val="0"/>
          <w:snapToGrid w:val="0"/>
          <w:color w:val="000000" w:themeColor="text1"/>
          <w:spacing w:val="0"/>
          <w:sz w:val="24"/>
          <w:szCs w:val="24"/>
        </w:rPr>
      </w:pPr>
      <w:r w:rsidRPr="00201C8F">
        <w:rPr>
          <w:rFonts w:ascii="Calibri" w:eastAsia="Calibri" w:hAnsi="Calibri" w:cs="Calibri"/>
          <w:caps w:val="0"/>
          <w:snapToGrid w:val="0"/>
          <w:color w:val="000000" w:themeColor="text1"/>
          <w:spacing w:val="0"/>
          <w:sz w:val="24"/>
        </w:rPr>
        <w:t xml:space="preserve">Lean </w:t>
      </w:r>
      <w:r w:rsidRPr="00201C8F">
        <w:rPr>
          <w:rFonts w:ascii="Calibri" w:eastAsia="Calibri" w:hAnsi="Calibri" w:cs="Calibri"/>
          <w:b/>
          <w:caps w:val="0"/>
          <w:snapToGrid w:val="0"/>
          <w:color w:val="000000" w:themeColor="text1"/>
          <w:spacing w:val="0"/>
          <w:sz w:val="24"/>
        </w:rPr>
        <w:t>Seirbhís poist</w:t>
      </w:r>
      <w:r w:rsidRPr="00201C8F">
        <w:rPr>
          <w:rFonts w:ascii="Calibri" w:eastAsia="Calibri" w:hAnsi="Calibri" w:cs="Calibri"/>
          <w:caps w:val="0"/>
          <w:snapToGrid w:val="0"/>
          <w:color w:val="000000" w:themeColor="text1"/>
          <w:spacing w:val="0"/>
          <w:sz w:val="24"/>
        </w:rPr>
        <w:t xml:space="preserve"> do dhaoine lagamhairc i gcomhar le An Post ar feadh 2022.</w:t>
      </w:r>
    </w:p>
    <w:p w14:paraId="29A69F67" w14:textId="77777777" w:rsidR="005F437B" w:rsidRPr="00201C8F" w:rsidRDefault="5E09B7D1" w:rsidP="00C27A42">
      <w:pPr>
        <w:pStyle w:val="ListParagraph"/>
        <w:numPr>
          <w:ilvl w:val="0"/>
          <w:numId w:val="38"/>
        </w:numPr>
        <w:spacing w:after="160"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424242"/>
          <w:sz w:val="24"/>
        </w:rPr>
        <w:lastRenderedPageBreak/>
        <w:t xml:space="preserve">D'óstáil </w:t>
      </w:r>
      <w:r w:rsidRPr="00201C8F">
        <w:rPr>
          <w:rFonts w:ascii="Calibri" w:eastAsia="Calibri" w:hAnsi="Calibri" w:cs="Calibri"/>
          <w:b/>
          <w:snapToGrid w:val="0"/>
          <w:color w:val="424242"/>
          <w:sz w:val="24"/>
        </w:rPr>
        <w:t>Leabharlann an Spidéil</w:t>
      </w:r>
      <w:r w:rsidRPr="00201C8F">
        <w:rPr>
          <w:rFonts w:ascii="Calibri" w:eastAsia="Calibri" w:hAnsi="Calibri" w:cs="Calibri"/>
          <w:snapToGrid w:val="0"/>
          <w:color w:val="424242"/>
          <w:sz w:val="24"/>
        </w:rPr>
        <w:t xml:space="preserve"> seoladh leabhar do pháistí leis an údar </w:t>
      </w:r>
      <w:r w:rsidRPr="00201C8F">
        <w:rPr>
          <w:rFonts w:ascii="Calibri" w:eastAsia="Calibri" w:hAnsi="Calibri" w:cs="Calibri"/>
          <w:snapToGrid w:val="0"/>
          <w:color w:val="000000" w:themeColor="text1"/>
          <w:sz w:val="24"/>
        </w:rPr>
        <w:t>Fearghas Mac Lochlainn- An Slipéar Gloine</w:t>
      </w:r>
    </w:p>
    <w:p w14:paraId="783E031D" w14:textId="77777777" w:rsidR="005F437B" w:rsidRPr="00201C8F" w:rsidRDefault="5E09B7D1" w:rsidP="00C27A42">
      <w:pPr>
        <w:pStyle w:val="ListParagraph"/>
        <w:numPr>
          <w:ilvl w:val="0"/>
          <w:numId w:val="38"/>
        </w:numPr>
        <w:spacing w:after="160"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Sheol </w:t>
      </w:r>
      <w:r w:rsidRPr="00201C8F">
        <w:rPr>
          <w:rFonts w:ascii="Calibri" w:eastAsia="Calibri" w:hAnsi="Calibri" w:cs="Calibri"/>
          <w:b/>
          <w:snapToGrid w:val="0"/>
          <w:color w:val="000000" w:themeColor="text1"/>
          <w:sz w:val="24"/>
        </w:rPr>
        <w:t xml:space="preserve">Leabharlann Bhéal Átha na Sluaighe </w:t>
      </w:r>
      <w:r w:rsidRPr="00201C8F">
        <w:rPr>
          <w:rFonts w:ascii="Calibri" w:eastAsia="Calibri" w:hAnsi="Calibri" w:cs="Calibri"/>
          <w:snapToGrid w:val="0"/>
          <w:color w:val="000000" w:themeColor="text1"/>
          <w:sz w:val="24"/>
        </w:rPr>
        <w:t>a uirlisí ceoil nua amuigh faoin aer le déanaí atá suite i gclós na leabharlainne agus atá inrochtana do ghrúpaí agus do ranganna faoi láthair ach iad a chur in áirithe roimh ré. Fuarthas na hionstraimí trí Chiste na gCuntas Díomhaoin.</w:t>
      </w:r>
    </w:p>
    <w:p w14:paraId="7E0A616C" w14:textId="77777777" w:rsidR="005F437B" w:rsidRPr="00201C8F" w:rsidRDefault="5E09B7D1" w:rsidP="00C27A42">
      <w:pPr>
        <w:pStyle w:val="ListParagraph"/>
        <w:numPr>
          <w:ilvl w:val="0"/>
          <w:numId w:val="38"/>
        </w:numPr>
        <w:spacing w:after="160"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Trealamh Breise Coigilte Fuinnimh Baile -</w:t>
      </w:r>
      <w:r w:rsidRPr="00201C8F">
        <w:rPr>
          <w:rFonts w:ascii="Calibri" w:eastAsia="Calibri" w:hAnsi="Calibri" w:cs="Calibri"/>
          <w:snapToGrid w:val="0"/>
          <w:color w:val="000000" w:themeColor="text1"/>
          <w:sz w:val="24"/>
        </w:rPr>
        <w:t xml:space="preserve"> Fuarthas trealamh breise coigilte fuinnimh baile do leabharlanna, is féidir le baill leabharlainne an trealamh seo a fháil ar iasacht. Cuireadh ranganna teagaisc ar líne ar fáil freisin agus ceardlann turgnamh coigilte fuinnimh do leanaí.</w:t>
      </w:r>
    </w:p>
    <w:p w14:paraId="6F487008" w14:textId="77777777" w:rsidR="005F437B" w:rsidRPr="00201C8F" w:rsidRDefault="5E09B7D1" w:rsidP="00C27A42">
      <w:pPr>
        <w:pStyle w:val="ListParagraph"/>
        <w:numPr>
          <w:ilvl w:val="0"/>
          <w:numId w:val="38"/>
        </w:numPr>
        <w:spacing w:after="160" w:line="259" w:lineRule="auto"/>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 xml:space="preserve">Cónaidhm Idirnáisiúnta na gCumann Leabharlainne: </w:t>
      </w:r>
      <w:r w:rsidRPr="00201C8F">
        <w:rPr>
          <w:rFonts w:ascii="Calibri" w:eastAsia="Calibri" w:hAnsi="Calibri" w:cs="Calibri"/>
          <w:snapToGrid w:val="0"/>
          <w:color w:val="000000" w:themeColor="text1"/>
          <w:sz w:val="24"/>
        </w:rPr>
        <w:t>Thug toscairí CICL cuairt ar Leabharlann Bhéal Átha na Sluaighe.</w:t>
      </w:r>
    </w:p>
    <w:p w14:paraId="48FED03A" w14:textId="77777777" w:rsidR="005F437B" w:rsidRPr="00201C8F" w:rsidRDefault="43D5A4E7" w:rsidP="470BE146">
      <w:pPr>
        <w:spacing w:after="160" w:line="259" w:lineRule="auto"/>
        <w:ind w:left="72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D’éirigh le Triúr ball foirne a gcuid póstaer a chur i láthair inar léiríodh 3 </w:t>
      </w:r>
      <w:r w:rsidRPr="00201C8F">
        <w:rPr>
          <w:rFonts w:ascii="Calibri" w:eastAsia="Calibri" w:hAnsi="Calibri" w:cs="Calibri"/>
          <w:snapToGrid w:val="0"/>
          <w:color w:val="000000" w:themeColor="text1"/>
          <w:sz w:val="24"/>
        </w:rPr>
        <w:tab/>
        <w:t>thionscnamh de chuid Leabharlann na Gaillimhe ag comhdháil CICL d’Fhéile Ealaíon an Taoibh Thiar, Léamh Mór na Gaillimhe agus Eilís Dillon: Údar amháin, Cúig Oileán.</w:t>
      </w:r>
    </w:p>
    <w:p w14:paraId="72871B82" w14:textId="77777777" w:rsidR="005F437B" w:rsidRPr="00201C8F" w:rsidRDefault="005F437B" w:rsidP="470BE146">
      <w:pPr>
        <w:spacing w:after="160" w:line="259" w:lineRule="auto"/>
        <w:ind w:left="720"/>
        <w:rPr>
          <w:rFonts w:ascii="Calibri" w:eastAsia="Calibri" w:hAnsi="Calibri" w:cs="Calibri"/>
          <w:snapToGrid w:val="0"/>
          <w:color w:val="000000" w:themeColor="text1"/>
          <w:sz w:val="24"/>
          <w:szCs w:val="24"/>
        </w:rPr>
      </w:pPr>
    </w:p>
    <w:p w14:paraId="44372D48" w14:textId="77777777" w:rsidR="005F437B" w:rsidRPr="00201C8F" w:rsidRDefault="43D5A4E7" w:rsidP="470BE146">
      <w:pPr>
        <w:spacing w:after="160" w:line="259" w:lineRule="auto"/>
        <w:rPr>
          <w:rFonts w:ascii="Calibri" w:eastAsia="Calibri" w:hAnsi="Calibri" w:cs="Calibri"/>
          <w:snapToGrid w:val="0"/>
          <w:color w:val="000000" w:themeColor="text1"/>
          <w:sz w:val="24"/>
          <w:szCs w:val="24"/>
        </w:rPr>
      </w:pPr>
      <w:r w:rsidRPr="00201C8F">
        <w:rPr>
          <w:rFonts w:ascii="Calibri" w:eastAsia="Calibri" w:hAnsi="Calibri" w:cs="Calibri"/>
          <w:b/>
          <w:i/>
          <w:snapToGrid w:val="0"/>
          <w:color w:val="000000" w:themeColor="text1"/>
          <w:sz w:val="24"/>
        </w:rPr>
        <w:t>Moltaí do 2023:</w:t>
      </w:r>
    </w:p>
    <w:p w14:paraId="13D10218" w14:textId="77777777" w:rsidR="005F437B" w:rsidRPr="00201C8F" w:rsidRDefault="5E09B7D1" w:rsidP="00C27A42">
      <w:pPr>
        <w:pStyle w:val="ListParagraph"/>
        <w:numPr>
          <w:ilvl w:val="0"/>
          <w:numId w:val="38"/>
        </w:numPr>
        <w:spacing w:after="160"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Leanfar den obair, bunaithe ar an maoiniú atá ar fáil, chun na Seirbhísí Leabharlainne i nGaillimh a chothabháil agus a fheabhsú, nuair is féidir, de réir Phlean Forbartha Eatramhach nua Leabharlann na Gaillimhe 2022-2023.</w:t>
      </w:r>
    </w:p>
    <w:p w14:paraId="544A0B83" w14:textId="77777777" w:rsidR="005F437B" w:rsidRPr="00201C8F" w:rsidRDefault="5E09B7D1" w:rsidP="00C27A42">
      <w:pPr>
        <w:pStyle w:val="ListParagraph"/>
        <w:numPr>
          <w:ilvl w:val="0"/>
          <w:numId w:val="38"/>
        </w:numPr>
        <w:tabs>
          <w:tab w:val="left" w:pos="1032"/>
        </w:tabs>
        <w:spacing w:line="276" w:lineRule="auto"/>
        <w:ind w:left="360" w:right="39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Leanfar leis na feachtais Éire Shláintiúil agus An Cheart chun Léamh a rolladh amach ar fud líonra na mbrainsí leabharlainne, ag baint leasa as sruthanna maoinithe náisiúnta, agus é mar aidhm aige raon seirbhísí a chinntiú i mbrainsí uirbeacha agus tuaithe araon.</w:t>
      </w:r>
    </w:p>
    <w:p w14:paraId="37A894A8" w14:textId="77777777" w:rsidR="005F437B" w:rsidRPr="00201C8F" w:rsidRDefault="005F437B" w:rsidP="00C27A42">
      <w:pPr>
        <w:pStyle w:val="ListParagraph"/>
        <w:numPr>
          <w:ilvl w:val="0"/>
          <w:numId w:val="38"/>
        </w:numPr>
        <w:tabs>
          <w:tab w:val="left" w:pos="1032"/>
        </w:tabs>
        <w:spacing w:line="276" w:lineRule="auto"/>
        <w:ind w:left="360" w:right="396"/>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Leanfar le hiarrachtaí chun úsáid na teicneolaíochta a fheabhsú, lena n-áirítear teicneolaíochtaí féinseirbhíse, agus cuirfear an pacáiste acmhainní ar líne chun cinn tuilleadh.</w:t>
      </w:r>
    </w:p>
    <w:p w14:paraId="595BB25E" w14:textId="77777777" w:rsidR="005F437B" w:rsidRPr="00201C8F" w:rsidRDefault="005F437B" w:rsidP="00C27A42">
      <w:pPr>
        <w:pStyle w:val="ListParagraph"/>
        <w:numPr>
          <w:ilvl w:val="0"/>
          <w:numId w:val="38"/>
        </w:numPr>
        <w:tabs>
          <w:tab w:val="left" w:pos="1032"/>
        </w:tabs>
        <w:spacing w:line="276" w:lineRule="auto"/>
        <w:ind w:left="360" w:right="399"/>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Leanfar le leabharlanna brainse i Seirbhís na Gaillimhe a ríomhairiú, faoi réir leibhéil foirne agus acmhainní airgeadais. </w:t>
      </w:r>
    </w:p>
    <w:p w14:paraId="2DD6A8F9" w14:textId="77777777" w:rsidR="005F437B" w:rsidRPr="00201C8F" w:rsidRDefault="5E09B7D1" w:rsidP="00C27A42">
      <w:pPr>
        <w:pStyle w:val="ListParagraph"/>
        <w:numPr>
          <w:ilvl w:val="0"/>
          <w:numId w:val="38"/>
        </w:numPr>
        <w:tabs>
          <w:tab w:val="left" w:pos="1032"/>
        </w:tabs>
        <w:spacing w:line="276" w:lineRule="auto"/>
        <w:ind w:left="360" w:right="399"/>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Forbrófar Leabharlann an Chlocháin mar Mo Leabharlann Oscailte in 2023.</w:t>
      </w:r>
    </w:p>
    <w:p w14:paraId="1F1D36B8" w14:textId="77777777" w:rsidR="005F437B" w:rsidRPr="00201C8F" w:rsidRDefault="5E09B7D1" w:rsidP="00C27A42">
      <w:pPr>
        <w:pStyle w:val="ListParagraph"/>
        <w:numPr>
          <w:ilvl w:val="0"/>
          <w:numId w:val="38"/>
        </w:numPr>
        <w:tabs>
          <w:tab w:val="left" w:pos="1032"/>
        </w:tabs>
        <w:spacing w:line="276" w:lineRule="auto"/>
        <w:ind w:left="360" w:right="399"/>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Leanfar le flít feithiclí na leabharlainne a chothabháil agus roghanna uasghrádaithe a fhiosrú.</w:t>
      </w:r>
    </w:p>
    <w:p w14:paraId="3EC8F7A7" w14:textId="77777777" w:rsidR="005F437B" w:rsidRPr="00201C8F" w:rsidRDefault="5E09B7D1" w:rsidP="00C27A42">
      <w:pPr>
        <w:pStyle w:val="ListParagraph"/>
        <w:numPr>
          <w:ilvl w:val="0"/>
          <w:numId w:val="38"/>
        </w:numPr>
        <w:tabs>
          <w:tab w:val="left" w:pos="1032"/>
        </w:tabs>
        <w:spacing w:line="276" w:lineRule="auto"/>
        <w:ind w:left="360" w:right="395"/>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Leanfar le hiarrachtaí cur leis an gciste leabhar atá ar fáil chun Stoc Leabharlainne a cheannach. </w:t>
      </w:r>
    </w:p>
    <w:p w14:paraId="3ED18E18" w14:textId="77777777" w:rsidR="005F437B" w:rsidRPr="00201C8F" w:rsidRDefault="005F437B" w:rsidP="00C27A42">
      <w:pPr>
        <w:pStyle w:val="ListParagraph"/>
        <w:numPr>
          <w:ilvl w:val="0"/>
          <w:numId w:val="38"/>
        </w:numPr>
        <w:spacing w:after="160" w:line="276" w:lineRule="auto"/>
        <w:ind w:left="360" w:right="397"/>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Leanfaidh Leabharlanna na Gaillimhe ag forbairt ár gclár imeachtaí, ag dul i dteagmháil le daoine aonair agus le pobail trínár mbrainsí, ag baint leasa as deiseanna maoinithe náisiúnta nuair is féidir, lena n-áirítear Éire Ildánach, agus iad ag feidhmiú laistigh de shrianta an mhaoinithe áitiúil.</w:t>
      </w:r>
    </w:p>
    <w:p w14:paraId="0845130D" w14:textId="77777777" w:rsidR="005F437B" w:rsidRPr="00201C8F" w:rsidRDefault="5E09B7D1" w:rsidP="00C27A42">
      <w:pPr>
        <w:pStyle w:val="ListParagraph"/>
        <w:numPr>
          <w:ilvl w:val="0"/>
          <w:numId w:val="38"/>
        </w:numPr>
        <w:spacing w:after="160"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Leanfar ar aghaidh ag aithint riachtanais na bpobal nua agus seanbhunaithe agus féachaint le freagairt dá réir</w:t>
      </w:r>
    </w:p>
    <w:p w14:paraId="5CF89584" w14:textId="77777777" w:rsidR="005F437B" w:rsidRPr="00201C8F" w:rsidRDefault="5E09B7D1" w:rsidP="00C27A42">
      <w:pPr>
        <w:pStyle w:val="ListParagraph"/>
        <w:numPr>
          <w:ilvl w:val="0"/>
          <w:numId w:val="38"/>
        </w:numPr>
        <w:spacing w:after="160"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A chinntiú go bhfuil gach pobal áitiúil ar an eolas faoina seirbhís leabharlainne áitiúil agus faoina bhfuil le tairiscint ag gach leabharlann.</w:t>
      </w:r>
    </w:p>
    <w:p w14:paraId="478CC0D8" w14:textId="77777777" w:rsidR="005F437B" w:rsidRPr="00201C8F" w:rsidRDefault="5E09B7D1" w:rsidP="00C27A42">
      <w:pPr>
        <w:pStyle w:val="ListParagraph"/>
        <w:numPr>
          <w:ilvl w:val="0"/>
          <w:numId w:val="38"/>
        </w:numPr>
        <w:spacing w:after="160"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A chinntiú nuair is féidir go n-eagraíonn/n-óstálann gach leabharlann brainse raon gníomhaíochtaí lena n-áirítear taispeántais, léamha, clubanna leabhar, léachtaí agus ceol dá bpobal. </w:t>
      </w:r>
    </w:p>
    <w:p w14:paraId="7DCEFAC7" w14:textId="77777777" w:rsidR="005F437B" w:rsidRPr="00201C8F" w:rsidRDefault="5E09B7D1" w:rsidP="00C27A42">
      <w:pPr>
        <w:pStyle w:val="ListParagraph"/>
        <w:numPr>
          <w:ilvl w:val="0"/>
          <w:numId w:val="38"/>
        </w:numPr>
        <w:spacing w:after="160"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Leanfaidh an Lárionad Europe Direct ag Leabharlann Bhéal Átha na Sluaighe ar aghaidh ag cur faisnéise ar fáil faoin AE agus rochtain ar fhoilseacháin agus ar bhróisiúir ó institiúidí an AE</w:t>
      </w:r>
    </w:p>
    <w:p w14:paraId="08779C1B" w14:textId="77777777" w:rsidR="005F437B" w:rsidRPr="00201C8F" w:rsidRDefault="005F437B" w:rsidP="470BE146">
      <w:pPr>
        <w:ind w:right="50"/>
        <w:jc w:val="both"/>
        <w:rPr>
          <w:snapToGrid w:val="0"/>
          <w:sz w:val="24"/>
          <w:szCs w:val="24"/>
        </w:rPr>
      </w:pPr>
    </w:p>
    <w:bookmarkStart w:id="158" w:name="_Toc141782689"/>
    <w:p w14:paraId="6FAC7C5E" w14:textId="77777777" w:rsidR="005F437B" w:rsidRPr="00201C8F" w:rsidRDefault="005F437B" w:rsidP="4C8F6468">
      <w:pPr>
        <w:pStyle w:val="Heading2"/>
        <w:ind w:right="50"/>
        <w:jc w:val="both"/>
        <w:rPr>
          <w:i/>
          <w:snapToGrid w:val="0"/>
          <w:spacing w:val="0"/>
        </w:rPr>
      </w:pPr>
      <w:r w:rsidRPr="00201C8F">
        <w:rPr>
          <w:noProof/>
          <w:snapToGrid w:val="0"/>
          <w:spacing w:val="0"/>
        </w:rPr>
        <w:lastRenderedPageBreak/>
        <mc:AlternateContent>
          <mc:Choice Requires="wps">
            <w:drawing>
              <wp:inline distT="0" distB="0" distL="0" distR="0" wp14:anchorId="6B665310" wp14:editId="4F8D8872">
                <wp:extent cx="6350" cy="6350"/>
                <wp:effectExtent l="0" t="0" r="0" b="0"/>
                <wp:docPr id="52048851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95699" id="Rectangle 41" o:spid="_x0000_s1026"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" fillcolor="black" stroked="f">
                <w10:anchorlock/>
              </v:rect>
            </w:pict>
          </mc:Fallback>
        </mc:AlternateContent>
      </w:r>
      <w:r w:rsidRPr="00201C8F">
        <w:rPr>
          <w:noProof/>
          <w:snapToGrid w:val="0"/>
          <w:spacing w:val="0"/>
        </w:rPr>
        <mc:AlternateContent>
          <mc:Choice Requires="wps">
            <w:drawing>
              <wp:inline distT="0" distB="0" distL="0" distR="0" wp14:anchorId="03B84C2B" wp14:editId="504EBD6D">
                <wp:extent cx="6350" cy="6350"/>
                <wp:effectExtent l="0" t="0" r="0" b="0"/>
                <wp:docPr id="74759072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0EECA" id="Rectangle 40" o:spid="_x0000_s1026"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" fillcolor="black" stroked="f">
                <w10:anchorlock/>
              </v:rect>
            </w:pict>
          </mc:Fallback>
        </mc:AlternateContent>
      </w:r>
      <w:r w:rsidRPr="00201C8F">
        <w:rPr>
          <w:noProof/>
          <w:snapToGrid w:val="0"/>
          <w:spacing w:val="0"/>
        </w:rPr>
        <mc:AlternateContent>
          <mc:Choice Requires="wps">
            <w:drawing>
              <wp:inline distT="0" distB="0" distL="0" distR="0" wp14:anchorId="77C5D416" wp14:editId="7B6659DB">
                <wp:extent cx="6350" cy="6350"/>
                <wp:effectExtent l="0" t="0" r="4445" b="0"/>
                <wp:docPr id="56278346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7BE5E" id="Rectangle 39" o:spid="_x0000_s1026"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" fillcolor="black" stroked="f">
                <w10:anchorlock/>
              </v:rect>
            </w:pict>
          </mc:Fallback>
        </mc:AlternateContent>
      </w:r>
      <w:r w:rsidRPr="00201C8F">
        <w:rPr>
          <w:snapToGrid w:val="0"/>
          <w:spacing w:val="0"/>
        </w:rPr>
        <w:t>Clár Sábháilteachta Uisce:</w:t>
      </w:r>
      <w:bookmarkEnd w:id="158"/>
    </w:p>
    <w:p w14:paraId="472C03B4" w14:textId="77777777" w:rsidR="005F437B" w:rsidRPr="00201C8F" w:rsidRDefault="005F437B" w:rsidP="12D1FD9C">
      <w:pPr>
        <w:pStyle w:val="Heading3"/>
        <w:rPr>
          <w:i/>
          <w:iCs/>
          <w:snapToGrid w:val="0"/>
          <w:spacing w:val="0"/>
        </w:rPr>
      </w:pPr>
      <w:bookmarkStart w:id="159" w:name="_Toc141782690"/>
      <w:r w:rsidRPr="00201C8F">
        <w:rPr>
          <w:snapToGrid w:val="0"/>
          <w:spacing w:val="0"/>
        </w:rPr>
        <w:t>Gníomhaíochtaí táscacha in 2022:</w:t>
      </w:r>
      <w:bookmarkEnd w:id="159"/>
    </w:p>
    <w:p w14:paraId="7E96FD68" w14:textId="77777777" w:rsidR="005F437B" w:rsidRPr="00201C8F" w:rsidRDefault="005F437B" w:rsidP="00C27A42">
      <w:pPr>
        <w:pStyle w:val="ListParagraph"/>
        <w:numPr>
          <w:ilvl w:val="0"/>
          <w:numId w:val="39"/>
        </w:numPr>
        <w:tabs>
          <w:tab w:val="left" w:pos="426"/>
        </w:tabs>
        <w:spacing w:before="23" w:line="276" w:lineRule="auto"/>
        <w:ind w:left="360" w:right="50" w:hanging="360"/>
        <w:jc w:val="both"/>
        <w:rPr>
          <w:snapToGrid w:val="0"/>
          <w:sz w:val="24"/>
          <w:szCs w:val="24"/>
        </w:rPr>
      </w:pPr>
      <w:bookmarkStart w:id="160" w:name="_The_Water_Safety_Programme_2020_involv"/>
      <w:bookmarkEnd w:id="160"/>
      <w:r w:rsidRPr="00201C8F">
        <w:rPr>
          <w:snapToGrid w:val="0"/>
          <w:sz w:val="24"/>
        </w:rPr>
        <w:t>Mar chuid den Chlár Sábháilteachta Uisce 2022 earcaíodh painéal de 45 garda trá oilte chun seirbhísí a sholáthar ag 10 n-ionad sa Chontae [lena n-áirítear sé Thrá le Brat Gorm] agus ag 6 shuíomh sa Chathair mar chuid de Chomhaontú Seirbhíse Comhroinnte le Comhairle Cathrach na Gaillimhe.</w:t>
      </w:r>
      <w:bookmarkStart w:id="161" w:name="_Induction_Training_for_the_Beachguards"/>
      <w:bookmarkEnd w:id="161"/>
    </w:p>
    <w:p w14:paraId="01848A01" w14:textId="77777777" w:rsidR="005F437B" w:rsidRPr="00201C8F" w:rsidRDefault="005F437B" w:rsidP="00C27A42">
      <w:pPr>
        <w:pStyle w:val="ListParagraph"/>
        <w:numPr>
          <w:ilvl w:val="0"/>
          <w:numId w:val="39"/>
        </w:numPr>
        <w:tabs>
          <w:tab w:val="left" w:pos="426"/>
        </w:tabs>
        <w:spacing w:before="23" w:line="276" w:lineRule="auto"/>
        <w:ind w:left="360" w:right="50" w:hanging="360"/>
        <w:jc w:val="both"/>
        <w:rPr>
          <w:snapToGrid w:val="0"/>
          <w:sz w:val="24"/>
          <w:szCs w:val="24"/>
        </w:rPr>
      </w:pPr>
      <w:r w:rsidRPr="00201C8F">
        <w:rPr>
          <w:snapToGrid w:val="0"/>
          <w:sz w:val="24"/>
        </w:rPr>
        <w:t>Cuireadh tús leis an tSeirbhís ar an 28 Bealtaine agus lean sí ar aghaidh go dtí an 11 Meán Fómhair 2022.</w:t>
      </w:r>
    </w:p>
    <w:p w14:paraId="54AEE85B" w14:textId="77777777" w:rsidR="7F40BAE9" w:rsidRPr="00201C8F" w:rsidRDefault="7F40BAE9" w:rsidP="00C27A42">
      <w:pPr>
        <w:pStyle w:val="ListParagraph"/>
        <w:numPr>
          <w:ilvl w:val="0"/>
          <w:numId w:val="39"/>
        </w:numPr>
        <w:tabs>
          <w:tab w:val="left" w:pos="426"/>
        </w:tabs>
        <w:spacing w:before="23" w:line="276" w:lineRule="auto"/>
        <w:ind w:left="360" w:right="50" w:hanging="360"/>
        <w:jc w:val="both"/>
        <w:rPr>
          <w:snapToGrid w:val="0"/>
          <w:sz w:val="24"/>
          <w:szCs w:val="24"/>
        </w:rPr>
      </w:pPr>
      <w:r w:rsidRPr="00201C8F">
        <w:rPr>
          <w:snapToGrid w:val="0"/>
          <w:sz w:val="24"/>
        </w:rPr>
        <w:t>Bothán nua a shuiteáil agus suíomh nua Trá na Brait Ghoirm a bhainistiú ag Inis Oirr</w:t>
      </w:r>
    </w:p>
    <w:p w14:paraId="5514DA67" w14:textId="77777777" w:rsidR="005F437B" w:rsidRPr="00201C8F" w:rsidRDefault="005F437B" w:rsidP="00C27A42">
      <w:pPr>
        <w:pStyle w:val="ListParagraph"/>
        <w:numPr>
          <w:ilvl w:val="0"/>
          <w:numId w:val="39"/>
        </w:numPr>
        <w:tabs>
          <w:tab w:val="left" w:pos="426"/>
        </w:tabs>
        <w:spacing w:before="45" w:line="276" w:lineRule="auto"/>
        <w:ind w:left="360" w:right="50" w:hanging="360"/>
        <w:jc w:val="both"/>
        <w:rPr>
          <w:snapToGrid w:val="0"/>
          <w:sz w:val="24"/>
          <w:szCs w:val="24"/>
        </w:rPr>
      </w:pPr>
      <w:bookmarkStart w:id="162" w:name="_Upgrading_of_some_equipment_was_undert"/>
      <w:bookmarkEnd w:id="162"/>
      <w:r w:rsidRPr="00201C8F">
        <w:rPr>
          <w:snapToGrid w:val="0"/>
          <w:sz w:val="24"/>
        </w:rPr>
        <w:t xml:space="preserve">Rinneadh uasghrádú ar threalamh chomh maith le sceideal ullmhúcháin botháin agus deisiúcháin-cothabháil, a comhaontaíodh agus a seachadadh. </w:t>
      </w:r>
      <w:bookmarkStart w:id="163" w:name="_Following_approval_by_Council,_funding"/>
      <w:bookmarkEnd w:id="163"/>
    </w:p>
    <w:p w14:paraId="1C0B8394" w14:textId="77777777" w:rsidR="005F437B" w:rsidRPr="00201C8F" w:rsidRDefault="005F437B" w:rsidP="00C27A42">
      <w:pPr>
        <w:pStyle w:val="ListParagraph"/>
        <w:numPr>
          <w:ilvl w:val="0"/>
          <w:numId w:val="39"/>
        </w:numPr>
        <w:tabs>
          <w:tab w:val="left" w:pos="426"/>
        </w:tabs>
        <w:spacing w:before="45" w:line="276" w:lineRule="auto"/>
        <w:ind w:left="360" w:right="50" w:hanging="360"/>
        <w:jc w:val="both"/>
        <w:rPr>
          <w:snapToGrid w:val="0"/>
          <w:sz w:val="24"/>
          <w:szCs w:val="24"/>
        </w:rPr>
      </w:pPr>
      <w:r w:rsidRPr="00201C8F">
        <w:rPr>
          <w:snapToGrid w:val="0"/>
          <w:sz w:val="24"/>
        </w:rPr>
        <w:t>Tar éis faomhadh a fháil ón Chomhairle, tugadh maoiniú de €6,000 do Chomhairle Sábháilteachta Uisce na hÉireann.</w:t>
      </w:r>
    </w:p>
    <w:p w14:paraId="00C3764C" w14:textId="77777777" w:rsidR="005F437B" w:rsidRPr="00201C8F" w:rsidRDefault="005F437B" w:rsidP="470BE146">
      <w:pPr>
        <w:pStyle w:val="Heading3"/>
        <w:jc w:val="both"/>
        <w:rPr>
          <w:i/>
          <w:iCs/>
          <w:snapToGrid w:val="0"/>
          <w:spacing w:val="0"/>
        </w:rPr>
      </w:pPr>
      <w:bookmarkStart w:id="164" w:name="_Toc141782691"/>
      <w:r w:rsidRPr="00201C8F">
        <w:rPr>
          <w:snapToGrid w:val="0"/>
          <w:spacing w:val="0"/>
        </w:rPr>
        <w:t>Moltaí do 2023:</w:t>
      </w:r>
      <w:bookmarkEnd w:id="164"/>
    </w:p>
    <w:p w14:paraId="659DF78E" w14:textId="77777777" w:rsidR="0F385ABD" w:rsidRPr="00201C8F" w:rsidRDefault="0F385ABD" w:rsidP="00C27A42">
      <w:pPr>
        <w:pStyle w:val="ListParagraph"/>
        <w:numPr>
          <w:ilvl w:val="0"/>
          <w:numId w:val="40"/>
        </w:numPr>
        <w:tabs>
          <w:tab w:val="left" w:pos="1032"/>
        </w:tabs>
        <w:spacing w:before="186" w:line="276" w:lineRule="auto"/>
        <w:ind w:left="360" w:right="50"/>
        <w:jc w:val="both"/>
        <w:rPr>
          <w:snapToGrid w:val="0"/>
          <w:sz w:val="24"/>
          <w:szCs w:val="24"/>
        </w:rPr>
      </w:pPr>
      <w:r w:rsidRPr="00201C8F">
        <w:rPr>
          <w:snapToGrid w:val="0"/>
          <w:sz w:val="24"/>
        </w:rPr>
        <w:t>Oifigeach Forbartha Sábháilteachta Uisce Lánaimseartha a earcú</w:t>
      </w:r>
    </w:p>
    <w:p w14:paraId="782EFA65" w14:textId="77777777" w:rsidR="005F437B" w:rsidRPr="00201C8F" w:rsidRDefault="005F437B" w:rsidP="00C27A42">
      <w:pPr>
        <w:pStyle w:val="ListParagraph"/>
        <w:numPr>
          <w:ilvl w:val="0"/>
          <w:numId w:val="40"/>
        </w:numPr>
        <w:tabs>
          <w:tab w:val="left" w:pos="1032"/>
        </w:tabs>
        <w:spacing w:before="186" w:line="276" w:lineRule="auto"/>
        <w:ind w:left="360" w:right="50"/>
        <w:jc w:val="both"/>
        <w:rPr>
          <w:snapToGrid w:val="0"/>
          <w:sz w:val="24"/>
          <w:szCs w:val="24"/>
        </w:rPr>
      </w:pPr>
      <w:bookmarkStart w:id="165" w:name="_Implement_Water_Safety_Programme,_subj"/>
      <w:bookmarkEnd w:id="165"/>
      <w:r w:rsidRPr="00201C8F">
        <w:rPr>
          <w:snapToGrid w:val="0"/>
          <w:sz w:val="24"/>
        </w:rPr>
        <w:t>Clár Sábháilteachta Uisce a chur i bhfeidhm, ag brath ar mhaoiniú a bheith ar fáil, ar bhonn séasúrach lena n-áirítear oiliúint ionduchtaithe.</w:t>
      </w:r>
    </w:p>
    <w:p w14:paraId="3D48EB01" w14:textId="77777777" w:rsidR="005F437B" w:rsidRPr="00201C8F" w:rsidRDefault="005F437B" w:rsidP="00C27A42">
      <w:pPr>
        <w:pStyle w:val="ListParagraph"/>
        <w:numPr>
          <w:ilvl w:val="0"/>
          <w:numId w:val="40"/>
        </w:numPr>
        <w:tabs>
          <w:tab w:val="left" w:pos="1032"/>
        </w:tabs>
        <w:spacing w:before="11" w:line="276" w:lineRule="auto"/>
        <w:ind w:left="360" w:right="50"/>
        <w:jc w:val="both"/>
        <w:rPr>
          <w:snapToGrid w:val="0"/>
          <w:sz w:val="24"/>
          <w:szCs w:val="24"/>
        </w:rPr>
      </w:pPr>
      <w:bookmarkStart w:id="166" w:name="_Promotion_of_the_Beachguard_Programme_"/>
      <w:bookmarkEnd w:id="166"/>
      <w:r w:rsidRPr="00201C8F">
        <w:rPr>
          <w:snapToGrid w:val="0"/>
          <w:sz w:val="24"/>
        </w:rPr>
        <w:t>Clár na nGardaí Trá a chur chun cinn trí úsáid a bhaint as suíomhanna gréasáin, meáin shóisialta agus áitiúla.</w:t>
      </w:r>
    </w:p>
    <w:p w14:paraId="316C5803" w14:textId="77777777" w:rsidR="005F437B" w:rsidRPr="00201C8F" w:rsidRDefault="005F437B" w:rsidP="00C27A42">
      <w:pPr>
        <w:pStyle w:val="ListParagraph"/>
        <w:numPr>
          <w:ilvl w:val="0"/>
          <w:numId w:val="40"/>
        </w:numPr>
        <w:tabs>
          <w:tab w:val="left" w:pos="1032"/>
        </w:tabs>
        <w:spacing w:before="45" w:line="276" w:lineRule="auto"/>
        <w:ind w:left="360" w:right="50"/>
        <w:jc w:val="both"/>
        <w:rPr>
          <w:snapToGrid w:val="0"/>
          <w:sz w:val="24"/>
          <w:szCs w:val="24"/>
        </w:rPr>
      </w:pPr>
      <w:bookmarkStart w:id="167" w:name="_Continue,_subject_to_funding_and_the_a"/>
      <w:bookmarkEnd w:id="167"/>
      <w:r w:rsidRPr="00201C8F">
        <w:rPr>
          <w:snapToGrid w:val="0"/>
          <w:sz w:val="24"/>
        </w:rPr>
        <w:t>Leanúint ar aghaidh, faoi réir maoinithe agus faomhadh na Comhairle, le ranníocaíocht airgeadais a sholáthar do Shábháilteacht Uisce na hÉireann.</w:t>
      </w:r>
    </w:p>
    <w:p w14:paraId="24792BFB" w14:textId="77777777" w:rsidR="004A3580" w:rsidRPr="00201C8F" w:rsidRDefault="33FACDC6" w:rsidP="00C27A42">
      <w:pPr>
        <w:pStyle w:val="ListParagraph"/>
        <w:numPr>
          <w:ilvl w:val="0"/>
          <w:numId w:val="40"/>
        </w:numPr>
        <w:tabs>
          <w:tab w:val="left" w:pos="1032"/>
        </w:tabs>
        <w:spacing w:before="11" w:line="276" w:lineRule="auto"/>
        <w:ind w:left="360" w:right="50"/>
        <w:jc w:val="both"/>
        <w:rPr>
          <w:snapToGrid w:val="0"/>
          <w:sz w:val="24"/>
          <w:szCs w:val="24"/>
        </w:rPr>
      </w:pPr>
      <w:r w:rsidRPr="00201C8F">
        <w:rPr>
          <w:snapToGrid w:val="0"/>
          <w:sz w:val="24"/>
        </w:rPr>
        <w:t>Nótaí Treorach um Shábháilteacht Uisce Éireann a chur i bhfeidhm agus a bhainistiú</w:t>
      </w:r>
      <w:bookmarkStart w:id="168" w:name="_New_hut_for_Spiddal_Pier."/>
      <w:bookmarkStart w:id="169" w:name="Parks,_Pitches,_Open_Spaces_and_Playgrou"/>
      <w:bookmarkEnd w:id="168"/>
      <w:bookmarkEnd w:id="169"/>
    </w:p>
    <w:p w14:paraId="5798FB32" w14:textId="77777777" w:rsidR="004A3580" w:rsidRPr="00201C8F" w:rsidRDefault="004A3580" w:rsidP="004A3580">
      <w:pPr>
        <w:rPr>
          <w:snapToGrid w:val="0"/>
        </w:rPr>
      </w:pPr>
    </w:p>
    <w:p w14:paraId="22E9A427" w14:textId="77777777" w:rsidR="005F437B" w:rsidRPr="00201C8F" w:rsidRDefault="1C5DB4AA" w:rsidP="12D1FD9C">
      <w:pPr>
        <w:pStyle w:val="Heading2"/>
        <w:rPr>
          <w:snapToGrid w:val="0"/>
          <w:spacing w:val="0"/>
        </w:rPr>
      </w:pPr>
      <w:bookmarkStart w:id="170" w:name="_Toc141782692"/>
      <w:r w:rsidRPr="00201C8F">
        <w:rPr>
          <w:snapToGrid w:val="0"/>
          <w:spacing w:val="0"/>
        </w:rPr>
        <w:t>Áineas agus taitneamhacht - Páirceanna, Páirceanna imeartha, raonta reatha, Spásanna Oscailte agus Clóis Súgartha</w:t>
      </w:r>
      <w:bookmarkEnd w:id="170"/>
    </w:p>
    <w:p w14:paraId="784B30B9" w14:textId="77777777" w:rsidR="005F437B" w:rsidRPr="00201C8F" w:rsidRDefault="005F437B" w:rsidP="004A3580">
      <w:pPr>
        <w:pStyle w:val="Heading3"/>
        <w:rPr>
          <w:snapToGrid w:val="0"/>
          <w:spacing w:val="0"/>
        </w:rPr>
      </w:pPr>
      <w:bookmarkStart w:id="171" w:name="_Toc141782693"/>
      <w:r w:rsidRPr="00201C8F">
        <w:rPr>
          <w:snapToGrid w:val="0"/>
          <w:spacing w:val="0"/>
        </w:rPr>
        <w:t>Gníomhaíochtaí táscacha in 2022:</w:t>
      </w:r>
      <w:bookmarkEnd w:id="171"/>
    </w:p>
    <w:p w14:paraId="77993120" w14:textId="77777777" w:rsidR="005F437B" w:rsidRPr="00201C8F" w:rsidRDefault="005F437B" w:rsidP="00C27A42">
      <w:pPr>
        <w:pStyle w:val="ListParagraph"/>
        <w:numPr>
          <w:ilvl w:val="0"/>
          <w:numId w:val="37"/>
        </w:numPr>
        <w:tabs>
          <w:tab w:val="left" w:pos="426"/>
        </w:tabs>
        <w:spacing w:before="185" w:line="276" w:lineRule="auto"/>
        <w:ind w:left="360" w:right="50"/>
        <w:jc w:val="both"/>
        <w:rPr>
          <w:snapToGrid w:val="0"/>
          <w:sz w:val="24"/>
          <w:szCs w:val="24"/>
        </w:rPr>
      </w:pPr>
      <w:bookmarkStart w:id="172" w:name="•_Rinville_Park,_Maree,_Oranmore,_manage"/>
      <w:bookmarkEnd w:id="172"/>
      <w:r w:rsidRPr="00201C8F">
        <w:rPr>
          <w:snapToGrid w:val="0"/>
          <w:sz w:val="24"/>
        </w:rPr>
        <w:t xml:space="preserve">Is le Comhairle Chontae na Gaillimhe agus le Comhairle Cathrach na Gaillimhe i gcomhpháirt le Comhairle Chontae na Gaillimhe Páirc Rinn Mhíl, Maí Rí, Órán Mór, atá á bainistiú ag Comhairle Chontae na Gaillimhe. Is suíomh ainmnithe é ar ‘Slí an Atlantaigh Fhiáin’. Baineann cónaitheoirí áitiúla, cuairteoirí agus eagraíochtaí áitiúla ar nós Grúpaí Gasóga úsáid go forleathan as. Leantar leis an gclár cothabhála a sheachadadh i gcomhpháirtíocht le grúpaí áitiúla agus tá sé comh-mhaoinithe ag Comhairle Cathrach na Gaillimhe. </w:t>
      </w:r>
      <w:bookmarkStart w:id="173" w:name="•__A_Concession_for_the_provision_of_ref"/>
      <w:bookmarkEnd w:id="173"/>
      <w:r w:rsidRPr="00201C8F">
        <w:rPr>
          <w:snapToGrid w:val="0"/>
          <w:sz w:val="24"/>
        </w:rPr>
        <w:t xml:space="preserve">Leanadh le lamháltas chun sólaistí a sholáthar i bPáirc Rinn Mhíl ó Mhárta go Deireadh Fómhair. </w:t>
      </w:r>
    </w:p>
    <w:p w14:paraId="4AFE85A5" w14:textId="77777777" w:rsidR="005F437B" w:rsidRPr="00201C8F" w:rsidRDefault="005F437B" w:rsidP="00C27A42">
      <w:pPr>
        <w:pStyle w:val="ListParagraph"/>
        <w:numPr>
          <w:ilvl w:val="0"/>
          <w:numId w:val="37"/>
        </w:numPr>
        <w:tabs>
          <w:tab w:val="left" w:pos="426"/>
        </w:tabs>
        <w:spacing w:before="42" w:line="276" w:lineRule="auto"/>
        <w:ind w:left="360" w:right="50"/>
        <w:jc w:val="both"/>
        <w:rPr>
          <w:snapToGrid w:val="0"/>
          <w:sz w:val="24"/>
          <w:szCs w:val="24"/>
        </w:rPr>
      </w:pPr>
      <w:bookmarkStart w:id="174" w:name="•__Palace_Grounds,_Tuam_-_Maintenance_Pr"/>
      <w:bookmarkEnd w:id="174"/>
      <w:r w:rsidRPr="00201C8F">
        <w:rPr>
          <w:snapToGrid w:val="0"/>
          <w:sz w:val="24"/>
        </w:rPr>
        <w:t xml:space="preserve">Tailte an Pháláis, Tuaim - Cuireadh Clár Cothabhála do Pháirc Thailte an Pháláis, Tuaim i bhfeidhm i gcomhar le Scéim Fostaíochta Pobail urraithe ag an gComhairle. Tá Gradam an Bhrait Ghlais agus Láithreán Oidhreachta Glas bronnta ar Thailte an Pháláis ón Taisce </w:t>
      </w:r>
    </w:p>
    <w:p w14:paraId="2159EFDF" w14:textId="77777777" w:rsidR="005F437B" w:rsidRPr="00201C8F" w:rsidRDefault="005F437B" w:rsidP="00C27A42">
      <w:pPr>
        <w:pStyle w:val="ListParagraph"/>
        <w:numPr>
          <w:ilvl w:val="0"/>
          <w:numId w:val="37"/>
        </w:numPr>
        <w:tabs>
          <w:tab w:val="left" w:pos="426"/>
        </w:tabs>
        <w:spacing w:before="38" w:line="276" w:lineRule="auto"/>
        <w:ind w:left="360" w:right="50"/>
        <w:jc w:val="both"/>
        <w:rPr>
          <w:snapToGrid w:val="0"/>
          <w:sz w:val="24"/>
          <w:szCs w:val="24"/>
        </w:rPr>
      </w:pPr>
      <w:bookmarkStart w:id="175" w:name="•__Ballinasloe_–_Maintenance_Programme_w"/>
      <w:bookmarkEnd w:id="175"/>
      <w:r w:rsidRPr="00201C8F">
        <w:rPr>
          <w:snapToGrid w:val="0"/>
          <w:sz w:val="24"/>
        </w:rPr>
        <w:lastRenderedPageBreak/>
        <w:t>Béal Átha na Sluaighe – leanadh den Chlár Cothabhála i mbaile Bhéal Átha na Sluaighe le haghaidh páirceanna agus spásanna oscailte in 2022</w:t>
      </w:r>
    </w:p>
    <w:p w14:paraId="12540B31" w14:textId="77777777" w:rsidR="005F437B" w:rsidRPr="00201C8F" w:rsidRDefault="662C2023" w:rsidP="00C27A42">
      <w:pPr>
        <w:pStyle w:val="ListParagraph"/>
        <w:numPr>
          <w:ilvl w:val="0"/>
          <w:numId w:val="37"/>
        </w:numPr>
        <w:tabs>
          <w:tab w:val="left" w:pos="426"/>
        </w:tabs>
        <w:spacing w:before="6" w:line="276" w:lineRule="auto"/>
        <w:ind w:left="360" w:right="50"/>
        <w:jc w:val="both"/>
        <w:rPr>
          <w:snapToGrid w:val="0"/>
          <w:sz w:val="24"/>
          <w:szCs w:val="24"/>
        </w:rPr>
      </w:pPr>
      <w:r w:rsidRPr="00201C8F">
        <w:rPr>
          <w:snapToGrid w:val="0"/>
          <w:sz w:val="24"/>
        </w:rPr>
        <w:t>Deonaíodh iarratais rathúla ar áiteanna súgartha faoi úinéireacht an Údaráis Áitiúil i mBéal Átha na Sluaighe agus i bPort Omna chun teacht ar mhaoiniú a bhí ar fáil faoi chláir ó CLÁR agus ón Roinn Leanaí agus Gnóthaí Óige (RLGÓ).</w:t>
      </w:r>
    </w:p>
    <w:p w14:paraId="3D3E0DB9" w14:textId="77777777" w:rsidR="08C6D381" w:rsidRPr="00201C8F" w:rsidRDefault="08C6D381" w:rsidP="00C27A42">
      <w:pPr>
        <w:pStyle w:val="ListParagraph"/>
        <w:numPr>
          <w:ilvl w:val="0"/>
          <w:numId w:val="37"/>
        </w:numPr>
        <w:tabs>
          <w:tab w:val="left" w:pos="426"/>
        </w:tabs>
        <w:spacing w:before="6" w:line="276" w:lineRule="auto"/>
        <w:ind w:left="360" w:right="50"/>
        <w:jc w:val="both"/>
        <w:rPr>
          <w:snapToGrid w:val="0"/>
          <w:sz w:val="24"/>
          <w:szCs w:val="24"/>
        </w:rPr>
      </w:pPr>
      <w:r w:rsidRPr="00201C8F">
        <w:rPr>
          <w:snapToGrid w:val="0"/>
          <w:sz w:val="24"/>
        </w:rPr>
        <w:t>Tá Comhaontú Ceadúnais i bhfeidhm le Club Peile Ceilteach Thuama, chun páirceanna uile-aimsire Chomhairle Chontae na Gaillimhe a oibriú i dTuaim.</w:t>
      </w:r>
    </w:p>
    <w:p w14:paraId="10A15185" w14:textId="77777777" w:rsidR="08C6D381" w:rsidRPr="00201C8F" w:rsidRDefault="08C6D381" w:rsidP="00C27A42">
      <w:pPr>
        <w:pStyle w:val="ListParagraph"/>
        <w:numPr>
          <w:ilvl w:val="0"/>
          <w:numId w:val="37"/>
        </w:numPr>
        <w:tabs>
          <w:tab w:val="left" w:pos="426"/>
        </w:tabs>
        <w:spacing w:before="6" w:line="276" w:lineRule="auto"/>
        <w:ind w:left="360" w:right="50"/>
        <w:jc w:val="both"/>
        <w:rPr>
          <w:snapToGrid w:val="0"/>
          <w:sz w:val="24"/>
          <w:szCs w:val="24"/>
        </w:rPr>
      </w:pPr>
      <w:r w:rsidRPr="00201C8F">
        <w:rPr>
          <w:snapToGrid w:val="0"/>
          <w:sz w:val="24"/>
        </w:rPr>
        <w:t xml:space="preserve">Dúnadh Páirc Áineasa Dhún Leo, Raon Reatha Bhéal Átha na Sluaighe go sealadach ag tús na bliana mar gheall ar shrianta COVID-19. Mar sin féin, tá sé athoscailte anois agus tá sceideal ar fáil ar </w:t>
      </w:r>
      <w:hyperlink r:id="rId26">
        <w:r w:rsidRPr="00201C8F">
          <w:rPr>
            <w:snapToGrid w:val="0"/>
            <w:sz w:val="24"/>
            <w:u w:val="single"/>
          </w:rPr>
          <w:t>www.galway.ie</w:t>
        </w:r>
      </w:hyperlink>
      <w:r w:rsidRPr="00201C8F">
        <w:rPr>
          <w:snapToGrid w:val="0"/>
          <w:sz w:val="24"/>
        </w:rPr>
        <w:t xml:space="preserve"> a léiríonn amanna poiblí.</w:t>
      </w:r>
    </w:p>
    <w:p w14:paraId="17C11098" w14:textId="77777777" w:rsidR="12D1FD9C" w:rsidRPr="00201C8F" w:rsidRDefault="08C6D381" w:rsidP="00C27A42">
      <w:pPr>
        <w:pStyle w:val="ListParagraph"/>
        <w:numPr>
          <w:ilvl w:val="0"/>
          <w:numId w:val="37"/>
        </w:numPr>
        <w:tabs>
          <w:tab w:val="left" w:pos="426"/>
        </w:tabs>
        <w:spacing w:before="6" w:line="276" w:lineRule="auto"/>
        <w:ind w:left="360" w:right="50"/>
        <w:jc w:val="both"/>
        <w:rPr>
          <w:snapToGrid w:val="0"/>
          <w:sz w:val="24"/>
          <w:szCs w:val="24"/>
        </w:rPr>
      </w:pPr>
      <w:r w:rsidRPr="00201C8F">
        <w:rPr>
          <w:snapToGrid w:val="0"/>
          <w:sz w:val="24"/>
        </w:rPr>
        <w:t xml:space="preserve">De réir na ngealltanas a tugadh roimhe seo faoin bPolasaí Súgartha, cuireadh cúnamh ar fáil do na clóis súgartha trí mhaoiniú díreach agus árachas a sholáthar. Go dtí seo, tá iomlán de 71 clós súgartha forbartha sa Chontae, faoin bpolasaí seo. </w:t>
      </w:r>
    </w:p>
    <w:p w14:paraId="64A65050" w14:textId="77777777" w:rsidR="62C34562" w:rsidRPr="00201C8F" w:rsidRDefault="62C34562" w:rsidP="12D1FD9C">
      <w:pPr>
        <w:pStyle w:val="Heading3"/>
        <w:rPr>
          <w:i/>
          <w:iCs/>
          <w:snapToGrid w:val="0"/>
          <w:spacing w:val="0"/>
        </w:rPr>
      </w:pPr>
      <w:bookmarkStart w:id="176" w:name="_Toc141782694"/>
      <w:r w:rsidRPr="00201C8F">
        <w:rPr>
          <w:snapToGrid w:val="0"/>
          <w:spacing w:val="0"/>
        </w:rPr>
        <w:t>Moltaí do 2023:</w:t>
      </w:r>
      <w:bookmarkEnd w:id="176"/>
    </w:p>
    <w:p w14:paraId="5B63F6A3" w14:textId="77777777" w:rsidR="62C34562" w:rsidRPr="00201C8F" w:rsidRDefault="62C34562" w:rsidP="00C27A42">
      <w:pPr>
        <w:pStyle w:val="ListParagraph"/>
        <w:numPr>
          <w:ilvl w:val="0"/>
          <w:numId w:val="37"/>
        </w:numPr>
        <w:tabs>
          <w:tab w:val="left" w:pos="426"/>
        </w:tabs>
        <w:spacing w:before="6" w:line="273" w:lineRule="auto"/>
        <w:ind w:left="426" w:right="50" w:hanging="426"/>
        <w:jc w:val="both"/>
        <w:rPr>
          <w:snapToGrid w:val="0"/>
          <w:sz w:val="24"/>
          <w:szCs w:val="24"/>
        </w:rPr>
      </w:pPr>
      <w:r w:rsidRPr="00201C8F">
        <w:rPr>
          <w:snapToGrid w:val="0"/>
          <w:sz w:val="24"/>
        </w:rPr>
        <w:t>Tionscnamh An Choill Bheag do Thailte an Pháláis a reáchtáil, Tuaim i gcomhar le EEU de chuid An Taisce agus LEAF Éireann a bhaineann le gnáthóga coillearnaí dúchasacha beaga, dlúth bithéagsúlachta a chur ar fáil spás do dhaoine agus don fhiadhúlra.</w:t>
      </w:r>
    </w:p>
    <w:p w14:paraId="24F9A26F" w14:textId="77777777" w:rsidR="09FA53A4" w:rsidRPr="00201C8F" w:rsidRDefault="09FA53A4" w:rsidP="00C27A42">
      <w:pPr>
        <w:pStyle w:val="ListParagraph"/>
        <w:numPr>
          <w:ilvl w:val="0"/>
          <w:numId w:val="37"/>
        </w:numPr>
        <w:tabs>
          <w:tab w:val="left" w:pos="426"/>
        </w:tabs>
        <w:spacing w:before="6" w:line="273" w:lineRule="auto"/>
        <w:ind w:left="426" w:right="50" w:hanging="426"/>
        <w:jc w:val="both"/>
        <w:rPr>
          <w:snapToGrid w:val="0"/>
          <w:sz w:val="24"/>
          <w:szCs w:val="24"/>
        </w:rPr>
      </w:pPr>
      <w:r w:rsidRPr="00201C8F">
        <w:rPr>
          <w:snapToGrid w:val="0"/>
          <w:sz w:val="24"/>
        </w:rPr>
        <w:t>Leanúint le cothabháil agus uasghrádú clós súgartha faoi úinéireacht agus oibriú na Comhairle faoi réir maoiniú a bheith ar fáil agus iarratas a dhéanamh ar mhaoiniú atá ar fáil faoi CLÁR agus an Roinn Leanaí agus Gnóthaí Óige (RLGÓ)</w:t>
      </w:r>
    </w:p>
    <w:p w14:paraId="17D94049" w14:textId="77777777" w:rsidR="2639F929" w:rsidRPr="00201C8F" w:rsidRDefault="2639F929" w:rsidP="00C27A42">
      <w:pPr>
        <w:pStyle w:val="ListParagraph"/>
        <w:numPr>
          <w:ilvl w:val="0"/>
          <w:numId w:val="37"/>
        </w:numPr>
        <w:tabs>
          <w:tab w:val="left" w:pos="426"/>
        </w:tabs>
        <w:spacing w:before="6" w:line="273" w:lineRule="auto"/>
        <w:ind w:left="426" w:right="50" w:hanging="426"/>
        <w:jc w:val="both"/>
        <w:rPr>
          <w:snapToGrid w:val="0"/>
          <w:sz w:val="24"/>
          <w:szCs w:val="24"/>
        </w:rPr>
      </w:pPr>
      <w:r w:rsidRPr="00201C8F">
        <w:rPr>
          <w:snapToGrid w:val="0"/>
          <w:sz w:val="24"/>
        </w:rPr>
        <w:t>Déanfar cláir chothabhála na bPáirceanna, lena n-áirítear gearradh féir, a fhorbairt agus a chur i bhfeidhm de réir na n-acmhainní atá ar fáil do Pháirc Rinn Mhíl, Órán Mór, Fearann an Pháláis, Tuaim, Páirc Dhún Leo, Béal Átha na Sluaighe agus Páirc na mBó i nDroichead an Chláirín agus spásanna taitneamhachta agus oscailte eile curtha leis, le tosaíocht tugtha, laistigh de na hacmhainní atá ar fáil, do pháirceanna poiblí agus limistéir thaitneamhachta.</w:t>
      </w:r>
    </w:p>
    <w:p w14:paraId="048400B2" w14:textId="77777777" w:rsidR="2639F929" w:rsidRPr="00201C8F" w:rsidRDefault="2639F929" w:rsidP="00C27A42">
      <w:pPr>
        <w:pStyle w:val="ListParagraph"/>
        <w:numPr>
          <w:ilvl w:val="0"/>
          <w:numId w:val="37"/>
        </w:numPr>
        <w:tabs>
          <w:tab w:val="left" w:pos="426"/>
        </w:tabs>
        <w:spacing w:before="6" w:line="273" w:lineRule="auto"/>
        <w:ind w:left="426" w:right="50" w:hanging="426"/>
        <w:jc w:val="both"/>
        <w:rPr>
          <w:snapToGrid w:val="0"/>
          <w:sz w:val="24"/>
          <w:szCs w:val="24"/>
        </w:rPr>
      </w:pPr>
      <w:r w:rsidRPr="00201C8F">
        <w:rPr>
          <w:snapToGrid w:val="0"/>
          <w:sz w:val="24"/>
        </w:rPr>
        <w:t>Leanúint ar aghaidh leis an gcothabháil a theastaíonn i bPáirc Rinn Mhíl faoin bPlean Coillearnach.</w:t>
      </w:r>
    </w:p>
    <w:p w14:paraId="571B6DC7" w14:textId="77777777" w:rsidR="2639F929" w:rsidRPr="00201C8F" w:rsidRDefault="2639F929" w:rsidP="00C27A42">
      <w:pPr>
        <w:pStyle w:val="ListParagraph"/>
        <w:numPr>
          <w:ilvl w:val="0"/>
          <w:numId w:val="37"/>
        </w:numPr>
        <w:tabs>
          <w:tab w:val="left" w:pos="426"/>
        </w:tabs>
        <w:spacing w:before="6" w:line="273" w:lineRule="auto"/>
        <w:ind w:left="426" w:right="50" w:hanging="426"/>
        <w:jc w:val="both"/>
        <w:rPr>
          <w:snapToGrid w:val="0"/>
          <w:sz w:val="24"/>
          <w:szCs w:val="24"/>
        </w:rPr>
      </w:pPr>
      <w:r w:rsidRPr="00201C8F">
        <w:rPr>
          <w:snapToGrid w:val="0"/>
          <w:sz w:val="24"/>
        </w:rPr>
        <w:t>Iarracht a dhéanamh leanúint de thacaíocht riaracháin agus chomhairleach a sholáthar do ghrúpaí pobail ar mian leo tograí le haghaidh áineasa a chur chun cinn agus rochtain a fháil ar mhaoiniú atá ar fáil chomh fada agus a cheadaíonn acmhainní foirne.</w:t>
      </w:r>
    </w:p>
    <w:p w14:paraId="524F3F36" w14:textId="77777777" w:rsidR="12D1FD9C" w:rsidRPr="00201C8F" w:rsidRDefault="12D1FD9C" w:rsidP="12D1FD9C">
      <w:pPr>
        <w:tabs>
          <w:tab w:val="left" w:pos="426"/>
        </w:tabs>
        <w:spacing w:before="6" w:line="273" w:lineRule="auto"/>
        <w:ind w:right="50"/>
        <w:jc w:val="both"/>
        <w:rPr>
          <w:snapToGrid w:val="0"/>
          <w:sz w:val="24"/>
          <w:szCs w:val="24"/>
        </w:rPr>
      </w:pPr>
    </w:p>
    <w:p w14:paraId="4538E53D" w14:textId="77777777" w:rsidR="005F437B" w:rsidRPr="00201C8F" w:rsidRDefault="005F437B" w:rsidP="00273BF1">
      <w:pPr>
        <w:pStyle w:val="Heading2"/>
        <w:rPr>
          <w:snapToGrid w:val="0"/>
          <w:spacing w:val="0"/>
        </w:rPr>
      </w:pPr>
      <w:bookmarkStart w:id="177" w:name="_Toc141782695"/>
      <w:r w:rsidRPr="00201C8F">
        <w:rPr>
          <w:snapToGrid w:val="0"/>
          <w:spacing w:val="0"/>
        </w:rPr>
        <w:t>Ionaid Fóillíochta – Tuaim agus Béal Átha na Sluaighe</w:t>
      </w:r>
      <w:bookmarkEnd w:id="177"/>
    </w:p>
    <w:p w14:paraId="32BF4135" w14:textId="77777777" w:rsidR="005F437B" w:rsidRPr="00201C8F" w:rsidRDefault="005F437B" w:rsidP="12D1FD9C">
      <w:pPr>
        <w:pStyle w:val="Heading3"/>
        <w:rPr>
          <w:i/>
          <w:iCs/>
          <w:snapToGrid w:val="0"/>
          <w:spacing w:val="0"/>
        </w:rPr>
      </w:pPr>
      <w:bookmarkStart w:id="178" w:name="_Toc141782696"/>
      <w:r w:rsidRPr="00201C8F">
        <w:rPr>
          <w:snapToGrid w:val="0"/>
          <w:spacing w:val="0"/>
        </w:rPr>
        <w:t>GNÍOMHAÍOCHTAÍ TÁSCACHA IN 2022</w:t>
      </w:r>
      <w:bookmarkEnd w:id="178"/>
    </w:p>
    <w:p w14:paraId="6E35653E" w14:textId="77777777" w:rsidR="005F437B" w:rsidRPr="00201C8F" w:rsidRDefault="005F437B" w:rsidP="00C27A42">
      <w:pPr>
        <w:pStyle w:val="ListParagraph"/>
        <w:numPr>
          <w:ilvl w:val="0"/>
          <w:numId w:val="41"/>
        </w:numPr>
        <w:spacing w:before="25" w:line="276" w:lineRule="auto"/>
        <w:ind w:left="360"/>
        <w:jc w:val="both"/>
        <w:rPr>
          <w:snapToGrid w:val="0"/>
          <w:sz w:val="24"/>
          <w:szCs w:val="24"/>
        </w:rPr>
      </w:pPr>
      <w:bookmarkStart w:id="179" w:name="_The_management_and_operation_of_Leisur"/>
      <w:bookmarkEnd w:id="179"/>
      <w:r w:rsidRPr="00201C8F">
        <w:rPr>
          <w:snapToGrid w:val="0"/>
          <w:sz w:val="24"/>
        </w:rPr>
        <w:t>Lean Coral Leisure Ltd. le bainistiú agus oibriú na nIonad Fóillíochta i dTuaim agus i mBéal Átha na Sluaighe tar éis síneadh a chur leis an gComhaontú Ceadúnais do 2022. Leanann baill foirne shinsearacha sna Seirbhísí Corparáideacha le Coral Leisure ar Choiste Idirchaidrimh le cathaoirleacht a dhéanamh ar chur i bhfeidhm leanúnach an Chomhaontaithe Cheadúnais.</w:t>
      </w:r>
    </w:p>
    <w:p w14:paraId="1179F74F" w14:textId="77777777" w:rsidR="005F437B" w:rsidRPr="00201C8F" w:rsidRDefault="005F437B" w:rsidP="00C27A42">
      <w:pPr>
        <w:pStyle w:val="ListParagraph"/>
        <w:numPr>
          <w:ilvl w:val="0"/>
          <w:numId w:val="41"/>
        </w:numPr>
        <w:spacing w:before="38" w:line="276" w:lineRule="auto"/>
        <w:ind w:left="360"/>
        <w:jc w:val="both"/>
        <w:rPr>
          <w:snapToGrid w:val="0"/>
          <w:sz w:val="24"/>
          <w:szCs w:val="24"/>
        </w:rPr>
      </w:pPr>
      <w:bookmarkStart w:id="180" w:name="_The_impact_of_Covid-19_was_particularl"/>
      <w:bookmarkEnd w:id="180"/>
      <w:r w:rsidRPr="00201C8F">
        <w:rPr>
          <w:snapToGrid w:val="0"/>
          <w:sz w:val="24"/>
        </w:rPr>
        <w:t xml:space="preserve">Coinníodh bainistíocht na n-ionad fóillíochta agus costais ghaolmhara faoi athbhreithniú ag teacht le costais mhéadaithe fuinnimh agus úsáid mhéadaithe i ndiaidh na paindéime agus bhí ról lárnach ag an </w:t>
      </w:r>
      <w:r w:rsidRPr="00201C8F">
        <w:rPr>
          <w:snapToGrid w:val="0"/>
          <w:sz w:val="24"/>
        </w:rPr>
        <w:lastRenderedPageBreak/>
        <w:t xml:space="preserve">gcoiste idirchaidrimh maidir le monatóireacht a dhéanamh ar an gcéanna lena n-áirítear an tacaíocht airgeadais bhreise a theastaigh ón gComhairle. </w:t>
      </w:r>
    </w:p>
    <w:p w14:paraId="0F1147E0" w14:textId="77777777" w:rsidR="005F437B" w:rsidRPr="00201C8F" w:rsidRDefault="005F437B" w:rsidP="00C27A42">
      <w:pPr>
        <w:pStyle w:val="ListParagraph"/>
        <w:numPr>
          <w:ilvl w:val="0"/>
          <w:numId w:val="41"/>
        </w:numPr>
        <w:spacing w:before="3" w:line="276" w:lineRule="auto"/>
        <w:ind w:left="360"/>
        <w:jc w:val="both"/>
        <w:rPr>
          <w:snapToGrid w:val="0"/>
          <w:sz w:val="24"/>
          <w:szCs w:val="24"/>
        </w:rPr>
      </w:pPr>
      <w:bookmarkStart w:id="181" w:name="_Corporate_Services_continue_to_have_ov"/>
      <w:bookmarkEnd w:id="181"/>
      <w:r w:rsidRPr="00201C8F">
        <w:rPr>
          <w:snapToGrid w:val="0"/>
          <w:sz w:val="24"/>
        </w:rPr>
        <w:t>Leanann Seirbhísí Corparáideacha ar aghaidh ag déanamh maoirseachta ar chothabháil riachtanach agus ar oibreacha feabhsúcháin a bhaineann le sláinte agus sábháilteacht ag an dá ionad.</w:t>
      </w:r>
    </w:p>
    <w:p w14:paraId="24FF1C5E" w14:textId="77777777" w:rsidR="005F437B" w:rsidRPr="00201C8F" w:rsidRDefault="005F437B" w:rsidP="12D1FD9C">
      <w:pPr>
        <w:pStyle w:val="Heading3"/>
        <w:rPr>
          <w:i/>
          <w:iCs/>
          <w:snapToGrid w:val="0"/>
          <w:spacing w:val="0"/>
        </w:rPr>
      </w:pPr>
      <w:bookmarkStart w:id="182" w:name="_Toc141782697"/>
      <w:r w:rsidRPr="00201C8F">
        <w:rPr>
          <w:snapToGrid w:val="0"/>
          <w:spacing w:val="0"/>
        </w:rPr>
        <w:t>Moltaí do 2023:</w:t>
      </w:r>
      <w:bookmarkEnd w:id="182"/>
    </w:p>
    <w:p w14:paraId="69EFFA44" w14:textId="77777777" w:rsidR="005F437B" w:rsidRPr="00201C8F" w:rsidRDefault="005F437B" w:rsidP="00C27A42">
      <w:pPr>
        <w:pStyle w:val="ListParagraph"/>
        <w:numPr>
          <w:ilvl w:val="0"/>
          <w:numId w:val="41"/>
        </w:numPr>
        <w:spacing w:before="38" w:line="276" w:lineRule="auto"/>
        <w:ind w:left="360" w:right="50"/>
        <w:jc w:val="both"/>
        <w:rPr>
          <w:snapToGrid w:val="0"/>
          <w:sz w:val="24"/>
          <w:szCs w:val="24"/>
        </w:rPr>
      </w:pPr>
      <w:r w:rsidRPr="00201C8F">
        <w:rPr>
          <w:snapToGrid w:val="0"/>
          <w:sz w:val="24"/>
        </w:rPr>
        <w:t xml:space="preserve">Leanfar ar aghaidh ag déanamh athbhreithniú dlúth agus leanúnach ar bhainistíocht na n-ionad fóillíochta agus ar na costais ghaolmhara le linn 2023 agus leanfaidh an coiste idirchaidrimh le príomhról a imirt i monatóireacht agus maoirseacht. </w:t>
      </w:r>
    </w:p>
    <w:p w14:paraId="366104C8" w14:textId="77777777" w:rsidR="004A3580" w:rsidRPr="00201C8F" w:rsidRDefault="14703780" w:rsidP="00C27A42">
      <w:pPr>
        <w:pStyle w:val="ListParagraph"/>
        <w:numPr>
          <w:ilvl w:val="0"/>
          <w:numId w:val="41"/>
        </w:numPr>
        <w:spacing w:before="38" w:line="276" w:lineRule="auto"/>
        <w:ind w:left="360" w:right="50"/>
        <w:jc w:val="both"/>
        <w:rPr>
          <w:snapToGrid w:val="0"/>
          <w:sz w:val="24"/>
          <w:szCs w:val="24"/>
        </w:rPr>
      </w:pPr>
      <w:r w:rsidRPr="00201C8F">
        <w:rPr>
          <w:snapToGrid w:val="0"/>
          <w:sz w:val="24"/>
        </w:rPr>
        <w:t>Déanfar dul chun cinn ar obair ar an Deontas Caipitil Spóirt a faomhadh in 2020 d’Ionad Fóillíochta Thuama agus Bhéal Átha na Sluaighe araon chun áiseanna seomraí feistis a uasghrádú</w:t>
      </w:r>
    </w:p>
    <w:p w14:paraId="43012CB8" w14:textId="77777777" w:rsidR="004A3580" w:rsidRPr="00201C8F" w:rsidRDefault="004A3580" w:rsidP="004A3580">
      <w:pPr>
        <w:spacing w:before="3" w:line="271" w:lineRule="auto"/>
        <w:ind w:left="567" w:right="50" w:hanging="567"/>
        <w:jc w:val="both"/>
        <w:rPr>
          <w:rFonts w:cstheme="minorHAnsi"/>
          <w:snapToGrid w:val="0"/>
          <w:sz w:val="24"/>
          <w:szCs w:val="24"/>
        </w:rPr>
      </w:pPr>
    </w:p>
    <w:p w14:paraId="1F1D744D" w14:textId="77777777" w:rsidR="005F437B" w:rsidRPr="00201C8F" w:rsidRDefault="004A3580" w:rsidP="004A3580">
      <w:pPr>
        <w:pStyle w:val="Heading2"/>
        <w:rPr>
          <w:snapToGrid w:val="0"/>
          <w:spacing w:val="0"/>
        </w:rPr>
      </w:pPr>
      <w:bookmarkStart w:id="183" w:name="_Toc141782698"/>
      <w:r w:rsidRPr="00201C8F">
        <w:rPr>
          <w:snapToGrid w:val="0"/>
          <w:spacing w:val="0"/>
        </w:rPr>
        <w:t>Áiseanna na Comhairle ar mhaithe le Sochar Eacnamaíochta agus Pobail Áitiúil/Oidhreacht/Oibríochtaí Áiseanna Léirmhínithe</w:t>
      </w:r>
      <w:bookmarkEnd w:id="183"/>
    </w:p>
    <w:p w14:paraId="48035F33" w14:textId="77777777" w:rsidR="005F437B" w:rsidRPr="00201C8F" w:rsidRDefault="005F437B" w:rsidP="12D1FD9C">
      <w:pPr>
        <w:pStyle w:val="Heading3"/>
        <w:rPr>
          <w:i/>
          <w:iCs/>
          <w:snapToGrid w:val="0"/>
          <w:spacing w:val="0"/>
        </w:rPr>
      </w:pPr>
      <w:bookmarkStart w:id="184" w:name="_Toc141782699"/>
      <w:r w:rsidRPr="00201C8F">
        <w:rPr>
          <w:snapToGrid w:val="0"/>
          <w:spacing w:val="0"/>
        </w:rPr>
        <w:t>Gníomhaíochtaí táscacha in 2022:</w:t>
      </w:r>
      <w:bookmarkEnd w:id="184"/>
    </w:p>
    <w:p w14:paraId="44680E54" w14:textId="77777777" w:rsidR="005F437B" w:rsidRPr="00201C8F" w:rsidRDefault="005F437B" w:rsidP="00C27A42">
      <w:pPr>
        <w:pStyle w:val="ListParagraph"/>
        <w:numPr>
          <w:ilvl w:val="0"/>
          <w:numId w:val="42"/>
        </w:numPr>
        <w:tabs>
          <w:tab w:val="left" w:pos="284"/>
        </w:tabs>
        <w:spacing w:before="23" w:line="276" w:lineRule="auto"/>
        <w:ind w:left="360"/>
        <w:jc w:val="both"/>
        <w:rPr>
          <w:snapToGrid w:val="0"/>
          <w:sz w:val="24"/>
          <w:szCs w:val="24"/>
        </w:rPr>
      </w:pPr>
      <w:bookmarkStart w:id="185" w:name="_Funding_was_provided_for_the_operation"/>
      <w:bookmarkEnd w:id="185"/>
      <w:r w:rsidRPr="00201C8F">
        <w:rPr>
          <w:snapToGrid w:val="0"/>
          <w:sz w:val="24"/>
        </w:rPr>
        <w:t xml:space="preserve">Cuireadh maoiniú ar fáil d’oibriú Ionad Oidhreachta Bhaile Átha an Rí atá suite i Séipéal Naomh Muire i Lár Bhaile Átha an Rí, atá faoi úinéireacht Chomhairle Chontae na Gaillimhe agus atá ar fholéas don Chumann Forbartha a dhéanann maoirsiú ar bhainistíocht an Ionaid. Fostaíonn an tIonad Bainisteoir Ionaid agus foireann trí scéimeanna éagsúla. </w:t>
      </w:r>
    </w:p>
    <w:p w14:paraId="66FA8E72" w14:textId="77777777" w:rsidR="00C11653" w:rsidRPr="00201C8F" w:rsidRDefault="005F437B" w:rsidP="00C27A42">
      <w:pPr>
        <w:pStyle w:val="ListParagraph"/>
        <w:numPr>
          <w:ilvl w:val="0"/>
          <w:numId w:val="42"/>
        </w:numPr>
        <w:spacing w:before="1" w:line="276" w:lineRule="auto"/>
        <w:ind w:left="360"/>
        <w:jc w:val="both"/>
        <w:rPr>
          <w:snapToGrid w:val="0"/>
          <w:sz w:val="24"/>
          <w:szCs w:val="24"/>
        </w:rPr>
      </w:pPr>
      <w:bookmarkStart w:id="186" w:name="_The_1691_Battle_of_Aughrim_Visitor_Cen"/>
      <w:bookmarkEnd w:id="186"/>
      <w:r w:rsidRPr="00201C8F">
        <w:rPr>
          <w:snapToGrid w:val="0"/>
          <w:sz w:val="24"/>
        </w:rPr>
        <w:t xml:space="preserve">Tá Ionad Cuairteoirí Chath Eachroim 1691 faoi úinéireacht agus á oibriú ag Comhairle Chontae na Gaillimhe. Athosclaíodh an tIonad tar éis Covid-19 ón 1 Meitheamh go dtí an 3 Meán Fómhair 2022. I measc na n-imeachtaí a reáchtáladh san Ionad Cuairteoirí i rith an tsamhraidh bhí Oíche Seolta an Ionaid Chuairteoirí, Sraith Léachtaí Samhraidh Martin Joyce le 8 léacht a reáchtáladh tráthnóna Dé hAoine i rith an tsamhraidh, agus an tSiúlóid Bhliantúil agus Labhairt faoi Chath Eachroim don tSeachtain Oidhreachta. </w:t>
      </w:r>
    </w:p>
    <w:p w14:paraId="353794C4" w14:textId="77777777" w:rsidR="005F437B" w:rsidRPr="00201C8F" w:rsidRDefault="005F437B" w:rsidP="002F25CA">
      <w:pPr>
        <w:pStyle w:val="Heading3"/>
        <w:rPr>
          <w:snapToGrid w:val="0"/>
          <w:spacing w:val="0"/>
        </w:rPr>
      </w:pPr>
      <w:bookmarkStart w:id="187" w:name="_The_Battle_of_Aughrim_Visitor_Centre_w"/>
      <w:bookmarkStart w:id="188" w:name="_Toc141782700"/>
      <w:bookmarkEnd w:id="187"/>
      <w:r w:rsidRPr="00201C8F">
        <w:rPr>
          <w:snapToGrid w:val="0"/>
          <w:spacing w:val="0"/>
        </w:rPr>
        <w:t>Moltaí do 2023:</w:t>
      </w:r>
      <w:bookmarkEnd w:id="188"/>
    </w:p>
    <w:p w14:paraId="3052E584" w14:textId="77777777" w:rsidR="005F437B" w:rsidRPr="00201C8F" w:rsidRDefault="005F437B" w:rsidP="00C27A42">
      <w:pPr>
        <w:pStyle w:val="ListParagraph"/>
        <w:numPr>
          <w:ilvl w:val="0"/>
          <w:numId w:val="43"/>
        </w:numPr>
        <w:tabs>
          <w:tab w:val="left" w:pos="284"/>
        </w:tabs>
        <w:spacing w:before="45" w:line="276" w:lineRule="auto"/>
        <w:ind w:left="360" w:right="50"/>
        <w:jc w:val="both"/>
        <w:rPr>
          <w:snapToGrid w:val="0"/>
          <w:sz w:val="24"/>
          <w:szCs w:val="24"/>
        </w:rPr>
      </w:pPr>
      <w:bookmarkStart w:id="189" w:name="_Subject_to_funding,_financial_support_"/>
      <w:bookmarkEnd w:id="189"/>
      <w:r w:rsidRPr="00201C8F">
        <w:rPr>
          <w:snapToGrid w:val="0"/>
          <w:sz w:val="24"/>
        </w:rPr>
        <w:t>Faoi réir maoinithe, leanfar le tacaíocht airgeadais a sholáthar chun tacú le hoibriú Ionad Oidhreachta Bhaile Átha an Rí agus Ionad Cuairteoirí Chath Eachroim chun líon na gcuairteoirí a mhéadú agus na ceantair seo a chur chun cinn mar chuid d’infheistíochtaí foriomlána na Comhairle sa turasóireacht agus chun tacú leis an ngeilleagar áitiúil.</w:t>
      </w:r>
    </w:p>
    <w:p w14:paraId="773BC946" w14:textId="77777777" w:rsidR="002F25CA" w:rsidRPr="00201C8F" w:rsidRDefault="002F25CA" w:rsidP="002F25CA">
      <w:pPr>
        <w:pStyle w:val="ListParagraph"/>
        <w:tabs>
          <w:tab w:val="left" w:pos="426"/>
        </w:tabs>
        <w:spacing w:before="45" w:line="273" w:lineRule="auto"/>
        <w:ind w:left="567" w:right="50"/>
        <w:jc w:val="both"/>
        <w:rPr>
          <w:rFonts w:cstheme="minorHAnsi"/>
          <w:snapToGrid w:val="0"/>
          <w:sz w:val="24"/>
          <w:szCs w:val="24"/>
        </w:rPr>
      </w:pPr>
    </w:p>
    <w:p w14:paraId="4BA577D8" w14:textId="77777777" w:rsidR="005F437B" w:rsidRPr="00201C8F" w:rsidRDefault="002F25CA" w:rsidP="002F25CA">
      <w:pPr>
        <w:pStyle w:val="Heading2"/>
        <w:rPr>
          <w:snapToGrid w:val="0"/>
          <w:spacing w:val="0"/>
        </w:rPr>
      </w:pPr>
      <w:bookmarkStart w:id="190" w:name="_Toc141782701"/>
      <w:r w:rsidRPr="00201C8F">
        <w:rPr>
          <w:snapToGrid w:val="0"/>
          <w:spacing w:val="0"/>
        </w:rPr>
        <w:t>Seirbhís Maor Pobail</w:t>
      </w:r>
      <w:bookmarkEnd w:id="190"/>
    </w:p>
    <w:p w14:paraId="25F36539" w14:textId="77777777" w:rsidR="005F437B" w:rsidRPr="00201C8F" w:rsidRDefault="005F437B" w:rsidP="002F25CA">
      <w:pPr>
        <w:pStyle w:val="Heading3"/>
        <w:rPr>
          <w:snapToGrid w:val="0"/>
          <w:spacing w:val="0"/>
        </w:rPr>
      </w:pPr>
      <w:bookmarkStart w:id="191" w:name="_Toc141782702"/>
      <w:r w:rsidRPr="00201C8F">
        <w:rPr>
          <w:snapToGrid w:val="0"/>
          <w:spacing w:val="0"/>
        </w:rPr>
        <w:t>Gníomhaíochtaí táscacha in 2022:</w:t>
      </w:r>
      <w:bookmarkEnd w:id="191"/>
    </w:p>
    <w:p w14:paraId="057F07B0" w14:textId="77777777" w:rsidR="005F437B" w:rsidRPr="00201C8F" w:rsidRDefault="005F437B" w:rsidP="00C27A42">
      <w:pPr>
        <w:pStyle w:val="ListParagraph"/>
        <w:numPr>
          <w:ilvl w:val="0"/>
          <w:numId w:val="43"/>
        </w:numPr>
        <w:spacing w:before="25" w:line="276" w:lineRule="auto"/>
        <w:ind w:left="360" w:right="50"/>
        <w:jc w:val="both"/>
        <w:rPr>
          <w:snapToGrid w:val="0"/>
          <w:sz w:val="24"/>
          <w:szCs w:val="24"/>
        </w:rPr>
      </w:pPr>
      <w:bookmarkStart w:id="192" w:name="_Corporate_Services_supports_the_co-ord"/>
      <w:bookmarkEnd w:id="192"/>
      <w:r w:rsidRPr="00201C8F">
        <w:rPr>
          <w:snapToGrid w:val="0"/>
          <w:sz w:val="24"/>
        </w:rPr>
        <w:t>Thacaigh Seirbhísí Corparáideacha le comhordú na Seirbhíse Maor a sheachadann raon seirbhísí thar ceann na Comhairle. Cuirtear pleananna oibre míosúla le chéile bunaithe ar riachtanais seirbhíse.</w:t>
      </w:r>
    </w:p>
    <w:p w14:paraId="7556A574" w14:textId="77777777" w:rsidR="005F437B" w:rsidRPr="00201C8F" w:rsidRDefault="005F437B" w:rsidP="00C27A42">
      <w:pPr>
        <w:pStyle w:val="ListParagraph"/>
        <w:numPr>
          <w:ilvl w:val="0"/>
          <w:numId w:val="43"/>
        </w:numPr>
        <w:spacing w:before="49" w:line="276" w:lineRule="auto"/>
        <w:ind w:left="360" w:right="50"/>
        <w:jc w:val="both"/>
        <w:rPr>
          <w:snapToGrid w:val="0"/>
          <w:sz w:val="24"/>
          <w:szCs w:val="24"/>
        </w:rPr>
      </w:pPr>
      <w:bookmarkStart w:id="193" w:name="_Litter_Pollution/Derelict_Sites_Survey"/>
      <w:bookmarkEnd w:id="193"/>
      <w:r w:rsidRPr="00201C8F">
        <w:rPr>
          <w:snapToGrid w:val="0"/>
          <w:sz w:val="24"/>
        </w:rPr>
        <w:lastRenderedPageBreak/>
        <w:t>Rinneadh Suirbhéanna ar Thruailliú Bruscair agus ar Shuíomhanna Tréigthe, agus lean na Maoir ar aghaidh le himscrúduithe rialta a dhéanamh ar Áiteanna Súgartha, Páirceanna, Eastáit Údaráis Áitiúil, Láithreáin Stad, Céanna, Baoithe Fáinne, Tránna, Bainc Thabhartha srl.</w:t>
      </w:r>
    </w:p>
    <w:p w14:paraId="18164E07" w14:textId="77777777" w:rsidR="005F437B" w:rsidRPr="00201C8F" w:rsidRDefault="005F437B" w:rsidP="00C27A42">
      <w:pPr>
        <w:pStyle w:val="ListParagraph"/>
        <w:numPr>
          <w:ilvl w:val="0"/>
          <w:numId w:val="43"/>
        </w:numPr>
        <w:spacing w:before="82" w:line="276" w:lineRule="auto"/>
        <w:ind w:left="360" w:right="50"/>
        <w:jc w:val="both"/>
        <w:rPr>
          <w:snapToGrid w:val="0"/>
          <w:sz w:val="24"/>
          <w:szCs w:val="24"/>
        </w:rPr>
      </w:pPr>
      <w:bookmarkStart w:id="194" w:name="_The_Wardens_continued_to_assist_with_t"/>
      <w:bookmarkEnd w:id="194"/>
      <w:r w:rsidRPr="00201C8F">
        <w:rPr>
          <w:snapToGrid w:val="0"/>
          <w:sz w:val="24"/>
        </w:rPr>
        <w:t>Lean na Maoir ar aghaidh ag cabhrú le páirceáil íoctha a oibriú agus le cur i bhfeidhm pleananna bainistíochta tráchta i roinnt bailte ar fud an Chontae.</w:t>
      </w:r>
    </w:p>
    <w:p w14:paraId="2ABC11D3" w14:textId="77777777" w:rsidR="005F437B" w:rsidRPr="00201C8F" w:rsidRDefault="005F437B" w:rsidP="00C27A42">
      <w:pPr>
        <w:pStyle w:val="ListParagraph"/>
        <w:numPr>
          <w:ilvl w:val="0"/>
          <w:numId w:val="43"/>
        </w:numPr>
        <w:spacing w:before="49" w:line="276" w:lineRule="auto"/>
        <w:ind w:left="360" w:right="50"/>
        <w:jc w:val="both"/>
        <w:rPr>
          <w:snapToGrid w:val="0"/>
          <w:sz w:val="24"/>
          <w:szCs w:val="24"/>
        </w:rPr>
      </w:pPr>
      <w:bookmarkStart w:id="195" w:name="_Environmental_Enforcement_including_th"/>
      <w:bookmarkEnd w:id="195"/>
      <w:r w:rsidRPr="00201C8F">
        <w:rPr>
          <w:snapToGrid w:val="0"/>
          <w:sz w:val="24"/>
        </w:rPr>
        <w:t xml:space="preserve">Lean Seirbhís na Maor ar aghaidh ag tabhairt faoi Fhorfheidhmiú Comhshaoil lena n-áirítear fíneálacha Bruscair agus fógraí faoi na hAchtanna um Bainistiú Dramhaíola agus Truaillithe Uisce </w:t>
      </w:r>
      <w:bookmarkStart w:id="196" w:name="_Dog_Licensing_inspection_campaigns_con"/>
      <w:bookmarkEnd w:id="196"/>
      <w:r w:rsidRPr="00201C8F">
        <w:rPr>
          <w:snapToGrid w:val="0"/>
          <w:sz w:val="24"/>
        </w:rPr>
        <w:t>a eisiúint.</w:t>
      </w:r>
    </w:p>
    <w:p w14:paraId="0C0496BC" w14:textId="77777777" w:rsidR="005F437B" w:rsidRPr="00201C8F" w:rsidRDefault="005F437B" w:rsidP="00C27A42">
      <w:pPr>
        <w:pStyle w:val="ListParagraph"/>
        <w:numPr>
          <w:ilvl w:val="0"/>
          <w:numId w:val="43"/>
        </w:numPr>
        <w:spacing w:before="49" w:line="276" w:lineRule="auto"/>
        <w:ind w:left="360" w:right="50"/>
        <w:jc w:val="both"/>
        <w:rPr>
          <w:snapToGrid w:val="0"/>
          <w:sz w:val="24"/>
          <w:szCs w:val="24"/>
        </w:rPr>
      </w:pPr>
      <w:bookmarkStart w:id="197" w:name="_The_Wardens_continued_to_implement_the"/>
      <w:bookmarkEnd w:id="197"/>
      <w:r w:rsidRPr="00201C8F">
        <w:rPr>
          <w:snapToGrid w:val="0"/>
          <w:sz w:val="24"/>
        </w:rPr>
        <w:t>Leanadh ar aghaidh le feachtais iniúchta um Cheadúnú Madraí i rith na bliana.</w:t>
      </w:r>
    </w:p>
    <w:p w14:paraId="27175DED" w14:textId="77777777" w:rsidR="005F437B" w:rsidRPr="00201C8F" w:rsidRDefault="005F437B" w:rsidP="00C27A42">
      <w:pPr>
        <w:pStyle w:val="ListParagraph"/>
        <w:numPr>
          <w:ilvl w:val="0"/>
          <w:numId w:val="43"/>
        </w:numPr>
        <w:spacing w:before="85" w:line="276" w:lineRule="auto"/>
        <w:ind w:left="360" w:right="50"/>
        <w:jc w:val="both"/>
        <w:rPr>
          <w:snapToGrid w:val="0"/>
          <w:sz w:val="24"/>
          <w:szCs w:val="24"/>
        </w:rPr>
      </w:pPr>
      <w:r w:rsidRPr="00201C8F">
        <w:rPr>
          <w:snapToGrid w:val="0"/>
          <w:sz w:val="24"/>
        </w:rPr>
        <w:t>Lean na Maoir ar aghaidh ag cur forálacha Acht na mBóithre 1993 i bhfeidhm, maidir le feithiclí tréigthe, agus rinneadh feithiclí a shainaithint, a thuairisciú agus a bhaint de réir mar ba ghá</w:t>
      </w:r>
      <w:bookmarkStart w:id="198" w:name="_The_Wardens_assisted_with_the_manageme"/>
      <w:bookmarkEnd w:id="198"/>
      <w:r w:rsidRPr="00201C8F">
        <w:rPr>
          <w:snapToGrid w:val="0"/>
          <w:sz w:val="24"/>
        </w:rPr>
        <w:t>i rith na bliana.</w:t>
      </w:r>
    </w:p>
    <w:p w14:paraId="467B0658" w14:textId="77777777" w:rsidR="005F437B" w:rsidRPr="00201C8F" w:rsidRDefault="005F437B" w:rsidP="00507BEB">
      <w:pPr>
        <w:pStyle w:val="Heading3"/>
        <w:rPr>
          <w:i/>
          <w:snapToGrid w:val="0"/>
          <w:spacing w:val="0"/>
        </w:rPr>
      </w:pPr>
      <w:bookmarkStart w:id="199" w:name="_Toc141782703"/>
      <w:r w:rsidRPr="00201C8F">
        <w:rPr>
          <w:snapToGrid w:val="0"/>
          <w:spacing w:val="0"/>
        </w:rPr>
        <w:t>Moltaí do 2023:</w:t>
      </w:r>
      <w:bookmarkEnd w:id="199"/>
    </w:p>
    <w:p w14:paraId="78AF2F1D" w14:textId="77777777" w:rsidR="005F437B" w:rsidRPr="00201C8F" w:rsidRDefault="1AD807CC" w:rsidP="00C27A42">
      <w:pPr>
        <w:pStyle w:val="ListParagraph"/>
        <w:numPr>
          <w:ilvl w:val="0"/>
          <w:numId w:val="44"/>
        </w:numPr>
        <w:spacing w:before="86" w:line="276" w:lineRule="auto"/>
        <w:ind w:left="360" w:right="50"/>
        <w:jc w:val="both"/>
        <w:rPr>
          <w:snapToGrid w:val="0"/>
          <w:sz w:val="24"/>
          <w:szCs w:val="24"/>
        </w:rPr>
      </w:pPr>
      <w:bookmarkStart w:id="200" w:name="_This_Unit_will_continue_to_co-ordinate"/>
      <w:bookmarkEnd w:id="200"/>
      <w:r w:rsidRPr="00201C8F">
        <w:rPr>
          <w:snapToGrid w:val="0"/>
          <w:sz w:val="24"/>
        </w:rPr>
        <w:t xml:space="preserve">Comhordóidh an Stiúrthóireacht um Bonneagar agus Oibríochtaí leithdháileadh na bhfeidhmeanna ar Sheirbhís na Maor Pobail agus athbhreithneoidh sí tionchar na bhfeidhmeanna bunaithe ar tháscairí seirbhíse comhaontaithe in 2023. </w:t>
      </w:r>
    </w:p>
    <w:p w14:paraId="73AF60DF" w14:textId="77777777" w:rsidR="005F437B" w:rsidRPr="00201C8F" w:rsidRDefault="005F437B" w:rsidP="00C27A42">
      <w:pPr>
        <w:pStyle w:val="ListParagraph"/>
        <w:numPr>
          <w:ilvl w:val="0"/>
          <w:numId w:val="44"/>
        </w:numPr>
        <w:spacing w:before="49" w:line="276" w:lineRule="auto"/>
        <w:ind w:left="360" w:right="50"/>
        <w:jc w:val="both"/>
        <w:rPr>
          <w:snapToGrid w:val="0"/>
          <w:sz w:val="24"/>
          <w:szCs w:val="24"/>
        </w:rPr>
      </w:pPr>
      <w:bookmarkStart w:id="201" w:name="_Phased_replacement_of_the_Community_Wa"/>
      <w:bookmarkEnd w:id="201"/>
      <w:r w:rsidRPr="00201C8F">
        <w:rPr>
          <w:snapToGrid w:val="0"/>
          <w:sz w:val="24"/>
        </w:rPr>
        <w:t>Cuirfear athsholáthar céimnithe ar veaineanna na Maor Pobail i bhfeidhm chomh fada agus a cheadóidh acmhainní.</w:t>
      </w:r>
    </w:p>
    <w:p w14:paraId="2A24363C" w14:textId="77777777" w:rsidR="00507BEB" w:rsidRPr="00201C8F" w:rsidRDefault="00507BEB" w:rsidP="00507BEB">
      <w:pPr>
        <w:pStyle w:val="Heading2"/>
        <w:rPr>
          <w:snapToGrid w:val="0"/>
          <w:spacing w:val="0"/>
        </w:rPr>
      </w:pPr>
      <w:bookmarkStart w:id="202" w:name="_Toc141782704"/>
      <w:r w:rsidRPr="00201C8F">
        <w:rPr>
          <w:snapToGrid w:val="0"/>
          <w:spacing w:val="0"/>
        </w:rPr>
        <w:t>Gníomh Míchumais</w:t>
      </w:r>
      <w:bookmarkEnd w:id="202"/>
    </w:p>
    <w:p w14:paraId="4A4172F0" w14:textId="77777777" w:rsidR="005F437B" w:rsidRPr="00201C8F" w:rsidRDefault="005F437B" w:rsidP="00507BEB">
      <w:pPr>
        <w:pStyle w:val="Heading3"/>
        <w:rPr>
          <w:i/>
          <w:snapToGrid w:val="0"/>
          <w:spacing w:val="0"/>
        </w:rPr>
      </w:pPr>
      <w:bookmarkStart w:id="203" w:name="_Toc141782705"/>
      <w:r w:rsidRPr="00201C8F">
        <w:rPr>
          <w:snapToGrid w:val="0"/>
          <w:spacing w:val="0"/>
        </w:rPr>
        <w:t>Gníomhaíochtaí Táscacha 2022:</w:t>
      </w:r>
      <w:bookmarkEnd w:id="203"/>
    </w:p>
    <w:p w14:paraId="4BE3448B" w14:textId="77777777" w:rsidR="005F437B" w:rsidRPr="00201C8F" w:rsidRDefault="005F437B" w:rsidP="00C27A42">
      <w:pPr>
        <w:pStyle w:val="ListParagraph"/>
        <w:numPr>
          <w:ilvl w:val="0"/>
          <w:numId w:val="45"/>
        </w:numPr>
        <w:tabs>
          <w:tab w:val="left" w:pos="284"/>
        </w:tabs>
        <w:spacing w:before="6" w:line="276" w:lineRule="auto"/>
        <w:ind w:left="360" w:right="50"/>
        <w:jc w:val="both"/>
        <w:rPr>
          <w:snapToGrid w:val="0"/>
          <w:sz w:val="24"/>
          <w:szCs w:val="24"/>
        </w:rPr>
      </w:pPr>
      <w:bookmarkStart w:id="204" w:name="_As_part_of_the_Council’s_Recreation_&amp;_"/>
      <w:bookmarkEnd w:id="204"/>
      <w:r w:rsidRPr="00201C8F">
        <w:rPr>
          <w:snapToGrid w:val="0"/>
          <w:sz w:val="24"/>
        </w:rPr>
        <w:t xml:space="preserve">Mar chuid de Chlár Áineas agus Taitneamhachta na Comhairle, coinníodh roinnt míreanna giomnáisiam lasmuigh agus trealamh aclaíochta le húsáid ag úsáideoirí cathaoir rothaí, i bPáirc Dhún Leo, Béal Átha na Sluaighe, Tailte an Pháláis, Tuaim agus Ascaill an Chaisleáin, Port Omna. </w:t>
      </w:r>
    </w:p>
    <w:p w14:paraId="68C95CCA" w14:textId="77777777" w:rsidR="005F437B" w:rsidRPr="00201C8F" w:rsidRDefault="005F437B" w:rsidP="00507BEB">
      <w:pPr>
        <w:pStyle w:val="Heading3"/>
        <w:rPr>
          <w:i/>
          <w:snapToGrid w:val="0"/>
          <w:spacing w:val="0"/>
        </w:rPr>
      </w:pPr>
      <w:bookmarkStart w:id="205" w:name="_Toc141782706"/>
      <w:r w:rsidRPr="00201C8F">
        <w:rPr>
          <w:snapToGrid w:val="0"/>
          <w:spacing w:val="0"/>
        </w:rPr>
        <w:t>Moltaí do 2023:</w:t>
      </w:r>
      <w:bookmarkEnd w:id="205"/>
    </w:p>
    <w:p w14:paraId="0FF9987D" w14:textId="77777777" w:rsidR="005F437B" w:rsidRPr="00201C8F" w:rsidRDefault="005F437B" w:rsidP="00C27A42">
      <w:pPr>
        <w:pStyle w:val="ListParagraph"/>
        <w:numPr>
          <w:ilvl w:val="0"/>
          <w:numId w:val="46"/>
        </w:numPr>
        <w:tabs>
          <w:tab w:val="left" w:pos="284"/>
        </w:tabs>
        <w:spacing w:before="187" w:line="276" w:lineRule="auto"/>
        <w:ind w:left="360" w:right="50" w:hanging="360"/>
        <w:jc w:val="both"/>
        <w:rPr>
          <w:snapToGrid w:val="0"/>
          <w:sz w:val="24"/>
          <w:szCs w:val="24"/>
        </w:rPr>
      </w:pPr>
      <w:r w:rsidRPr="00201C8F">
        <w:rPr>
          <w:snapToGrid w:val="0"/>
          <w:sz w:val="24"/>
        </w:rPr>
        <w:t>Tacú le cur i bhfeidhm an Phlean Gníomhaíochta um Sheirbhís do Chustaiméirí chun rochtain ar sheirbhísí do dhaoine faoi mhíchumas a fheabhsú go leanúnach.</w:t>
      </w:r>
    </w:p>
    <w:p w14:paraId="755BA47C" w14:textId="77777777" w:rsidR="005F437B" w:rsidRPr="00201C8F" w:rsidRDefault="005F437B" w:rsidP="00C27A42">
      <w:pPr>
        <w:pStyle w:val="ListParagraph"/>
        <w:numPr>
          <w:ilvl w:val="0"/>
          <w:numId w:val="46"/>
        </w:numPr>
        <w:tabs>
          <w:tab w:val="left" w:pos="284"/>
        </w:tabs>
        <w:spacing w:before="11" w:line="276" w:lineRule="auto"/>
        <w:ind w:left="360" w:right="50" w:hanging="360"/>
        <w:jc w:val="both"/>
        <w:rPr>
          <w:snapToGrid w:val="0"/>
          <w:sz w:val="24"/>
          <w:szCs w:val="24"/>
        </w:rPr>
      </w:pPr>
      <w:r w:rsidRPr="00201C8F">
        <w:rPr>
          <w:snapToGrid w:val="0"/>
          <w:sz w:val="24"/>
        </w:rPr>
        <w:t>Tacú le Rochtain fheabhsaithe do Dhaoine faoi Mhíchumas ar Shaoráidí Áineasa agus Taitneamhachta, faoi réir ag maoiniú a bheith ar fáil.</w:t>
      </w:r>
    </w:p>
    <w:p w14:paraId="57C22846" w14:textId="77777777" w:rsidR="005F437B" w:rsidRPr="00201C8F" w:rsidRDefault="005F437B" w:rsidP="004A3580">
      <w:pPr>
        <w:pStyle w:val="ListParagraph"/>
        <w:tabs>
          <w:tab w:val="left" w:pos="426"/>
        </w:tabs>
        <w:spacing w:before="11" w:line="273" w:lineRule="auto"/>
        <w:ind w:left="567" w:right="50" w:hanging="567"/>
        <w:jc w:val="both"/>
        <w:rPr>
          <w:rFonts w:cstheme="minorHAnsi"/>
          <w:snapToGrid w:val="0"/>
          <w:sz w:val="24"/>
          <w:szCs w:val="24"/>
        </w:rPr>
      </w:pPr>
    </w:p>
    <w:p w14:paraId="4E8FEFC1" w14:textId="77777777" w:rsidR="00507BEB" w:rsidRPr="00201C8F" w:rsidRDefault="00507BEB" w:rsidP="004A3580">
      <w:pPr>
        <w:pStyle w:val="ListParagraph"/>
        <w:tabs>
          <w:tab w:val="left" w:pos="426"/>
        </w:tabs>
        <w:spacing w:before="11" w:line="273" w:lineRule="auto"/>
        <w:ind w:left="567" w:right="50" w:hanging="567"/>
        <w:jc w:val="both"/>
        <w:rPr>
          <w:rFonts w:cstheme="minorHAnsi"/>
          <w:snapToGrid w:val="0"/>
          <w:sz w:val="24"/>
          <w:szCs w:val="24"/>
        </w:rPr>
      </w:pPr>
    </w:p>
    <w:p w14:paraId="02ED8F4A" w14:textId="77777777" w:rsidR="00507BEB" w:rsidRPr="00201C8F" w:rsidRDefault="00507BEB" w:rsidP="00507BEB">
      <w:pPr>
        <w:pStyle w:val="Heading2"/>
        <w:rPr>
          <w:snapToGrid w:val="0"/>
          <w:spacing w:val="0"/>
        </w:rPr>
      </w:pPr>
      <w:bookmarkStart w:id="206" w:name="_Toc141782707"/>
      <w:r w:rsidRPr="00201C8F">
        <w:rPr>
          <w:snapToGrid w:val="0"/>
          <w:spacing w:val="0"/>
        </w:rPr>
        <w:t>An Ghaeilge a chur chun cinn</w:t>
      </w:r>
      <w:bookmarkEnd w:id="206"/>
      <w:r w:rsidRPr="00201C8F">
        <w:rPr>
          <w:snapToGrid w:val="0"/>
          <w:spacing w:val="0"/>
        </w:rPr>
        <w:t xml:space="preserve"> </w:t>
      </w:r>
    </w:p>
    <w:p w14:paraId="6E9ECAFE" w14:textId="77777777" w:rsidR="005F437B" w:rsidRPr="00201C8F" w:rsidRDefault="005F437B" w:rsidP="00507BEB">
      <w:pPr>
        <w:pStyle w:val="Heading3"/>
        <w:rPr>
          <w:i/>
          <w:snapToGrid w:val="0"/>
          <w:spacing w:val="0"/>
        </w:rPr>
      </w:pPr>
      <w:bookmarkStart w:id="207" w:name="_Toc141782708"/>
      <w:r w:rsidRPr="00201C8F">
        <w:rPr>
          <w:snapToGrid w:val="0"/>
          <w:spacing w:val="0"/>
        </w:rPr>
        <w:t>Gníomhaíochtaí táscacha in 2022:</w:t>
      </w:r>
      <w:bookmarkEnd w:id="207"/>
    </w:p>
    <w:p w14:paraId="5CDE6C8F" w14:textId="77777777" w:rsidR="005F437B" w:rsidRPr="00201C8F" w:rsidRDefault="005F437B" w:rsidP="00C27A42">
      <w:pPr>
        <w:pStyle w:val="ListParagraph"/>
        <w:numPr>
          <w:ilvl w:val="0"/>
          <w:numId w:val="47"/>
        </w:numPr>
        <w:spacing w:before="40" w:line="276" w:lineRule="auto"/>
        <w:ind w:left="360" w:right="50"/>
        <w:jc w:val="both"/>
        <w:rPr>
          <w:snapToGrid w:val="0"/>
          <w:sz w:val="24"/>
          <w:szCs w:val="24"/>
        </w:rPr>
      </w:pPr>
      <w:r w:rsidRPr="00201C8F">
        <w:rPr>
          <w:snapToGrid w:val="0"/>
          <w:sz w:val="24"/>
        </w:rPr>
        <w:t xml:space="preserve">Leanadh le </w:t>
      </w:r>
      <w:bookmarkStart w:id="208" w:name="•_Scoláireachtaí_Gaeltachta_Phádraig_Mhi"/>
      <w:bookmarkEnd w:id="208"/>
      <w:r w:rsidRPr="00201C8F">
        <w:rPr>
          <w:snapToGrid w:val="0"/>
          <w:sz w:val="24"/>
        </w:rPr>
        <w:t>ranganna Gaeilge (bunleibhéal agus meánleibhéal) a chur ar fáil d’fhoireann an údaráis áitiúil agus bhí ranganna ar fáil freisin do Chomhairleoirí a léirigh spéis iontu. Bhí na ranganna seo ar fáil ar líne.</w:t>
      </w:r>
    </w:p>
    <w:p w14:paraId="5BF78549" w14:textId="77777777" w:rsidR="005F437B" w:rsidRPr="00201C8F" w:rsidRDefault="005F437B" w:rsidP="00C27A42">
      <w:pPr>
        <w:pStyle w:val="ListParagraph"/>
        <w:numPr>
          <w:ilvl w:val="0"/>
          <w:numId w:val="47"/>
        </w:numPr>
        <w:spacing w:before="41" w:line="276" w:lineRule="auto"/>
        <w:ind w:left="360" w:right="50"/>
        <w:jc w:val="both"/>
        <w:rPr>
          <w:snapToGrid w:val="0"/>
          <w:sz w:val="24"/>
          <w:szCs w:val="24"/>
        </w:rPr>
      </w:pPr>
      <w:r w:rsidRPr="00201C8F">
        <w:rPr>
          <w:snapToGrid w:val="0"/>
          <w:sz w:val="24"/>
        </w:rPr>
        <w:lastRenderedPageBreak/>
        <w:t>Deontais Tacaíochta Pobail – Cuireadh an Ghaeilge san áireamh go sonrach mar chatagóir sa Scéim Tacaíochta Pobail in 2022. Ceadaíodh deontais ar scála beag de €5,000.00 do thograí ag Eagraíochtaí Deonacha agus Pobail chun tacú le cur chun cinn agus úsáid mhéadaithe na Gaeilge.</w:t>
      </w:r>
    </w:p>
    <w:p w14:paraId="41C12B78" w14:textId="77777777" w:rsidR="005F437B" w:rsidRPr="00201C8F" w:rsidRDefault="005F437B" w:rsidP="00C27A42">
      <w:pPr>
        <w:pStyle w:val="ListParagraph"/>
        <w:numPr>
          <w:ilvl w:val="0"/>
          <w:numId w:val="47"/>
        </w:numPr>
        <w:spacing w:line="276" w:lineRule="auto"/>
        <w:ind w:left="360" w:right="50"/>
        <w:jc w:val="both"/>
        <w:rPr>
          <w:snapToGrid w:val="0"/>
          <w:sz w:val="24"/>
          <w:szCs w:val="24"/>
        </w:rPr>
      </w:pPr>
      <w:r w:rsidRPr="00201C8F">
        <w:rPr>
          <w:snapToGrid w:val="0"/>
          <w:sz w:val="24"/>
        </w:rPr>
        <w:t>Lean Comhairle Chontae na Gaillimhe ag tacú le cur chun cinn na Gaeilge i bpobail ar fud an Chontae trí urraíocht a dhéanamh ar Ghradam Ghlór na nGael, a bronnadh ar Chraobh Mhaigh Cuilinn, Co. na Gaillimhe, i Márta 2022.</w:t>
      </w:r>
    </w:p>
    <w:p w14:paraId="2AAD6E4A" w14:textId="77777777" w:rsidR="005F437B" w:rsidRPr="00201C8F" w:rsidRDefault="005F437B" w:rsidP="00C27A42">
      <w:pPr>
        <w:pStyle w:val="ListParagraph"/>
        <w:numPr>
          <w:ilvl w:val="0"/>
          <w:numId w:val="47"/>
        </w:numPr>
        <w:spacing w:line="276" w:lineRule="auto"/>
        <w:ind w:left="360" w:right="50"/>
        <w:jc w:val="both"/>
        <w:rPr>
          <w:snapToGrid w:val="0"/>
          <w:sz w:val="24"/>
          <w:szCs w:val="24"/>
        </w:rPr>
      </w:pPr>
      <w:r w:rsidRPr="00201C8F">
        <w:rPr>
          <w:snapToGrid w:val="0"/>
          <w:sz w:val="24"/>
        </w:rPr>
        <w:t>Lean Comhairle Chontae na Gaillimhe ag obair i gcomhpháirtíocht le heagraíochtaí eile, á gcur ar an eolas faoinár Scéim Teanga agus ag cinntiú gur cuireadh bearta na Scéime i bhfeidhm nuair a bhí a leithéid faoi smacht na Comhairle. Cuireadh tacaíocht agus comhairle ar fáil, chomh maith le seirbhísí promhaidh.</w:t>
      </w:r>
    </w:p>
    <w:p w14:paraId="5A6CE299" w14:textId="77777777" w:rsidR="005F437B" w:rsidRPr="00201C8F" w:rsidRDefault="005F437B" w:rsidP="00C27A42">
      <w:pPr>
        <w:pStyle w:val="ListParagraph"/>
        <w:numPr>
          <w:ilvl w:val="0"/>
          <w:numId w:val="47"/>
        </w:numPr>
        <w:spacing w:line="276" w:lineRule="auto"/>
        <w:ind w:left="360" w:right="50"/>
        <w:jc w:val="both"/>
        <w:rPr>
          <w:snapToGrid w:val="0"/>
          <w:sz w:val="24"/>
          <w:szCs w:val="24"/>
        </w:rPr>
      </w:pPr>
      <w:r w:rsidRPr="00201C8F">
        <w:rPr>
          <w:snapToGrid w:val="0"/>
          <w:sz w:val="24"/>
        </w:rPr>
        <w:t xml:space="preserve">Leantar le faisnéis agus comhairliúchán a chur ar fáil d’fhoireann Chomhairle Chontae na Gaillimhe maidir le dualgais, dualgais agus reachtaíocht teanga, lena n-áirítear dátheangachas a chinntiú ar </w:t>
      </w:r>
      <w:hyperlink r:id="rId27">
        <w:r w:rsidRPr="00201C8F">
          <w:rPr>
            <w:snapToGrid w:val="0"/>
            <w:color w:val="0000FF"/>
            <w:sz w:val="24"/>
            <w:u w:val="single" w:color="0000FF"/>
          </w:rPr>
          <w:t>www.galway.ie</w:t>
        </w:r>
        <w:r w:rsidRPr="00201C8F">
          <w:rPr>
            <w:snapToGrid w:val="0"/>
            <w:sz w:val="24"/>
          </w:rPr>
          <w:t xml:space="preserve"> </w:t>
        </w:r>
      </w:hyperlink>
      <w:r w:rsidRPr="00201C8F">
        <w:rPr>
          <w:snapToGrid w:val="0"/>
          <w:sz w:val="24"/>
        </w:rPr>
        <w:t>/</w:t>
      </w:r>
      <w:hyperlink r:id="rId28">
        <w:r w:rsidRPr="00201C8F">
          <w:rPr>
            <w:snapToGrid w:val="0"/>
            <w:sz w:val="24"/>
          </w:rPr>
          <w:t xml:space="preserve"> </w:t>
        </w:r>
        <w:r w:rsidRPr="00201C8F">
          <w:rPr>
            <w:snapToGrid w:val="0"/>
            <w:color w:val="0000FF"/>
            <w:sz w:val="24"/>
            <w:u w:val="single" w:color="0000FF"/>
          </w:rPr>
          <w:t>www.gaillimh.ie</w:t>
        </w:r>
        <w:r w:rsidRPr="00201C8F">
          <w:rPr>
            <w:snapToGrid w:val="0"/>
            <w:sz w:val="24"/>
          </w:rPr>
          <w:t xml:space="preserve">, </w:t>
        </w:r>
      </w:hyperlink>
      <w:r w:rsidRPr="00201C8F">
        <w:rPr>
          <w:snapToGrid w:val="0"/>
          <w:sz w:val="24"/>
        </w:rPr>
        <w:t>ag teacht lenár scéim teanga.</w:t>
      </w:r>
    </w:p>
    <w:p w14:paraId="1E3DFFFF" w14:textId="77777777" w:rsidR="005F437B" w:rsidRPr="00201C8F" w:rsidRDefault="005F437B" w:rsidP="00C27A42">
      <w:pPr>
        <w:pStyle w:val="ListParagraph"/>
        <w:numPr>
          <w:ilvl w:val="0"/>
          <w:numId w:val="47"/>
        </w:numPr>
        <w:spacing w:before="12" w:line="276" w:lineRule="auto"/>
        <w:ind w:left="360" w:right="50"/>
        <w:jc w:val="both"/>
        <w:rPr>
          <w:snapToGrid w:val="0"/>
          <w:sz w:val="24"/>
          <w:szCs w:val="24"/>
        </w:rPr>
      </w:pPr>
      <w:r w:rsidRPr="00201C8F">
        <w:rPr>
          <w:snapToGrid w:val="0"/>
          <w:sz w:val="24"/>
        </w:rPr>
        <w:t>Lean an Chomhairle ar aghaidh ag comhoibriú leis an gCoimisinéir Teanga, agus í ag déileáil le ceisteanna a d’ardaigh baill den phobal, maidir le seirbhísí agus reachtaíocht Gaeilge.</w:t>
      </w:r>
    </w:p>
    <w:p w14:paraId="4B928924" w14:textId="77777777" w:rsidR="005F437B" w:rsidRPr="00201C8F" w:rsidRDefault="005F437B" w:rsidP="00F171EB">
      <w:pPr>
        <w:pStyle w:val="Heading3"/>
        <w:rPr>
          <w:i/>
          <w:snapToGrid w:val="0"/>
          <w:spacing w:val="0"/>
        </w:rPr>
      </w:pPr>
      <w:bookmarkStart w:id="209" w:name="_Toc141782709"/>
      <w:r w:rsidRPr="00201C8F">
        <w:rPr>
          <w:snapToGrid w:val="0"/>
          <w:spacing w:val="0"/>
        </w:rPr>
        <w:t>Moltaí do 2023:</w:t>
      </w:r>
      <w:bookmarkEnd w:id="209"/>
    </w:p>
    <w:p w14:paraId="4FA40A10" w14:textId="77777777" w:rsidR="005F437B" w:rsidRPr="00201C8F" w:rsidRDefault="005F437B" w:rsidP="00C27A42">
      <w:pPr>
        <w:pStyle w:val="ListParagraph"/>
        <w:numPr>
          <w:ilvl w:val="0"/>
          <w:numId w:val="48"/>
        </w:numPr>
        <w:tabs>
          <w:tab w:val="left" w:pos="284"/>
        </w:tabs>
        <w:spacing w:before="23" w:line="276" w:lineRule="auto"/>
        <w:ind w:left="360" w:right="50" w:hanging="360"/>
        <w:jc w:val="both"/>
        <w:rPr>
          <w:snapToGrid w:val="0"/>
          <w:sz w:val="24"/>
          <w:szCs w:val="24"/>
        </w:rPr>
      </w:pPr>
      <w:bookmarkStart w:id="210" w:name="_Continue_to_provide_information_to_all"/>
      <w:bookmarkEnd w:id="210"/>
      <w:r w:rsidRPr="00201C8F">
        <w:rPr>
          <w:snapToGrid w:val="0"/>
          <w:sz w:val="24"/>
        </w:rPr>
        <w:t>Leanúint le faisnéis a sholáthar d’fhoireann Chomhairle Chontae na Gaillimhe ar fad maidir le dualgais, dualgais agus reachtaíocht teanga, lena n-áirítear faisnéis chun dátheangachas a chinntiú ar</w:t>
      </w:r>
      <w:hyperlink r:id="rId29">
        <w:r w:rsidRPr="00201C8F">
          <w:rPr>
            <w:snapToGrid w:val="0"/>
            <w:color w:val="0000FF"/>
            <w:sz w:val="24"/>
            <w:u w:val="single"/>
          </w:rPr>
          <w:t xml:space="preserve"> www.galway.ie</w:t>
        </w:r>
        <w:r w:rsidRPr="00201C8F">
          <w:t xml:space="preserve"> </w:t>
        </w:r>
      </w:hyperlink>
      <w:r w:rsidRPr="00201C8F">
        <w:rPr>
          <w:snapToGrid w:val="0"/>
          <w:sz w:val="24"/>
        </w:rPr>
        <w:t>/</w:t>
      </w:r>
      <w:hyperlink r:id="rId30">
        <w:r w:rsidRPr="00201C8F">
          <w:t xml:space="preserve"> </w:t>
        </w:r>
        <w:r w:rsidRPr="00201C8F">
          <w:rPr>
            <w:snapToGrid w:val="0"/>
            <w:color w:val="0000FF"/>
            <w:sz w:val="24"/>
            <w:u w:val="single"/>
          </w:rPr>
          <w:t>www.gaillimh.ie</w:t>
        </w:r>
      </w:hyperlink>
      <w:r w:rsidRPr="00201C8F">
        <w:rPr>
          <w:snapToGrid w:val="0"/>
          <w:sz w:val="24"/>
        </w:rPr>
        <w:t>, ag teacht lenár scéim teanga.</w:t>
      </w:r>
    </w:p>
    <w:p w14:paraId="6322D570" w14:textId="77777777" w:rsidR="00C11653" w:rsidRPr="00201C8F" w:rsidRDefault="005F437B" w:rsidP="00C27A42">
      <w:pPr>
        <w:pStyle w:val="ListParagraph"/>
        <w:numPr>
          <w:ilvl w:val="0"/>
          <w:numId w:val="48"/>
        </w:numPr>
        <w:tabs>
          <w:tab w:val="left" w:pos="284"/>
        </w:tabs>
        <w:spacing w:before="10" w:line="276" w:lineRule="auto"/>
        <w:ind w:left="360" w:right="50" w:hanging="360"/>
        <w:jc w:val="both"/>
        <w:rPr>
          <w:snapToGrid w:val="0"/>
          <w:sz w:val="24"/>
          <w:szCs w:val="24"/>
        </w:rPr>
      </w:pPr>
      <w:bookmarkStart w:id="211" w:name="_Continue_to_provide_appropriate_langua"/>
      <w:bookmarkEnd w:id="211"/>
      <w:r w:rsidRPr="00201C8F">
        <w:rPr>
          <w:snapToGrid w:val="0"/>
          <w:sz w:val="24"/>
        </w:rPr>
        <w:t>Leanúint le feasacht teanga agus ábhar tacaíochta teanga chuí a sholáthar d’fhoireann Chomhairle Chontae na Gaillimhe, chun cur le soláthar seirbhísí trí Ghaeilge.</w:t>
      </w:r>
    </w:p>
    <w:p w14:paraId="4A630A6B" w14:textId="77777777" w:rsidR="005F437B" w:rsidRPr="00201C8F" w:rsidRDefault="005F437B" w:rsidP="00C27A42">
      <w:pPr>
        <w:pStyle w:val="ListParagraph"/>
        <w:numPr>
          <w:ilvl w:val="0"/>
          <w:numId w:val="49"/>
        </w:numPr>
        <w:tabs>
          <w:tab w:val="left" w:pos="284"/>
        </w:tabs>
        <w:spacing w:before="11" w:line="276" w:lineRule="auto"/>
        <w:ind w:left="360" w:right="50" w:hanging="360"/>
        <w:jc w:val="both"/>
        <w:rPr>
          <w:snapToGrid w:val="0"/>
          <w:sz w:val="24"/>
          <w:szCs w:val="24"/>
        </w:rPr>
      </w:pPr>
      <w:bookmarkStart w:id="212" w:name="_Continue_to_provide_and_build_on_the_n"/>
      <w:bookmarkEnd w:id="212"/>
      <w:r w:rsidRPr="00201C8F">
        <w:rPr>
          <w:snapToGrid w:val="0"/>
          <w:sz w:val="24"/>
        </w:rPr>
        <w:t>Leanúint ar aghaidh ag soláthar agus ag tógáil ar líon na ranganna/cúrsaí Gaeilge a chuirtear ar fáil i rith na bliana d’fhoireann agus do Chomhaltaí Chomhairle Chontae na Gaillimhe, ag díriú go háirithe ar chomhrá Gaeilge agus ar chúrsaí tumoideachais féideartha sa Ghaeltacht, bunaithe ar an maoiniú atá ar fáil.</w:t>
      </w:r>
    </w:p>
    <w:p w14:paraId="549397D1" w14:textId="77777777" w:rsidR="005F437B" w:rsidRPr="00201C8F" w:rsidRDefault="2ADA7352" w:rsidP="00C27A42">
      <w:pPr>
        <w:pStyle w:val="ListParagraph"/>
        <w:numPr>
          <w:ilvl w:val="0"/>
          <w:numId w:val="49"/>
        </w:numPr>
        <w:tabs>
          <w:tab w:val="left" w:pos="284"/>
        </w:tabs>
        <w:spacing w:before="10" w:line="276" w:lineRule="auto"/>
        <w:ind w:left="360" w:right="50" w:hanging="360"/>
        <w:jc w:val="both"/>
        <w:rPr>
          <w:snapToGrid w:val="0"/>
          <w:sz w:val="24"/>
          <w:szCs w:val="24"/>
        </w:rPr>
      </w:pPr>
      <w:bookmarkStart w:id="213" w:name="_Aim_to_continue_awarding_Scoláireachta"/>
      <w:bookmarkStart w:id="214" w:name="_Continue_to_promote_the_Irish_language"/>
      <w:bookmarkEnd w:id="213"/>
      <w:bookmarkEnd w:id="214"/>
      <w:r w:rsidRPr="00201C8F">
        <w:rPr>
          <w:snapToGrid w:val="0"/>
          <w:sz w:val="24"/>
        </w:rPr>
        <w:t xml:space="preserve">Aidhm le bronnadh Scoláireachtaí Gaeltachta Phádraig Mhic Phiarais a athbhunú i gcomhpháirtíocht le Coláistí Gaeilge sa chontae. </w:t>
      </w:r>
    </w:p>
    <w:p w14:paraId="3D340AD0" w14:textId="77777777" w:rsidR="005F437B" w:rsidRPr="00201C8F" w:rsidRDefault="005F437B" w:rsidP="00C27A42">
      <w:pPr>
        <w:pStyle w:val="ListParagraph"/>
        <w:numPr>
          <w:ilvl w:val="0"/>
          <w:numId w:val="49"/>
        </w:numPr>
        <w:tabs>
          <w:tab w:val="left" w:pos="284"/>
        </w:tabs>
        <w:spacing w:before="10" w:line="276" w:lineRule="auto"/>
        <w:ind w:left="360" w:right="50" w:hanging="360"/>
        <w:jc w:val="both"/>
        <w:rPr>
          <w:snapToGrid w:val="0"/>
          <w:sz w:val="24"/>
          <w:szCs w:val="24"/>
        </w:rPr>
      </w:pPr>
      <w:r w:rsidRPr="00201C8F">
        <w:rPr>
          <w:snapToGrid w:val="0"/>
          <w:sz w:val="24"/>
        </w:rPr>
        <w:t>Leanúint le catagóir na Gaeilge do dheontais tacaíochta pobail agus Gradaim an Chathaoirligh a chur chun cinn, ar bhonn tosaíochta.</w:t>
      </w:r>
    </w:p>
    <w:p w14:paraId="108F97E5" w14:textId="77777777" w:rsidR="005F437B" w:rsidRPr="00201C8F" w:rsidRDefault="005F437B" w:rsidP="00C27A42">
      <w:pPr>
        <w:pStyle w:val="ListParagraph"/>
        <w:numPr>
          <w:ilvl w:val="0"/>
          <w:numId w:val="49"/>
        </w:numPr>
        <w:tabs>
          <w:tab w:val="left" w:pos="284"/>
        </w:tabs>
        <w:spacing w:before="11" w:line="276" w:lineRule="auto"/>
        <w:ind w:left="360" w:right="50" w:hanging="360"/>
        <w:jc w:val="both"/>
        <w:rPr>
          <w:snapToGrid w:val="0"/>
          <w:sz w:val="24"/>
          <w:szCs w:val="24"/>
        </w:rPr>
      </w:pPr>
      <w:bookmarkStart w:id="215" w:name="_Lead_participation_of_Comhairle_Chonta"/>
      <w:bookmarkEnd w:id="215"/>
      <w:r w:rsidRPr="00201C8F">
        <w:rPr>
          <w:snapToGrid w:val="0"/>
          <w:sz w:val="24"/>
        </w:rPr>
        <w:t>Rannpháirtíocht Chomhairle Chontae na Gaillimhe a threorú i ngníomhaíochtaí agus imeachtaí le linn Sheachtain na Gaeilge i Márta 2023.</w:t>
      </w:r>
    </w:p>
    <w:p w14:paraId="6FC2E6DC" w14:textId="77777777" w:rsidR="00F171EB" w:rsidRPr="00201C8F" w:rsidRDefault="00F171EB" w:rsidP="00F171EB">
      <w:pPr>
        <w:pStyle w:val="ListParagraph"/>
        <w:spacing w:before="18"/>
        <w:ind w:left="954"/>
        <w:rPr>
          <w:b/>
          <w:snapToGrid w:val="0"/>
          <w:sz w:val="24"/>
          <w:szCs w:val="24"/>
        </w:rPr>
      </w:pPr>
      <w:bookmarkStart w:id="216" w:name="Facilities_Management_–_Council_Properti"/>
      <w:bookmarkEnd w:id="216"/>
    </w:p>
    <w:p w14:paraId="231F6861" w14:textId="77777777" w:rsidR="005F437B" w:rsidRPr="00201C8F" w:rsidRDefault="00F171EB" w:rsidP="00F171EB">
      <w:pPr>
        <w:pStyle w:val="Heading2"/>
        <w:rPr>
          <w:snapToGrid w:val="0"/>
          <w:spacing w:val="0"/>
        </w:rPr>
      </w:pPr>
      <w:bookmarkStart w:id="217" w:name="_Toc141782710"/>
      <w:r w:rsidRPr="00201C8F">
        <w:rPr>
          <w:snapToGrid w:val="0"/>
          <w:spacing w:val="0"/>
        </w:rPr>
        <w:t>Bainistíocht Saoráidí – Réadmhaoin na Comhairle / Sláinte agus Sábháilteacht</w:t>
      </w:r>
      <w:bookmarkEnd w:id="217"/>
    </w:p>
    <w:p w14:paraId="06F41ECB" w14:textId="77777777" w:rsidR="005F437B" w:rsidRPr="00201C8F" w:rsidRDefault="005F437B" w:rsidP="00F171EB">
      <w:pPr>
        <w:pStyle w:val="Heading3"/>
        <w:rPr>
          <w:snapToGrid w:val="0"/>
          <w:spacing w:val="0"/>
        </w:rPr>
      </w:pPr>
      <w:bookmarkStart w:id="218" w:name="_Toc141782711"/>
      <w:r w:rsidRPr="00201C8F">
        <w:rPr>
          <w:snapToGrid w:val="0"/>
          <w:spacing w:val="0"/>
        </w:rPr>
        <w:t>Gníomhaíochtaí táscacha in 2022:</w:t>
      </w:r>
      <w:bookmarkEnd w:id="218"/>
    </w:p>
    <w:p w14:paraId="5E4E0525" w14:textId="77777777" w:rsidR="005F437B" w:rsidRPr="00201C8F" w:rsidRDefault="005F437B" w:rsidP="00C27A42">
      <w:pPr>
        <w:pStyle w:val="ListParagraph"/>
        <w:numPr>
          <w:ilvl w:val="0"/>
          <w:numId w:val="36"/>
        </w:numPr>
        <w:tabs>
          <w:tab w:val="left" w:pos="284"/>
        </w:tabs>
        <w:spacing w:before="24" w:line="276" w:lineRule="auto"/>
        <w:ind w:left="360" w:right="50" w:hanging="360"/>
        <w:jc w:val="both"/>
        <w:rPr>
          <w:snapToGrid w:val="0"/>
          <w:sz w:val="24"/>
          <w:szCs w:val="24"/>
        </w:rPr>
      </w:pPr>
      <w:r w:rsidRPr="00201C8F">
        <w:rPr>
          <w:snapToGrid w:val="0"/>
          <w:sz w:val="24"/>
        </w:rPr>
        <w:t>Lean Seirbhísí Corparáideacha ar aghaidh ag soláthar seirbhísí feighlíochta agus bainistíochta áiseanna do líonra oifigí, leabharlann agus feidhmeanna cathartha na Comhairle.</w:t>
      </w:r>
    </w:p>
    <w:p w14:paraId="72284D81" w14:textId="77777777" w:rsidR="005F437B" w:rsidRPr="00201C8F" w:rsidRDefault="005F437B" w:rsidP="00C27A42">
      <w:pPr>
        <w:pStyle w:val="ListParagraph"/>
        <w:numPr>
          <w:ilvl w:val="0"/>
          <w:numId w:val="36"/>
        </w:numPr>
        <w:tabs>
          <w:tab w:val="left" w:pos="284"/>
        </w:tabs>
        <w:spacing w:line="276" w:lineRule="auto"/>
        <w:ind w:left="360" w:right="50" w:hanging="360"/>
        <w:jc w:val="both"/>
        <w:rPr>
          <w:snapToGrid w:val="0"/>
          <w:sz w:val="24"/>
          <w:szCs w:val="24"/>
        </w:rPr>
      </w:pPr>
      <w:r w:rsidRPr="00201C8F">
        <w:rPr>
          <w:snapToGrid w:val="0"/>
          <w:sz w:val="24"/>
        </w:rPr>
        <w:t>Lean an tAonad ar aghaidh ag comhlíonadh a riachtanas faoin gClár Bainistíochta Sábháilteachta i réimsí mar thástáil PAT, tástáil thréimhsiúil ar fhearais leictreacha, measúnuithe VDU, córais sábháilteachta dóiteáin, Measúnuithe Riosca Statach.</w:t>
      </w:r>
    </w:p>
    <w:p w14:paraId="0F3251BE" w14:textId="77777777" w:rsidR="005F437B" w:rsidRPr="00201C8F" w:rsidRDefault="005F437B" w:rsidP="00C27A42">
      <w:pPr>
        <w:pStyle w:val="ListParagraph"/>
        <w:numPr>
          <w:ilvl w:val="0"/>
          <w:numId w:val="36"/>
        </w:numPr>
        <w:tabs>
          <w:tab w:val="left" w:pos="284"/>
        </w:tabs>
        <w:spacing w:line="276" w:lineRule="auto"/>
        <w:ind w:left="360" w:right="50" w:hanging="360"/>
        <w:jc w:val="both"/>
        <w:rPr>
          <w:snapToGrid w:val="0"/>
          <w:sz w:val="24"/>
          <w:szCs w:val="24"/>
        </w:rPr>
      </w:pPr>
      <w:r w:rsidRPr="00201C8F">
        <w:rPr>
          <w:snapToGrid w:val="0"/>
          <w:sz w:val="24"/>
        </w:rPr>
        <w:lastRenderedPageBreak/>
        <w:t xml:space="preserve">Tá monatóireacht agus bainistíocht éifeachtúlachta fuinnimh fós mar thosaíocht san aonad áiseanna. Bunaíodh Biúró Fuinnimh nua dar teideal Atlantic Energy le déanaí le comh-mhaoiniú ó ÚAanna sa réigiún agus SEAI. Tá Oifig an Bhiúró Fuinnimh sannta do Chomhairle Chontae na Gaillimhe chun tacú leis an eagraíocht ár n-ídiú fuinnimh inmheánach iomlán a laghdú. </w:t>
      </w:r>
    </w:p>
    <w:p w14:paraId="18768D83" w14:textId="77777777" w:rsidR="005F437B" w:rsidRPr="00201C8F" w:rsidRDefault="005F437B" w:rsidP="00C27A42">
      <w:pPr>
        <w:pStyle w:val="ListParagraph"/>
        <w:numPr>
          <w:ilvl w:val="0"/>
          <w:numId w:val="36"/>
        </w:numPr>
        <w:tabs>
          <w:tab w:val="left" w:pos="284"/>
        </w:tabs>
        <w:spacing w:line="276" w:lineRule="auto"/>
        <w:ind w:left="360" w:right="50" w:hanging="360"/>
        <w:jc w:val="both"/>
        <w:rPr>
          <w:snapToGrid w:val="0"/>
          <w:sz w:val="24"/>
          <w:szCs w:val="24"/>
        </w:rPr>
      </w:pPr>
      <w:r w:rsidRPr="00201C8F">
        <w:rPr>
          <w:snapToGrid w:val="0"/>
          <w:sz w:val="24"/>
        </w:rPr>
        <w:t>Athbhreithniú leanúnach ar riachtanas athchóirithe ar fhoirgnimh oifige na Comhairle chun soláthar cóiríochta oifige agus seomra cruinnithe breise a éascú.</w:t>
      </w:r>
    </w:p>
    <w:p w14:paraId="171FA9DE" w14:textId="77777777" w:rsidR="005F437B" w:rsidRPr="00201C8F" w:rsidRDefault="005F437B" w:rsidP="00C27A42">
      <w:pPr>
        <w:pStyle w:val="ListParagraph"/>
        <w:numPr>
          <w:ilvl w:val="0"/>
          <w:numId w:val="36"/>
        </w:numPr>
        <w:tabs>
          <w:tab w:val="left" w:pos="284"/>
        </w:tabs>
        <w:spacing w:line="276" w:lineRule="auto"/>
        <w:ind w:left="360" w:right="50" w:hanging="360"/>
        <w:jc w:val="both"/>
        <w:rPr>
          <w:snapToGrid w:val="0"/>
          <w:sz w:val="24"/>
          <w:szCs w:val="24"/>
        </w:rPr>
      </w:pPr>
      <w:r w:rsidRPr="00201C8F">
        <w:rPr>
          <w:snapToGrid w:val="0"/>
          <w:sz w:val="24"/>
        </w:rPr>
        <w:t>Leanann an tAonad ar aghaidh ag tabhairt faoi phróisis soláthair do raon conarthaí a bhaineann le bainistíocht saoráidí chun a chinntiú go gcoimeádtar luach ar airgead agus cáilíocht na seirbhíse.</w:t>
      </w:r>
    </w:p>
    <w:p w14:paraId="34C463DE" w14:textId="77777777" w:rsidR="005F437B" w:rsidRPr="00201C8F" w:rsidRDefault="005F437B" w:rsidP="00C27A42">
      <w:pPr>
        <w:pStyle w:val="ListParagraph"/>
        <w:numPr>
          <w:ilvl w:val="0"/>
          <w:numId w:val="36"/>
        </w:numPr>
        <w:tabs>
          <w:tab w:val="left" w:pos="284"/>
        </w:tabs>
        <w:spacing w:line="276" w:lineRule="auto"/>
        <w:ind w:left="360" w:right="50" w:hanging="360"/>
        <w:jc w:val="both"/>
        <w:rPr>
          <w:snapToGrid w:val="0"/>
          <w:sz w:val="24"/>
          <w:szCs w:val="24"/>
        </w:rPr>
      </w:pPr>
      <w:r w:rsidRPr="00201C8F">
        <w:rPr>
          <w:snapToGrid w:val="0"/>
          <w:sz w:val="24"/>
        </w:rPr>
        <w:t>Tá pleananna chun gineadóir leictreachais cúltaca nua a shuiteáil ar siúl i gcomhpháirtíocht le Roinn na Seirbhíse Dóiteáin atá ag glacadh an phríomhróil ar an tionscadal seo, i gcomhar leis an Rannóg TF.</w:t>
      </w:r>
    </w:p>
    <w:p w14:paraId="6D381AA8" w14:textId="77777777" w:rsidR="008D1D06" w:rsidRPr="00201C8F" w:rsidRDefault="0E17A1D4" w:rsidP="00C27A42">
      <w:pPr>
        <w:pStyle w:val="ListParagraph"/>
        <w:numPr>
          <w:ilvl w:val="0"/>
          <w:numId w:val="36"/>
        </w:numPr>
        <w:tabs>
          <w:tab w:val="left" w:pos="284"/>
        </w:tabs>
        <w:spacing w:line="276" w:lineRule="auto"/>
        <w:ind w:left="360" w:right="50" w:hanging="360"/>
        <w:jc w:val="both"/>
        <w:rPr>
          <w:snapToGrid w:val="0"/>
          <w:sz w:val="24"/>
          <w:szCs w:val="24"/>
        </w:rPr>
      </w:pPr>
      <w:r w:rsidRPr="00201C8F">
        <w:rPr>
          <w:snapToGrid w:val="0"/>
          <w:sz w:val="24"/>
        </w:rPr>
        <w:t>Pleananna chun Luchtairí Leictreachais a shuiteáil ar an gcarrchlós uachtarach ag Halla an Chontae.</w:t>
      </w:r>
    </w:p>
    <w:p w14:paraId="1C638529" w14:textId="77777777" w:rsidR="005F437B" w:rsidRPr="00201C8F" w:rsidRDefault="183371C9" w:rsidP="00C27A42">
      <w:pPr>
        <w:pStyle w:val="ListParagraph"/>
        <w:numPr>
          <w:ilvl w:val="0"/>
          <w:numId w:val="36"/>
        </w:numPr>
        <w:tabs>
          <w:tab w:val="left" w:pos="284"/>
        </w:tabs>
        <w:spacing w:before="37" w:line="276" w:lineRule="auto"/>
        <w:ind w:left="360" w:right="50" w:hanging="360"/>
        <w:jc w:val="both"/>
        <w:rPr>
          <w:snapToGrid w:val="0"/>
          <w:sz w:val="24"/>
          <w:szCs w:val="24"/>
        </w:rPr>
      </w:pPr>
      <w:r w:rsidRPr="00201C8F">
        <w:rPr>
          <w:snapToGrid w:val="0"/>
          <w:sz w:val="24"/>
        </w:rPr>
        <w:t>Measúnuithe Riosca Legionella leanúnach agus clár monatóireachta i bhfeidhm maidir le cóiríocht oifige agus leabharlann.</w:t>
      </w:r>
    </w:p>
    <w:p w14:paraId="30F83F8D" w14:textId="77777777" w:rsidR="00FA417E" w:rsidRPr="00201C8F" w:rsidRDefault="00FA417E" w:rsidP="72CD00D8">
      <w:pPr>
        <w:pStyle w:val="ListParagraph"/>
        <w:tabs>
          <w:tab w:val="left" w:pos="284"/>
        </w:tabs>
        <w:spacing w:before="43" w:line="276" w:lineRule="auto"/>
        <w:ind w:left="644" w:right="50" w:hanging="360"/>
        <w:jc w:val="both"/>
        <w:rPr>
          <w:snapToGrid w:val="0"/>
          <w:sz w:val="24"/>
          <w:szCs w:val="24"/>
        </w:rPr>
      </w:pPr>
    </w:p>
    <w:p w14:paraId="3EAACCE7" w14:textId="77777777" w:rsidR="005F437B" w:rsidRPr="00201C8F" w:rsidRDefault="005F437B" w:rsidP="00FA417E">
      <w:pPr>
        <w:pStyle w:val="Heading3"/>
        <w:rPr>
          <w:i/>
          <w:snapToGrid w:val="0"/>
          <w:spacing w:val="0"/>
        </w:rPr>
      </w:pPr>
      <w:bookmarkStart w:id="219" w:name="_Toc141782712"/>
      <w:r w:rsidRPr="00201C8F">
        <w:rPr>
          <w:snapToGrid w:val="0"/>
          <w:spacing w:val="0"/>
        </w:rPr>
        <w:t>Moltaí do 2023:</w:t>
      </w:r>
      <w:bookmarkEnd w:id="219"/>
    </w:p>
    <w:p w14:paraId="39839B1A" w14:textId="77777777" w:rsidR="005F437B" w:rsidRPr="00201C8F" w:rsidRDefault="005F437B" w:rsidP="00C27A42">
      <w:pPr>
        <w:pStyle w:val="ListParagraph"/>
        <w:numPr>
          <w:ilvl w:val="0"/>
          <w:numId w:val="36"/>
        </w:numPr>
        <w:spacing w:before="203" w:line="276" w:lineRule="auto"/>
        <w:ind w:left="360" w:right="50" w:hanging="360"/>
        <w:jc w:val="both"/>
        <w:rPr>
          <w:snapToGrid w:val="0"/>
          <w:sz w:val="24"/>
          <w:szCs w:val="24"/>
        </w:rPr>
      </w:pPr>
      <w:r w:rsidRPr="00201C8F">
        <w:rPr>
          <w:snapToGrid w:val="0"/>
          <w:sz w:val="24"/>
        </w:rPr>
        <w:t>Leanfar d’athbhreithniú leanúnach a dhéanamh ar chonarthaí cothabhála agus é mar aidhm leis na laghduithe costais a baineadh amach le blianta beaga anuas a choinneáil agus féachfaimid le tuilleadh laghduithe costais a bhaint amach.</w:t>
      </w:r>
    </w:p>
    <w:p w14:paraId="08E1FE7A" w14:textId="77777777" w:rsidR="005F437B" w:rsidRPr="00201C8F" w:rsidRDefault="005F437B" w:rsidP="00C27A42">
      <w:pPr>
        <w:pStyle w:val="ListParagraph"/>
        <w:numPr>
          <w:ilvl w:val="0"/>
          <w:numId w:val="36"/>
        </w:numPr>
        <w:spacing w:before="2" w:line="276" w:lineRule="auto"/>
        <w:ind w:left="360" w:right="50" w:hanging="360"/>
        <w:jc w:val="both"/>
        <w:rPr>
          <w:snapToGrid w:val="0"/>
          <w:sz w:val="24"/>
          <w:szCs w:val="24"/>
        </w:rPr>
      </w:pPr>
      <w:r w:rsidRPr="00201C8F">
        <w:rPr>
          <w:snapToGrid w:val="0"/>
          <w:sz w:val="24"/>
        </w:rPr>
        <w:t xml:space="preserve">D'fhonn oibriú laistigh de na buiséid atá ar fáil, d'fhéadfadh sé a bheith riachtanach cothabháil na n-áiseanna oifige agus leabharlainne a theorannú chun díriú ar riachtanais tosaíochta sláinte agus sábháilteachta agus ar chórais oibriúcháin ríthábhachtacha. Maidir le hÁras an Chontae, tá líon suntasach de chórais bhainistíochta agus chothabhála ag deireadh a ré nó ag druidim leo agus d’fhéadfadh méadú ar an bhféidearthacht teip córais agus costais chothabhála freagartha a bhaineann leo. </w:t>
      </w:r>
    </w:p>
    <w:p w14:paraId="60EC537A" w14:textId="77777777" w:rsidR="005F437B" w:rsidRPr="00201C8F" w:rsidRDefault="005F437B" w:rsidP="00C27A42">
      <w:pPr>
        <w:pStyle w:val="ListParagraph"/>
        <w:numPr>
          <w:ilvl w:val="0"/>
          <w:numId w:val="36"/>
        </w:numPr>
        <w:spacing w:line="276" w:lineRule="auto"/>
        <w:ind w:left="360" w:right="50" w:hanging="360"/>
        <w:jc w:val="both"/>
        <w:rPr>
          <w:snapToGrid w:val="0"/>
          <w:sz w:val="24"/>
          <w:szCs w:val="24"/>
        </w:rPr>
      </w:pPr>
      <w:r w:rsidRPr="00201C8F">
        <w:rPr>
          <w:snapToGrid w:val="0"/>
          <w:sz w:val="24"/>
        </w:rPr>
        <w:t>Is dúshlán atá ag méadú i gcónaí é soláthar cóiríochta imleor in Áras an Chontae. Tá éilimh áitíochta i roinnt limistéar sa Cheanncheathrú níos mó ná an toilleadh atá ar fáil rud a fhágann gur féidir úsáid a bhaint as spás oifige in áiteanna áirithe den fhoirgneamh lena n-áirítear an seanspás saotharlainne, seomraí cruinnithe, seomraí oiliúna, srl. Ní mór athbhreithniú a dhéanamh ar riachtanais ghnó agus chustaiméirí na heagraíochta don mheántéarma agus don fhadtéarma chun go mbeidh dóthain spáis oifige ar fáil chun na seirbhísí seo a sholáthar.</w:t>
      </w:r>
    </w:p>
    <w:p w14:paraId="654B6242" w14:textId="77777777" w:rsidR="005F437B" w:rsidRPr="00201C8F" w:rsidRDefault="005F437B" w:rsidP="00C27A42">
      <w:pPr>
        <w:pStyle w:val="ListParagraph"/>
        <w:numPr>
          <w:ilvl w:val="0"/>
          <w:numId w:val="36"/>
        </w:numPr>
        <w:spacing w:line="276" w:lineRule="auto"/>
        <w:ind w:left="360" w:right="50" w:hanging="360"/>
        <w:jc w:val="both"/>
        <w:rPr>
          <w:snapToGrid w:val="0"/>
          <w:sz w:val="24"/>
          <w:szCs w:val="24"/>
        </w:rPr>
      </w:pPr>
      <w:r w:rsidRPr="00201C8F">
        <w:rPr>
          <w:snapToGrid w:val="0"/>
          <w:sz w:val="24"/>
        </w:rPr>
        <w:t xml:space="preserve">Beidh sé mar aidhm ag an Aonad ídiú fuinnimh a laghdú a thuilleadh ar fud a chuid oifigí agus leabharlanna. I gcomhar le hOifigeach nuacheaptha an Bhiúró Fuinnimh. </w:t>
      </w:r>
    </w:p>
    <w:p w14:paraId="1805703F" w14:textId="77777777" w:rsidR="00FA417E" w:rsidRPr="00201C8F" w:rsidRDefault="00FA417E" w:rsidP="00FA417E">
      <w:pPr>
        <w:spacing w:before="18"/>
        <w:rPr>
          <w:b/>
          <w:snapToGrid w:val="0"/>
          <w:sz w:val="24"/>
          <w:szCs w:val="24"/>
        </w:rPr>
      </w:pPr>
    </w:p>
    <w:p w14:paraId="23AFD470" w14:textId="77777777" w:rsidR="00FA417E" w:rsidRPr="00201C8F" w:rsidRDefault="00FA417E" w:rsidP="00FA417E">
      <w:pPr>
        <w:pStyle w:val="Heading2"/>
        <w:rPr>
          <w:snapToGrid w:val="0"/>
          <w:spacing w:val="0"/>
        </w:rPr>
      </w:pPr>
      <w:bookmarkStart w:id="220" w:name="_Toc141782713"/>
      <w:r w:rsidRPr="00201C8F">
        <w:rPr>
          <w:snapToGrid w:val="0"/>
          <w:spacing w:val="0"/>
        </w:rPr>
        <w:t>Bainistiú Taifead agus Cartlanna</w:t>
      </w:r>
      <w:bookmarkEnd w:id="220"/>
    </w:p>
    <w:p w14:paraId="2B75A554" w14:textId="77777777" w:rsidR="005F437B" w:rsidRPr="00201C8F" w:rsidRDefault="005F437B" w:rsidP="1EB6D766">
      <w:pPr>
        <w:spacing w:line="257" w:lineRule="auto"/>
        <w:jc w:val="both"/>
        <w:rPr>
          <w:snapToGrid w:val="0"/>
        </w:rPr>
      </w:pPr>
      <w:r w:rsidRPr="00201C8F">
        <w:rPr>
          <w:rFonts w:ascii="Calibri" w:eastAsia="Calibri" w:hAnsi="Calibri" w:cs="Calibri"/>
          <w:snapToGrid w:val="0"/>
          <w:color w:val="000000" w:themeColor="text1"/>
          <w:sz w:val="24"/>
        </w:rPr>
        <w:t xml:space="preserve">Oibríonn Rannóg na Cartlainne chun cúram, caomhnú, bainistiú agus rochtain ar chartlanna na Comhairle a chinntiú. Is measúnú tábhachtach iad na cartlanna do Chomhairle Chontae na Gaillimhe agus cuidíonn sí léi a cuspóir a bhaint amach a bheith trédhearcach agus cuntasach. Is acmhainní agus uirlisí tábhachtacha iad freisin le haghaidh taighde, oideachais agus turasóireachta cultúrtha. Is sócmhainní luachmhara oidhreachta </w:t>
      </w:r>
      <w:r w:rsidRPr="00201C8F">
        <w:rPr>
          <w:rFonts w:ascii="Calibri" w:eastAsia="Calibri" w:hAnsi="Calibri" w:cs="Calibri"/>
          <w:snapToGrid w:val="0"/>
          <w:color w:val="000000" w:themeColor="text1"/>
          <w:sz w:val="24"/>
        </w:rPr>
        <w:lastRenderedPageBreak/>
        <w:t>cultúrtha iad a dteastaíonn cúram ar leith uathu. Cuireann an Rannóg comhairle bheartais ar fáil freisin don Chomhairle maidir le cúram agus bainistiú a cuid taifead.</w:t>
      </w:r>
    </w:p>
    <w:p w14:paraId="5B545CC8" w14:textId="77777777" w:rsidR="005F437B" w:rsidRPr="00201C8F" w:rsidRDefault="005F437B" w:rsidP="470BE146">
      <w:pPr>
        <w:pStyle w:val="Heading3"/>
        <w:ind w:right="50"/>
        <w:jc w:val="both"/>
        <w:rPr>
          <w:i/>
          <w:snapToGrid w:val="0"/>
          <w:spacing w:val="0"/>
        </w:rPr>
      </w:pPr>
      <w:bookmarkStart w:id="221" w:name="_Toc141782714"/>
      <w:r w:rsidRPr="00201C8F">
        <w:rPr>
          <w:snapToGrid w:val="0"/>
          <w:spacing w:val="0"/>
        </w:rPr>
        <w:t>Gníomhaíochtaí táscacha in 2022:</w:t>
      </w:r>
      <w:bookmarkEnd w:id="221"/>
    </w:p>
    <w:p w14:paraId="4E78599E" w14:textId="77777777" w:rsidR="0D955B8D" w:rsidRPr="00201C8F" w:rsidRDefault="3EBF8B97" w:rsidP="72CD00D8">
      <w:pPr>
        <w:spacing w:line="276" w:lineRule="auto"/>
        <w:jc w:val="both"/>
        <w:rPr>
          <w:snapToGrid w:val="0"/>
        </w:rPr>
      </w:pPr>
      <w:r w:rsidRPr="00201C8F">
        <w:rPr>
          <w:rFonts w:ascii="Calibri" w:eastAsia="Calibri" w:hAnsi="Calibri" w:cs="Calibri"/>
          <w:snapToGrid w:val="0"/>
          <w:color w:val="000000" w:themeColor="text1"/>
          <w:sz w:val="24"/>
        </w:rPr>
        <w:t xml:space="preserve">Leanadh ar aghaidh ag soláthar seirbhísí lárnacha cartlainne, i dtéarmaí rochtana agus caomhnaithe. Ar nós eolas ar shealúchais chartlainne Chomhairle Chontae na Gaillimhe a chothabháil agus a nuashonrú trína liostaí tuairisciúla agus a catalóg ar líne, agus trí thairseacha cartlainne éagsúla; monatóireacht ar dhálaí comhshaoil na cartlainne agus rinneadh iarracht a chinntiú go leanfar de chosaint, caomhnú agus bainistíocht na n-áiseanna stórála, in ainneoin nach gcomhlíonann saoráidí stórála caighdeáin caomhnaithe atá inghlactha go hidirnáisiúnta. </w:t>
      </w:r>
    </w:p>
    <w:p w14:paraId="7A12F0FD"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color w:val="000000" w:themeColor="text1"/>
          <w:sz w:val="24"/>
        </w:rPr>
        <w:t>Leanadh leis an gclár próiseála ábhar cartlainne agus bailiúcháin</w:t>
      </w:r>
      <w:hyperlink r:id="rId31" w:anchor="_ftn1">
        <w:r w:rsidRPr="00201C8F">
          <w:rPr>
            <w:rStyle w:val="Hyperlink"/>
            <w:rFonts w:ascii="Calibri" w:eastAsia="Calibri" w:hAnsi="Calibri" w:cs="Calibri"/>
            <w:snapToGrid w:val="0"/>
            <w:sz w:val="24"/>
            <w:vertAlign w:val="superscript"/>
          </w:rPr>
          <w:t>[1]</w:t>
        </w:r>
      </w:hyperlink>
      <w:r w:rsidRPr="00201C8F">
        <w:rPr>
          <w:rFonts w:ascii="Calibri" w:eastAsia="Calibri" w:hAnsi="Calibri" w:cs="Calibri"/>
          <w:snapToGrid w:val="0"/>
          <w:color w:val="000000" w:themeColor="text1"/>
          <w:sz w:val="24"/>
        </w:rPr>
        <w:t xml:space="preserve">. Is í an ghníomhaíocht seo </w:t>
      </w:r>
      <w:r w:rsidRPr="00201C8F">
        <w:rPr>
          <w:rFonts w:ascii="Calibri" w:eastAsia="Calibri" w:hAnsi="Calibri" w:cs="Calibri"/>
          <w:snapToGrid w:val="0"/>
          <w:sz w:val="24"/>
        </w:rPr>
        <w:t>an bhunchloch idir rochtain agus úsáid; atá freagrach as nasc éifeachtach agus éifeachtúil a sholáthar lenár sealúchais, ar an gcéad dul síos cuireann ár liostaí tuairisciúla agus ár gcatalóg ar líne an nasc seo ar fáil mar a dhéanann ár suíomh Gréasáin, mar aon le hiontrálacha ar thairseacha cartlainne éagsúla.</w:t>
      </w:r>
    </w:p>
    <w:p w14:paraId="43B41E02"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Chuir sé seirbhísí léitheora ar fáil, mar cheisteanna taighde a fhreagairt agus comhairle agus treoir a sholáthar do thaighdeoirí. </w:t>
      </w:r>
    </w:p>
    <w:p w14:paraId="6FF0158E"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Leanadh leis an gclár chun cúltaca slándála agus ionaid thagartha a sholáthar do bhailiúcháin</w:t>
      </w:r>
      <w:hyperlink r:id="rId32" w:anchor="_ftn2">
        <w:r w:rsidRPr="00201C8F">
          <w:rPr>
            <w:rStyle w:val="Hyperlink"/>
            <w:rFonts w:ascii="Calibri" w:eastAsia="Calibri" w:hAnsi="Calibri" w:cs="Calibri"/>
            <w:snapToGrid w:val="0"/>
            <w:sz w:val="24"/>
            <w:vertAlign w:val="superscript"/>
          </w:rPr>
          <w:t>[2]</w:t>
        </w:r>
      </w:hyperlink>
      <w:r w:rsidRPr="00201C8F">
        <w:rPr>
          <w:rFonts w:ascii="Calibri" w:eastAsia="Calibri" w:hAnsi="Calibri" w:cs="Calibri"/>
          <w:snapToGrid w:val="0"/>
          <w:color w:val="000000" w:themeColor="text1"/>
          <w:sz w:val="24"/>
        </w:rPr>
        <w:t xml:space="preserve">. Ba shócmhainn agus tairbhe luachmhar don phobal a rinne taighde i rith na bliana go raibh fáil ar líon suntasach agus éagsúlacht shuntasach de bhailiúcháin Chartlainne ar an </w:t>
      </w:r>
      <w:hyperlink r:id="rId33">
        <w:r w:rsidRPr="00201C8F">
          <w:rPr>
            <w:rStyle w:val="Hyperlink"/>
            <w:rFonts w:ascii="Calibri" w:eastAsia="Calibri" w:hAnsi="Calibri" w:cs="Calibri"/>
            <w:snapToGrid w:val="0"/>
            <w:sz w:val="24"/>
          </w:rPr>
          <w:t>gCartlann Dhigiteach</w:t>
        </w:r>
      </w:hyperlink>
      <w:r w:rsidRPr="00201C8F">
        <w:rPr>
          <w:rFonts w:ascii="Calibri" w:eastAsia="Calibri" w:hAnsi="Calibri" w:cs="Calibri"/>
          <w:snapToGrid w:val="0"/>
          <w:color w:val="000000" w:themeColor="text1"/>
          <w:sz w:val="24"/>
        </w:rPr>
        <w:t>, go háirithe nuair a bhí tionchar mór ag paindéim an choróinvíris ar rochtain ar bhailiúcháin fhisiceacha go luath sa bhliain.</w:t>
      </w:r>
    </w:p>
    <w:p w14:paraId="6877D8D4"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Cuireadh tús le próiseas chun córas bhunachar sonraí na Cartlainne a uasghrádú (i.e. aistriú ó Adlib go Axiell Collections).</w:t>
      </w:r>
    </w:p>
    <w:p w14:paraId="58C61AC0"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D’éascaigh caomhnú roinnt imleabhar nuafhaighte ó bhailiúchán Aontas Dhlí na mBocht Thuaim.</w:t>
      </w:r>
    </w:p>
    <w:p w14:paraId="42FD1A81"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color w:val="000000" w:themeColor="text1"/>
          <w:sz w:val="24"/>
        </w:rPr>
        <w:t>Críochnaíodh suirbhé don</w:t>
      </w:r>
      <w:r w:rsidRPr="00201C8F">
        <w:rPr>
          <w:rFonts w:ascii="Calibri" w:eastAsia="Calibri" w:hAnsi="Calibri" w:cs="Calibri"/>
          <w:snapToGrid w:val="0"/>
          <w:sz w:val="24"/>
        </w:rPr>
        <w:t>Lárionad Náisiúnta um Thaighde agus Cuimhneachán (LNTC).</w:t>
      </w:r>
    </w:p>
    <w:p w14:paraId="02EEB024" w14:textId="77777777" w:rsidR="0D955B8D" w:rsidRPr="00201C8F" w:rsidRDefault="3EBF8B97" w:rsidP="00801307">
      <w:pPr>
        <w:pStyle w:val="ListParagraph"/>
        <w:numPr>
          <w:ilvl w:val="0"/>
          <w:numId w:val="169"/>
        </w:numPr>
        <w:spacing w:before="79" w:line="276" w:lineRule="auto"/>
        <w:ind w:left="360"/>
        <w:jc w:val="both"/>
        <w:rPr>
          <w:rFonts w:ascii="Segoe UI" w:eastAsia="Segoe UI" w:hAnsi="Segoe UI" w:cs="Segoe UI"/>
          <w:snapToGrid w:val="0"/>
          <w:color w:val="000000" w:themeColor="text1"/>
          <w:sz w:val="21"/>
          <w:szCs w:val="21"/>
        </w:rPr>
      </w:pPr>
      <w:r w:rsidRPr="00201C8F">
        <w:rPr>
          <w:rFonts w:ascii="Calibri" w:eastAsia="Calibri" w:hAnsi="Calibri" w:cs="Calibri"/>
          <w:snapToGrid w:val="0"/>
          <w:color w:val="000000" w:themeColor="text1"/>
          <w:sz w:val="24"/>
        </w:rPr>
        <w:t>Ionchur i ndréacht-</w:t>
      </w:r>
      <w:r w:rsidRPr="00201C8F">
        <w:rPr>
          <w:rFonts w:ascii="Segoe UI" w:eastAsia="Segoe UI" w:hAnsi="Segoe UI" w:cs="Segoe UI"/>
          <w:snapToGrid w:val="0"/>
          <w:color w:val="000000" w:themeColor="text1"/>
          <w:sz w:val="21"/>
        </w:rPr>
        <w:t>Straitéis Cultúir agus Cruthaitheachta Chomhairle Chontae na Gaillimhe 2023-2027.</w:t>
      </w:r>
    </w:p>
    <w:p w14:paraId="19E8106D"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Próiseas an Phlean Forbartha Contae trí mheasúnú a dhéanamh ar Limistéir Chaomhantais Ailtireachta molta agus trí thuairisciú ar </w:t>
      </w:r>
      <w:r w:rsidRPr="00201C8F">
        <w:rPr>
          <w:rFonts w:ascii="Calibri" w:eastAsia="Calibri" w:hAnsi="Calibri" w:cs="Calibri"/>
          <w:snapToGrid w:val="0"/>
          <w:sz w:val="24"/>
        </w:rPr>
        <w:t>aighneachtaí.</w:t>
      </w:r>
      <w:r w:rsidRPr="00201C8F">
        <w:rPr>
          <w:rFonts w:ascii="Calibri" w:eastAsia="Calibri" w:hAnsi="Calibri" w:cs="Calibri"/>
          <w:snapToGrid w:val="0"/>
          <w:color w:val="000000" w:themeColor="text1"/>
          <w:sz w:val="24"/>
        </w:rPr>
        <w:t xml:space="preserve"> </w:t>
      </w:r>
    </w:p>
    <w:p w14:paraId="76CAD3AE"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Chun aird a tharraingt ar bhailiúchán grianghraf tábhachtach (GP9/), atá dírithe ar oileáin feadh an chósta thiar, ó Chiarraí go Dún na nGall, lena n-áirítear Oileáin Árann, táirgeadh</w:t>
      </w:r>
      <w:r w:rsidRPr="00201C8F">
        <w:rPr>
          <w:rFonts w:ascii="Calibri" w:eastAsia="Calibri" w:hAnsi="Calibri" w:cs="Calibri"/>
          <w:i/>
          <w:snapToGrid w:val="0"/>
          <w:color w:val="000000" w:themeColor="text1"/>
          <w:sz w:val="24"/>
        </w:rPr>
        <w:t>Íomhánna Oileán: Ó Chartlann Chambers, 1929-1938</w:t>
      </w:r>
      <w:r w:rsidRPr="00201C8F">
        <w:rPr>
          <w:rFonts w:ascii="Calibri" w:eastAsia="Calibri" w:hAnsi="Calibri" w:cs="Calibri"/>
          <w:snapToGrid w:val="0"/>
          <w:color w:val="000000" w:themeColor="text1"/>
          <w:sz w:val="24"/>
        </w:rPr>
        <w:t xml:space="preserve">, páirtmhaoinithe ag Éire Ildánach. </w:t>
      </w:r>
    </w:p>
    <w:p w14:paraId="5E279FE3"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Soláthraíodh comhairle ar dhea-chleachtas bainistíochta taifead agus cúnamh d’aonaid Chomhairle Chontae na Gaillimhe de réir mar ba ghá, oibriú le haonaid éagsúla chun Sceidil Choinneála intí a nuashonrú, agus Deimhnithe Diúscartha a thiomsú agus a chur i ngníomh.</w:t>
      </w:r>
    </w:p>
    <w:p w14:paraId="312DB40A" w14:textId="77777777" w:rsidR="0D955B8D" w:rsidRPr="00201C8F" w:rsidRDefault="3EBF8B97" w:rsidP="00801307">
      <w:pPr>
        <w:pStyle w:val="ListParagraph"/>
        <w:numPr>
          <w:ilvl w:val="0"/>
          <w:numId w:val="169"/>
        </w:numPr>
        <w:spacing w:before="79" w:line="276" w:lineRule="auto"/>
        <w:ind w:left="36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Leanadh ar aghaidh le bainistiú aistrithe taifead neamhreatha chuig stóráil agus aisghabháil taifead agus tuairisceáin: Próiseáladh 790 iarratas ó Eanáir go dtí an dáta seo (08/10/2022). Tá 135,328 iontráil ar bhunachar sonraí bainistíochta taifead ArcLink anois. </w:t>
      </w:r>
    </w:p>
    <w:p w14:paraId="41609EAD" w14:textId="77777777" w:rsidR="0D955B8D" w:rsidRPr="00201C8F" w:rsidRDefault="00000000" w:rsidP="1EB6D766">
      <w:pPr>
        <w:spacing w:line="257" w:lineRule="auto"/>
        <w:rPr>
          <w:snapToGrid w:val="0"/>
        </w:rPr>
      </w:pPr>
      <w:hyperlink r:id="rId34" w:anchor="_ftnref1">
        <w:r w:rsidR="009C69F9" w:rsidRPr="00201C8F">
          <w:rPr>
            <w:rStyle w:val="Hyperlink"/>
            <w:rFonts w:ascii="Calibri" w:eastAsia="Calibri" w:hAnsi="Calibri" w:cs="Calibri"/>
            <w:snapToGrid w:val="0"/>
            <w:vertAlign w:val="superscript"/>
          </w:rPr>
          <w:t>[1]</w:t>
        </w:r>
      </w:hyperlink>
      <w:r w:rsidR="009C69F9" w:rsidRPr="00201C8F">
        <w:rPr>
          <w:rFonts w:ascii="Calibri" w:eastAsia="Calibri" w:hAnsi="Calibri" w:cs="Calibri"/>
          <w:snapToGrid w:val="0"/>
        </w:rPr>
        <w:t xml:space="preserve"> Ar nós Cuntais Eastát French (Móin Mheá) 1875 agus Mórleabhar Cíosa 1874-1904 (GS22/01); Suirbhé Topagrafaíochta agus Ginearálta Chumann Turasóireachta na hÉireann (ITA), 1944-46 (ITA/); </w:t>
      </w:r>
      <w:r w:rsidR="009C69F9" w:rsidRPr="00201C8F">
        <w:rPr>
          <w:rFonts w:ascii="Calibri" w:eastAsia="Calibri" w:hAnsi="Calibri" w:cs="Calibri"/>
          <w:snapToGrid w:val="0"/>
          <w:sz w:val="18"/>
        </w:rPr>
        <w:t xml:space="preserve">Gaillimh Co. Baile Locha Riach Miontuairiscí Cheantar Bardasach (GC/MDL/), 2014-2021. Miontuairiscí CB Thuaim, 2014-2021; Comhairle Uirbeach Bhéal Átha na Sluaighe, doiciméid tacaíochta Phlean Forbartha an Bhaile (BUC/PD/DP/); chomh maith le fabhraithe breise do bhailiúchán Aontaí agus Margaí Chontae na Gaillimhe (GC/CC/151/), </w:t>
      </w:r>
      <w:r w:rsidR="009C69F9" w:rsidRPr="00201C8F">
        <w:rPr>
          <w:rFonts w:ascii="Calibri" w:eastAsia="Calibri" w:hAnsi="Calibri" w:cs="Calibri"/>
          <w:snapToGrid w:val="0"/>
          <w:sz w:val="18"/>
        </w:rPr>
        <w:lastRenderedPageBreak/>
        <w:t>Pleanáil / Beartas Forbartha agus Pleanáil (GC/P1/1/), Orduithe CE Bóithre 2009-2014 (GC/RT1/14/); agus do bhailiúchán Bhord Caomhnóirí Aontas Dhlí na mBocht na Gaillimhe (GPL6/); breiseanna nuacheannaithe le bailiúchán Uí Cheallaigh de Chaisleán Ceallaigh (G00/04/)</w:t>
      </w:r>
    </w:p>
    <w:p w14:paraId="32B431C8" w14:textId="77777777" w:rsidR="0D955B8D" w:rsidRPr="00201C8F" w:rsidRDefault="00000000" w:rsidP="1EB6D766">
      <w:pPr>
        <w:spacing w:line="257" w:lineRule="auto"/>
        <w:jc w:val="both"/>
        <w:rPr>
          <w:snapToGrid w:val="0"/>
        </w:rPr>
      </w:pPr>
      <w:hyperlink r:id="rId35" w:anchor="_ftnref2">
        <w:r w:rsidR="009C69F9" w:rsidRPr="00201C8F">
          <w:rPr>
            <w:rStyle w:val="Hyperlink"/>
            <w:rFonts w:ascii="Calibri" w:eastAsia="Calibri" w:hAnsi="Calibri" w:cs="Calibri"/>
            <w:snapToGrid w:val="0"/>
            <w:sz w:val="18"/>
            <w:vertAlign w:val="superscript"/>
          </w:rPr>
          <w:t>[2]</w:t>
        </w:r>
      </w:hyperlink>
      <w:r w:rsidR="009C69F9" w:rsidRPr="00201C8F">
        <w:rPr>
          <w:rFonts w:ascii="Calibri" w:eastAsia="Calibri" w:hAnsi="Calibri" w:cs="Calibri"/>
          <w:snapToGrid w:val="0"/>
          <w:sz w:val="18"/>
        </w:rPr>
        <w:t xml:space="preserve"> GPL6/41-86 agus aontachas </w:t>
      </w:r>
      <w:r w:rsidR="009C69F9" w:rsidRPr="00201C8F">
        <w:rPr>
          <w:rFonts w:ascii="Calibri" w:eastAsia="Calibri" w:hAnsi="Calibri" w:cs="Calibri"/>
          <w:snapToGrid w:val="0"/>
        </w:rPr>
        <w:t>2018/16</w:t>
      </w:r>
    </w:p>
    <w:p w14:paraId="45E6A4D1" w14:textId="77777777" w:rsidR="005F437B" w:rsidRPr="00201C8F" w:rsidRDefault="005F437B" w:rsidP="00C7133E">
      <w:pPr>
        <w:pStyle w:val="Heading3"/>
        <w:rPr>
          <w:i/>
          <w:snapToGrid w:val="0"/>
          <w:spacing w:val="0"/>
        </w:rPr>
      </w:pPr>
      <w:bookmarkStart w:id="222" w:name="_Toc141782715"/>
      <w:r w:rsidRPr="00201C8F">
        <w:rPr>
          <w:snapToGrid w:val="0"/>
          <w:spacing w:val="0"/>
        </w:rPr>
        <w:t>Moltaí do 2023:</w:t>
      </w:r>
      <w:bookmarkEnd w:id="222"/>
    </w:p>
    <w:p w14:paraId="3C4DB3A1" w14:textId="77777777" w:rsidR="3CF28300" w:rsidRPr="00201C8F" w:rsidRDefault="1578C2D7" w:rsidP="00C27A42">
      <w:pPr>
        <w:pStyle w:val="ListParagraph"/>
        <w:numPr>
          <w:ilvl w:val="0"/>
          <w:numId w:val="36"/>
        </w:numPr>
        <w:spacing w:before="79" w:after="60" w:line="276" w:lineRule="auto"/>
        <w:ind w:left="360" w:hanging="360"/>
        <w:jc w:val="both"/>
        <w:outlineLvl w:val="4"/>
        <w:rPr>
          <w:snapToGrid w:val="0"/>
          <w:color w:val="000000" w:themeColor="text1"/>
          <w:sz w:val="24"/>
          <w:szCs w:val="24"/>
        </w:rPr>
      </w:pPr>
      <w:r w:rsidRPr="00201C8F">
        <w:rPr>
          <w:snapToGrid w:val="0"/>
          <w:color w:val="000000" w:themeColor="text1"/>
          <w:sz w:val="24"/>
        </w:rPr>
        <w:t>Díriú ar bhailiúcháin na cartlainne a phróiseáil, agus rochtain agus comhairle a sholáthar do thaighdeoirí ag an am céanna.</w:t>
      </w:r>
    </w:p>
    <w:p w14:paraId="0BF0E8D4" w14:textId="77777777" w:rsidR="005F437B" w:rsidRPr="00201C8F" w:rsidRDefault="005F437B" w:rsidP="00C27A42">
      <w:pPr>
        <w:pStyle w:val="ListParagraph"/>
        <w:numPr>
          <w:ilvl w:val="0"/>
          <w:numId w:val="36"/>
        </w:numPr>
        <w:spacing w:before="79" w:after="60" w:line="276" w:lineRule="auto"/>
        <w:ind w:left="360" w:hanging="360"/>
        <w:jc w:val="both"/>
        <w:outlineLvl w:val="4"/>
        <w:rPr>
          <w:snapToGrid w:val="0"/>
          <w:color w:val="000000" w:themeColor="text1"/>
          <w:sz w:val="24"/>
          <w:szCs w:val="24"/>
        </w:rPr>
      </w:pPr>
      <w:r w:rsidRPr="00201C8F">
        <w:rPr>
          <w:snapToGrid w:val="0"/>
          <w:color w:val="000000" w:themeColor="text1"/>
          <w:sz w:val="24"/>
        </w:rPr>
        <w:t>Leanúint leis an gclár chun cúltaca slándála agus ionaid thagartha a sholáthar do bhailiúcháin.</w:t>
      </w:r>
    </w:p>
    <w:p w14:paraId="3420CF7A" w14:textId="77777777" w:rsidR="005F437B" w:rsidRPr="00201C8F" w:rsidRDefault="005F437B" w:rsidP="00C27A42">
      <w:pPr>
        <w:pStyle w:val="ListParagraph"/>
        <w:numPr>
          <w:ilvl w:val="0"/>
          <w:numId w:val="36"/>
        </w:numPr>
        <w:spacing w:before="79" w:after="60" w:line="276" w:lineRule="auto"/>
        <w:ind w:left="360" w:hanging="360"/>
        <w:jc w:val="both"/>
        <w:outlineLvl w:val="4"/>
        <w:rPr>
          <w:snapToGrid w:val="0"/>
          <w:color w:val="000000" w:themeColor="text1"/>
          <w:sz w:val="24"/>
          <w:szCs w:val="24"/>
        </w:rPr>
      </w:pPr>
      <w:r w:rsidRPr="00201C8F">
        <w:rPr>
          <w:snapToGrid w:val="0"/>
          <w:color w:val="000000" w:themeColor="text1"/>
          <w:sz w:val="24"/>
        </w:rPr>
        <w:t xml:space="preserve">Leanúint le feasacht ar bhailiúcháin Chartlainne Chomhairle Chontae na Gaillimhe a chur chun cinn. </w:t>
      </w:r>
    </w:p>
    <w:p w14:paraId="69C45994" w14:textId="77777777" w:rsidR="005F437B" w:rsidRPr="00201C8F" w:rsidRDefault="005F437B" w:rsidP="00C27A42">
      <w:pPr>
        <w:pStyle w:val="ListParagraph"/>
        <w:numPr>
          <w:ilvl w:val="0"/>
          <w:numId w:val="36"/>
        </w:numPr>
        <w:spacing w:before="79" w:after="60" w:line="276" w:lineRule="auto"/>
        <w:ind w:left="360" w:hanging="360"/>
        <w:jc w:val="both"/>
        <w:outlineLvl w:val="4"/>
        <w:rPr>
          <w:snapToGrid w:val="0"/>
          <w:color w:val="000000" w:themeColor="text1"/>
          <w:sz w:val="24"/>
          <w:szCs w:val="24"/>
        </w:rPr>
      </w:pPr>
      <w:r w:rsidRPr="00201C8F">
        <w:rPr>
          <w:snapToGrid w:val="0"/>
          <w:color w:val="000000" w:themeColor="text1"/>
          <w:sz w:val="24"/>
        </w:rPr>
        <w:t xml:space="preserve">Leanfaidh Comhairle Chontae na Gaillimhe le leas a bhaint as stóráil tráchtála dá dtaifid neamhreatha agus bainisteoidh sí aisghabháil agus cur ar ais taifead a choinnítear i stóráil lasmuigh den láthair. </w:t>
      </w:r>
    </w:p>
    <w:p w14:paraId="2CAD6FF0" w14:textId="77777777" w:rsidR="005F437B" w:rsidRPr="00201C8F" w:rsidRDefault="005F437B" w:rsidP="00C27A42">
      <w:pPr>
        <w:pStyle w:val="ListParagraph"/>
        <w:numPr>
          <w:ilvl w:val="0"/>
          <w:numId w:val="36"/>
        </w:numPr>
        <w:spacing w:before="79" w:after="60" w:line="276" w:lineRule="auto"/>
        <w:ind w:left="360" w:hanging="360"/>
        <w:jc w:val="both"/>
        <w:outlineLvl w:val="4"/>
        <w:rPr>
          <w:snapToGrid w:val="0"/>
          <w:color w:val="000000" w:themeColor="text1"/>
          <w:sz w:val="24"/>
          <w:szCs w:val="24"/>
        </w:rPr>
      </w:pPr>
      <w:r w:rsidRPr="00201C8F">
        <w:rPr>
          <w:snapToGrid w:val="0"/>
          <w:color w:val="000000" w:themeColor="text1"/>
          <w:sz w:val="24"/>
        </w:rPr>
        <w:t>Leanúint le hidirchaidreamh agus tacaíocht a thabhairt do na hAonaid éagsúla laistigh de Chomhairle Chontae na Gaillimhe chun rangú comhad agus sceidil coinneála taifead a fhorbairt, a chothabháil agus a chur i bhfeidhm agus chun comhairle a sholáthar ar dhea-chleachtas bainistíochta taifead. Spreagfar gach Aonad a sceidil a athbhreithniú agus a nuashonrú ar bhonn rialta.</w:t>
      </w:r>
    </w:p>
    <w:p w14:paraId="14AC169E" w14:textId="77777777" w:rsidR="1EB6D766" w:rsidRPr="00201C8F" w:rsidRDefault="1578C2D7" w:rsidP="00C27A42">
      <w:pPr>
        <w:pStyle w:val="ListParagraph"/>
        <w:numPr>
          <w:ilvl w:val="0"/>
          <w:numId w:val="36"/>
        </w:numPr>
        <w:spacing w:before="79" w:after="60" w:line="276" w:lineRule="auto"/>
        <w:ind w:left="360" w:hanging="360"/>
        <w:jc w:val="both"/>
        <w:outlineLvl w:val="4"/>
        <w:rPr>
          <w:snapToGrid w:val="0"/>
          <w:color w:val="000000" w:themeColor="text1"/>
          <w:sz w:val="24"/>
          <w:szCs w:val="24"/>
        </w:rPr>
      </w:pPr>
      <w:r w:rsidRPr="00201C8F">
        <w:rPr>
          <w:snapToGrid w:val="0"/>
          <w:color w:val="000000" w:themeColor="text1"/>
          <w:sz w:val="24"/>
        </w:rPr>
        <w:t>/Teagmháil a dhéanamh le Seirbhísí Corparáideacha agus le Seirbhísí Leabharlainne agus iad ag lorg cóiríocht mhalartach agus fheabhsaithe do stór na Cartlainne agus do Stór Taifead.</w:t>
      </w:r>
    </w:p>
    <w:p w14:paraId="28EC695E" w14:textId="77777777" w:rsidR="00C11653" w:rsidRPr="00201C8F" w:rsidRDefault="00C11653" w:rsidP="00F300DF">
      <w:pPr>
        <w:pStyle w:val="ListParagraph"/>
        <w:tabs>
          <w:tab w:val="left" w:pos="1032"/>
        </w:tabs>
        <w:spacing w:before="40" w:after="60"/>
        <w:ind w:left="1031" w:right="50"/>
        <w:jc w:val="both"/>
        <w:outlineLvl w:val="4"/>
        <w:rPr>
          <w:rFonts w:cstheme="minorHAnsi"/>
          <w:snapToGrid w:val="0"/>
          <w:sz w:val="24"/>
          <w:szCs w:val="24"/>
        </w:rPr>
      </w:pPr>
    </w:p>
    <w:p w14:paraId="1092F6F2" w14:textId="77777777" w:rsidR="00C7133E" w:rsidRPr="00201C8F" w:rsidRDefault="00C7133E" w:rsidP="00C7133E">
      <w:pPr>
        <w:pStyle w:val="Heading2"/>
        <w:rPr>
          <w:snapToGrid w:val="0"/>
          <w:spacing w:val="0"/>
        </w:rPr>
      </w:pPr>
      <w:bookmarkStart w:id="223" w:name="_Toc141782716"/>
      <w:r w:rsidRPr="00201C8F">
        <w:rPr>
          <w:snapToGrid w:val="0"/>
          <w:spacing w:val="0"/>
        </w:rPr>
        <w:t>Clár na dToghthóirí</w:t>
      </w:r>
      <w:bookmarkEnd w:id="223"/>
    </w:p>
    <w:p w14:paraId="71185370" w14:textId="77777777" w:rsidR="005F437B" w:rsidRPr="00201C8F" w:rsidRDefault="005F437B" w:rsidP="00F300DF">
      <w:pPr>
        <w:pStyle w:val="BodyText"/>
        <w:spacing w:before="7"/>
        <w:ind w:right="50"/>
        <w:jc w:val="both"/>
        <w:rPr>
          <w:rFonts w:cstheme="minorHAnsi"/>
          <w:iCs/>
          <w:snapToGrid w:val="0"/>
        </w:rPr>
      </w:pPr>
    </w:p>
    <w:p w14:paraId="4D45F25D" w14:textId="77777777" w:rsidR="005F437B" w:rsidRPr="00201C8F" w:rsidRDefault="005F437B" w:rsidP="00C7133E">
      <w:pPr>
        <w:pStyle w:val="Heading3"/>
        <w:rPr>
          <w:snapToGrid w:val="0"/>
          <w:spacing w:val="0"/>
        </w:rPr>
      </w:pPr>
      <w:bookmarkStart w:id="224" w:name="_Toc141782717"/>
      <w:r w:rsidRPr="00201C8F">
        <w:rPr>
          <w:snapToGrid w:val="0"/>
          <w:spacing w:val="0"/>
        </w:rPr>
        <w:t>Gníomhaíochtaí táscacha in 2022:</w:t>
      </w:r>
      <w:bookmarkEnd w:id="224"/>
    </w:p>
    <w:p w14:paraId="0F6FAB3C" w14:textId="77777777" w:rsidR="005F437B" w:rsidRPr="00201C8F" w:rsidRDefault="005F437B" w:rsidP="00C27A42">
      <w:pPr>
        <w:pStyle w:val="ListParagraph"/>
        <w:numPr>
          <w:ilvl w:val="0"/>
          <w:numId w:val="50"/>
        </w:numPr>
        <w:spacing w:before="79" w:line="276" w:lineRule="auto"/>
        <w:ind w:left="360" w:hanging="360"/>
        <w:jc w:val="both"/>
        <w:rPr>
          <w:snapToGrid w:val="0"/>
          <w:sz w:val="24"/>
          <w:szCs w:val="24"/>
        </w:rPr>
      </w:pPr>
      <w:bookmarkStart w:id="225" w:name="_The_Register_of_Electors_for_2020/2021"/>
      <w:bookmarkEnd w:id="225"/>
      <w:r w:rsidRPr="00201C8F">
        <w:rPr>
          <w:snapToGrid w:val="0"/>
          <w:sz w:val="24"/>
        </w:rPr>
        <w:t>Foilsíodh Clár na dToghthóirí do 2022/2023 ar an 1 Feabhra 2022 agus tháinig sé i bhfeidhm ar an 15 Feabhra 2022. Seoladh an Clár chuig gach Stáisiún Garda, Leabharlann agus Oifig Poist agus Oifigí na Comhairle sa Chontae.</w:t>
      </w:r>
    </w:p>
    <w:p w14:paraId="4A08E148" w14:textId="77777777" w:rsidR="005F437B" w:rsidRPr="00201C8F" w:rsidRDefault="0B50EDFD" w:rsidP="00C27A42">
      <w:pPr>
        <w:pStyle w:val="ListParagraph"/>
        <w:numPr>
          <w:ilvl w:val="0"/>
          <w:numId w:val="50"/>
        </w:numPr>
        <w:spacing w:before="48" w:line="276" w:lineRule="auto"/>
        <w:ind w:left="360" w:hanging="360"/>
        <w:jc w:val="both"/>
        <w:rPr>
          <w:snapToGrid w:val="0"/>
          <w:sz w:val="24"/>
          <w:szCs w:val="24"/>
        </w:rPr>
      </w:pPr>
      <w:bookmarkStart w:id="226" w:name="_Dáil_Elections_were_held_in_February_2"/>
      <w:bookmarkStart w:id="227" w:name="_Both_the_Election_and_the_boundary_cha"/>
      <w:bookmarkEnd w:id="226"/>
      <w:bookmarkEnd w:id="227"/>
      <w:r w:rsidRPr="00201C8F">
        <w:rPr>
          <w:snapToGrid w:val="0"/>
          <w:sz w:val="24"/>
        </w:rPr>
        <w:t>Chuaigh Céim 1 den Acht um Athchóiriú Toghcháin 2022 beo do gach Údarás Áitiúil ar an 13</w:t>
      </w:r>
      <w:r w:rsidRPr="00201C8F">
        <w:t xml:space="preserve"> </w:t>
      </w:r>
      <w:r w:rsidRPr="00201C8F">
        <w:rPr>
          <w:snapToGrid w:val="0"/>
          <w:sz w:val="24"/>
        </w:rPr>
        <w:t xml:space="preserve">Deireadh Fómhair 2022 agus tá Clár Rollach na dToghthóirí i bhfeidhm anois. </w:t>
      </w:r>
    </w:p>
    <w:p w14:paraId="51B761BE" w14:textId="77777777" w:rsidR="005F437B" w:rsidRPr="00201C8F" w:rsidRDefault="0E69AE4F" w:rsidP="00C27A42">
      <w:pPr>
        <w:pStyle w:val="ListParagraph"/>
        <w:numPr>
          <w:ilvl w:val="0"/>
          <w:numId w:val="50"/>
        </w:numPr>
        <w:spacing w:before="48" w:line="276" w:lineRule="auto"/>
        <w:ind w:left="360" w:hanging="360"/>
        <w:jc w:val="both"/>
        <w:rPr>
          <w:snapToGrid w:val="0"/>
          <w:sz w:val="24"/>
          <w:szCs w:val="24"/>
        </w:rPr>
      </w:pPr>
      <w:r w:rsidRPr="00201C8F">
        <w:rPr>
          <w:snapToGrid w:val="0"/>
          <w:sz w:val="24"/>
        </w:rPr>
        <w:t>Tugadh isteach feachtas feasachta poiblí, trí Theilifís, Raidió, na meáin shóisialta agus na meáin chlóite áitiúla ón 7 Samhain chun an pobal a chur ar an eolas faoin Tionscadal um Nuachóiriú Toghcháin agus chun go bhféadfaidh baill den phobal a gcuid sonraí ar an gClár a nuashonrú</w:t>
      </w:r>
    </w:p>
    <w:p w14:paraId="032DA705" w14:textId="77777777" w:rsidR="005F437B" w:rsidRPr="00201C8F" w:rsidRDefault="005F437B" w:rsidP="002E7C09">
      <w:pPr>
        <w:pStyle w:val="Heading3"/>
        <w:ind w:left="284" w:hanging="284"/>
        <w:rPr>
          <w:i/>
          <w:iCs/>
          <w:snapToGrid w:val="0"/>
          <w:spacing w:val="0"/>
        </w:rPr>
      </w:pPr>
      <w:bookmarkStart w:id="228" w:name="_A_public_awareness_campaign_coinciding"/>
      <w:bookmarkStart w:id="229" w:name=""/>
      <w:bookmarkStart w:id="230" w:name="_Toc141782718"/>
      <w:bookmarkEnd w:id="228"/>
      <w:bookmarkEnd w:id="229"/>
      <w:r w:rsidRPr="00201C8F">
        <w:rPr>
          <w:snapToGrid w:val="0"/>
          <w:spacing w:val="0"/>
        </w:rPr>
        <w:t>Moltaí do 2023:</w:t>
      </w:r>
      <w:bookmarkEnd w:id="230"/>
    </w:p>
    <w:p w14:paraId="096D1B00" w14:textId="77777777" w:rsidR="005F437B" w:rsidRPr="00201C8F" w:rsidRDefault="34C95E7B" w:rsidP="00C27A42">
      <w:pPr>
        <w:pStyle w:val="ListParagraph"/>
        <w:numPr>
          <w:ilvl w:val="0"/>
          <w:numId w:val="51"/>
        </w:numPr>
        <w:spacing w:before="51" w:line="271" w:lineRule="auto"/>
        <w:ind w:left="284" w:right="50" w:hanging="284"/>
        <w:jc w:val="both"/>
        <w:rPr>
          <w:snapToGrid w:val="0"/>
          <w:sz w:val="24"/>
          <w:szCs w:val="24"/>
        </w:rPr>
      </w:pPr>
      <w:r w:rsidRPr="00201C8F">
        <w:rPr>
          <w:snapToGrid w:val="0"/>
          <w:sz w:val="24"/>
        </w:rPr>
        <w:t xml:space="preserve">Leanfar den obair ar an Tionscadal um Nuachóiriú Toghcháin le feachtais áitiúla do dhaoine i nGaillimh chun a gcuid sonraí ar Chlár na dToghthóirí a nuashonrú tríd </w:t>
      </w:r>
      <w:hyperlink r:id="rId36">
        <w:r w:rsidRPr="00201C8F">
          <w:rPr>
            <w:rStyle w:val="Hyperlink"/>
            <w:snapToGrid w:val="0"/>
            <w:sz w:val="24"/>
          </w:rPr>
          <w:t>www.checktheregister.ie</w:t>
        </w:r>
      </w:hyperlink>
      <w:r w:rsidRPr="00201C8F">
        <w:rPr>
          <w:snapToGrid w:val="0"/>
          <w:sz w:val="24"/>
        </w:rPr>
        <w:t xml:space="preserve"> </w:t>
      </w:r>
    </w:p>
    <w:p w14:paraId="39B17A9C" w14:textId="77777777" w:rsidR="003076FF" w:rsidRPr="00201C8F" w:rsidRDefault="003076FF" w:rsidP="00F300DF">
      <w:pPr>
        <w:pStyle w:val="BodyText"/>
        <w:ind w:right="50"/>
        <w:jc w:val="both"/>
        <w:rPr>
          <w:rFonts w:cstheme="minorHAnsi"/>
          <w:snapToGrid w:val="0"/>
        </w:rPr>
      </w:pPr>
    </w:p>
    <w:p w14:paraId="68B99890" w14:textId="77777777" w:rsidR="003076FF" w:rsidRPr="00201C8F" w:rsidRDefault="003076FF" w:rsidP="003076FF">
      <w:pPr>
        <w:pStyle w:val="Heading2"/>
        <w:rPr>
          <w:snapToGrid w:val="0"/>
          <w:spacing w:val="0"/>
        </w:rPr>
      </w:pPr>
      <w:bookmarkStart w:id="231" w:name="_Toc141782719"/>
      <w:r w:rsidRPr="00201C8F">
        <w:rPr>
          <w:snapToGrid w:val="0"/>
          <w:spacing w:val="0"/>
        </w:rPr>
        <w:t>Pleanáil agus Tacaíocht Chorparáideach / Ionadaíocht Áitiúil / Ceannaireacht Shibhialta</w:t>
      </w:r>
      <w:bookmarkEnd w:id="231"/>
    </w:p>
    <w:p w14:paraId="331EBE6E" w14:textId="77777777" w:rsidR="005F437B" w:rsidRPr="00201C8F" w:rsidRDefault="005F437B" w:rsidP="00273BF1">
      <w:pPr>
        <w:pStyle w:val="Heading3"/>
        <w:rPr>
          <w:snapToGrid w:val="0"/>
          <w:spacing w:val="0"/>
        </w:rPr>
      </w:pPr>
      <w:bookmarkStart w:id="232" w:name="_Toc141782720"/>
      <w:r w:rsidRPr="00201C8F">
        <w:rPr>
          <w:snapToGrid w:val="0"/>
          <w:spacing w:val="0"/>
        </w:rPr>
        <w:t>Gníomhaíochtaí táscacha in 2022:</w:t>
      </w:r>
      <w:bookmarkEnd w:id="232"/>
    </w:p>
    <w:p w14:paraId="3D7C4DF0" w14:textId="77777777" w:rsidR="005F437B" w:rsidRPr="00201C8F" w:rsidRDefault="005F437B" w:rsidP="00C27A42">
      <w:pPr>
        <w:pStyle w:val="ListParagraph"/>
        <w:numPr>
          <w:ilvl w:val="0"/>
          <w:numId w:val="52"/>
        </w:numPr>
        <w:tabs>
          <w:tab w:val="left" w:pos="426"/>
        </w:tabs>
        <w:spacing w:before="64" w:line="273" w:lineRule="auto"/>
        <w:ind w:left="284" w:right="50" w:hanging="284"/>
        <w:jc w:val="both"/>
        <w:rPr>
          <w:rFonts w:cstheme="minorHAnsi"/>
          <w:snapToGrid w:val="0"/>
          <w:sz w:val="24"/>
          <w:szCs w:val="24"/>
        </w:rPr>
      </w:pPr>
      <w:r w:rsidRPr="00201C8F">
        <w:rPr>
          <w:rFonts w:cstheme="minorHAnsi"/>
          <w:snapToGrid w:val="0"/>
          <w:sz w:val="24"/>
        </w:rPr>
        <w:lastRenderedPageBreak/>
        <w:t>Cuirtear seirbhísí riaracháin ar fáil don Phríomhfheidhmeannach, do Chathaoirleach na Comhairle, do Chomhaltaí Tofa, don Ghrúpa Beartais Chorparáidigh agus do Chruinnithe na Comhairle.</w:t>
      </w:r>
    </w:p>
    <w:p w14:paraId="64C6D111" w14:textId="77777777" w:rsidR="005F437B" w:rsidRPr="00201C8F" w:rsidRDefault="005F437B" w:rsidP="002E7C09">
      <w:pPr>
        <w:tabs>
          <w:tab w:val="left" w:pos="426"/>
        </w:tabs>
        <w:spacing w:line="273" w:lineRule="auto"/>
        <w:ind w:left="284" w:right="50" w:hanging="142"/>
        <w:jc w:val="both"/>
        <w:rPr>
          <w:rFonts w:cstheme="minorHAnsi"/>
          <w:snapToGrid w:val="0"/>
          <w:sz w:val="24"/>
          <w:szCs w:val="24"/>
        </w:rPr>
      </w:pPr>
    </w:p>
    <w:p w14:paraId="3A4F740F" w14:textId="77777777" w:rsidR="005F437B" w:rsidRPr="00201C8F" w:rsidRDefault="005F437B" w:rsidP="002E7C09">
      <w:pPr>
        <w:pStyle w:val="Heading2"/>
        <w:tabs>
          <w:tab w:val="left" w:pos="426"/>
        </w:tabs>
        <w:ind w:left="284" w:hanging="142"/>
        <w:rPr>
          <w:snapToGrid w:val="0"/>
          <w:spacing w:val="0"/>
        </w:rPr>
      </w:pPr>
      <w:bookmarkStart w:id="233" w:name="Service_Delivered_for_Plenary_Council_Me"/>
      <w:bookmarkStart w:id="234" w:name="_Toc141782721"/>
      <w:bookmarkEnd w:id="233"/>
      <w:r w:rsidRPr="00201C8F">
        <w:rPr>
          <w:snapToGrid w:val="0"/>
          <w:spacing w:val="0"/>
        </w:rPr>
        <w:t>Seirbhísí arna Seachadadh do Chruinnithe Iomlánacha na Comhairle agus do Chomhaltaí na Comhairle</w:t>
      </w:r>
      <w:bookmarkEnd w:id="234"/>
      <w:r w:rsidRPr="00201C8F">
        <w:rPr>
          <w:snapToGrid w:val="0"/>
          <w:spacing w:val="0"/>
        </w:rPr>
        <w:t xml:space="preserve"> </w:t>
      </w:r>
    </w:p>
    <w:p w14:paraId="15243918" w14:textId="77777777" w:rsidR="005F437B" w:rsidRPr="00201C8F" w:rsidRDefault="005F437B" w:rsidP="00C27A42">
      <w:pPr>
        <w:pStyle w:val="ListParagraph"/>
        <w:numPr>
          <w:ilvl w:val="0"/>
          <w:numId w:val="53"/>
        </w:numPr>
        <w:tabs>
          <w:tab w:val="left" w:pos="426"/>
        </w:tabs>
        <w:spacing w:before="184" w:line="276" w:lineRule="auto"/>
        <w:ind w:left="360" w:right="50" w:hanging="360"/>
        <w:jc w:val="both"/>
        <w:rPr>
          <w:snapToGrid w:val="0"/>
          <w:sz w:val="24"/>
          <w:szCs w:val="24"/>
        </w:rPr>
      </w:pPr>
      <w:r w:rsidRPr="00201C8F">
        <w:rPr>
          <w:snapToGrid w:val="0"/>
          <w:sz w:val="24"/>
        </w:rPr>
        <w:t>Cláir a Ullmhú do Ghnáthchruinnithe, Cruinnithe Speisialta agus Bliantúla den Chomhairle Iomlánach, comhordú na Míreanna Clár leis na Rannáin go léir, na Cruinnithe a éascú agus na Miontuairiscí a thaifeadadh.</w:t>
      </w:r>
    </w:p>
    <w:p w14:paraId="29AF18CC" w14:textId="77777777" w:rsidR="005F437B" w:rsidRPr="00201C8F" w:rsidRDefault="005F437B" w:rsidP="00C27A42">
      <w:pPr>
        <w:pStyle w:val="ListParagraph"/>
        <w:numPr>
          <w:ilvl w:val="0"/>
          <w:numId w:val="53"/>
        </w:numPr>
        <w:tabs>
          <w:tab w:val="left" w:pos="426"/>
        </w:tabs>
        <w:spacing w:before="48" w:line="276" w:lineRule="auto"/>
        <w:ind w:left="360" w:right="50" w:hanging="360"/>
        <w:jc w:val="both"/>
        <w:rPr>
          <w:snapToGrid w:val="0"/>
          <w:sz w:val="24"/>
          <w:szCs w:val="24"/>
        </w:rPr>
      </w:pPr>
      <w:r w:rsidRPr="00201C8F">
        <w:rPr>
          <w:snapToGrid w:val="0"/>
          <w:sz w:val="24"/>
        </w:rPr>
        <w:t>Foilsiú na gClár Oibre, Miontuairiscí agus doiciméadú an Chláir don Eislíon.</w:t>
      </w:r>
    </w:p>
    <w:p w14:paraId="3D572419" w14:textId="77777777" w:rsidR="005F437B" w:rsidRPr="00201C8F" w:rsidRDefault="005F437B" w:rsidP="00C27A42">
      <w:pPr>
        <w:pStyle w:val="ListParagraph"/>
        <w:numPr>
          <w:ilvl w:val="0"/>
          <w:numId w:val="53"/>
        </w:numPr>
        <w:tabs>
          <w:tab w:val="left" w:pos="426"/>
        </w:tabs>
        <w:spacing w:before="86" w:line="276" w:lineRule="auto"/>
        <w:ind w:left="360" w:right="50" w:hanging="360"/>
        <w:jc w:val="both"/>
        <w:rPr>
          <w:snapToGrid w:val="0"/>
          <w:sz w:val="24"/>
          <w:szCs w:val="24"/>
        </w:rPr>
      </w:pPr>
      <w:r w:rsidRPr="00201C8F">
        <w:rPr>
          <w:snapToGrid w:val="0"/>
          <w:sz w:val="24"/>
        </w:rPr>
        <w:t>Cruinnithe den Ghrúpa Beartais Chorparáidigh a éascú.</w:t>
      </w:r>
    </w:p>
    <w:p w14:paraId="5310B2B1" w14:textId="77777777" w:rsidR="005F437B" w:rsidRPr="00201C8F" w:rsidRDefault="005F437B" w:rsidP="00C27A42">
      <w:pPr>
        <w:pStyle w:val="ListParagraph"/>
        <w:numPr>
          <w:ilvl w:val="0"/>
          <w:numId w:val="53"/>
        </w:numPr>
        <w:tabs>
          <w:tab w:val="left" w:pos="426"/>
        </w:tabs>
        <w:spacing w:before="83" w:line="276" w:lineRule="auto"/>
        <w:ind w:left="360" w:right="50" w:hanging="360"/>
        <w:jc w:val="both"/>
        <w:rPr>
          <w:snapToGrid w:val="0"/>
          <w:sz w:val="24"/>
          <w:szCs w:val="24"/>
        </w:rPr>
      </w:pPr>
      <w:r w:rsidRPr="00201C8F">
        <w:rPr>
          <w:snapToGrid w:val="0"/>
          <w:sz w:val="24"/>
        </w:rPr>
        <w:t>Léirithe Suime a éascú le freastal ar Imeachtaí Oiliúna agus Comhdhálacha.</w:t>
      </w:r>
    </w:p>
    <w:p w14:paraId="42A40173" w14:textId="77777777" w:rsidR="00C11653" w:rsidRPr="00201C8F" w:rsidRDefault="005F437B" w:rsidP="00C27A42">
      <w:pPr>
        <w:pStyle w:val="ListParagraph"/>
        <w:numPr>
          <w:ilvl w:val="0"/>
          <w:numId w:val="53"/>
        </w:numPr>
        <w:tabs>
          <w:tab w:val="left" w:pos="426"/>
        </w:tabs>
        <w:spacing w:before="83" w:line="276" w:lineRule="auto"/>
        <w:ind w:left="360" w:right="50" w:hanging="360"/>
        <w:jc w:val="both"/>
        <w:rPr>
          <w:snapToGrid w:val="0"/>
          <w:sz w:val="24"/>
          <w:szCs w:val="24"/>
        </w:rPr>
      </w:pPr>
      <w:r w:rsidRPr="00201C8F">
        <w:rPr>
          <w:snapToGrid w:val="0"/>
          <w:sz w:val="24"/>
        </w:rPr>
        <w:t>Tuarascálacha a chur le chéile don Chomhairle de réir an Achta Rialtais Áitiúil chun Tinreamh Comhaltaí ag Imeachtaí Oiliúna agus Comhdhálacha a Údarú.</w:t>
      </w:r>
    </w:p>
    <w:p w14:paraId="28D867C1" w14:textId="77777777" w:rsidR="005F437B" w:rsidRPr="00201C8F" w:rsidRDefault="005F437B" w:rsidP="00C27A42">
      <w:pPr>
        <w:pStyle w:val="ListParagraph"/>
        <w:numPr>
          <w:ilvl w:val="0"/>
          <w:numId w:val="53"/>
        </w:numPr>
        <w:tabs>
          <w:tab w:val="left" w:pos="426"/>
          <w:tab w:val="left" w:pos="8176"/>
        </w:tabs>
        <w:spacing w:before="46" w:line="276" w:lineRule="auto"/>
        <w:ind w:left="360" w:right="50" w:hanging="360"/>
        <w:jc w:val="both"/>
        <w:rPr>
          <w:snapToGrid w:val="0"/>
          <w:sz w:val="24"/>
          <w:szCs w:val="24"/>
        </w:rPr>
      </w:pPr>
      <w:r w:rsidRPr="00201C8F">
        <w:rPr>
          <w:snapToGrid w:val="0"/>
          <w:sz w:val="24"/>
        </w:rPr>
        <w:t>Oiliúint intí a eagrú de réir Phlean Oiliúna agus Forbartha comhaontaithe Chomhairle Chontae na Gaillimhe do Chomhaltaí.</w:t>
      </w:r>
    </w:p>
    <w:p w14:paraId="11111BD3" w14:textId="77777777" w:rsidR="005F437B" w:rsidRPr="00201C8F" w:rsidRDefault="005F437B" w:rsidP="00C27A42">
      <w:pPr>
        <w:pStyle w:val="ListParagraph"/>
        <w:numPr>
          <w:ilvl w:val="0"/>
          <w:numId w:val="53"/>
        </w:numPr>
        <w:tabs>
          <w:tab w:val="left" w:pos="426"/>
        </w:tabs>
        <w:spacing w:before="52" w:line="276" w:lineRule="auto"/>
        <w:ind w:left="360" w:right="50" w:hanging="360"/>
        <w:jc w:val="both"/>
        <w:rPr>
          <w:snapToGrid w:val="0"/>
          <w:sz w:val="24"/>
          <w:szCs w:val="24"/>
        </w:rPr>
      </w:pPr>
      <w:r w:rsidRPr="00201C8F">
        <w:rPr>
          <w:snapToGrid w:val="0"/>
          <w:sz w:val="24"/>
        </w:rPr>
        <w:t>Éilimh Taistil agus Cothabhála Comhaltaí a Phróiseáil chun freastal ar Oiliúint agus Comhdhálacha.</w:t>
      </w:r>
    </w:p>
    <w:p w14:paraId="586536C8" w14:textId="77777777" w:rsidR="005F437B" w:rsidRPr="00201C8F" w:rsidRDefault="005F437B" w:rsidP="00C27A42">
      <w:pPr>
        <w:pStyle w:val="ListParagraph"/>
        <w:numPr>
          <w:ilvl w:val="0"/>
          <w:numId w:val="53"/>
        </w:numPr>
        <w:tabs>
          <w:tab w:val="left" w:pos="426"/>
        </w:tabs>
        <w:spacing w:before="83" w:line="276" w:lineRule="auto"/>
        <w:ind w:left="360" w:right="50" w:hanging="360"/>
        <w:jc w:val="both"/>
        <w:rPr>
          <w:snapToGrid w:val="0"/>
          <w:sz w:val="24"/>
          <w:szCs w:val="24"/>
        </w:rPr>
      </w:pPr>
      <w:r w:rsidRPr="00201C8F">
        <w:rPr>
          <w:snapToGrid w:val="0"/>
          <w:sz w:val="24"/>
        </w:rPr>
        <w:t>Éascú a dhéanamh ar Achoimrí ar Chomhdhálacha ar fhreastail na Comhaltaí orthu, ullmhúchán na Tuarascála don Chlár Oibre agus foilsiú Achoimrí ar an Láithreán Gréasáin.</w:t>
      </w:r>
    </w:p>
    <w:p w14:paraId="3DF37B49" w14:textId="77777777" w:rsidR="005F437B" w:rsidRPr="00201C8F" w:rsidRDefault="005F437B" w:rsidP="00C27A42">
      <w:pPr>
        <w:pStyle w:val="ListParagraph"/>
        <w:numPr>
          <w:ilvl w:val="0"/>
          <w:numId w:val="53"/>
        </w:numPr>
        <w:tabs>
          <w:tab w:val="left" w:pos="426"/>
        </w:tabs>
        <w:spacing w:before="47" w:line="276" w:lineRule="auto"/>
        <w:ind w:left="360" w:right="50" w:hanging="360"/>
        <w:jc w:val="both"/>
        <w:rPr>
          <w:snapToGrid w:val="0"/>
          <w:sz w:val="24"/>
          <w:szCs w:val="24"/>
        </w:rPr>
      </w:pPr>
      <w:r w:rsidRPr="00201C8F">
        <w:rPr>
          <w:snapToGrid w:val="0"/>
          <w:sz w:val="24"/>
        </w:rPr>
        <w:t>Bunachar Sonraí Tinrimh na gComhaltaí ag Cruinnithe uile na Comhairle a chothabháil, lena n-áirítear Iomlánach, SPC, Ceantar Bardasach, CCP, Coiste Comhairliúcháin Áitiúil um Chóiríocht don Lucht Siúil, Coiste Forbartha Pobail Áitiúil, Coiste um Shábháilteacht ar Bhóithre le Chéile.</w:t>
      </w:r>
    </w:p>
    <w:p w14:paraId="40CD7730" w14:textId="77777777" w:rsidR="005F437B" w:rsidRPr="00201C8F" w:rsidRDefault="005F437B" w:rsidP="00C27A42">
      <w:pPr>
        <w:pStyle w:val="ListParagraph"/>
        <w:numPr>
          <w:ilvl w:val="0"/>
          <w:numId w:val="53"/>
        </w:numPr>
        <w:tabs>
          <w:tab w:val="left" w:pos="426"/>
        </w:tabs>
        <w:spacing w:before="48" w:line="276" w:lineRule="auto"/>
        <w:ind w:left="360" w:right="50" w:hanging="360"/>
        <w:jc w:val="both"/>
        <w:rPr>
          <w:snapToGrid w:val="0"/>
          <w:sz w:val="24"/>
          <w:szCs w:val="24"/>
        </w:rPr>
      </w:pPr>
      <w:r w:rsidRPr="00201C8F">
        <w:rPr>
          <w:snapToGrid w:val="0"/>
          <w:sz w:val="24"/>
        </w:rPr>
        <w:t>Éascú a dhéanamh ar chur le chéile an Chláir Phoiblí de gach Tinreamh agus Íocaíochtaí na gComhairleoirí.</w:t>
      </w:r>
    </w:p>
    <w:p w14:paraId="256233D9" w14:textId="77777777" w:rsidR="005F437B" w:rsidRPr="00201C8F" w:rsidRDefault="005F437B" w:rsidP="00C27A42">
      <w:pPr>
        <w:pStyle w:val="ListParagraph"/>
        <w:numPr>
          <w:ilvl w:val="0"/>
          <w:numId w:val="53"/>
        </w:numPr>
        <w:tabs>
          <w:tab w:val="left" w:pos="426"/>
        </w:tabs>
        <w:spacing w:before="52" w:line="276" w:lineRule="auto"/>
        <w:ind w:left="360" w:right="50" w:hanging="360"/>
        <w:jc w:val="both"/>
        <w:rPr>
          <w:snapToGrid w:val="0"/>
          <w:sz w:val="24"/>
          <w:szCs w:val="24"/>
        </w:rPr>
      </w:pPr>
      <w:r w:rsidRPr="00201C8F">
        <w:rPr>
          <w:snapToGrid w:val="0"/>
          <w:sz w:val="24"/>
        </w:rPr>
        <w:t>Clár Eitice do Chomhairleoirí a chothabháil.</w:t>
      </w:r>
    </w:p>
    <w:p w14:paraId="436BC347" w14:textId="77777777" w:rsidR="005F437B" w:rsidRPr="00201C8F" w:rsidRDefault="005F437B" w:rsidP="00C27A42">
      <w:pPr>
        <w:pStyle w:val="ListParagraph"/>
        <w:numPr>
          <w:ilvl w:val="0"/>
          <w:numId w:val="53"/>
        </w:numPr>
        <w:tabs>
          <w:tab w:val="left" w:pos="426"/>
        </w:tabs>
        <w:spacing w:before="83"/>
        <w:ind w:left="360" w:right="50" w:hanging="360"/>
        <w:jc w:val="both"/>
        <w:rPr>
          <w:snapToGrid w:val="0"/>
          <w:sz w:val="24"/>
          <w:szCs w:val="24"/>
        </w:rPr>
      </w:pPr>
      <w:r w:rsidRPr="00201C8F">
        <w:rPr>
          <w:snapToGrid w:val="0"/>
          <w:sz w:val="24"/>
        </w:rPr>
        <w:t>Éascú a dhéanamh ar na Comhaltaí maidir le Dearbhuithe Síntiús a thabhairt ar ais.</w:t>
      </w:r>
    </w:p>
    <w:p w14:paraId="182F6485" w14:textId="77777777" w:rsidR="005F437B" w:rsidRPr="00201C8F" w:rsidRDefault="005F437B" w:rsidP="00C27A42">
      <w:pPr>
        <w:pStyle w:val="ListParagraph"/>
        <w:numPr>
          <w:ilvl w:val="0"/>
          <w:numId w:val="53"/>
        </w:numPr>
        <w:tabs>
          <w:tab w:val="left" w:pos="426"/>
        </w:tabs>
        <w:spacing w:before="86" w:line="273" w:lineRule="auto"/>
        <w:ind w:left="360" w:right="50" w:hanging="360"/>
        <w:jc w:val="both"/>
        <w:rPr>
          <w:snapToGrid w:val="0"/>
          <w:sz w:val="24"/>
          <w:szCs w:val="24"/>
        </w:rPr>
      </w:pPr>
      <w:bookmarkStart w:id="235" w:name="_Facilitation_of_Civic_Receptions_is_su"/>
      <w:bookmarkEnd w:id="235"/>
      <w:r w:rsidRPr="00201C8F">
        <w:rPr>
          <w:snapToGrid w:val="0"/>
          <w:sz w:val="24"/>
        </w:rPr>
        <w:t xml:space="preserve">Tacaíonn an Fhoireann Chorparáideach le héascú Fáiltithe Cathartha mar fhreagra ar mholtaí na Comhairle Iomlánach </w:t>
      </w:r>
    </w:p>
    <w:p w14:paraId="6D30011B" w14:textId="77777777" w:rsidR="005F437B" w:rsidRPr="00201C8F" w:rsidRDefault="005F437B" w:rsidP="00C27A42">
      <w:pPr>
        <w:pStyle w:val="ListParagraph"/>
        <w:numPr>
          <w:ilvl w:val="0"/>
          <w:numId w:val="54"/>
        </w:numPr>
        <w:tabs>
          <w:tab w:val="left" w:pos="426"/>
        </w:tabs>
        <w:spacing w:before="48"/>
        <w:ind w:left="360" w:right="50" w:hanging="360"/>
        <w:jc w:val="both"/>
        <w:rPr>
          <w:snapToGrid w:val="0"/>
          <w:sz w:val="24"/>
          <w:szCs w:val="24"/>
        </w:rPr>
      </w:pPr>
      <w:bookmarkStart w:id="236" w:name="_Progressed_the_use_of_technology_to_fa"/>
      <w:bookmarkEnd w:id="236"/>
      <w:r w:rsidRPr="00201C8F">
        <w:rPr>
          <w:snapToGrid w:val="0"/>
          <w:sz w:val="24"/>
        </w:rPr>
        <w:t xml:space="preserve">Cuireadh úsáid na teicneolaíochta chun cinn chun cruinnithe a éascú </w:t>
      </w:r>
    </w:p>
    <w:p w14:paraId="65A74AE3" w14:textId="77777777" w:rsidR="004367B2" w:rsidRPr="00201C8F" w:rsidRDefault="004367B2" w:rsidP="004367B2">
      <w:pPr>
        <w:pStyle w:val="ListParagraph"/>
        <w:tabs>
          <w:tab w:val="left" w:pos="426"/>
        </w:tabs>
        <w:spacing w:before="83" w:line="271" w:lineRule="auto"/>
        <w:ind w:left="284" w:right="50"/>
        <w:jc w:val="both"/>
        <w:rPr>
          <w:rFonts w:cstheme="minorHAnsi"/>
          <w:snapToGrid w:val="0"/>
          <w:sz w:val="24"/>
          <w:szCs w:val="24"/>
        </w:rPr>
      </w:pPr>
    </w:p>
    <w:p w14:paraId="5DF0DDD3" w14:textId="77777777" w:rsidR="005F437B" w:rsidRPr="00201C8F" w:rsidRDefault="005F437B" w:rsidP="002E7C09">
      <w:pPr>
        <w:pStyle w:val="Heading2"/>
        <w:tabs>
          <w:tab w:val="left" w:pos="426"/>
        </w:tabs>
        <w:ind w:left="284" w:hanging="142"/>
        <w:rPr>
          <w:snapToGrid w:val="0"/>
          <w:spacing w:val="0"/>
        </w:rPr>
      </w:pPr>
      <w:bookmarkStart w:id="237" w:name="Facilitating_the_Joint_Policing_Committe"/>
      <w:bookmarkStart w:id="238" w:name="_Toc141782722"/>
      <w:bookmarkEnd w:id="237"/>
      <w:r w:rsidRPr="00201C8F">
        <w:rPr>
          <w:snapToGrid w:val="0"/>
          <w:spacing w:val="0"/>
        </w:rPr>
        <w:t>An Comhchoiste Póilíneachta a éascú</w:t>
      </w:r>
      <w:bookmarkEnd w:id="238"/>
      <w:r w:rsidRPr="00201C8F">
        <w:rPr>
          <w:snapToGrid w:val="0"/>
          <w:spacing w:val="0"/>
        </w:rPr>
        <w:t xml:space="preserve"> </w:t>
      </w:r>
    </w:p>
    <w:p w14:paraId="7C7ACF0D" w14:textId="77777777" w:rsidR="005F437B" w:rsidRPr="00201C8F" w:rsidRDefault="005F437B" w:rsidP="00C27A42">
      <w:pPr>
        <w:pStyle w:val="ListParagraph"/>
        <w:numPr>
          <w:ilvl w:val="0"/>
          <w:numId w:val="55"/>
        </w:numPr>
        <w:tabs>
          <w:tab w:val="left" w:pos="426"/>
        </w:tabs>
        <w:spacing w:before="23" w:line="276" w:lineRule="auto"/>
        <w:ind w:left="360" w:right="50" w:hanging="360"/>
        <w:jc w:val="both"/>
        <w:rPr>
          <w:snapToGrid w:val="0"/>
          <w:sz w:val="24"/>
          <w:szCs w:val="24"/>
        </w:rPr>
      </w:pPr>
      <w:bookmarkStart w:id="239" w:name="_Galway_County_Council_operates_a_Joint"/>
      <w:bookmarkEnd w:id="239"/>
      <w:r w:rsidRPr="00201C8F">
        <w:rPr>
          <w:snapToGrid w:val="0"/>
          <w:sz w:val="24"/>
        </w:rPr>
        <w:t>Feidhmíonn Comhairle Chontae na Gaillimhe Comhchoiste Póilíneachta (CCP) i gcomhar le bainistíocht áitiúil an Gharda Síochána. Is feidhm reachtúil sannta í oibriú an Choiste seo, de réir Alt 35(4) agus 36(1) d’Acht an Gharda Síochána 2005 agus de réir Treoirlínte Athbhreithnithe CCP a eisíodh in 2014.</w:t>
      </w:r>
    </w:p>
    <w:p w14:paraId="0E66190A" w14:textId="77777777" w:rsidR="005F437B" w:rsidRPr="00201C8F" w:rsidRDefault="005F437B" w:rsidP="00C27A42">
      <w:pPr>
        <w:pStyle w:val="ListParagraph"/>
        <w:numPr>
          <w:ilvl w:val="0"/>
          <w:numId w:val="55"/>
        </w:numPr>
        <w:tabs>
          <w:tab w:val="left" w:pos="426"/>
        </w:tabs>
        <w:spacing w:line="276" w:lineRule="auto"/>
        <w:ind w:left="360" w:right="50" w:hanging="360"/>
        <w:jc w:val="both"/>
        <w:rPr>
          <w:i/>
          <w:snapToGrid w:val="0"/>
          <w:sz w:val="24"/>
          <w:szCs w:val="24"/>
        </w:rPr>
      </w:pPr>
      <w:bookmarkStart w:id="240" w:name="_The_function_of_a_Joint_Policing_Commi"/>
      <w:bookmarkEnd w:id="240"/>
      <w:r w:rsidRPr="00201C8F">
        <w:rPr>
          <w:snapToGrid w:val="0"/>
          <w:sz w:val="24"/>
        </w:rPr>
        <w:t xml:space="preserve">Tá feidhm Chomhchoiste Póilíneachta leagtha amach in alt 36(2) d’Acht an Gharda Síochána, ina sonraítear: </w:t>
      </w:r>
      <w:r w:rsidRPr="00201C8F">
        <w:rPr>
          <w:i/>
          <w:snapToGrid w:val="0"/>
          <w:sz w:val="24"/>
        </w:rPr>
        <w:t>“Is é feidhm an chomhchoiste póilíneachta feidhmiú mar fhóram do chomhairliúcháin, plé agus moltaí ar nithe a bhaineann le póilíneacht limistéar riaracháin an údaráis áitiúil”.</w:t>
      </w:r>
    </w:p>
    <w:p w14:paraId="7DDB5D16" w14:textId="77777777" w:rsidR="005F437B" w:rsidRPr="00201C8F" w:rsidRDefault="005F437B" w:rsidP="00C27A42">
      <w:pPr>
        <w:pStyle w:val="ListParagraph"/>
        <w:numPr>
          <w:ilvl w:val="0"/>
          <w:numId w:val="55"/>
        </w:numPr>
        <w:tabs>
          <w:tab w:val="left" w:pos="426"/>
        </w:tabs>
        <w:spacing w:line="276" w:lineRule="auto"/>
        <w:ind w:left="360" w:right="50" w:hanging="360"/>
        <w:jc w:val="both"/>
        <w:rPr>
          <w:snapToGrid w:val="0"/>
          <w:sz w:val="24"/>
          <w:szCs w:val="24"/>
        </w:rPr>
      </w:pPr>
      <w:bookmarkStart w:id="241" w:name="_Meetings_of_the_JPC_were_held_on_11th_"/>
      <w:bookmarkEnd w:id="241"/>
      <w:r w:rsidRPr="00201C8F">
        <w:rPr>
          <w:snapToGrid w:val="0"/>
          <w:sz w:val="24"/>
        </w:rPr>
        <w:t>Tionóladh cruinnithe an CCP ar 7 Feabhra, 9 Bealtaine, 12 Meán Fómhair agus 14 Samhain 2022.</w:t>
      </w:r>
    </w:p>
    <w:p w14:paraId="638F07A1" w14:textId="77777777" w:rsidR="006D6089" w:rsidRPr="00201C8F" w:rsidRDefault="006D6089" w:rsidP="006D6089">
      <w:pPr>
        <w:pStyle w:val="ListParagraph"/>
        <w:tabs>
          <w:tab w:val="left" w:pos="1032"/>
        </w:tabs>
        <w:ind w:left="954" w:right="50"/>
        <w:jc w:val="both"/>
        <w:rPr>
          <w:rFonts w:cstheme="minorHAnsi"/>
          <w:snapToGrid w:val="0"/>
          <w:sz w:val="24"/>
          <w:szCs w:val="24"/>
        </w:rPr>
      </w:pPr>
    </w:p>
    <w:p w14:paraId="0124A866" w14:textId="77777777" w:rsidR="004367B2" w:rsidRPr="00201C8F" w:rsidRDefault="004367B2" w:rsidP="004367B2">
      <w:pPr>
        <w:tabs>
          <w:tab w:val="left" w:pos="1032"/>
        </w:tabs>
        <w:ind w:right="50"/>
        <w:jc w:val="both"/>
        <w:rPr>
          <w:rFonts w:cstheme="minorHAnsi"/>
          <w:snapToGrid w:val="0"/>
          <w:sz w:val="24"/>
          <w:szCs w:val="24"/>
        </w:rPr>
      </w:pPr>
    </w:p>
    <w:p w14:paraId="765CFCA9" w14:textId="77777777" w:rsidR="005F437B" w:rsidRPr="00201C8F" w:rsidRDefault="005F437B" w:rsidP="006D6089">
      <w:pPr>
        <w:pStyle w:val="Heading2"/>
        <w:rPr>
          <w:snapToGrid w:val="0"/>
          <w:spacing w:val="0"/>
        </w:rPr>
      </w:pPr>
      <w:bookmarkStart w:id="242" w:name="Services_provided_by_Corporate_Services_"/>
      <w:bookmarkStart w:id="243" w:name="_Toc141782723"/>
      <w:bookmarkEnd w:id="242"/>
      <w:r w:rsidRPr="00201C8F">
        <w:rPr>
          <w:snapToGrid w:val="0"/>
          <w:spacing w:val="0"/>
        </w:rPr>
        <w:t>Seirbhísí a sholáthraíonn Seirbhísí Corparáideacha don Eagraíocht</w:t>
      </w:r>
      <w:bookmarkEnd w:id="243"/>
    </w:p>
    <w:p w14:paraId="6855D4A8" w14:textId="77777777" w:rsidR="005F437B" w:rsidRPr="00201C8F" w:rsidRDefault="005F437B" w:rsidP="00C27A42">
      <w:pPr>
        <w:pStyle w:val="ListParagraph"/>
        <w:numPr>
          <w:ilvl w:val="0"/>
          <w:numId w:val="63"/>
        </w:numPr>
        <w:spacing w:before="186" w:line="276" w:lineRule="auto"/>
        <w:ind w:left="360" w:right="50" w:hanging="360"/>
        <w:jc w:val="both"/>
        <w:rPr>
          <w:snapToGrid w:val="0"/>
          <w:sz w:val="24"/>
          <w:szCs w:val="24"/>
        </w:rPr>
      </w:pPr>
      <w:r w:rsidRPr="00201C8F">
        <w:rPr>
          <w:snapToGrid w:val="0"/>
          <w:sz w:val="24"/>
        </w:rPr>
        <w:t>Clár Eitice a Chothabháil don Fhoireann Ábhartha.</w:t>
      </w:r>
    </w:p>
    <w:p w14:paraId="3FCC20C0" w14:textId="77777777" w:rsidR="005F437B" w:rsidRPr="00201C8F" w:rsidRDefault="005F437B" w:rsidP="00C27A42">
      <w:pPr>
        <w:pStyle w:val="ListParagraph"/>
        <w:numPr>
          <w:ilvl w:val="0"/>
          <w:numId w:val="63"/>
        </w:numPr>
        <w:spacing w:before="83" w:line="276" w:lineRule="auto"/>
        <w:ind w:left="360" w:right="50" w:hanging="360"/>
        <w:jc w:val="both"/>
        <w:rPr>
          <w:snapToGrid w:val="0"/>
          <w:sz w:val="24"/>
          <w:szCs w:val="24"/>
        </w:rPr>
      </w:pPr>
      <w:r w:rsidRPr="00201C8F">
        <w:rPr>
          <w:snapToGrid w:val="0"/>
          <w:sz w:val="24"/>
        </w:rPr>
        <w:t>Tacaíocht arna soláthar ag Seirbhísí Corparáideacha chun Tairiscintí a Fháil, a Chlárú agus a Oscailt don eagraíocht tríd an gcóras eTenders.</w:t>
      </w:r>
    </w:p>
    <w:p w14:paraId="151138EC" w14:textId="77777777" w:rsidR="005F437B" w:rsidRPr="00201C8F" w:rsidRDefault="005F437B" w:rsidP="00C27A42">
      <w:pPr>
        <w:pStyle w:val="ListParagraph"/>
        <w:numPr>
          <w:ilvl w:val="0"/>
          <w:numId w:val="63"/>
        </w:numPr>
        <w:spacing w:before="47" w:line="276" w:lineRule="auto"/>
        <w:ind w:left="360" w:right="50" w:hanging="360"/>
        <w:jc w:val="both"/>
        <w:rPr>
          <w:snapToGrid w:val="0"/>
          <w:sz w:val="24"/>
          <w:szCs w:val="24"/>
        </w:rPr>
      </w:pPr>
      <w:r w:rsidRPr="00201C8F">
        <w:rPr>
          <w:snapToGrid w:val="0"/>
          <w:sz w:val="24"/>
        </w:rPr>
        <w:t>Coimeádtar Clár Orduithe an Phríomhfheidhmeannaigh, Orduithe arna nUimhriú ag Seirbhísí Corparáideacha do gach Rannóg.</w:t>
      </w:r>
    </w:p>
    <w:p w14:paraId="50C18109" w14:textId="77777777" w:rsidR="005F437B" w:rsidRPr="00201C8F" w:rsidRDefault="005F437B" w:rsidP="00C27A42">
      <w:pPr>
        <w:pStyle w:val="ListParagraph"/>
        <w:numPr>
          <w:ilvl w:val="0"/>
          <w:numId w:val="63"/>
        </w:numPr>
        <w:spacing w:before="52" w:line="276" w:lineRule="auto"/>
        <w:ind w:left="360" w:right="50" w:hanging="360"/>
        <w:jc w:val="both"/>
        <w:rPr>
          <w:snapToGrid w:val="0"/>
          <w:sz w:val="24"/>
          <w:szCs w:val="24"/>
        </w:rPr>
      </w:pPr>
      <w:r w:rsidRPr="00201C8F">
        <w:rPr>
          <w:snapToGrid w:val="0"/>
          <w:sz w:val="24"/>
        </w:rPr>
        <w:t>Lean Seirbhísí Corparáideacha ar aghaidh ag feidhmiú mar idirchaidrimh d’Oifig an Ombudsman maidir le fiosrúcháin a d’ardaigh an Oifig maidir le soláthar seirbhíse ag Comhairle Chontae na Gaillimhe. Déantar gach comhfhreagras a chomhordú trí Sheirbhísí Corparáideacha, agus tá córas rianaithe i bhfeidhm.</w:t>
      </w:r>
    </w:p>
    <w:p w14:paraId="2A80252A" w14:textId="77777777" w:rsidR="005F437B" w:rsidRPr="00201C8F" w:rsidRDefault="005F437B" w:rsidP="006D6089">
      <w:pPr>
        <w:pStyle w:val="Heading3"/>
        <w:rPr>
          <w:snapToGrid w:val="0"/>
          <w:spacing w:val="0"/>
        </w:rPr>
      </w:pPr>
      <w:bookmarkStart w:id="244" w:name="_Toc141782724"/>
      <w:r w:rsidRPr="00201C8F">
        <w:rPr>
          <w:snapToGrid w:val="0"/>
          <w:spacing w:val="0"/>
        </w:rPr>
        <w:t>Moltaí do 2023:</w:t>
      </w:r>
      <w:bookmarkEnd w:id="244"/>
    </w:p>
    <w:p w14:paraId="111E8F82" w14:textId="77777777" w:rsidR="005F437B" w:rsidRPr="00201C8F" w:rsidRDefault="005F437B" w:rsidP="00C27A42">
      <w:pPr>
        <w:pStyle w:val="ListParagraph"/>
        <w:numPr>
          <w:ilvl w:val="0"/>
          <w:numId w:val="19"/>
        </w:numPr>
        <w:tabs>
          <w:tab w:val="left" w:pos="284"/>
        </w:tabs>
        <w:spacing w:before="64" w:line="276" w:lineRule="auto"/>
        <w:ind w:left="360" w:right="50" w:hanging="360"/>
        <w:jc w:val="both"/>
        <w:rPr>
          <w:rFonts w:ascii="Symbol" w:hAnsi="Symbol" w:hint="eastAsia"/>
          <w:snapToGrid w:val="0"/>
          <w:sz w:val="24"/>
          <w:szCs w:val="24"/>
        </w:rPr>
      </w:pPr>
      <w:r w:rsidRPr="00201C8F">
        <w:rPr>
          <w:snapToGrid w:val="0"/>
          <w:sz w:val="24"/>
        </w:rPr>
        <w:t>Leanfaidh Seirbhísí Corparáideacha ar aghaidh ag tabhairt tacaíochta don Chathaoirleach, do chomhaltaí tofa agus d'eagrú Chruinnithe Iomlánacha na Comhairle.</w:t>
      </w:r>
    </w:p>
    <w:p w14:paraId="5C741A22" w14:textId="77777777" w:rsidR="005F437B" w:rsidRPr="00201C8F" w:rsidRDefault="005F437B" w:rsidP="00C27A42">
      <w:pPr>
        <w:pStyle w:val="ListParagraph"/>
        <w:numPr>
          <w:ilvl w:val="0"/>
          <w:numId w:val="19"/>
        </w:numPr>
        <w:tabs>
          <w:tab w:val="left" w:pos="284"/>
        </w:tabs>
        <w:spacing w:before="47" w:line="276" w:lineRule="auto"/>
        <w:ind w:left="360" w:right="50" w:hanging="360"/>
        <w:jc w:val="both"/>
        <w:rPr>
          <w:rFonts w:ascii="Symbol" w:hAnsi="Symbol" w:hint="eastAsia"/>
          <w:snapToGrid w:val="0"/>
          <w:sz w:val="24"/>
          <w:szCs w:val="24"/>
        </w:rPr>
      </w:pPr>
      <w:r w:rsidRPr="00201C8F">
        <w:rPr>
          <w:snapToGrid w:val="0"/>
          <w:sz w:val="24"/>
        </w:rPr>
        <w:t>Coimeádfaidh an Chomhairle Clár Eitice na Foirne agus na gComhaltaí agus éascóidh sí do na Comhaltaí Ráitis um Thabhartas a thabhairt ar ais.</w:t>
      </w:r>
    </w:p>
    <w:p w14:paraId="6D1B751F" w14:textId="77777777" w:rsidR="005F437B" w:rsidRPr="00201C8F" w:rsidRDefault="005F437B" w:rsidP="00C27A42">
      <w:pPr>
        <w:pStyle w:val="ListParagraph"/>
        <w:numPr>
          <w:ilvl w:val="0"/>
          <w:numId w:val="19"/>
        </w:numPr>
        <w:tabs>
          <w:tab w:val="left" w:pos="284"/>
        </w:tabs>
        <w:spacing w:before="52" w:line="276" w:lineRule="auto"/>
        <w:ind w:left="360" w:right="50" w:hanging="360"/>
        <w:jc w:val="both"/>
        <w:rPr>
          <w:rFonts w:ascii="Symbol" w:hAnsi="Symbol" w:hint="eastAsia"/>
          <w:snapToGrid w:val="0"/>
          <w:sz w:val="24"/>
          <w:szCs w:val="24"/>
        </w:rPr>
      </w:pPr>
      <w:r w:rsidRPr="00201C8F">
        <w:rPr>
          <w:snapToGrid w:val="0"/>
          <w:sz w:val="24"/>
        </w:rPr>
        <w:t>Foilseoidh an tAonad sonraí na nÍocaíochtaí go léir le Comhaltaí Tofa, lena n-áirítear maidir le Comhlachtaí Seachtracha a bhfuil na Comhaltaí ainmnithe dóibh.</w:t>
      </w:r>
    </w:p>
    <w:p w14:paraId="5169203F" w14:textId="77777777" w:rsidR="005F437B" w:rsidRPr="00201C8F" w:rsidRDefault="005F437B" w:rsidP="00C27A42">
      <w:pPr>
        <w:pStyle w:val="ListParagraph"/>
        <w:numPr>
          <w:ilvl w:val="0"/>
          <w:numId w:val="19"/>
        </w:numPr>
        <w:tabs>
          <w:tab w:val="left" w:pos="284"/>
        </w:tabs>
        <w:spacing w:before="52" w:line="276" w:lineRule="auto"/>
        <w:ind w:left="360" w:right="50" w:hanging="360"/>
        <w:jc w:val="both"/>
        <w:rPr>
          <w:rFonts w:ascii="Symbol" w:hAnsi="Symbol" w:hint="eastAsia"/>
          <w:snapToGrid w:val="0"/>
          <w:sz w:val="24"/>
          <w:szCs w:val="24"/>
        </w:rPr>
      </w:pPr>
      <w:r w:rsidRPr="00201C8F">
        <w:rPr>
          <w:snapToGrid w:val="0"/>
          <w:sz w:val="24"/>
        </w:rPr>
        <w:t>Tacóidh an tAonad go gníomhach le ról an Ghrúpa Beartais Chorparáidigh.</w:t>
      </w:r>
    </w:p>
    <w:p w14:paraId="4906DFA3" w14:textId="77777777" w:rsidR="005F437B" w:rsidRPr="00201C8F" w:rsidRDefault="005F437B" w:rsidP="00C27A42">
      <w:pPr>
        <w:pStyle w:val="ListParagraph"/>
        <w:numPr>
          <w:ilvl w:val="0"/>
          <w:numId w:val="19"/>
        </w:numPr>
        <w:tabs>
          <w:tab w:val="left" w:pos="284"/>
        </w:tabs>
        <w:spacing w:before="52" w:line="276" w:lineRule="auto"/>
        <w:ind w:left="360" w:right="50" w:hanging="360"/>
        <w:jc w:val="both"/>
        <w:rPr>
          <w:rFonts w:ascii="Symbol" w:hAnsi="Symbol" w:hint="eastAsia"/>
          <w:snapToGrid w:val="0"/>
          <w:sz w:val="24"/>
          <w:szCs w:val="24"/>
        </w:rPr>
      </w:pPr>
      <w:r w:rsidRPr="00201C8F">
        <w:rPr>
          <w:snapToGrid w:val="0"/>
          <w:sz w:val="24"/>
        </w:rPr>
        <w:t>Leanfaidh an tAonad ag éascú an Chomhchoiste Póilíneachta agus cruinnithe eile de réir mar is gá</w:t>
      </w:r>
    </w:p>
    <w:p w14:paraId="27BE4662" w14:textId="77777777" w:rsidR="005F437B" w:rsidRPr="00201C8F" w:rsidRDefault="005F437B" w:rsidP="00C27A42">
      <w:pPr>
        <w:pStyle w:val="ListParagraph"/>
        <w:numPr>
          <w:ilvl w:val="0"/>
          <w:numId w:val="19"/>
        </w:numPr>
        <w:tabs>
          <w:tab w:val="left" w:pos="284"/>
        </w:tabs>
        <w:spacing w:before="52" w:line="276" w:lineRule="auto"/>
        <w:ind w:left="360" w:right="50" w:hanging="360"/>
        <w:jc w:val="both"/>
        <w:rPr>
          <w:rFonts w:ascii="Symbol" w:hAnsi="Symbol" w:hint="eastAsia"/>
          <w:snapToGrid w:val="0"/>
          <w:sz w:val="24"/>
          <w:szCs w:val="24"/>
        </w:rPr>
      </w:pPr>
      <w:r w:rsidRPr="00201C8F">
        <w:rPr>
          <w:snapToGrid w:val="0"/>
          <w:sz w:val="24"/>
        </w:rPr>
        <w:t>Leanfaidh an Chomhairle ar aghaidh ag comhlíonadh a ceanglais reachtúla maidir le reachtaíocht um Chosaint Sonraí, Saoráil Faisnéise agus Rochtain ar Fhaisnéis faoin gComhshaol agus leanfaidh sí ag éascú na heagraíochta maidir le fiosrúcháin Ombudsman.</w:t>
      </w:r>
    </w:p>
    <w:p w14:paraId="499EF318" w14:textId="77777777" w:rsidR="005F437B" w:rsidRPr="00201C8F" w:rsidRDefault="005F437B" w:rsidP="00C27A42">
      <w:pPr>
        <w:pStyle w:val="ListParagraph"/>
        <w:numPr>
          <w:ilvl w:val="0"/>
          <w:numId w:val="19"/>
        </w:numPr>
        <w:tabs>
          <w:tab w:val="left" w:pos="284"/>
        </w:tabs>
        <w:spacing w:before="48" w:line="276" w:lineRule="auto"/>
        <w:ind w:left="360" w:right="50" w:hanging="360"/>
        <w:jc w:val="both"/>
        <w:rPr>
          <w:rFonts w:ascii="Symbol" w:hAnsi="Symbol" w:hint="eastAsia"/>
          <w:snapToGrid w:val="0"/>
          <w:sz w:val="24"/>
          <w:szCs w:val="24"/>
        </w:rPr>
      </w:pPr>
      <w:r w:rsidRPr="00201C8F">
        <w:rPr>
          <w:snapToGrid w:val="0"/>
          <w:sz w:val="24"/>
        </w:rPr>
        <w:t>Leanfaidh Seirbhísí Corparáideacha ar aghaidh ag éascú glacadh, oscailt agus taifeadadh Tairiscintí a fhaigheann an Chomhairle.</w:t>
      </w:r>
    </w:p>
    <w:p w14:paraId="71E0C339" w14:textId="77777777" w:rsidR="005F437B" w:rsidRPr="00201C8F" w:rsidRDefault="217F9544" w:rsidP="00C27A42">
      <w:pPr>
        <w:pStyle w:val="ListParagraph"/>
        <w:numPr>
          <w:ilvl w:val="0"/>
          <w:numId w:val="19"/>
        </w:numPr>
        <w:tabs>
          <w:tab w:val="left" w:pos="284"/>
        </w:tabs>
        <w:spacing w:before="48" w:line="276" w:lineRule="auto"/>
        <w:ind w:left="360" w:right="50" w:hanging="360"/>
        <w:jc w:val="both"/>
        <w:rPr>
          <w:snapToGrid w:val="0"/>
          <w:sz w:val="24"/>
          <w:szCs w:val="24"/>
        </w:rPr>
      </w:pPr>
      <w:r w:rsidRPr="00201C8F">
        <w:rPr>
          <w:snapToGrid w:val="0"/>
          <w:sz w:val="24"/>
        </w:rPr>
        <w:t>Soláthrófar Réiteach Bogearraí um Chomhlíonadh Riosca Rialachais Chorparáidigh. Déanfar an córas a shaincheapadh chun próisis láimhe atá ann cheana a chuíchóiriú maidir le gníomhaíochtaí riosca ar fud na heagraíochta agus chun rochtain dhíreach a sholáthar ar fhaisnéis riosca, ar shonraí agus ar thuairisciú láithreach ar bhonn fíor-ama.</w:t>
      </w:r>
    </w:p>
    <w:p w14:paraId="56AE43F0" w14:textId="77777777" w:rsidR="005F437B" w:rsidRPr="00201C8F" w:rsidRDefault="005F437B" w:rsidP="00F300DF">
      <w:pPr>
        <w:pStyle w:val="Heading4"/>
        <w:spacing w:line="263" w:lineRule="exact"/>
        <w:ind w:left="319" w:right="50"/>
        <w:jc w:val="both"/>
        <w:rPr>
          <w:rFonts w:cstheme="minorHAnsi"/>
          <w:snapToGrid w:val="0"/>
          <w:spacing w:val="0"/>
        </w:rPr>
      </w:pPr>
    </w:p>
    <w:p w14:paraId="76712D1E" w14:textId="77777777" w:rsidR="006D6089" w:rsidRPr="00201C8F" w:rsidRDefault="006D6089" w:rsidP="006D6089">
      <w:pPr>
        <w:pStyle w:val="Heading2"/>
        <w:rPr>
          <w:snapToGrid w:val="0"/>
          <w:spacing w:val="0"/>
        </w:rPr>
      </w:pPr>
      <w:bookmarkStart w:id="245" w:name="_Toc141782725"/>
      <w:r w:rsidRPr="00201C8F">
        <w:rPr>
          <w:snapToGrid w:val="0"/>
          <w:spacing w:val="0"/>
        </w:rPr>
        <w:t>Cosaint Sonraí</w:t>
      </w:r>
      <w:bookmarkEnd w:id="245"/>
    </w:p>
    <w:p w14:paraId="6EDCDD6B" w14:textId="77777777" w:rsidR="005F437B" w:rsidRPr="00201C8F" w:rsidRDefault="005F437B" w:rsidP="72CD00D8">
      <w:pPr>
        <w:pStyle w:val="BodyText"/>
        <w:spacing w:before="24" w:line="276" w:lineRule="auto"/>
        <w:jc w:val="both"/>
        <w:rPr>
          <w:snapToGrid w:val="0"/>
        </w:rPr>
      </w:pPr>
      <w:r w:rsidRPr="00201C8F">
        <w:rPr>
          <w:snapToGrid w:val="0"/>
        </w:rPr>
        <w:t xml:space="preserve">Tháinig an Rialachán Ginearálta um Chosaint Sonraí (RGCS) i bhfeidhm ar an 25 Bealtaine 2018 d’fhonn cur chuige aonfhoirmeach a choinneáil i leith Cosanta Sonraí ar fud bhallstáit uile an AE. Tá an RGCS ina cheangal go huile agus go hiomlán agus éilíonn sé úsáid a bhaint as prionsabail phríobháideachais nua laistigh de gach gné d’oibríochtaí gnó: ar nós Príobháideacht de réir Réamhshocrú, Príobháideacht de réir Dearaidh, Cuntasacht agus Trédhearcacht. Tugadh deis do gach ball foirne freastal ar sheisiúin oiliúna agus ar chruinnithe faisnéise ar na hathruithe a thugann an reachtaíocht nua do Chomhairle Chontae na Gaillimhe. </w:t>
      </w:r>
    </w:p>
    <w:p w14:paraId="2A274616" w14:textId="77777777" w:rsidR="50B0A406" w:rsidRPr="00201C8F" w:rsidRDefault="311D24E5" w:rsidP="72CD00D8">
      <w:pPr>
        <w:tabs>
          <w:tab w:val="left" w:pos="1032"/>
        </w:tabs>
        <w:spacing w:before="83" w:line="276" w:lineRule="auto"/>
        <w:jc w:val="both"/>
        <w:rPr>
          <w:rFonts w:ascii="Calibri" w:eastAsia="Calibri" w:hAnsi="Calibri" w:cs="Calibri"/>
          <w:b/>
          <w:bCs/>
          <w:caps/>
          <w:snapToGrid w:val="0"/>
          <w:color w:val="4472C4" w:themeColor="accent1"/>
          <w:sz w:val="24"/>
          <w:szCs w:val="24"/>
        </w:rPr>
      </w:pPr>
      <w:r w:rsidRPr="00201C8F">
        <w:rPr>
          <w:rFonts w:ascii="Calibri" w:eastAsia="Calibri" w:hAnsi="Calibri" w:cs="Calibri"/>
          <w:snapToGrid w:val="0"/>
          <w:sz w:val="24"/>
        </w:rPr>
        <w:lastRenderedPageBreak/>
        <w:t>Sanntar an tOifigeach Cosanta Sonraí (OPS) do Sheirbhísí Corparáideacha agus is é an pointe teagmhála é do gach Iarratas Rochtana Ábhar a fhaigheann Comhairle Chontae na Gaillimhe. Is é an OCS pointe teagmhála na Comhairle freisin le hOifig an Choimisiúin um Chosaint Sonraí.</w:t>
      </w:r>
    </w:p>
    <w:p w14:paraId="3FB88957" w14:textId="77777777" w:rsidR="50B0A406" w:rsidRPr="00201C8F" w:rsidRDefault="50B0A406" w:rsidP="1EB6D766">
      <w:pPr>
        <w:tabs>
          <w:tab w:val="left" w:pos="1032"/>
        </w:tabs>
        <w:spacing w:before="83" w:line="273" w:lineRule="auto"/>
        <w:ind w:right="50"/>
        <w:jc w:val="both"/>
        <w:rPr>
          <w:rFonts w:ascii="Calibri" w:eastAsia="Calibri" w:hAnsi="Calibri" w:cs="Calibri"/>
          <w:b/>
          <w:bCs/>
          <w:caps/>
          <w:snapToGrid w:val="0"/>
          <w:color w:val="4472C4" w:themeColor="accent1"/>
          <w:sz w:val="24"/>
          <w:szCs w:val="24"/>
        </w:rPr>
      </w:pPr>
      <w:r w:rsidRPr="00201C8F">
        <w:rPr>
          <w:rFonts w:ascii="Calibri" w:eastAsia="Calibri" w:hAnsi="Calibri" w:cs="Calibri"/>
          <w:b/>
          <w:caps/>
          <w:snapToGrid w:val="0"/>
          <w:color w:val="4472C4" w:themeColor="accent1"/>
          <w:sz w:val="24"/>
        </w:rPr>
        <w:t xml:space="preserve">GNÍOMHAÍOCHTAÍ TÁSCACHA IN 2022: </w:t>
      </w:r>
    </w:p>
    <w:p w14:paraId="2579B629"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Leanadh le tosaíocht a thabhairt d’fheidhmiú an Phlean Comhlíonta um Chosaint Sonraí le linn 2022. Díríonn an Plean Comhlíonta seo ar na 7 bPrionsabal um Bainistíocht Sonraí, ar Oibleagáidí Rialaithe Sonraí, agus ar Chearta Ábhar Sonraí. Chun an Plean a chur chun cinn, leanadh in 2022 leis an bhfócas ar Fheasacht agus Oiliúint mhéadaithe Foirne agus ar chur i bhfeidhm Polasaithe agus Nósanna Imeachta a chruthaíonn timpeallacht níos trédhearcaí, níos sláine agus iontaofa do na sonraí pearsanta go léir atá faoi rialú againn. </w:t>
      </w:r>
    </w:p>
    <w:p w14:paraId="494DF76B"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Seoladh an tArdán Bainistíochta Sonraí (PrivacyEngine) ar fud na heagraíochta in 2021 mar uirlis éifeachtach chun comhlíonadh an RGCS a bhainistiú agus a chinntiú. Cuireadh feabhsuithe ar an Ardán i bhfeidhm le linn 2022 agus cuireadh feidhmiúlacht nua leis, lena n-áirítear feidhmiúlacht chun Measúnú Tionchair ar Chosaint Sonraí (MTCS) a dhéanamh. Tá Curadh Sonraí ainmnithe ag gach Aonad den Chomhairle atá freagrach as riachtanais Cosanta Sonraí an Aonaid a chomhordú. </w:t>
      </w:r>
    </w:p>
    <w:p w14:paraId="4F19AA5F"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 gach aonad gnó ar aghaidh ag forbairt Fógraí Príobháideachta maidir le gach gníomhaíocht phróiseála agus ag cur i bhfeidhm na gComhaontuithe Próiseála Sonraí riachtanacha a rialaíonn próiseáil sonraí pearsanta i gcás ina bhfuil Próiseálaí fostaithe chun sonraí pearsanta a phróiseáil ar threoir ón gComhairle. </w:t>
      </w:r>
    </w:p>
    <w:p w14:paraId="26A9EAEF"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Áirítear ar PrivacyEngine modúl oiliúna ar líne ionsuite a cheadaigh don Chomhairle cúrsaí oiliúna a chruthú agus a bhainistiú do gach fostaí chun feasacht agus tuiscint mhéadaithe a chinntiú agus rioscaí á laghdú ag an am céanna. Seachadadh na cúrsaí oiliúna seo a leanas ar Chosaint Sonraí/RGCS go timpeall 780 fostaí i Ráithe 1 agus 4 de 2022: </w:t>
      </w:r>
    </w:p>
    <w:p w14:paraId="5FA6A64B" w14:textId="77777777" w:rsidR="50B0A406" w:rsidRPr="00201C8F" w:rsidRDefault="311D24E5" w:rsidP="00C27A42">
      <w:pPr>
        <w:pStyle w:val="ListParagraph"/>
        <w:numPr>
          <w:ilvl w:val="0"/>
          <w:numId w:val="56"/>
        </w:numPr>
        <w:ind w:left="1440" w:hanging="540"/>
        <w:jc w:val="both"/>
        <w:rPr>
          <w:rFonts w:ascii="Calibri" w:eastAsia="Calibri" w:hAnsi="Calibri" w:cs="Calibri"/>
          <w:snapToGrid w:val="0"/>
          <w:sz w:val="24"/>
          <w:szCs w:val="24"/>
        </w:rPr>
      </w:pPr>
      <w:r w:rsidRPr="00201C8F">
        <w:rPr>
          <w:rFonts w:ascii="Calibri" w:eastAsia="Calibri" w:hAnsi="Calibri" w:cs="Calibri"/>
          <w:snapToGrid w:val="0"/>
          <w:sz w:val="24"/>
        </w:rPr>
        <w:t>Ráithe 1: Taifead Gníomhaíochtaí Próiseála a Choinneáil; Beartais/Nósanna Imeachta le Cur i bhFeidhm; Fógra Príobháideachta a Dhearadh; Oiliúint Sárú Sonraí</w:t>
      </w:r>
    </w:p>
    <w:p w14:paraId="1746726D" w14:textId="77777777" w:rsidR="50B0A406" w:rsidRPr="00201C8F" w:rsidRDefault="311D24E5" w:rsidP="00C27A42">
      <w:pPr>
        <w:pStyle w:val="ListParagraph"/>
        <w:numPr>
          <w:ilvl w:val="0"/>
          <w:numId w:val="56"/>
        </w:numPr>
        <w:ind w:left="1440" w:hanging="540"/>
        <w:jc w:val="both"/>
        <w:rPr>
          <w:rFonts w:ascii="Calibri" w:eastAsia="Calibri" w:hAnsi="Calibri" w:cs="Calibri"/>
          <w:snapToGrid w:val="0"/>
          <w:sz w:val="24"/>
          <w:szCs w:val="24"/>
        </w:rPr>
      </w:pPr>
      <w:r w:rsidRPr="00201C8F">
        <w:rPr>
          <w:rFonts w:ascii="Calibri" w:eastAsia="Calibri" w:hAnsi="Calibri" w:cs="Calibri"/>
          <w:snapToGrid w:val="0"/>
          <w:sz w:val="24"/>
        </w:rPr>
        <w:t>Ráithe 4: Oiliúint Ríomhphoist Fioscaireachta; Úsáid Inghlactha Idirlín; Prionsabail Bhainistíochta Sonraí an RGCS; Forbhreathnú ar an Rialachán Ginearálta um Chosaint Sonraí</w:t>
      </w:r>
    </w:p>
    <w:p w14:paraId="04A077A6" w14:textId="77777777" w:rsidR="50B0A406" w:rsidRPr="00201C8F" w:rsidRDefault="311D24E5" w:rsidP="00C27A42">
      <w:pPr>
        <w:pStyle w:val="ListParagraph"/>
        <w:numPr>
          <w:ilvl w:val="0"/>
          <w:numId w:val="56"/>
        </w:numPr>
        <w:ind w:left="1440" w:hanging="540"/>
        <w:jc w:val="both"/>
        <w:rPr>
          <w:rFonts w:ascii="Calibri" w:eastAsia="Calibri" w:hAnsi="Calibri" w:cs="Calibri"/>
          <w:snapToGrid w:val="0"/>
          <w:sz w:val="24"/>
          <w:szCs w:val="24"/>
        </w:rPr>
      </w:pPr>
      <w:r w:rsidRPr="00201C8F">
        <w:rPr>
          <w:rFonts w:ascii="Calibri" w:eastAsia="Calibri" w:hAnsi="Calibri" w:cs="Calibri"/>
          <w:snapToGrid w:val="0"/>
          <w:sz w:val="24"/>
        </w:rPr>
        <w:t xml:space="preserve">Cuirtear oiliúint RGCS ar líne ar fáil do gach fostaí nua Chomhairle Chontae na Gaillimhe mar chuid dá n-ionduchtú don Chomhairle. </w:t>
      </w:r>
    </w:p>
    <w:p w14:paraId="1B1AC9B0" w14:textId="77777777" w:rsidR="50B0A406" w:rsidRPr="00201C8F" w:rsidRDefault="311D24E5" w:rsidP="00C27A42">
      <w:pPr>
        <w:pStyle w:val="ListParagraph"/>
        <w:numPr>
          <w:ilvl w:val="0"/>
          <w:numId w:val="56"/>
        </w:numPr>
        <w:spacing w:line="276" w:lineRule="auto"/>
        <w:ind w:left="356"/>
        <w:jc w:val="both"/>
        <w:rPr>
          <w:rFonts w:ascii="Calibri" w:eastAsia="Calibri" w:hAnsi="Calibri" w:cs="Calibri"/>
          <w:snapToGrid w:val="0"/>
          <w:sz w:val="24"/>
          <w:szCs w:val="24"/>
        </w:rPr>
      </w:pPr>
      <w:r w:rsidRPr="00201C8F">
        <w:rPr>
          <w:rFonts w:ascii="Calibri" w:eastAsia="Calibri" w:hAnsi="Calibri" w:cs="Calibri"/>
          <w:snapToGrid w:val="0"/>
          <w:sz w:val="24"/>
        </w:rPr>
        <w:t>Chuir an OCS Ceardlann Oiliúna ar Chosaint Sonraí/RGCS ar fáil do na Gardaí Tarrthála Trá roimh shéasúr an tsamhraidh</w:t>
      </w:r>
    </w:p>
    <w:p w14:paraId="6DB8291F" w14:textId="77777777" w:rsidR="50B0A406" w:rsidRPr="00201C8F" w:rsidRDefault="311D24E5" w:rsidP="00C27A42">
      <w:pPr>
        <w:pStyle w:val="ListParagraph"/>
        <w:numPr>
          <w:ilvl w:val="0"/>
          <w:numId w:val="56"/>
        </w:numPr>
        <w:spacing w:line="276" w:lineRule="auto"/>
        <w:ind w:left="356"/>
        <w:jc w:val="both"/>
        <w:rPr>
          <w:rFonts w:ascii="Calibri" w:eastAsia="Calibri" w:hAnsi="Calibri" w:cs="Calibri"/>
          <w:snapToGrid w:val="0"/>
          <w:sz w:val="24"/>
          <w:szCs w:val="24"/>
        </w:rPr>
      </w:pPr>
      <w:r w:rsidRPr="00201C8F">
        <w:rPr>
          <w:rFonts w:ascii="Calibri" w:eastAsia="Calibri" w:hAnsi="Calibri" w:cs="Calibri"/>
          <w:snapToGrid w:val="0"/>
          <w:sz w:val="24"/>
        </w:rPr>
        <w:t xml:space="preserve">13 Uimh. Fuarthas iarratais um Chearta Ábhar Sonraí suas go dtí deireadh mhí Dheireadh Fómhair 2022; deonaíodh 9 gcinn, diúltaíodh dhá cheann agus tarraingíodh siar dhá cheann. </w:t>
      </w:r>
    </w:p>
    <w:p w14:paraId="4D0E6F57" w14:textId="77777777" w:rsidR="50B0A406" w:rsidRPr="00201C8F" w:rsidRDefault="311D24E5" w:rsidP="00C27A42">
      <w:pPr>
        <w:pStyle w:val="ListParagraph"/>
        <w:numPr>
          <w:ilvl w:val="0"/>
          <w:numId w:val="56"/>
        </w:numPr>
        <w:spacing w:line="276" w:lineRule="auto"/>
        <w:ind w:left="356"/>
        <w:jc w:val="both"/>
        <w:rPr>
          <w:rFonts w:ascii="Calibri" w:eastAsia="Calibri" w:hAnsi="Calibri" w:cs="Calibri"/>
          <w:snapToGrid w:val="0"/>
          <w:sz w:val="24"/>
          <w:szCs w:val="24"/>
        </w:rPr>
      </w:pPr>
      <w:r w:rsidRPr="00201C8F">
        <w:rPr>
          <w:rFonts w:ascii="Calibri" w:eastAsia="Calibri" w:hAnsi="Calibri" w:cs="Calibri"/>
          <w:snapToGrid w:val="0"/>
          <w:sz w:val="24"/>
        </w:rPr>
        <w:t>Leanadh den Nuachtlitir um Chosaint Sonraí Foirne, atá deartha chun feasacht a ardú ar shaincheisteanna um Chosaint Sonraí ar fud na heagraíochta, a fhoilsiú in 2022 agus eisíodh saincheist ag deireadh gach ráithe.</w:t>
      </w:r>
    </w:p>
    <w:p w14:paraId="3DD237CB" w14:textId="77777777" w:rsidR="50B0A406" w:rsidRPr="00201C8F" w:rsidRDefault="311D24E5" w:rsidP="00C27A42">
      <w:pPr>
        <w:pStyle w:val="ListParagraph"/>
        <w:numPr>
          <w:ilvl w:val="0"/>
          <w:numId w:val="56"/>
        </w:numPr>
        <w:spacing w:line="276" w:lineRule="auto"/>
        <w:ind w:left="356"/>
        <w:jc w:val="both"/>
        <w:rPr>
          <w:rFonts w:ascii="Calibri" w:eastAsia="Calibri" w:hAnsi="Calibri" w:cs="Calibri"/>
          <w:snapToGrid w:val="0"/>
          <w:sz w:val="24"/>
          <w:szCs w:val="24"/>
        </w:rPr>
      </w:pPr>
      <w:r w:rsidRPr="00201C8F">
        <w:rPr>
          <w:rFonts w:ascii="Calibri" w:eastAsia="Calibri" w:hAnsi="Calibri" w:cs="Calibri"/>
          <w:snapToGrid w:val="0"/>
          <w:sz w:val="24"/>
        </w:rPr>
        <w:t xml:space="preserve">Déantar Acmhainní Inlín na Foirne um Chosaint Sonraí a nuashonrú ar bhonn leanúnach agus leanann siad ar aghaidh ag cur naisc úsáideacha agus pointí tagartha ar fáil chun comhlíonadh a bhaineann le Cosaint Sonraí a chinntiú do gach aonad gnó. </w:t>
      </w:r>
    </w:p>
    <w:p w14:paraId="44B342C2" w14:textId="77777777" w:rsidR="50B0A406" w:rsidRPr="00201C8F" w:rsidRDefault="311D24E5" w:rsidP="00C27A42">
      <w:pPr>
        <w:pStyle w:val="ListParagraph"/>
        <w:numPr>
          <w:ilvl w:val="0"/>
          <w:numId w:val="56"/>
        </w:numPr>
        <w:spacing w:line="276" w:lineRule="auto"/>
        <w:ind w:left="356"/>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Tugadh athbhreithniú ar shocruithe comhroinnte sonraí áitiúla atá ann cheana féin idir comhlachtaí seirbhíse poiblí chun críche in 2022 chun eolas a thabhairt do Thuairisceán chuig an Roinn Caiteachais Phoiblí agus Athchóirithe (RCPA) ag aithint aon socruithe atá ag brath ar bhunús dleathach le comhroinnt faoi Alt 38 den Acht um Chosaint Sonraí 2018, roimh achtú Ailt 6(2)(3) den Acht um Chomhroinnt Sonraí agus Rialachas 2019 a achtófar ar an 19 Nollaig 2022.</w:t>
      </w:r>
    </w:p>
    <w:p w14:paraId="2C14E86A" w14:textId="77777777" w:rsidR="50B0A406" w:rsidRPr="00201C8F" w:rsidRDefault="43E992DC" w:rsidP="00C27A42">
      <w:pPr>
        <w:pStyle w:val="ListParagraph"/>
        <w:numPr>
          <w:ilvl w:val="0"/>
          <w:numId w:val="56"/>
        </w:numPr>
        <w:spacing w:line="276" w:lineRule="auto"/>
        <w:ind w:left="356"/>
        <w:jc w:val="both"/>
        <w:rPr>
          <w:rFonts w:ascii="Calibri" w:eastAsia="Calibri" w:hAnsi="Calibri" w:cs="Calibri"/>
          <w:snapToGrid w:val="0"/>
          <w:sz w:val="24"/>
          <w:szCs w:val="24"/>
        </w:rPr>
      </w:pPr>
      <w:r w:rsidRPr="00201C8F">
        <w:rPr>
          <w:rFonts w:ascii="Calibri" w:eastAsia="Calibri" w:hAnsi="Calibri" w:cs="Calibri"/>
          <w:snapToGrid w:val="0"/>
          <w:sz w:val="24"/>
        </w:rPr>
        <w:t xml:space="preserve">Níl aon chomhfhreagras eile faighte ag Comhairle Chontae na Gaillimhe go dtí seo ó na Coimisinéirí um Chosaint Sonraí (CCS) maidir le hIniúchadh Cosanta Sonraí an CCS ar TCI a rinneadh in 2018. </w:t>
      </w:r>
    </w:p>
    <w:p w14:paraId="3924FF7A" w14:textId="77777777" w:rsidR="50B0A406" w:rsidRPr="00201C8F" w:rsidRDefault="311D24E5" w:rsidP="72CD00D8">
      <w:pPr>
        <w:rPr>
          <w:rFonts w:ascii="Calibri" w:eastAsia="Calibri" w:hAnsi="Calibri" w:cs="Calibri"/>
          <w:b/>
          <w:bCs/>
          <w:caps/>
          <w:snapToGrid w:val="0"/>
          <w:color w:val="4472C4" w:themeColor="accent1"/>
          <w:sz w:val="24"/>
          <w:szCs w:val="24"/>
        </w:rPr>
      </w:pPr>
      <w:r w:rsidRPr="00201C8F">
        <w:rPr>
          <w:rFonts w:ascii="Calibri" w:eastAsia="Calibri" w:hAnsi="Calibri" w:cs="Calibri"/>
          <w:b/>
          <w:caps/>
          <w:snapToGrid w:val="0"/>
          <w:color w:val="4472C4" w:themeColor="accent1"/>
          <w:sz w:val="24"/>
        </w:rPr>
        <w:t xml:space="preserve">MOLTAÍ DO 2023: </w:t>
      </w:r>
    </w:p>
    <w:p w14:paraId="5B69C469"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Plean Comhlíonta an Tionscadail mar thosaíocht do 2022, ag díriú ar Phrionsabail Bhainistíochta Sonraí, Oibleagáidí Rialaithe Sonraí, Cearta Ábhair Sonraí, le tacaíocht ó Fheasacht agus Oiliúint mhéadaithe, Beartais agus Nósanna imeachta a chruthaíonn timpeallacht níos trédhearcaí, níos sláine agus iontaofa do na sonraí pearsanta go léir atá faoi rialú againn. </w:t>
      </w:r>
    </w:p>
    <w:p w14:paraId="03A0C8DD"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Leanfaidh an OCS ar aghaidh ag gníomhú mar phointe teagmhála don phobal maidir le hIarratais Rochtana ó Dhéanamh Sonraí agus aon fhaisnéis eile a lorgaítear agus freisin d’Oifig an Choimisiúin um Chosaint Sonraí.</w:t>
      </w:r>
    </w:p>
    <w:p w14:paraId="4A467C29" w14:textId="77777777" w:rsidR="005F437B"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an tArdán Bainistíochta Sonraí PrivacyEngine ar aghaidh ag éascú bainistíocht gach gné de chosaint sonraí laistigh den eagraíocht chun comhlíonadh a léiriú agus fíorluach gnó a sheachadadh, ag tabhairt cosaint sonraí agus príobháideachas ina phríomhthosaíocht. </w:t>
      </w:r>
    </w:p>
    <w:p w14:paraId="0D15FB60" w14:textId="77777777" w:rsidR="005F437B" w:rsidRPr="00201C8F" w:rsidRDefault="005F437B"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Leanfar le hoiliúint RGCS ar líne a sholáthar d’fhostaithe Chomhairle Chontae na Gaillimhe trí PrivacyEngine chun feasacht agus tuiscint mhéadaithe a chinntiú agus rioscaí á laghdú ag an am céanna. </w:t>
      </w:r>
    </w:p>
    <w:p w14:paraId="1F595A7C"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Éascófar Críochnú Iniúchta TCI ag na Coimisinéirí Cosanta Sonraí</w:t>
      </w:r>
    </w:p>
    <w:p w14:paraId="41F0FAE6"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Déanfaidh gach Aonad an Taifead ar Ghníomhaíochtaí Próiseála a athbhreithniú agus a nuashonrú ar bhonn leanúnach. </w:t>
      </w:r>
    </w:p>
    <w:p w14:paraId="54D617B4"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Leanfar den obair chun Fógraí Príobháideachta a fhorbairt agus chun a chinntiú go bhfuil gach Comhaontú Próiseála Sonraí i bhfeidhm i ngach aonad gnó. </w:t>
      </w:r>
    </w:p>
    <w:p w14:paraId="34583F8A" w14:textId="77777777" w:rsidR="7C3F0EF6" w:rsidRPr="00201C8F" w:rsidRDefault="7F9F77FE"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Leanfaidh an OCS ar aghaidh ag cur tacaíochta agus comhairle ar fáil d’aonaid ghnó maidir le Measúnuithe Tionchair ar Chosaint Sonraí (MTCS) a dhéanamh maidir le haon phróiseáil nua ar dócha go mbeidh riosca ard do shonraí pearsanta mar thoradh uirthi.</w:t>
      </w:r>
    </w:p>
    <w:p w14:paraId="388A613B" w14:textId="77777777" w:rsidR="50B0A406" w:rsidRPr="00201C8F" w:rsidRDefault="311D24E5" w:rsidP="00C27A42">
      <w:pPr>
        <w:pStyle w:val="ListParagraph"/>
        <w:numPr>
          <w:ilvl w:val="0"/>
          <w:numId w:val="56"/>
        </w:numPr>
        <w:spacing w:line="276" w:lineRule="auto"/>
        <w:ind w:left="356" w:right="43"/>
        <w:jc w:val="both"/>
        <w:rPr>
          <w:rFonts w:ascii="Calibri" w:eastAsia="Calibri" w:hAnsi="Calibri" w:cs="Calibri"/>
          <w:snapToGrid w:val="0"/>
          <w:sz w:val="24"/>
          <w:szCs w:val="24"/>
        </w:rPr>
      </w:pPr>
      <w:r w:rsidRPr="00201C8F">
        <w:rPr>
          <w:rFonts w:ascii="Calibri" w:eastAsia="Calibri" w:hAnsi="Calibri" w:cs="Calibri"/>
          <w:snapToGrid w:val="0"/>
          <w:sz w:val="24"/>
        </w:rPr>
        <w:t>Leanfaidh an OCS ar aghaidh le treoir a thabhairt ar Chosaint Sonraí agus RGCS d’aonaid ghnó laistigh de Chomhairle Chontae na Gaillimhe agus ag an am céanna ag tacú agus ag éascú obair na dteagmhálaithe Cosanta Sonraí i ngach aonad gnó.</w:t>
      </w:r>
    </w:p>
    <w:p w14:paraId="2FC0F4F1" w14:textId="77777777" w:rsidR="72CD00D8" w:rsidRPr="00201C8F" w:rsidRDefault="72CD00D8" w:rsidP="00C27A42">
      <w:pPr>
        <w:pStyle w:val="ListParagraph"/>
        <w:numPr>
          <w:ilvl w:val="0"/>
          <w:numId w:val="56"/>
        </w:numPr>
        <w:spacing w:line="276" w:lineRule="auto"/>
        <w:ind w:left="356" w:right="43"/>
        <w:jc w:val="both"/>
        <w:rPr>
          <w:rFonts w:ascii="Calibri" w:eastAsia="Calibri" w:hAnsi="Calibri" w:cs="Calibri"/>
          <w:snapToGrid w:val="0"/>
          <w:sz w:val="24"/>
          <w:szCs w:val="24"/>
        </w:rPr>
      </w:pPr>
    </w:p>
    <w:p w14:paraId="18819998" w14:textId="77777777" w:rsidR="006D6089" w:rsidRPr="00201C8F" w:rsidRDefault="006D6089" w:rsidP="006D6089">
      <w:pPr>
        <w:pStyle w:val="Heading2"/>
        <w:rPr>
          <w:snapToGrid w:val="0"/>
          <w:spacing w:val="0"/>
        </w:rPr>
      </w:pPr>
      <w:bookmarkStart w:id="246" w:name="_Toc141782726"/>
      <w:r w:rsidRPr="00201C8F">
        <w:rPr>
          <w:snapToGrid w:val="0"/>
          <w:spacing w:val="0"/>
        </w:rPr>
        <w:t>Saoráil Faisnéise/Rochtain ar Fhaisnéis faoin gComhshaol</w:t>
      </w:r>
      <w:bookmarkEnd w:id="246"/>
    </w:p>
    <w:p w14:paraId="3EEE201B" w14:textId="77777777" w:rsidR="005F437B" w:rsidRPr="00201C8F" w:rsidRDefault="005F437B" w:rsidP="72CD00D8">
      <w:pPr>
        <w:pStyle w:val="BodyText"/>
        <w:spacing w:before="24" w:line="276" w:lineRule="auto"/>
        <w:ind w:right="50"/>
        <w:jc w:val="both"/>
        <w:rPr>
          <w:snapToGrid w:val="0"/>
        </w:rPr>
      </w:pPr>
      <w:r w:rsidRPr="00201C8F">
        <w:rPr>
          <w:snapToGrid w:val="0"/>
        </w:rPr>
        <w:t xml:space="preserve">Sanntar an tOifigeach um Shaoráil Faisnéise/Rochtain ar Fhaisnéis faoin Oifigeach Comhshaoil do Sheirbhísí Corparáideacha agus is é an pointe teagmhála é do Chinnteoirí um Shaoráil Faisnéise (SF) agus Rochtain ar Fhaisnéis faoin gComhshaol (AIE) agus Oifigigh Achomhairc san eagraíocht agus freisin an Ghníomhaireacht Bainistíochta Rialtais Áitiúil agus Oifig an Choimisinéara Faisnéise/Oifig an Choimisinéara um Fhaisnéis Comhshaoil. </w:t>
      </w:r>
    </w:p>
    <w:p w14:paraId="50527503" w14:textId="77777777" w:rsidR="005F437B" w:rsidRPr="00201C8F" w:rsidRDefault="005F437B" w:rsidP="72CD00D8">
      <w:pPr>
        <w:pStyle w:val="BodyText"/>
        <w:spacing w:before="24" w:line="276" w:lineRule="auto"/>
        <w:ind w:right="50"/>
        <w:jc w:val="both"/>
        <w:rPr>
          <w:snapToGrid w:val="0"/>
        </w:rPr>
      </w:pPr>
      <w:r w:rsidRPr="00201C8F">
        <w:rPr>
          <w:snapToGrid w:val="0"/>
        </w:rPr>
        <w:lastRenderedPageBreak/>
        <w:t>Déantar gach Iarratas um Shaoráil Faisnéise agus RFC a fhaightear a phróiseáil agus a rianú trí Sheirbhísí Corparáideacha agus coinnítear Loga Nochta d’iarratais SF.</w:t>
      </w:r>
    </w:p>
    <w:p w14:paraId="065FDFB1" w14:textId="77777777" w:rsidR="005F437B" w:rsidRPr="00201C8F" w:rsidRDefault="005F437B" w:rsidP="006D6089">
      <w:pPr>
        <w:pStyle w:val="Heading3"/>
        <w:rPr>
          <w:i/>
          <w:snapToGrid w:val="0"/>
          <w:spacing w:val="0"/>
        </w:rPr>
      </w:pPr>
      <w:bookmarkStart w:id="247" w:name="_Toc141782727"/>
      <w:r w:rsidRPr="00201C8F">
        <w:rPr>
          <w:snapToGrid w:val="0"/>
          <w:spacing w:val="0"/>
        </w:rPr>
        <w:t>Gníomhaíochtaí táscacha in 2022:</w:t>
      </w:r>
      <w:bookmarkEnd w:id="247"/>
    </w:p>
    <w:p w14:paraId="2715367C" w14:textId="77777777" w:rsidR="005F437B" w:rsidRPr="00201C8F" w:rsidRDefault="005F437B" w:rsidP="006D6089">
      <w:pPr>
        <w:pStyle w:val="Heading3"/>
        <w:rPr>
          <w:snapToGrid w:val="0"/>
          <w:spacing w:val="0"/>
        </w:rPr>
      </w:pPr>
      <w:bookmarkStart w:id="248" w:name="Freedom_of_Information_Indicative_Activi"/>
      <w:bookmarkStart w:id="249" w:name="_Toc141782728"/>
      <w:bookmarkEnd w:id="248"/>
      <w:r w:rsidRPr="00201C8F">
        <w:rPr>
          <w:snapToGrid w:val="0"/>
          <w:spacing w:val="0"/>
        </w:rPr>
        <w:t>Gníomhaíochtaí Táscacha um Shaoráil Faisnéise in 2022:</w:t>
      </w:r>
      <w:bookmarkEnd w:id="249"/>
    </w:p>
    <w:p w14:paraId="73D7FAD3" w14:textId="77777777" w:rsidR="005F437B" w:rsidRPr="00201C8F" w:rsidRDefault="2ADA7352" w:rsidP="72CD00D8">
      <w:pPr>
        <w:pStyle w:val="BodyText"/>
        <w:spacing w:before="63" w:line="276" w:lineRule="auto"/>
        <w:ind w:left="319" w:right="50"/>
        <w:jc w:val="both"/>
        <w:rPr>
          <w:snapToGrid w:val="0"/>
        </w:rPr>
      </w:pPr>
      <w:bookmarkStart w:id="250" w:name="111_requests_were_received_up_to_the_end"/>
      <w:bookmarkEnd w:id="250"/>
      <w:r w:rsidRPr="00201C8F">
        <w:rPr>
          <w:snapToGrid w:val="0"/>
        </w:rPr>
        <w:t>Fuarthas 109 iarratas suas go dtí deireadh mhí Dheireadh Fómhair 2022. Eisíodh cinntí mar seo a leanas:</w:t>
      </w:r>
    </w:p>
    <w:p w14:paraId="3FBE714E" w14:textId="77777777" w:rsidR="005F437B" w:rsidRPr="00201C8F" w:rsidRDefault="0CC9E697" w:rsidP="00C27A42">
      <w:pPr>
        <w:pStyle w:val="ListParagraph"/>
        <w:numPr>
          <w:ilvl w:val="0"/>
          <w:numId w:val="65"/>
        </w:numPr>
        <w:tabs>
          <w:tab w:val="left" w:pos="886"/>
        </w:tabs>
        <w:spacing w:before="21" w:line="276" w:lineRule="auto"/>
        <w:ind w:left="851" w:right="50" w:hanging="425"/>
        <w:jc w:val="both"/>
        <w:rPr>
          <w:snapToGrid w:val="0"/>
          <w:sz w:val="24"/>
          <w:szCs w:val="24"/>
        </w:rPr>
      </w:pPr>
      <w:r w:rsidRPr="00201C8F">
        <w:rPr>
          <w:snapToGrid w:val="0"/>
          <w:sz w:val="24"/>
        </w:rPr>
        <w:t>deonaíodh 38, deonaíodh 19 i bpáirt, diúltaíodh 35, aistríodh 3, tarraingíodh siar 3, tarraingíodh siar 4 agus déileáladh leo lasmuigh de Shaoráil Faisnéise, 7 ar feitheamh cinnidh.</w:t>
      </w:r>
    </w:p>
    <w:p w14:paraId="080D9288" w14:textId="77777777" w:rsidR="005F437B" w:rsidRPr="00201C8F" w:rsidRDefault="005F437B" w:rsidP="006D6089">
      <w:pPr>
        <w:pStyle w:val="Heading3"/>
        <w:rPr>
          <w:snapToGrid w:val="0"/>
          <w:spacing w:val="0"/>
        </w:rPr>
      </w:pPr>
      <w:bookmarkStart w:id="251" w:name="Access_to_Information_on_the_Environment"/>
      <w:bookmarkStart w:id="252" w:name="_Toc141782729"/>
      <w:bookmarkEnd w:id="251"/>
      <w:r w:rsidRPr="00201C8F">
        <w:rPr>
          <w:snapToGrid w:val="0"/>
          <w:spacing w:val="0"/>
        </w:rPr>
        <w:t>Rochtain ar Fhaisnéis faoin gComhshaol Gníomhaíochtaí Táscacha in 2022:</w:t>
      </w:r>
      <w:bookmarkEnd w:id="252"/>
    </w:p>
    <w:p w14:paraId="0BBB330B" w14:textId="77777777" w:rsidR="005F437B" w:rsidRPr="00201C8F" w:rsidRDefault="2ADA7352" w:rsidP="72CD00D8">
      <w:pPr>
        <w:pStyle w:val="BodyText"/>
        <w:spacing w:before="62" w:line="276" w:lineRule="auto"/>
        <w:ind w:left="319" w:right="50"/>
        <w:jc w:val="both"/>
        <w:rPr>
          <w:snapToGrid w:val="0"/>
        </w:rPr>
      </w:pPr>
      <w:bookmarkStart w:id="253" w:name="9_requests_were_received_to_end_October_"/>
      <w:bookmarkEnd w:id="253"/>
      <w:r w:rsidRPr="00201C8F">
        <w:rPr>
          <w:snapToGrid w:val="0"/>
        </w:rPr>
        <w:t>Fuarthas 27 iarratas go dtí deireadh mhí Dheireadh Fómhair 2022. Eisíodh cinntí mar seo a leanas:</w:t>
      </w:r>
    </w:p>
    <w:p w14:paraId="27A1D2FD" w14:textId="77777777" w:rsidR="005F437B" w:rsidRPr="00201C8F" w:rsidRDefault="005F437B" w:rsidP="00C27A42">
      <w:pPr>
        <w:pStyle w:val="ListParagraph"/>
        <w:numPr>
          <w:ilvl w:val="0"/>
          <w:numId w:val="65"/>
        </w:numPr>
        <w:tabs>
          <w:tab w:val="left" w:pos="886"/>
        </w:tabs>
        <w:spacing w:before="24" w:line="276" w:lineRule="auto"/>
        <w:ind w:right="50" w:hanging="895"/>
        <w:jc w:val="both"/>
        <w:rPr>
          <w:snapToGrid w:val="0"/>
          <w:sz w:val="24"/>
          <w:szCs w:val="24"/>
        </w:rPr>
      </w:pPr>
      <w:bookmarkStart w:id="254" w:name="_5_granted,_2_refused,_2_pending_decisi"/>
      <w:bookmarkEnd w:id="254"/>
      <w:r w:rsidRPr="00201C8F">
        <w:rPr>
          <w:snapToGrid w:val="0"/>
          <w:sz w:val="24"/>
        </w:rPr>
        <w:t>8 deonaithe, 7 deonaithe i bpáirt, 9 diúltaithe, 1 diúltaithe measta, 2 ar feitheamh cinneadh.</w:t>
      </w:r>
    </w:p>
    <w:p w14:paraId="0627EAE9" w14:textId="77777777" w:rsidR="005F437B" w:rsidRPr="00201C8F" w:rsidRDefault="005F437B" w:rsidP="00F300DF">
      <w:pPr>
        <w:pStyle w:val="BodyText"/>
        <w:ind w:right="50"/>
        <w:jc w:val="both"/>
        <w:rPr>
          <w:rFonts w:cstheme="minorHAnsi"/>
          <w:snapToGrid w:val="0"/>
        </w:rPr>
      </w:pPr>
    </w:p>
    <w:p w14:paraId="446BAC8F" w14:textId="77777777" w:rsidR="006D6089" w:rsidRPr="00201C8F" w:rsidRDefault="006D6089" w:rsidP="4C8F6468">
      <w:pPr>
        <w:pStyle w:val="Heading2"/>
        <w:ind w:left="567" w:hanging="425"/>
        <w:rPr>
          <w:snapToGrid w:val="0"/>
          <w:spacing w:val="0"/>
        </w:rPr>
      </w:pPr>
      <w:bookmarkStart w:id="255" w:name="_Toc141782730"/>
      <w:r w:rsidRPr="00201C8F">
        <w:rPr>
          <w:snapToGrid w:val="0"/>
          <w:spacing w:val="0"/>
        </w:rPr>
        <w:t>Seirbhís do Chustaiméirí, Cumarsáid agus Meáin Shóisialta</w:t>
      </w:r>
      <w:bookmarkEnd w:id="255"/>
    </w:p>
    <w:p w14:paraId="71C7C176" w14:textId="77777777" w:rsidR="005F437B" w:rsidRPr="00201C8F" w:rsidRDefault="005F437B" w:rsidP="00F300DF">
      <w:pPr>
        <w:pStyle w:val="BodyText"/>
        <w:spacing w:before="7"/>
        <w:ind w:right="50"/>
        <w:jc w:val="both"/>
        <w:rPr>
          <w:rFonts w:cstheme="minorHAnsi"/>
          <w:snapToGrid w:val="0"/>
        </w:rPr>
      </w:pPr>
    </w:p>
    <w:p w14:paraId="1755D211" w14:textId="77777777" w:rsidR="005F437B" w:rsidRPr="00201C8F" w:rsidRDefault="0E69AE4F" w:rsidP="72CD00D8">
      <w:pPr>
        <w:pStyle w:val="BodyText"/>
        <w:spacing w:before="11" w:line="276" w:lineRule="auto"/>
        <w:ind w:right="50"/>
        <w:jc w:val="both"/>
        <w:rPr>
          <w:snapToGrid w:val="0"/>
        </w:rPr>
      </w:pPr>
      <w:bookmarkStart w:id="256" w:name="Corporate_Services_continued_to_coordina"/>
      <w:bookmarkEnd w:id="256"/>
      <w:r w:rsidRPr="00201C8F">
        <w:rPr>
          <w:snapToGrid w:val="0"/>
        </w:rPr>
        <w:t>Lean Seirbhísí Corparáideacha ar aghaidh ag comhordú gníomhaíochtaí seirbhísí custaiméara sa Chomhairle, agus an Fhoireann Seirbhísí do Chustaiméirí ar an gcéad phointe teagmhála don phobal. Táthar ag leanúint leis an Deasc Seirbhísí do Chustaiméirí a oibriú chun láimhseáil éifeachtúil atreoraithe/cuardaigh a chur ar fáil do chustaiméirí agus iad ag dul isteach in Áras an Chontae. Tá an tseirbhís ghutháin fós á hoibriú as seo, le tacaíocht ón Ionad Cumarsáide Seirbhísí do Chustaiméirí ar an dara hurlár in Áras an Chontae chomh maith.</w:t>
      </w:r>
    </w:p>
    <w:p w14:paraId="526895F0" w14:textId="77777777" w:rsidR="513F1378" w:rsidRPr="00201C8F" w:rsidRDefault="6B9FE9BC" w:rsidP="00C27A42">
      <w:pPr>
        <w:pStyle w:val="ListParagraph"/>
        <w:numPr>
          <w:ilvl w:val="0"/>
          <w:numId w:val="57"/>
        </w:numPr>
        <w:spacing w:before="186" w:line="276" w:lineRule="auto"/>
        <w:ind w:left="360" w:right="50"/>
        <w:jc w:val="both"/>
        <w:rPr>
          <w:snapToGrid w:val="0"/>
          <w:sz w:val="24"/>
          <w:szCs w:val="24"/>
        </w:rPr>
      </w:pPr>
      <w:r w:rsidRPr="00201C8F">
        <w:rPr>
          <w:snapToGrid w:val="0"/>
          <w:sz w:val="24"/>
        </w:rPr>
        <w:t xml:space="preserve">Tá Céimí Cumarsáide lonnaithe i Seirbhísí Corparáideacha agus leanann sé ag obair leis an Roinn chun poiblíocht agus cur chun cinn a dhéanamh ar imeachtaí Chomhairle Chontae na Gaillimhe agus ar na meáin shóisialta </w:t>
      </w:r>
    </w:p>
    <w:p w14:paraId="114D0822" w14:textId="77777777" w:rsidR="513F1378" w:rsidRPr="00201C8F" w:rsidRDefault="6B9FE9BC" w:rsidP="00C27A42">
      <w:pPr>
        <w:pStyle w:val="ListParagraph"/>
        <w:numPr>
          <w:ilvl w:val="0"/>
          <w:numId w:val="57"/>
        </w:numPr>
        <w:spacing w:before="186" w:line="276" w:lineRule="auto"/>
        <w:ind w:left="360" w:right="50"/>
        <w:jc w:val="both"/>
        <w:rPr>
          <w:snapToGrid w:val="0"/>
          <w:sz w:val="24"/>
          <w:szCs w:val="24"/>
        </w:rPr>
      </w:pPr>
      <w:r w:rsidRPr="00201C8F">
        <w:rPr>
          <w:snapToGrid w:val="0"/>
          <w:sz w:val="24"/>
        </w:rPr>
        <w:t>Tá úsáid mhéadaithe bhreise na Meán Sóisialta (Twitter agus Facebook) ag leanúint ar aghaidh ag fás agus ag forbairt.</w:t>
      </w:r>
    </w:p>
    <w:p w14:paraId="533DC210" w14:textId="77777777" w:rsidR="513F1378" w:rsidRPr="00201C8F" w:rsidRDefault="6B9FE9BC" w:rsidP="00C27A42">
      <w:pPr>
        <w:pStyle w:val="ListParagraph"/>
        <w:numPr>
          <w:ilvl w:val="0"/>
          <w:numId w:val="57"/>
        </w:numPr>
        <w:spacing w:before="186" w:line="276" w:lineRule="auto"/>
        <w:ind w:left="360" w:right="50"/>
        <w:jc w:val="both"/>
        <w:rPr>
          <w:snapToGrid w:val="0"/>
          <w:sz w:val="24"/>
          <w:szCs w:val="24"/>
        </w:rPr>
      </w:pPr>
      <w:r w:rsidRPr="00201C8F">
        <w:rPr>
          <w:snapToGrid w:val="0"/>
          <w:sz w:val="24"/>
        </w:rPr>
        <w:t xml:space="preserve">Rinneadh na Meáin Shóisialta a chomhtháthú le Feachtais Fógraíochta agus Feachtais Chur Chun Cinn eile de chuid na Comhairle agus tugadh aird ar leith ar úsáid na Meán Sóisialta le linn imeachtaí drochaimsire. Tá méadú tagtha ar líon na n-imeachtaí a phostáil thar ceann na foirne le fócas ar Oibreacha Bóthair, ar Shubstaintí Uisce agus ar aon imeachtaí eile a tharlaíonn ó lá go lá ar fud an Chontae. </w:t>
      </w:r>
    </w:p>
    <w:p w14:paraId="034AC51F" w14:textId="77777777" w:rsidR="513F1378" w:rsidRPr="00201C8F" w:rsidRDefault="6B9FE9BC" w:rsidP="00C27A42">
      <w:pPr>
        <w:pStyle w:val="ListParagraph"/>
        <w:numPr>
          <w:ilvl w:val="0"/>
          <w:numId w:val="57"/>
        </w:numPr>
        <w:spacing w:before="186" w:line="276" w:lineRule="auto"/>
        <w:ind w:left="360" w:right="50"/>
        <w:jc w:val="both"/>
        <w:rPr>
          <w:snapToGrid w:val="0"/>
          <w:sz w:val="24"/>
          <w:szCs w:val="24"/>
        </w:rPr>
      </w:pPr>
      <w:r w:rsidRPr="00201C8F">
        <w:rPr>
          <w:snapToGrid w:val="0"/>
          <w:sz w:val="24"/>
        </w:rPr>
        <w:t>D’fhorbair an Rannóg Chumarsáide an clár d’fheachtas náisiúnta Twitter ‘Do Lá Comhairle’ arna chomhordú ag GBRÁ.</w:t>
      </w:r>
    </w:p>
    <w:p w14:paraId="6678D98D" w14:textId="77777777" w:rsidR="005F437B" w:rsidRPr="00201C8F" w:rsidRDefault="005F437B" w:rsidP="006D6089">
      <w:pPr>
        <w:pStyle w:val="Heading3"/>
        <w:rPr>
          <w:i/>
          <w:snapToGrid w:val="0"/>
          <w:spacing w:val="0"/>
        </w:rPr>
      </w:pPr>
      <w:bookmarkStart w:id="257" w:name="_Toc141782731"/>
      <w:r w:rsidRPr="00201C8F">
        <w:rPr>
          <w:snapToGrid w:val="0"/>
          <w:spacing w:val="0"/>
        </w:rPr>
        <w:t>GNÍOMHAÍOCHTAÍ TÁSCACHA IN 2022:</w:t>
      </w:r>
      <w:bookmarkEnd w:id="257"/>
    </w:p>
    <w:p w14:paraId="453EE545" w14:textId="77777777" w:rsidR="005F437B" w:rsidRPr="00201C8F" w:rsidRDefault="005F437B" w:rsidP="00C27A42">
      <w:pPr>
        <w:pStyle w:val="ListParagraph"/>
        <w:numPr>
          <w:ilvl w:val="0"/>
          <w:numId w:val="35"/>
        </w:numPr>
        <w:spacing w:before="22" w:line="276" w:lineRule="auto"/>
        <w:ind w:left="360" w:right="50" w:hanging="360"/>
        <w:jc w:val="both"/>
        <w:rPr>
          <w:snapToGrid w:val="0"/>
          <w:sz w:val="24"/>
          <w:szCs w:val="24"/>
        </w:rPr>
      </w:pPr>
      <w:bookmarkStart w:id="258" w:name="•_The_email_address,_customerservices@ga"/>
      <w:bookmarkEnd w:id="258"/>
      <w:r w:rsidRPr="00201C8F">
        <w:rPr>
          <w:snapToGrid w:val="0"/>
          <w:sz w:val="24"/>
        </w:rPr>
        <w:lastRenderedPageBreak/>
        <w:t>Tá na seoltaí ríomhphoist,</w:t>
      </w:r>
      <w:r w:rsidRPr="00201C8F">
        <w:t xml:space="preserve"> </w:t>
      </w:r>
      <w:hyperlink r:id="rId37">
        <w:r w:rsidRPr="00201C8F">
          <w:rPr>
            <w:snapToGrid w:val="0"/>
            <w:color w:val="0000FF"/>
            <w:sz w:val="24"/>
            <w:u w:val="single"/>
          </w:rPr>
          <w:t>customerservices@galwaycoco.ie</w:t>
        </w:r>
        <w:r w:rsidRPr="00201C8F">
          <w:t xml:space="preserve"> </w:t>
        </w:r>
      </w:hyperlink>
      <w:r w:rsidRPr="00201C8F">
        <w:rPr>
          <w:snapToGrid w:val="0"/>
          <w:sz w:val="24"/>
        </w:rPr>
        <w:t>agus</w:t>
      </w:r>
      <w:hyperlink r:id="rId38">
        <w:r w:rsidRPr="00201C8F">
          <w:t xml:space="preserve"> </w:t>
        </w:r>
        <w:r w:rsidRPr="00201C8F">
          <w:rPr>
            <w:snapToGrid w:val="0"/>
            <w:color w:val="0000FF"/>
            <w:sz w:val="24"/>
            <w:u w:val="single"/>
          </w:rPr>
          <w:t>gaeilge@cocogaillimh.ie</w:t>
        </w:r>
      </w:hyperlink>
      <w:r w:rsidRPr="00201C8F">
        <w:t xml:space="preserve"> </w:t>
      </w:r>
      <w:r w:rsidRPr="00201C8F">
        <w:rPr>
          <w:snapToGrid w:val="0"/>
          <w:sz w:val="24"/>
        </w:rPr>
        <w:t>fós mar phointe lárnach rochtana ar fhaisnéis don Fhoireann agus do Chustaiméirí araon. Iarrtar ar bhaill foirne eolas a chur isteach maidir le tionscadail, feachtais, imeachtaí, oibreacha etc. ionas go mbeidh an Fhoireann Seirbhísí do Chustaiméirí ar an eolas faoi na himeachtaí atá ar siúl ar fud na Comhairle agus go mbeidh siad níos eolaí chun ceisteanna a láimhseáil. Is féidir leis an bpobal i gcoitinne na seoltaí seo a sheoladh ar ríomhphost freisin le fiosruithe ginearálta, a aithnítear agus a sheoltar chuig na rannóga ábhartha de réir mar is gá dá n-aird agus dá bhfreagra díreach.</w:t>
      </w:r>
    </w:p>
    <w:p w14:paraId="18EE59E4" w14:textId="77777777" w:rsidR="005F437B" w:rsidRPr="00201C8F" w:rsidRDefault="005F437B" w:rsidP="00C27A42">
      <w:pPr>
        <w:pStyle w:val="ListParagraph"/>
        <w:numPr>
          <w:ilvl w:val="0"/>
          <w:numId w:val="35"/>
        </w:numPr>
        <w:spacing w:line="276" w:lineRule="auto"/>
        <w:ind w:left="360" w:right="50" w:hanging="360"/>
        <w:jc w:val="both"/>
        <w:rPr>
          <w:snapToGrid w:val="0"/>
          <w:sz w:val="24"/>
          <w:szCs w:val="24"/>
        </w:rPr>
      </w:pPr>
      <w:bookmarkStart w:id="259" w:name="•_Provided_information_on_Council_servic"/>
      <w:bookmarkEnd w:id="259"/>
      <w:r w:rsidRPr="00201C8F">
        <w:rPr>
          <w:snapToGrid w:val="0"/>
          <w:sz w:val="24"/>
        </w:rPr>
        <w:t>Soláthraíodh faisnéis maidir le seirbhísí agus oibríochtaí na Comhairle agus tugadh comhairle faoi conas a d’fhéadfadh an pobal dul i ngleic leis an bhfoireann agus le seirbhísí.</w:t>
      </w:r>
    </w:p>
    <w:p w14:paraId="0AFB40CB" w14:textId="77777777" w:rsidR="005F437B" w:rsidRPr="00201C8F" w:rsidRDefault="005F437B" w:rsidP="00C27A42">
      <w:pPr>
        <w:pStyle w:val="ListParagraph"/>
        <w:numPr>
          <w:ilvl w:val="0"/>
          <w:numId w:val="35"/>
        </w:numPr>
        <w:tabs>
          <w:tab w:val="left" w:pos="1032"/>
        </w:tabs>
        <w:spacing w:line="276" w:lineRule="auto"/>
        <w:ind w:left="360" w:right="50" w:hanging="360"/>
        <w:jc w:val="both"/>
        <w:rPr>
          <w:snapToGrid w:val="0"/>
          <w:sz w:val="24"/>
          <w:szCs w:val="24"/>
        </w:rPr>
      </w:pPr>
      <w:bookmarkStart w:id="260" w:name="•_Customer_Services_is_the_central_point"/>
      <w:bookmarkEnd w:id="260"/>
      <w:r w:rsidRPr="00201C8F">
        <w:rPr>
          <w:snapToGrid w:val="0"/>
          <w:sz w:val="24"/>
        </w:rPr>
        <w:t>Is iad Seirbhísí do Chustaiméirí an pointe lárnach teagmhála thar ceann Chomhairle Chontae na Gaillimhe do thairseach nua an Rialtais do Chomhairliúcháin Phoiblí.</w:t>
      </w:r>
    </w:p>
    <w:p w14:paraId="63F171BA" w14:textId="77777777" w:rsidR="005F437B" w:rsidRPr="00201C8F" w:rsidRDefault="005F437B" w:rsidP="00C27A42">
      <w:pPr>
        <w:pStyle w:val="ListParagraph"/>
        <w:numPr>
          <w:ilvl w:val="0"/>
          <w:numId w:val="35"/>
        </w:numPr>
        <w:tabs>
          <w:tab w:val="left" w:pos="1032"/>
        </w:tabs>
        <w:spacing w:line="276" w:lineRule="auto"/>
        <w:ind w:left="360" w:right="50" w:hanging="360"/>
        <w:jc w:val="both"/>
        <w:rPr>
          <w:snapToGrid w:val="0"/>
          <w:sz w:val="24"/>
          <w:szCs w:val="24"/>
        </w:rPr>
      </w:pPr>
      <w:bookmarkStart w:id="261" w:name="•_Door_and_car_park_access_system_contin"/>
      <w:bookmarkEnd w:id="261"/>
      <w:r w:rsidRPr="00201C8F">
        <w:rPr>
          <w:snapToGrid w:val="0"/>
          <w:sz w:val="24"/>
        </w:rPr>
        <w:t>Leanann Seirbhísí do Chustaiméirí ag cothabháil an chórais rochtana dorais agus charrchlós thar ceann an Aonaid Foirgníochta agus Áiseanna.</w:t>
      </w:r>
    </w:p>
    <w:p w14:paraId="40A4DF70" w14:textId="77777777" w:rsidR="005F437B" w:rsidRPr="00201C8F" w:rsidRDefault="005F437B" w:rsidP="008C42B8">
      <w:pPr>
        <w:pStyle w:val="Heading3"/>
        <w:ind w:left="567" w:hanging="425"/>
        <w:rPr>
          <w:i/>
          <w:snapToGrid w:val="0"/>
          <w:spacing w:val="0"/>
        </w:rPr>
      </w:pPr>
      <w:bookmarkStart w:id="262" w:name="_Toc141782732"/>
      <w:r w:rsidRPr="00201C8F">
        <w:rPr>
          <w:snapToGrid w:val="0"/>
          <w:spacing w:val="0"/>
        </w:rPr>
        <w:t>Moltaí do 2023:</w:t>
      </w:r>
      <w:bookmarkEnd w:id="262"/>
    </w:p>
    <w:p w14:paraId="101C90A0" w14:textId="77777777" w:rsidR="005F437B" w:rsidRPr="00201C8F" w:rsidRDefault="005F437B" w:rsidP="00C27A42">
      <w:pPr>
        <w:pStyle w:val="ListParagraph"/>
        <w:numPr>
          <w:ilvl w:val="0"/>
          <w:numId w:val="35"/>
        </w:numPr>
        <w:spacing w:before="21" w:line="276" w:lineRule="auto"/>
        <w:ind w:left="360" w:right="50" w:hanging="360"/>
        <w:jc w:val="both"/>
        <w:rPr>
          <w:snapToGrid w:val="0"/>
          <w:sz w:val="24"/>
          <w:szCs w:val="24"/>
        </w:rPr>
      </w:pPr>
      <w:bookmarkStart w:id="263" w:name="•_Continue_to_co-ordinate_implementation"/>
      <w:bookmarkEnd w:id="263"/>
      <w:r w:rsidRPr="00201C8F">
        <w:rPr>
          <w:snapToGrid w:val="0"/>
          <w:sz w:val="24"/>
        </w:rPr>
        <w:t>Leanúint le comhordú a dhéanamh ar chur i bhfeidhm an Phlean Gníomhaíochta um Sheirbhís do Chustaiméirí de réir spriocanna agus spriocanna comhaontaithe sa Straitéis um Sheirbhísí Ardchaighdeáin do Chustaiméirí.</w:t>
      </w:r>
    </w:p>
    <w:p w14:paraId="32E501CC" w14:textId="77777777" w:rsidR="000D611A" w:rsidRPr="00201C8F" w:rsidRDefault="3C18C248" w:rsidP="00C27A42">
      <w:pPr>
        <w:pStyle w:val="ListParagraph"/>
        <w:numPr>
          <w:ilvl w:val="0"/>
          <w:numId w:val="35"/>
        </w:numPr>
        <w:spacing w:before="21" w:line="276" w:lineRule="auto"/>
        <w:ind w:left="360" w:right="50" w:hanging="360"/>
        <w:jc w:val="both"/>
        <w:rPr>
          <w:snapToGrid w:val="0"/>
          <w:sz w:val="24"/>
          <w:szCs w:val="24"/>
        </w:rPr>
      </w:pPr>
      <w:r w:rsidRPr="00201C8F">
        <w:rPr>
          <w:snapToGrid w:val="0"/>
          <w:sz w:val="24"/>
        </w:rPr>
        <w:t xml:space="preserve">Brandáil agus teimpléid chaighdeánacha tuairisce a fhorbairt le húsáid ag gach ball foirne i gComhairle Chontae na Gaillimhe </w:t>
      </w:r>
    </w:p>
    <w:p w14:paraId="1682C761" w14:textId="77777777" w:rsidR="005F437B" w:rsidRPr="00201C8F" w:rsidRDefault="3C18C248" w:rsidP="00C27A42">
      <w:pPr>
        <w:pStyle w:val="ListParagraph"/>
        <w:numPr>
          <w:ilvl w:val="0"/>
          <w:numId w:val="35"/>
        </w:numPr>
        <w:spacing w:before="1" w:line="276" w:lineRule="auto"/>
        <w:ind w:left="360" w:right="50" w:hanging="360"/>
        <w:jc w:val="both"/>
        <w:rPr>
          <w:snapToGrid w:val="0"/>
          <w:sz w:val="24"/>
          <w:szCs w:val="24"/>
        </w:rPr>
      </w:pPr>
      <w:r w:rsidRPr="00201C8F">
        <w:rPr>
          <w:snapToGrid w:val="0"/>
          <w:sz w:val="24"/>
        </w:rPr>
        <w:t>Cruinnithe Ghrúpa na nOifigeach Seirbhísí do Chustaiméirí a atosú, comhroinnt faisnéise agus comhghníomhaíochtaí ar fud na rannóige go léir.</w:t>
      </w:r>
    </w:p>
    <w:p w14:paraId="322786AB" w14:textId="77777777" w:rsidR="005F437B" w:rsidRPr="00201C8F" w:rsidRDefault="005F437B" w:rsidP="00C27A42">
      <w:pPr>
        <w:pStyle w:val="ListParagraph"/>
        <w:numPr>
          <w:ilvl w:val="0"/>
          <w:numId w:val="35"/>
        </w:numPr>
        <w:spacing w:line="276" w:lineRule="auto"/>
        <w:ind w:left="360" w:right="50" w:hanging="360"/>
        <w:jc w:val="both"/>
        <w:rPr>
          <w:snapToGrid w:val="0"/>
          <w:sz w:val="24"/>
          <w:szCs w:val="24"/>
        </w:rPr>
      </w:pPr>
      <w:bookmarkStart w:id="264" w:name="•_Continue_to_focus_on_the_development_o"/>
      <w:bookmarkEnd w:id="264"/>
      <w:r w:rsidRPr="00201C8F">
        <w:rPr>
          <w:snapToGrid w:val="0"/>
          <w:sz w:val="24"/>
        </w:rPr>
        <w:t>Leanúint ar aghaidh ag díriú ar fhorbairt úsáid na Comhairle Contae as na Meáin Shóisialta mar fhoinse eolais agus mar bhealach cumarsáide éifeachtach dár gcustaiméirí.</w:t>
      </w:r>
    </w:p>
    <w:p w14:paraId="31660AF7" w14:textId="77777777" w:rsidR="006D6089" w:rsidRPr="00201C8F" w:rsidRDefault="006D6089" w:rsidP="006D6089">
      <w:pPr>
        <w:spacing w:before="18"/>
        <w:rPr>
          <w:b/>
          <w:snapToGrid w:val="0"/>
          <w:sz w:val="24"/>
          <w:szCs w:val="24"/>
        </w:rPr>
      </w:pPr>
    </w:p>
    <w:p w14:paraId="32BF6C17" w14:textId="77777777" w:rsidR="006D6089" w:rsidRPr="00201C8F" w:rsidRDefault="006D6089" w:rsidP="006D6089">
      <w:pPr>
        <w:pStyle w:val="Heading2"/>
        <w:rPr>
          <w:snapToGrid w:val="0"/>
          <w:spacing w:val="0"/>
        </w:rPr>
      </w:pPr>
      <w:bookmarkStart w:id="265" w:name="_Toc141782733"/>
      <w:r w:rsidRPr="00201C8F">
        <w:rPr>
          <w:snapToGrid w:val="0"/>
          <w:spacing w:val="0"/>
        </w:rPr>
        <w:t>Oibriú Margaí agus Corrthrádáil agus Iarratais ar Scannánaíocht sa Chontae</w:t>
      </w:r>
      <w:bookmarkEnd w:id="265"/>
    </w:p>
    <w:p w14:paraId="74A27755" w14:textId="77777777" w:rsidR="005F437B" w:rsidRPr="00201C8F" w:rsidRDefault="005F437B" w:rsidP="00F300DF">
      <w:pPr>
        <w:pStyle w:val="BodyText"/>
        <w:spacing w:before="3"/>
        <w:ind w:right="50"/>
        <w:jc w:val="both"/>
        <w:rPr>
          <w:rFonts w:cstheme="minorHAnsi"/>
          <w:snapToGrid w:val="0"/>
        </w:rPr>
      </w:pPr>
    </w:p>
    <w:p w14:paraId="17C8F4F0" w14:textId="77777777" w:rsidR="005F437B" w:rsidRPr="00201C8F" w:rsidRDefault="005F437B" w:rsidP="006D6089">
      <w:pPr>
        <w:pStyle w:val="Heading3"/>
        <w:rPr>
          <w:snapToGrid w:val="0"/>
          <w:spacing w:val="0"/>
        </w:rPr>
      </w:pPr>
      <w:bookmarkStart w:id="266" w:name="_Toc141782734"/>
      <w:r w:rsidRPr="00201C8F">
        <w:rPr>
          <w:snapToGrid w:val="0"/>
          <w:spacing w:val="0"/>
        </w:rPr>
        <w:t>GNÍOMHAÍOCHTAÍ TÁSCACHA IN 2022:</w:t>
      </w:r>
      <w:bookmarkEnd w:id="266"/>
    </w:p>
    <w:p w14:paraId="136954CF" w14:textId="77777777" w:rsidR="005F437B" w:rsidRPr="00201C8F" w:rsidRDefault="005F437B" w:rsidP="00C27A42">
      <w:pPr>
        <w:pStyle w:val="ListParagraph"/>
        <w:numPr>
          <w:ilvl w:val="0"/>
          <w:numId w:val="58"/>
        </w:numPr>
        <w:spacing w:before="23" w:line="276" w:lineRule="auto"/>
        <w:ind w:left="360" w:right="50"/>
        <w:jc w:val="both"/>
        <w:rPr>
          <w:snapToGrid w:val="0"/>
          <w:sz w:val="24"/>
          <w:szCs w:val="24"/>
        </w:rPr>
      </w:pPr>
      <w:bookmarkStart w:id="267" w:name="_Casual_Trading_Licenses_were_issued_fo"/>
      <w:bookmarkEnd w:id="267"/>
      <w:r w:rsidRPr="00201C8F">
        <w:rPr>
          <w:snapToGrid w:val="0"/>
          <w:sz w:val="24"/>
        </w:rPr>
        <w:t>Eisíodh Ceadúnais Corrthrádála le haghaidh trádála i roinnt bailte agus sráidbhailte ar fud an Chontae lena n-áirítear: Baile Átha an Rí (5), Béal Átha na Sluaighe (6), An Clochán (8), An Gort (10), Baile Locha Riach (2), An Creagán (7), Dún Mór (1), Áth Cinn (1), Port Omna (5), Tuaim (8); i gcomhréir le Fodhlíthe Corrthrádála.</w:t>
      </w:r>
    </w:p>
    <w:p w14:paraId="4AE756D3" w14:textId="77777777" w:rsidR="70DDABD2" w:rsidRPr="00201C8F" w:rsidRDefault="60E2FBDD" w:rsidP="00C27A42">
      <w:pPr>
        <w:pStyle w:val="ListParagraph"/>
        <w:numPr>
          <w:ilvl w:val="0"/>
          <w:numId w:val="58"/>
        </w:numPr>
        <w:spacing w:before="23" w:line="276" w:lineRule="auto"/>
        <w:ind w:left="360" w:right="50"/>
        <w:jc w:val="both"/>
        <w:rPr>
          <w:snapToGrid w:val="0"/>
          <w:sz w:val="24"/>
          <w:szCs w:val="24"/>
        </w:rPr>
      </w:pPr>
      <w:bookmarkStart w:id="268" w:name="_Continue_to_promote_trading_where_bays"/>
      <w:bookmarkEnd w:id="268"/>
      <w:r w:rsidRPr="00201C8F">
        <w:rPr>
          <w:snapToGrid w:val="0"/>
          <w:sz w:val="24"/>
        </w:rPr>
        <w:t>Eisíodh Ceadúnais Corrthrádála eile d’Fhéile an Bhaile Gháir, (17), Dún Mór (28), Seó an Chlocháin (10), Féile Ealaíon an Chlocháin (2), Féile Lá Fhéile Pádraig An Clochán (1)</w:t>
      </w:r>
    </w:p>
    <w:p w14:paraId="27FABD63" w14:textId="77777777" w:rsidR="005F437B" w:rsidRPr="00201C8F" w:rsidRDefault="005F437B" w:rsidP="00C27A42">
      <w:pPr>
        <w:pStyle w:val="ListParagraph"/>
        <w:numPr>
          <w:ilvl w:val="0"/>
          <w:numId w:val="58"/>
        </w:numPr>
        <w:spacing w:before="7" w:line="276" w:lineRule="auto"/>
        <w:ind w:left="360" w:right="50"/>
        <w:jc w:val="both"/>
        <w:rPr>
          <w:snapToGrid w:val="0"/>
          <w:sz w:val="24"/>
          <w:szCs w:val="24"/>
        </w:rPr>
      </w:pPr>
      <w:r w:rsidRPr="00201C8F">
        <w:rPr>
          <w:snapToGrid w:val="0"/>
          <w:sz w:val="24"/>
        </w:rPr>
        <w:t>Leanúint ar aghaidh le trádáil a chur chun cinn nuair a bhíonn bánna folamh trí theagmháil a dhéanamh leo siúd ar na liostaí feithimh agus lean de mhonatóireacht a dhéanamh ar shonraí ar Thuairisceáin Phleananna Oibre Corrthrádála trí Mhaoir Pobail.</w:t>
      </w:r>
    </w:p>
    <w:p w14:paraId="5940458C" w14:textId="77777777" w:rsidR="005F437B" w:rsidRPr="00201C8F" w:rsidRDefault="57009900" w:rsidP="00C27A42">
      <w:pPr>
        <w:pStyle w:val="ListParagraph"/>
        <w:numPr>
          <w:ilvl w:val="0"/>
          <w:numId w:val="58"/>
        </w:numPr>
        <w:spacing w:before="6" w:line="276" w:lineRule="auto"/>
        <w:ind w:left="360" w:right="50"/>
        <w:jc w:val="both"/>
        <w:rPr>
          <w:snapToGrid w:val="0"/>
          <w:sz w:val="24"/>
          <w:szCs w:val="24"/>
        </w:rPr>
      </w:pPr>
      <w:bookmarkStart w:id="269" w:name="_In_addition,_special_events_licences_w"/>
      <w:bookmarkStart w:id="270" w:name="_15_Requests_from_film_makers_etc._to_u"/>
      <w:bookmarkEnd w:id="269"/>
      <w:bookmarkEnd w:id="270"/>
      <w:r w:rsidRPr="00201C8F">
        <w:rPr>
          <w:snapToGrid w:val="0"/>
          <w:sz w:val="24"/>
        </w:rPr>
        <w:lastRenderedPageBreak/>
        <w:t>Próiseáladh 27 iarratais ó dhéantóirí scannán srl. chun maoin phoiblí a úsáid le haghaidh scannánaíochta freisin.</w:t>
      </w:r>
    </w:p>
    <w:p w14:paraId="11B8E9BF" w14:textId="77777777" w:rsidR="005F437B" w:rsidRPr="00201C8F" w:rsidRDefault="005F437B" w:rsidP="72CD00D8">
      <w:pPr>
        <w:pStyle w:val="Heading3"/>
        <w:rPr>
          <w:i/>
          <w:snapToGrid w:val="0"/>
          <w:spacing w:val="0"/>
        </w:rPr>
      </w:pPr>
      <w:bookmarkStart w:id="271" w:name="_Toc141782735"/>
      <w:r w:rsidRPr="00201C8F">
        <w:rPr>
          <w:snapToGrid w:val="0"/>
          <w:spacing w:val="0"/>
        </w:rPr>
        <w:t>Moltaí do 2023:</w:t>
      </w:r>
      <w:bookmarkEnd w:id="271"/>
    </w:p>
    <w:p w14:paraId="7DEC0EB6" w14:textId="77777777" w:rsidR="005F437B" w:rsidRPr="00201C8F" w:rsidRDefault="005F437B" w:rsidP="00C27A42">
      <w:pPr>
        <w:pStyle w:val="ListParagraph"/>
        <w:numPr>
          <w:ilvl w:val="0"/>
          <w:numId w:val="35"/>
        </w:numPr>
        <w:spacing w:before="23" w:line="276" w:lineRule="auto"/>
        <w:ind w:left="360" w:right="432" w:hanging="360"/>
        <w:jc w:val="both"/>
        <w:rPr>
          <w:snapToGrid w:val="0"/>
          <w:sz w:val="24"/>
          <w:szCs w:val="24"/>
        </w:rPr>
      </w:pPr>
      <w:bookmarkStart w:id="272" w:name="•_Continue_to_issue_Casual_Trading_Licen"/>
      <w:bookmarkEnd w:id="272"/>
      <w:r w:rsidRPr="00201C8F">
        <w:rPr>
          <w:snapToGrid w:val="0"/>
          <w:sz w:val="24"/>
        </w:rPr>
        <w:t>Leanúint ar aghaidh ag eisiúint Ceadúnais Corrthrádála.</w:t>
      </w:r>
    </w:p>
    <w:p w14:paraId="63FD6383" w14:textId="77777777" w:rsidR="004367B2" w:rsidRPr="00201C8F" w:rsidRDefault="005F437B" w:rsidP="00C27A42">
      <w:pPr>
        <w:pStyle w:val="ListParagraph"/>
        <w:numPr>
          <w:ilvl w:val="0"/>
          <w:numId w:val="35"/>
        </w:numPr>
        <w:spacing w:before="43" w:line="276" w:lineRule="auto"/>
        <w:ind w:left="360" w:right="432" w:hanging="360"/>
        <w:jc w:val="both"/>
        <w:rPr>
          <w:snapToGrid w:val="0"/>
          <w:sz w:val="24"/>
          <w:szCs w:val="24"/>
        </w:rPr>
      </w:pPr>
      <w:bookmarkStart w:id="273" w:name="•_Continue_to_facilitate_queries_and_iss"/>
      <w:bookmarkEnd w:id="273"/>
      <w:r w:rsidRPr="00201C8F">
        <w:rPr>
          <w:snapToGrid w:val="0"/>
          <w:sz w:val="24"/>
        </w:rPr>
        <w:t>Leanúint ar aghaidh ag éascú fiosrúcháin agus ag eisiúint ceadanna mar is gá do Chomhlachtaí Meán agus Léiriúcháin ar mian leo scannánaíocht a dhéanamh sa Chontae.</w:t>
      </w:r>
    </w:p>
    <w:p w14:paraId="0ADF7B20" w14:textId="77777777" w:rsidR="004367B2" w:rsidRPr="00201C8F" w:rsidRDefault="004367B2" w:rsidP="00F300DF">
      <w:pPr>
        <w:pStyle w:val="BodyText"/>
        <w:spacing w:before="4"/>
        <w:ind w:right="50"/>
        <w:jc w:val="both"/>
        <w:rPr>
          <w:rFonts w:cstheme="minorHAnsi"/>
          <w:snapToGrid w:val="0"/>
        </w:rPr>
      </w:pPr>
    </w:p>
    <w:p w14:paraId="3A8328A2" w14:textId="77777777" w:rsidR="006D6089" w:rsidRPr="00201C8F" w:rsidRDefault="006D6089" w:rsidP="006D6089">
      <w:pPr>
        <w:pStyle w:val="Heading2"/>
        <w:rPr>
          <w:snapToGrid w:val="0"/>
          <w:spacing w:val="0"/>
        </w:rPr>
      </w:pPr>
      <w:bookmarkStart w:id="274" w:name="_Toc141782736"/>
      <w:r w:rsidRPr="00201C8F">
        <w:rPr>
          <w:snapToGrid w:val="0"/>
          <w:spacing w:val="0"/>
        </w:rPr>
        <w:t>Gníomhaíocht Iniúchta Inmheánaigh</w:t>
      </w:r>
      <w:bookmarkEnd w:id="274"/>
    </w:p>
    <w:p w14:paraId="54BA968F" w14:textId="77777777" w:rsidR="005F437B" w:rsidRPr="00201C8F" w:rsidRDefault="005F437B" w:rsidP="00F300DF">
      <w:pPr>
        <w:pStyle w:val="BodyText"/>
        <w:spacing w:before="4"/>
        <w:ind w:right="50"/>
        <w:jc w:val="both"/>
        <w:rPr>
          <w:rFonts w:cstheme="minorHAnsi"/>
          <w:snapToGrid w:val="0"/>
        </w:rPr>
      </w:pPr>
    </w:p>
    <w:p w14:paraId="152EBF46" w14:textId="77777777" w:rsidR="005F437B" w:rsidRPr="00201C8F" w:rsidRDefault="005F437B" w:rsidP="72CD00D8">
      <w:pPr>
        <w:pStyle w:val="BodyText"/>
        <w:spacing w:before="52" w:line="276" w:lineRule="auto"/>
        <w:ind w:right="50"/>
        <w:jc w:val="both"/>
        <w:rPr>
          <w:snapToGrid w:val="0"/>
        </w:rPr>
      </w:pPr>
      <w:r w:rsidRPr="00201C8F">
        <w:rPr>
          <w:snapToGrid w:val="0"/>
        </w:rPr>
        <w:t>Is gníomhaíocht neamhspleách, oibiachtúil dearbhaithe agus chomhairliúcháin í an t-iniúchadh inmheánach atá deartha chun luach breise a chur ar oibríochtaí na heagraíochta agus iad a fheabhsú. Cabhraíonn sé le heagraíocht a cuspóirí a bhaint amach trí chur chuige córasach smachtaithe a thabhairt isteach chun éifeachtacht an phróisis bhainistíochta riosca, rialaithe agus rialachais a mheas agus a fheabhsú.</w:t>
      </w:r>
    </w:p>
    <w:p w14:paraId="3D6C934E" w14:textId="77777777" w:rsidR="005F437B" w:rsidRPr="00201C8F" w:rsidRDefault="005F437B" w:rsidP="72CD00D8">
      <w:pPr>
        <w:pStyle w:val="BodyText"/>
        <w:spacing w:before="38" w:line="276" w:lineRule="auto"/>
        <w:ind w:right="50"/>
        <w:jc w:val="both"/>
        <w:rPr>
          <w:snapToGrid w:val="0"/>
        </w:rPr>
      </w:pPr>
      <w:r w:rsidRPr="00201C8F">
        <w:rPr>
          <w:snapToGrid w:val="0"/>
        </w:rPr>
        <w:t>Tá an tAonad Iniúchta Inmheánaigh freagrach as dearbhú a sholáthar do Phríomhfheidhmeannach na Comhairle maidir le leordhóthanacht agus éifeachtacht chórais rialaithe inmheánaigh agus bhainistíocht riosca na Comhairle.</w:t>
      </w:r>
    </w:p>
    <w:p w14:paraId="095BFDFE" w14:textId="77777777" w:rsidR="005F437B" w:rsidRPr="00201C8F" w:rsidRDefault="005F437B" w:rsidP="72CD00D8">
      <w:pPr>
        <w:pStyle w:val="BodyText"/>
        <w:spacing w:before="41" w:line="276" w:lineRule="auto"/>
        <w:ind w:right="50"/>
        <w:jc w:val="both"/>
        <w:rPr>
          <w:snapToGrid w:val="0"/>
        </w:rPr>
      </w:pPr>
      <w:r w:rsidRPr="00201C8F">
        <w:rPr>
          <w:snapToGrid w:val="0"/>
        </w:rPr>
        <w:t>Tá clár oibre an Iniúchta Inmheánaigh á thiomáint ag an bplean Iniúchta Inmheánaigh bliantúil a dhréachtaítear i gcomhar leis an bhFoireann Feidhmiúcháin agus leis an gCoiste Iniúchta.</w:t>
      </w:r>
    </w:p>
    <w:p w14:paraId="292BA6E8" w14:textId="77777777" w:rsidR="3783F9CD" w:rsidRPr="00201C8F" w:rsidRDefault="3783F9CD" w:rsidP="10D6CE48">
      <w:pPr>
        <w:pStyle w:val="Heading3"/>
        <w:rPr>
          <w:snapToGrid w:val="0"/>
          <w:spacing w:val="0"/>
        </w:rPr>
      </w:pPr>
      <w:bookmarkStart w:id="275" w:name="_Toc141782737"/>
      <w:r w:rsidRPr="00201C8F">
        <w:rPr>
          <w:snapToGrid w:val="0"/>
          <w:spacing w:val="0"/>
        </w:rPr>
        <w:t>Gníomhaíochtaí táscacha in 2022:</w:t>
      </w:r>
      <w:bookmarkEnd w:id="275"/>
    </w:p>
    <w:p w14:paraId="0AAEDD83" w14:textId="77777777" w:rsidR="005F437B" w:rsidRPr="00201C8F" w:rsidRDefault="01EF4D98" w:rsidP="00C27A42">
      <w:pPr>
        <w:pStyle w:val="ListParagraph"/>
        <w:numPr>
          <w:ilvl w:val="0"/>
          <w:numId w:val="59"/>
        </w:numPr>
        <w:spacing w:line="276" w:lineRule="auto"/>
        <w:ind w:left="360" w:right="50"/>
        <w:jc w:val="both"/>
        <w:rPr>
          <w:snapToGrid w:val="0"/>
          <w:sz w:val="24"/>
          <w:szCs w:val="24"/>
        </w:rPr>
      </w:pPr>
      <w:r w:rsidRPr="00201C8F">
        <w:rPr>
          <w:snapToGrid w:val="0"/>
          <w:sz w:val="24"/>
        </w:rPr>
        <w:t xml:space="preserve">Críochnaíodh sé thuarascáil Iniúchta de réir an Phlean Iniúchta Inmheánaigh 2022 </w:t>
      </w:r>
    </w:p>
    <w:p w14:paraId="7174AC26" w14:textId="77777777" w:rsidR="005F437B" w:rsidRPr="00201C8F" w:rsidRDefault="005F437B" w:rsidP="00C27A42">
      <w:pPr>
        <w:pStyle w:val="ListParagraph"/>
        <w:numPr>
          <w:ilvl w:val="0"/>
          <w:numId w:val="59"/>
        </w:numPr>
        <w:spacing w:line="276" w:lineRule="auto"/>
        <w:ind w:left="360" w:right="50"/>
        <w:jc w:val="both"/>
        <w:rPr>
          <w:snapToGrid w:val="0"/>
          <w:sz w:val="24"/>
          <w:szCs w:val="24"/>
        </w:rPr>
      </w:pPr>
      <w:r w:rsidRPr="00201C8F">
        <w:rPr>
          <w:snapToGrid w:val="0"/>
          <w:sz w:val="24"/>
        </w:rPr>
        <w:t>Rinneadh seiceáil ráithiúil ar fháltais na hoifige airgid, agus lóisteálacha agus admhálacha cealaithe.</w:t>
      </w:r>
    </w:p>
    <w:p w14:paraId="23FD2B89" w14:textId="77777777" w:rsidR="005F437B" w:rsidRPr="00201C8F" w:rsidRDefault="005F437B" w:rsidP="00C27A42">
      <w:pPr>
        <w:pStyle w:val="ListParagraph"/>
        <w:numPr>
          <w:ilvl w:val="0"/>
          <w:numId w:val="59"/>
        </w:numPr>
        <w:spacing w:line="276" w:lineRule="auto"/>
        <w:ind w:left="360" w:right="50"/>
        <w:jc w:val="both"/>
        <w:rPr>
          <w:snapToGrid w:val="0"/>
          <w:sz w:val="24"/>
          <w:szCs w:val="24"/>
        </w:rPr>
      </w:pPr>
      <w:r w:rsidRPr="00201C8F">
        <w:rPr>
          <w:snapToGrid w:val="0"/>
          <w:sz w:val="24"/>
        </w:rPr>
        <w:t>Déantar seiceáil thréimhsiúil i gceanncheathrú na hOifige Mótarchánach in Áras an Chontae.</w:t>
      </w:r>
    </w:p>
    <w:p w14:paraId="427BF8D1" w14:textId="77777777" w:rsidR="005F437B" w:rsidRPr="00201C8F" w:rsidRDefault="005F437B" w:rsidP="00C27A42">
      <w:pPr>
        <w:pStyle w:val="ListParagraph"/>
        <w:numPr>
          <w:ilvl w:val="0"/>
          <w:numId w:val="59"/>
        </w:numPr>
        <w:spacing w:before="35" w:line="276" w:lineRule="auto"/>
        <w:ind w:left="360" w:right="50"/>
        <w:jc w:val="both"/>
        <w:rPr>
          <w:snapToGrid w:val="0"/>
          <w:sz w:val="24"/>
          <w:szCs w:val="24"/>
        </w:rPr>
      </w:pPr>
      <w:r w:rsidRPr="00201C8F">
        <w:rPr>
          <w:snapToGrid w:val="0"/>
          <w:sz w:val="24"/>
        </w:rPr>
        <w:t>Déantar seiceáil ráithiúil ar idirbhearta Cártaí Ceannaigh ar Luach Íseal agus Cártaí Breosla araon chun comhlíonadh théarmaí úsáide na gcártaí a chinntiú.</w:t>
      </w:r>
    </w:p>
    <w:p w14:paraId="29053FCC" w14:textId="77777777" w:rsidR="005F437B" w:rsidRPr="00201C8F" w:rsidRDefault="005F437B" w:rsidP="00C27A42">
      <w:pPr>
        <w:pStyle w:val="ListParagraph"/>
        <w:numPr>
          <w:ilvl w:val="0"/>
          <w:numId w:val="59"/>
        </w:numPr>
        <w:spacing w:line="276" w:lineRule="auto"/>
        <w:ind w:left="360" w:right="50"/>
        <w:jc w:val="both"/>
        <w:rPr>
          <w:snapToGrid w:val="0"/>
          <w:sz w:val="24"/>
          <w:szCs w:val="24"/>
        </w:rPr>
      </w:pPr>
      <w:r w:rsidRPr="00201C8F">
        <w:rPr>
          <w:snapToGrid w:val="0"/>
          <w:sz w:val="24"/>
        </w:rPr>
        <w:t>Pionóis inmheánacha um íoc pras a sheiceáil go tréimhsiúil.</w:t>
      </w:r>
    </w:p>
    <w:p w14:paraId="496D2EBB" w14:textId="77777777" w:rsidR="005F437B" w:rsidRPr="00201C8F" w:rsidRDefault="005F437B" w:rsidP="4DD58734">
      <w:pPr>
        <w:pStyle w:val="Heading3"/>
        <w:spacing w:before="11"/>
        <w:ind w:left="709" w:right="50" w:hanging="567"/>
        <w:jc w:val="both"/>
        <w:rPr>
          <w:i/>
          <w:snapToGrid w:val="0"/>
          <w:spacing w:val="0"/>
        </w:rPr>
      </w:pPr>
      <w:bookmarkStart w:id="276" w:name="_Toc141782738"/>
      <w:r w:rsidRPr="00201C8F">
        <w:rPr>
          <w:snapToGrid w:val="0"/>
          <w:spacing w:val="0"/>
        </w:rPr>
        <w:t>Moltaí do 2023:</w:t>
      </w:r>
      <w:bookmarkEnd w:id="276"/>
    </w:p>
    <w:p w14:paraId="7CA6898E" w14:textId="77777777" w:rsidR="005F437B" w:rsidRPr="00201C8F" w:rsidRDefault="005F437B" w:rsidP="00C27A42">
      <w:pPr>
        <w:pStyle w:val="ListParagraph"/>
        <w:numPr>
          <w:ilvl w:val="0"/>
          <w:numId w:val="17"/>
        </w:numPr>
        <w:tabs>
          <w:tab w:val="left" w:pos="7547"/>
        </w:tabs>
        <w:spacing w:before="23" w:line="300" w:lineRule="auto"/>
        <w:ind w:right="50"/>
        <w:jc w:val="both"/>
        <w:rPr>
          <w:snapToGrid w:val="0"/>
          <w:sz w:val="24"/>
          <w:szCs w:val="24"/>
        </w:rPr>
      </w:pPr>
      <w:r w:rsidRPr="00201C8F">
        <w:rPr>
          <w:snapToGrid w:val="0"/>
          <w:sz w:val="24"/>
        </w:rPr>
        <w:t>Plean Iniúchta Inmheánaigh 2023 a dhréachtú le faomhadh ag an gCoiste Iniúchóireachta agus ag an bPríomhfheidhmeannach</w:t>
      </w:r>
    </w:p>
    <w:p w14:paraId="1BF813AF" w14:textId="77777777" w:rsidR="005F437B" w:rsidRPr="00201C8F" w:rsidRDefault="005F437B" w:rsidP="00C27A42">
      <w:pPr>
        <w:pStyle w:val="ListParagraph"/>
        <w:numPr>
          <w:ilvl w:val="0"/>
          <w:numId w:val="17"/>
        </w:numPr>
        <w:spacing w:before="6" w:line="300" w:lineRule="auto"/>
        <w:ind w:right="50"/>
        <w:jc w:val="both"/>
        <w:rPr>
          <w:snapToGrid w:val="0"/>
          <w:sz w:val="24"/>
          <w:szCs w:val="24"/>
        </w:rPr>
      </w:pPr>
      <w:r w:rsidRPr="00201C8F">
        <w:rPr>
          <w:snapToGrid w:val="0"/>
          <w:sz w:val="24"/>
        </w:rPr>
        <w:t>Athbhreithnithe ar mholtaí a rinneadh ar Thuarascálacha Iniúchta 2022.</w:t>
      </w:r>
    </w:p>
    <w:p w14:paraId="1717E73C" w14:textId="77777777" w:rsidR="005F437B" w:rsidRPr="00201C8F" w:rsidRDefault="005F437B" w:rsidP="00C27A42">
      <w:pPr>
        <w:pStyle w:val="ListParagraph"/>
        <w:numPr>
          <w:ilvl w:val="0"/>
          <w:numId w:val="17"/>
        </w:numPr>
        <w:spacing w:before="45" w:line="300" w:lineRule="auto"/>
        <w:ind w:right="50"/>
        <w:jc w:val="both"/>
        <w:rPr>
          <w:snapToGrid w:val="0"/>
          <w:sz w:val="24"/>
          <w:szCs w:val="24"/>
        </w:rPr>
      </w:pPr>
      <w:r w:rsidRPr="00201C8F">
        <w:rPr>
          <w:snapToGrid w:val="0"/>
          <w:sz w:val="24"/>
        </w:rPr>
        <w:t>Obair an Choiste Iniúchóireachta/riarachán cruinnithe a éascú</w:t>
      </w:r>
    </w:p>
    <w:p w14:paraId="0B0EA74A" w14:textId="77777777" w:rsidR="005F437B" w:rsidRPr="00201C8F" w:rsidRDefault="005F437B" w:rsidP="00C27A42">
      <w:pPr>
        <w:pStyle w:val="ListParagraph"/>
        <w:numPr>
          <w:ilvl w:val="0"/>
          <w:numId w:val="17"/>
        </w:numPr>
        <w:spacing w:before="42" w:line="300" w:lineRule="auto"/>
        <w:ind w:right="50"/>
        <w:jc w:val="both"/>
        <w:rPr>
          <w:snapToGrid w:val="0"/>
          <w:sz w:val="24"/>
          <w:szCs w:val="24"/>
        </w:rPr>
      </w:pPr>
      <w:r w:rsidRPr="00201C8F">
        <w:rPr>
          <w:snapToGrid w:val="0"/>
          <w:sz w:val="24"/>
        </w:rPr>
        <w:t>Iniúchtaí a thabhairt chun críche de réir Phlean Iniúchta 2023.</w:t>
      </w:r>
    </w:p>
    <w:p w14:paraId="4C348817" w14:textId="77777777" w:rsidR="005F437B" w:rsidRPr="00201C8F" w:rsidRDefault="005F437B" w:rsidP="00C27A42">
      <w:pPr>
        <w:pStyle w:val="ListParagraph"/>
        <w:numPr>
          <w:ilvl w:val="0"/>
          <w:numId w:val="17"/>
        </w:numPr>
        <w:spacing w:before="44" w:line="300" w:lineRule="auto"/>
        <w:ind w:right="50"/>
        <w:jc w:val="both"/>
        <w:rPr>
          <w:snapToGrid w:val="0"/>
          <w:sz w:val="24"/>
          <w:szCs w:val="24"/>
        </w:rPr>
      </w:pPr>
      <w:r w:rsidRPr="00201C8F">
        <w:rPr>
          <w:snapToGrid w:val="0"/>
          <w:sz w:val="24"/>
        </w:rPr>
        <w:t>Comhlíonadh na gceanglas um Dhearbhú Cáilíochta den Chód Caiteachais Phoiblí.</w:t>
      </w:r>
    </w:p>
    <w:p w14:paraId="1655BBC4" w14:textId="77777777" w:rsidR="005F437B" w:rsidRPr="00201C8F" w:rsidRDefault="005F437B" w:rsidP="00C27A42">
      <w:pPr>
        <w:pStyle w:val="ListParagraph"/>
        <w:numPr>
          <w:ilvl w:val="0"/>
          <w:numId w:val="17"/>
        </w:numPr>
        <w:spacing w:before="45" w:line="300" w:lineRule="auto"/>
        <w:ind w:right="50"/>
        <w:jc w:val="both"/>
        <w:rPr>
          <w:snapToGrid w:val="0"/>
          <w:sz w:val="24"/>
          <w:szCs w:val="24"/>
        </w:rPr>
      </w:pPr>
      <w:r w:rsidRPr="00201C8F">
        <w:rPr>
          <w:snapToGrid w:val="0"/>
          <w:sz w:val="24"/>
        </w:rPr>
        <w:t>Leanadh den obair ar chomhlíonadh beartais agus tástáil luach ar airgead.</w:t>
      </w:r>
    </w:p>
    <w:p w14:paraId="721106C5" w14:textId="77777777" w:rsidR="005F437B" w:rsidRPr="00201C8F" w:rsidRDefault="005F437B" w:rsidP="00C27A42">
      <w:pPr>
        <w:pStyle w:val="ListParagraph"/>
        <w:numPr>
          <w:ilvl w:val="0"/>
          <w:numId w:val="17"/>
        </w:numPr>
        <w:spacing w:before="45" w:line="300" w:lineRule="auto"/>
        <w:ind w:right="50"/>
        <w:jc w:val="both"/>
        <w:rPr>
          <w:snapToGrid w:val="0"/>
          <w:sz w:val="24"/>
          <w:szCs w:val="24"/>
        </w:rPr>
      </w:pPr>
      <w:r w:rsidRPr="00201C8F">
        <w:rPr>
          <w:snapToGrid w:val="0"/>
          <w:sz w:val="24"/>
        </w:rPr>
        <w:lastRenderedPageBreak/>
        <w:t>Monatóireacht ráithiúil ar cheannacháin ag baint úsáide as Cártaí Ceannaigh ar Luach Íseal agus Cártaí Breosla.</w:t>
      </w:r>
    </w:p>
    <w:p w14:paraId="123DB917" w14:textId="77777777" w:rsidR="005F437B" w:rsidRPr="00201C8F" w:rsidRDefault="005F437B" w:rsidP="00C27A42">
      <w:pPr>
        <w:pStyle w:val="ListParagraph"/>
        <w:numPr>
          <w:ilvl w:val="0"/>
          <w:numId w:val="17"/>
        </w:numPr>
        <w:spacing w:before="40" w:line="300" w:lineRule="auto"/>
        <w:ind w:right="50"/>
        <w:jc w:val="both"/>
        <w:rPr>
          <w:snapToGrid w:val="0"/>
          <w:sz w:val="24"/>
          <w:szCs w:val="24"/>
        </w:rPr>
      </w:pPr>
      <w:bookmarkStart w:id="277" w:name="_Periodic_checking_in_the_Motor_Tax_and"/>
      <w:bookmarkEnd w:id="277"/>
      <w:r w:rsidRPr="00201C8F">
        <w:rPr>
          <w:snapToGrid w:val="0"/>
          <w:sz w:val="24"/>
        </w:rPr>
        <w:t>Seiceáil thréimhsiúil san Oifig Mótarchánach agus Airgead Tirim/Pionóis Úis Íoc Pras.</w:t>
      </w:r>
    </w:p>
    <w:p w14:paraId="64F27534" w14:textId="77777777" w:rsidR="006D6089" w:rsidRPr="00201C8F" w:rsidRDefault="006D6089" w:rsidP="00F300DF">
      <w:pPr>
        <w:ind w:right="50"/>
        <w:jc w:val="both"/>
        <w:rPr>
          <w:rFonts w:cstheme="minorHAnsi"/>
          <w:snapToGrid w:val="0"/>
          <w:sz w:val="24"/>
          <w:szCs w:val="24"/>
        </w:rPr>
      </w:pPr>
    </w:p>
    <w:p w14:paraId="44874187" w14:textId="77777777" w:rsidR="005F437B" w:rsidRPr="00201C8F" w:rsidRDefault="006D6089" w:rsidP="006D6089">
      <w:pPr>
        <w:pStyle w:val="Heading2"/>
        <w:rPr>
          <w:snapToGrid w:val="0"/>
          <w:spacing w:val="0"/>
        </w:rPr>
      </w:pPr>
      <w:bookmarkStart w:id="278" w:name="_Toc141782739"/>
      <w:r w:rsidRPr="00201C8F">
        <w:rPr>
          <w:snapToGrid w:val="0"/>
          <w:spacing w:val="0"/>
        </w:rPr>
        <w:t>Seirbhísí Comhairleacha Dlí</w:t>
      </w:r>
      <w:bookmarkEnd w:id="278"/>
    </w:p>
    <w:p w14:paraId="13E9B8A1" w14:textId="77777777" w:rsidR="005F437B" w:rsidRPr="00201C8F" w:rsidRDefault="005F437B" w:rsidP="006D6089">
      <w:pPr>
        <w:pStyle w:val="Heading3"/>
        <w:rPr>
          <w:i/>
          <w:snapToGrid w:val="0"/>
          <w:spacing w:val="0"/>
        </w:rPr>
      </w:pPr>
      <w:bookmarkStart w:id="279" w:name="_Toc141782740"/>
      <w:r w:rsidRPr="00201C8F">
        <w:rPr>
          <w:snapToGrid w:val="0"/>
          <w:spacing w:val="0"/>
        </w:rPr>
        <w:t>Gníomhaíochtaí táscacha in 2022:</w:t>
      </w:r>
      <w:bookmarkEnd w:id="279"/>
    </w:p>
    <w:p w14:paraId="085CB123" w14:textId="77777777" w:rsidR="005F437B" w:rsidRPr="00201C8F" w:rsidRDefault="1AD807CC" w:rsidP="00C27A42">
      <w:pPr>
        <w:pStyle w:val="ListParagraph"/>
        <w:numPr>
          <w:ilvl w:val="0"/>
          <w:numId w:val="61"/>
        </w:numPr>
        <w:tabs>
          <w:tab w:val="left" w:pos="1032"/>
        </w:tabs>
        <w:spacing w:before="23" w:line="276" w:lineRule="auto"/>
        <w:ind w:left="360" w:right="50"/>
        <w:jc w:val="both"/>
        <w:rPr>
          <w:snapToGrid w:val="0"/>
          <w:sz w:val="24"/>
          <w:szCs w:val="24"/>
        </w:rPr>
      </w:pPr>
      <w:r w:rsidRPr="00201C8F">
        <w:rPr>
          <w:snapToGrid w:val="0"/>
          <w:sz w:val="24"/>
        </w:rPr>
        <w:t xml:space="preserve">Lean an Roinn ar aghaidh ag soláthar seirbhísí dlí agus comhairleacha do gach réimse clár agus Stiúrthóireacht. Áiríodh leis na seirbhísí seo fáil agus díol réadmhaoine, stiúradh dlíthíochta lena n-áirítear ionchúisimh forfheidhmithe na Cúirte Dúiche, an Chúirt Chuarda agus an Ard-Chúirt, lena n-áirítear Athbhreithniú Breithiúnach, a d’athchromadh ar na gnáthleibhéil ar fad de réir mar a chuaigh an bhliain ar aghaidh. Ba réimsí suntasacha oibre freisin don Aonad Gníomhaire Dlí é éadálacha talún, CPOanna ar bhealaí idir-uirbeacha agus scéimeanna leathnaithe bóithre a thabhairt chun críche. </w:t>
      </w:r>
    </w:p>
    <w:p w14:paraId="67044B7A" w14:textId="77777777" w:rsidR="005F437B" w:rsidRPr="00201C8F" w:rsidRDefault="005F437B" w:rsidP="00C27A42">
      <w:pPr>
        <w:pStyle w:val="ListParagraph"/>
        <w:numPr>
          <w:ilvl w:val="0"/>
          <w:numId w:val="61"/>
        </w:numPr>
        <w:tabs>
          <w:tab w:val="left" w:pos="1032"/>
        </w:tabs>
        <w:spacing w:before="23" w:line="276" w:lineRule="auto"/>
        <w:ind w:left="360" w:right="50"/>
        <w:jc w:val="both"/>
        <w:rPr>
          <w:snapToGrid w:val="0"/>
          <w:sz w:val="24"/>
          <w:szCs w:val="24"/>
        </w:rPr>
      </w:pPr>
      <w:r w:rsidRPr="00201C8F">
        <w:rPr>
          <w:snapToGrid w:val="0"/>
          <w:sz w:val="24"/>
        </w:rPr>
        <w:t>Déantar nuashonrú leanúnach ar an gCóras Bainistithe Cásanna, lena n-éascaítear úsáid teimpléad chun sreafaí oibre a chruthú chun seirbhísí dlí a sheachadadh ar bhealach éifeachtúil agus cost-éifeachtúil.</w:t>
      </w:r>
    </w:p>
    <w:p w14:paraId="2AD07744" w14:textId="77777777" w:rsidR="005F437B" w:rsidRPr="00201C8F" w:rsidRDefault="005F437B" w:rsidP="00C27A42">
      <w:pPr>
        <w:pStyle w:val="ListParagraph"/>
        <w:numPr>
          <w:ilvl w:val="0"/>
          <w:numId w:val="61"/>
        </w:numPr>
        <w:tabs>
          <w:tab w:val="left" w:pos="1032"/>
        </w:tabs>
        <w:spacing w:before="7" w:line="276" w:lineRule="auto"/>
        <w:ind w:left="360" w:right="50"/>
        <w:jc w:val="both"/>
        <w:rPr>
          <w:snapToGrid w:val="0"/>
          <w:sz w:val="24"/>
          <w:szCs w:val="24"/>
        </w:rPr>
      </w:pPr>
      <w:r w:rsidRPr="00201C8F">
        <w:rPr>
          <w:snapToGrid w:val="0"/>
          <w:sz w:val="24"/>
        </w:rPr>
        <w:t>Leanadh den obair ar Chlár Tailte na Comhairle, i gcomhar lenár gcomhpháirtithe in aonaid eile ar nós IS, Airgeadas agus Tithíocht. Tá dul chun cinn suntasach déanta ó thaobh an Chláir de, agus, go deimhin, maidir le seanchomhaid a chartlannú, trí úsáid a bhaint as cianobair chun táirgiúlacht ard foirne a chinntiú le linn na tréimhse dúshlánaí seo.</w:t>
      </w:r>
    </w:p>
    <w:p w14:paraId="1A7C2D6B" w14:textId="77777777" w:rsidR="368CB8BB" w:rsidRPr="00201C8F" w:rsidRDefault="2B5E9EF6" w:rsidP="00C27A42">
      <w:pPr>
        <w:pStyle w:val="ListParagraph"/>
        <w:numPr>
          <w:ilvl w:val="0"/>
          <w:numId w:val="61"/>
        </w:numPr>
        <w:tabs>
          <w:tab w:val="left" w:pos="1032"/>
        </w:tabs>
        <w:spacing w:before="7" w:line="276" w:lineRule="auto"/>
        <w:ind w:left="360" w:right="50"/>
        <w:jc w:val="both"/>
        <w:rPr>
          <w:snapToGrid w:val="0"/>
          <w:sz w:val="24"/>
          <w:szCs w:val="24"/>
        </w:rPr>
      </w:pPr>
      <w:r w:rsidRPr="00201C8F">
        <w:rPr>
          <w:snapToGrid w:val="0"/>
          <w:sz w:val="24"/>
        </w:rPr>
        <w:t xml:space="preserve">Leanamar ar aghaidh lenár n-iarrachtaí suntasacha chun ár riachtanais a chomhlíonadh i dtéarmaí na Rialachán nua um Chosaint Sonraí lena n-áirítear Mapáil Sonraí agus Rialú Riosca. </w:t>
      </w:r>
    </w:p>
    <w:p w14:paraId="28E720D0" w14:textId="77777777" w:rsidR="005F437B" w:rsidRPr="00201C8F" w:rsidRDefault="005F437B" w:rsidP="006D6089">
      <w:pPr>
        <w:pStyle w:val="Heading3"/>
        <w:rPr>
          <w:i/>
          <w:snapToGrid w:val="0"/>
          <w:spacing w:val="0"/>
        </w:rPr>
      </w:pPr>
      <w:bookmarkStart w:id="280" w:name="_Toc141782741"/>
      <w:r w:rsidRPr="00201C8F">
        <w:rPr>
          <w:snapToGrid w:val="0"/>
          <w:spacing w:val="0"/>
        </w:rPr>
        <w:t>Moltaí do 2023:</w:t>
      </w:r>
      <w:bookmarkEnd w:id="280"/>
    </w:p>
    <w:p w14:paraId="45E29538" w14:textId="77777777" w:rsidR="005F437B" w:rsidRPr="00201C8F" w:rsidRDefault="005F437B" w:rsidP="00C27A42">
      <w:pPr>
        <w:pStyle w:val="ListParagraph"/>
        <w:numPr>
          <w:ilvl w:val="0"/>
          <w:numId w:val="62"/>
        </w:numPr>
        <w:tabs>
          <w:tab w:val="left" w:pos="709"/>
        </w:tabs>
        <w:spacing w:before="25" w:line="276" w:lineRule="auto"/>
        <w:ind w:left="360" w:right="50"/>
        <w:jc w:val="both"/>
        <w:rPr>
          <w:snapToGrid w:val="0"/>
          <w:sz w:val="24"/>
          <w:szCs w:val="24"/>
        </w:rPr>
      </w:pPr>
      <w:r w:rsidRPr="00201C8F">
        <w:rPr>
          <w:snapToGrid w:val="0"/>
          <w:sz w:val="24"/>
        </w:rPr>
        <w:t xml:space="preserve">Díriú ar agus leanúint lenár n-iarrachtaí chun seirbhísí éifeachtacha comhairleacha dlí a sholáthar do gach réimse clár ar fud na heagraíochta. </w:t>
      </w:r>
    </w:p>
    <w:p w14:paraId="20834E07" w14:textId="77777777" w:rsidR="005F437B" w:rsidRPr="00201C8F" w:rsidRDefault="005F437B" w:rsidP="00C27A42">
      <w:pPr>
        <w:pStyle w:val="ListParagraph"/>
        <w:numPr>
          <w:ilvl w:val="0"/>
          <w:numId w:val="62"/>
        </w:numPr>
        <w:tabs>
          <w:tab w:val="left" w:pos="709"/>
        </w:tabs>
        <w:spacing w:before="7" w:line="276" w:lineRule="auto"/>
        <w:ind w:left="360" w:right="50"/>
        <w:jc w:val="both"/>
        <w:rPr>
          <w:snapToGrid w:val="0"/>
          <w:sz w:val="24"/>
          <w:szCs w:val="24"/>
        </w:rPr>
      </w:pPr>
      <w:r w:rsidRPr="00201C8F">
        <w:rPr>
          <w:snapToGrid w:val="0"/>
          <w:sz w:val="24"/>
        </w:rPr>
        <w:t xml:space="preserve">Leanfar ar aghaidh ag cruthú sreafaí oibre don Chóras Cásbhainistithe, ag cur tuilleadh feabhais ar sholáthar oibre agus ar acmhainn. </w:t>
      </w:r>
    </w:p>
    <w:p w14:paraId="68551D5C" w14:textId="77777777" w:rsidR="005F437B" w:rsidRPr="00201C8F" w:rsidRDefault="005F437B" w:rsidP="00C27A42">
      <w:pPr>
        <w:pStyle w:val="ListParagraph"/>
        <w:numPr>
          <w:ilvl w:val="0"/>
          <w:numId w:val="62"/>
        </w:numPr>
        <w:tabs>
          <w:tab w:val="left" w:pos="709"/>
        </w:tabs>
        <w:spacing w:before="1" w:line="276" w:lineRule="auto"/>
        <w:ind w:left="360" w:right="50"/>
        <w:jc w:val="both"/>
        <w:rPr>
          <w:snapToGrid w:val="0"/>
          <w:sz w:val="24"/>
          <w:szCs w:val="24"/>
        </w:rPr>
      </w:pPr>
      <w:r w:rsidRPr="00201C8F">
        <w:rPr>
          <w:snapToGrid w:val="0"/>
          <w:sz w:val="24"/>
        </w:rPr>
        <w:t xml:space="preserve">Cinnteoimid go leanfaidh ár mbaill foirne, tríd an oiliúint chuí, ag coinneáil suas chun dáta le forbairtí sa Dlí Rialtais Áitiúil agus i mBainistíocht Oifige. </w:t>
      </w:r>
    </w:p>
    <w:p w14:paraId="245442D1" w14:textId="77777777" w:rsidR="005F437B" w:rsidRPr="00201C8F" w:rsidRDefault="005F437B" w:rsidP="00C27A42">
      <w:pPr>
        <w:pStyle w:val="ListParagraph"/>
        <w:numPr>
          <w:ilvl w:val="0"/>
          <w:numId w:val="62"/>
        </w:numPr>
        <w:tabs>
          <w:tab w:val="left" w:pos="709"/>
        </w:tabs>
        <w:spacing w:before="1" w:line="276" w:lineRule="auto"/>
        <w:ind w:left="360" w:right="50"/>
        <w:jc w:val="both"/>
        <w:rPr>
          <w:snapToGrid w:val="0"/>
          <w:sz w:val="24"/>
          <w:szCs w:val="24"/>
        </w:rPr>
      </w:pPr>
      <w:r w:rsidRPr="00201C8F">
        <w:rPr>
          <w:snapToGrid w:val="0"/>
          <w:sz w:val="24"/>
        </w:rPr>
        <w:t>Fanfaidh an obair leanúnach ar an gClár Tailte mar réimse tosaíochta oibre agus é mar aidhm aige taifead úinéireacht maoine na comhairle a thabhairt suas chun dáta.</w:t>
      </w:r>
    </w:p>
    <w:p w14:paraId="4F941115" w14:textId="77777777" w:rsidR="005F437B" w:rsidRPr="00201C8F" w:rsidRDefault="005F437B" w:rsidP="00F300DF">
      <w:pPr>
        <w:ind w:right="50"/>
        <w:rPr>
          <w:snapToGrid w:val="0"/>
        </w:rPr>
        <w:sectPr w:rsidR="005F437B" w:rsidRPr="00201C8F" w:rsidSect="00C45B76">
          <w:pgSz w:w="11920" w:h="16850"/>
          <w:pgMar w:top="1599" w:right="482" w:bottom="720" w:left="964" w:header="0" w:footer="442" w:gutter="0"/>
          <w:cols w:space="720"/>
        </w:sectPr>
      </w:pPr>
    </w:p>
    <w:p w14:paraId="7E604591" w14:textId="77777777" w:rsidR="00FD5EC3" w:rsidRPr="00201C8F" w:rsidRDefault="00FD5EC3" w:rsidP="00FD5EC3">
      <w:pPr>
        <w:pStyle w:val="Heading1"/>
        <w:rPr>
          <w:snapToGrid w:val="0"/>
          <w:spacing w:val="0"/>
        </w:rPr>
      </w:pPr>
      <w:bookmarkStart w:id="281" w:name="_Toc141782742"/>
      <w:r w:rsidRPr="00201C8F">
        <w:rPr>
          <w:snapToGrid w:val="0"/>
          <w:spacing w:val="0"/>
        </w:rPr>
        <w:lastRenderedPageBreak/>
        <w:t>Comhshaol, Athrú Aeráide, Seirbhísí Dóiteáin agus Móréigeandála, Acmhainní Daonna, Teicneolaíocht Faisnéise agus Cumarsáide</w:t>
      </w:r>
      <w:bookmarkEnd w:id="281"/>
    </w:p>
    <w:p w14:paraId="4E59BDF1" w14:textId="77777777" w:rsidR="00F4193F" w:rsidRPr="00201C8F" w:rsidRDefault="00F4193F" w:rsidP="00FD5EC3">
      <w:pPr>
        <w:pStyle w:val="Heading1"/>
        <w:rPr>
          <w:snapToGrid w:val="0"/>
          <w:spacing w:val="0"/>
        </w:rPr>
      </w:pPr>
    </w:p>
    <w:p w14:paraId="63D8A08A" w14:textId="77777777" w:rsidR="00FA6013" w:rsidRPr="00201C8F" w:rsidRDefault="00FA6013" w:rsidP="006D6089">
      <w:pPr>
        <w:pStyle w:val="BodyText"/>
        <w:ind w:right="50"/>
        <w:rPr>
          <w:rFonts w:ascii="Calibri Light"/>
          <w:snapToGrid w:val="0"/>
          <w:sz w:val="20"/>
        </w:rPr>
      </w:pPr>
    </w:p>
    <w:p w14:paraId="0893ADBF" w14:textId="77777777" w:rsidR="00150D48" w:rsidRPr="00201C8F" w:rsidRDefault="00FD5EC3" w:rsidP="00FD5EC3">
      <w:pPr>
        <w:pStyle w:val="Heading2"/>
        <w:rPr>
          <w:snapToGrid w:val="0"/>
          <w:spacing w:val="0"/>
        </w:rPr>
      </w:pPr>
      <w:bookmarkStart w:id="282" w:name="_Toc141782743"/>
      <w:r w:rsidRPr="00201C8F">
        <w:rPr>
          <w:snapToGrid w:val="0"/>
          <w:spacing w:val="0"/>
        </w:rPr>
        <w:t>Bonneagar Bainistíochta Dramhaíola</w:t>
      </w:r>
      <w:bookmarkEnd w:id="282"/>
    </w:p>
    <w:p w14:paraId="247D232C" w14:textId="77777777" w:rsidR="00FD5EC3" w:rsidRPr="00201C8F" w:rsidRDefault="165B7EA4" w:rsidP="0BA25D46">
      <w:pPr>
        <w:pStyle w:val="Heading3"/>
        <w:rPr>
          <w:snapToGrid w:val="0"/>
          <w:spacing w:val="0"/>
        </w:rPr>
      </w:pPr>
      <w:bookmarkStart w:id="283" w:name="_Toc141782744"/>
      <w:r w:rsidRPr="00201C8F">
        <w:rPr>
          <w:rFonts w:ascii="Calibri" w:eastAsia="Calibri" w:hAnsi="Calibri" w:cs="Calibri"/>
          <w:snapToGrid w:val="0"/>
          <w:spacing w:val="0"/>
        </w:rPr>
        <w:t>Gníomhaíochtaí in 2022:</w:t>
      </w:r>
      <w:bookmarkEnd w:id="283"/>
    </w:p>
    <w:p w14:paraId="6FBB1DF5" w14:textId="77777777" w:rsidR="00FD5EC3" w:rsidRPr="00201C8F" w:rsidRDefault="7D5C525F" w:rsidP="00801307">
      <w:pPr>
        <w:pStyle w:val="ListParagraph"/>
        <w:numPr>
          <w:ilvl w:val="0"/>
          <w:numId w:val="155"/>
        </w:numPr>
        <w:spacing w:before="1" w:line="276" w:lineRule="auto"/>
        <w:ind w:left="360"/>
        <w:jc w:val="both"/>
        <w:rPr>
          <w:snapToGrid w:val="0"/>
          <w:sz w:val="24"/>
          <w:szCs w:val="24"/>
        </w:rPr>
      </w:pPr>
      <w:r w:rsidRPr="00201C8F">
        <w:rPr>
          <w:snapToGrid w:val="0"/>
          <w:sz w:val="24"/>
        </w:rPr>
        <w:t>Tá an líonadh talún i gCill Chonaill ag feidhmiú sa tréimhse iarchúraim de Cheadúnas Dramhaíola an EPA. Ní bhfuarthas aon ghearán i mbliana. Tá monatóireacht comhshaoil á déanamh de réir an sceidil ceadúnais. Tá fál slándála imlíne cruach curtha isteach timpeall an láithreáin ar fad, atá thart ar. 4km, agus coimisiúnaíodh córas nua TCI.</w:t>
      </w:r>
    </w:p>
    <w:p w14:paraId="78792B13" w14:textId="77777777" w:rsidR="00FD5EC3" w:rsidRPr="00201C8F" w:rsidRDefault="7D5C525F" w:rsidP="00801307">
      <w:pPr>
        <w:pStyle w:val="ListParagraph"/>
        <w:numPr>
          <w:ilvl w:val="0"/>
          <w:numId w:val="155"/>
        </w:numPr>
        <w:spacing w:before="1" w:line="276" w:lineRule="auto"/>
        <w:ind w:left="360"/>
        <w:jc w:val="both"/>
        <w:rPr>
          <w:snapToGrid w:val="0"/>
          <w:sz w:val="24"/>
          <w:szCs w:val="24"/>
        </w:rPr>
      </w:pPr>
      <w:r w:rsidRPr="00201C8F">
        <w:rPr>
          <w:snapToGrid w:val="0"/>
          <w:sz w:val="24"/>
        </w:rPr>
        <w:t xml:space="preserve">Tá foireann deartha ildisciplíneach comhdhéanta de Fehily Timoney agus Brady Shipman Martin faighte chun áis taitneamhachta a dhearadh laistigh de láithreán líonta talún Chill Chonaill. Fuarthas páirtmhaoiniú ó ORIS don tionscadal. </w:t>
      </w:r>
    </w:p>
    <w:p w14:paraId="5B766778" w14:textId="77777777" w:rsidR="00FD5EC3" w:rsidRPr="00201C8F" w:rsidRDefault="7D5C525F" w:rsidP="00801307">
      <w:pPr>
        <w:pStyle w:val="ListParagraph"/>
        <w:numPr>
          <w:ilvl w:val="0"/>
          <w:numId w:val="155"/>
        </w:numPr>
        <w:spacing w:before="1" w:line="276" w:lineRule="auto"/>
        <w:ind w:left="360"/>
        <w:jc w:val="both"/>
        <w:rPr>
          <w:snapToGrid w:val="0"/>
          <w:sz w:val="24"/>
          <w:szCs w:val="24"/>
        </w:rPr>
      </w:pPr>
      <w:r w:rsidRPr="00201C8F">
        <w:rPr>
          <w:snapToGrid w:val="0"/>
          <w:sz w:val="24"/>
        </w:rPr>
        <w:t xml:space="preserve">Tá oibreacha feabhais ar na córais bainistíochta láisteáit agus gáis tugtha chun críche ag Láithreán Líonta Talún an Phoill Bhuí. </w:t>
      </w:r>
    </w:p>
    <w:p w14:paraId="686C5243" w14:textId="77777777" w:rsidR="00FD5EC3" w:rsidRPr="00201C8F" w:rsidRDefault="7D5C525F" w:rsidP="00801307">
      <w:pPr>
        <w:pStyle w:val="ListParagraph"/>
        <w:numPr>
          <w:ilvl w:val="0"/>
          <w:numId w:val="155"/>
        </w:numPr>
        <w:spacing w:before="1" w:line="276" w:lineRule="auto"/>
        <w:ind w:left="360"/>
        <w:jc w:val="both"/>
        <w:rPr>
          <w:snapToGrid w:val="0"/>
          <w:sz w:val="24"/>
          <w:szCs w:val="24"/>
        </w:rPr>
      </w:pPr>
      <w:r w:rsidRPr="00201C8F">
        <w:rPr>
          <w:snapToGrid w:val="0"/>
          <w:sz w:val="24"/>
        </w:rPr>
        <w:t>Próiseáladh iarratais ar fhaisnéis bhreise (IFB) maidir le hiarratais ar Dheimhniú Údaraithe (DÚ) do Shean-Láithreáin Líonta Talún an Ghoirt agus Thuaim. D'eisigh an EPA dréacht-DÚ don sean láithreán líonta talún ar an gClochán (Tulaigh Bheathaín) agus cuireadh uiríll maidir leis an gcinneadh/coinníollacha isteach laistigh den fhráma ama reachtúil. Tá iarratas DÚ á ullmhú faoi láthair don sean láithreán líonta talún ar Inis Mór.</w:t>
      </w:r>
    </w:p>
    <w:p w14:paraId="1E9CD538" w14:textId="77777777" w:rsidR="00FD5EC3" w:rsidRPr="00201C8F" w:rsidRDefault="7D5C525F" w:rsidP="00801307">
      <w:pPr>
        <w:pStyle w:val="ListParagraph"/>
        <w:numPr>
          <w:ilvl w:val="0"/>
          <w:numId w:val="155"/>
        </w:numPr>
        <w:spacing w:before="1" w:line="276" w:lineRule="auto"/>
        <w:ind w:left="360"/>
        <w:jc w:val="both"/>
        <w:rPr>
          <w:snapToGrid w:val="0"/>
          <w:sz w:val="24"/>
          <w:szCs w:val="24"/>
        </w:rPr>
      </w:pPr>
      <w:r w:rsidRPr="00201C8F">
        <w:rPr>
          <w:snapToGrid w:val="0"/>
          <w:sz w:val="24"/>
        </w:rPr>
        <w:t xml:space="preserve">Tá oibreacha feabhsúcháin ar ár Láithreacha Conláiste Cathartha (LCC) i dTuaim agus sa Chlochán críochnaithe agus tá conradh seirbhíse nua trí bliana ar bun le Barna Recycling a thairgeann raon níos leithne de dhramhaíl inghlactha don phobal. </w:t>
      </w:r>
    </w:p>
    <w:p w14:paraId="01AC8902" w14:textId="77777777" w:rsidR="00FD5EC3" w:rsidRPr="00201C8F" w:rsidRDefault="7D5C525F" w:rsidP="00801307">
      <w:pPr>
        <w:pStyle w:val="ListParagraph"/>
        <w:numPr>
          <w:ilvl w:val="0"/>
          <w:numId w:val="155"/>
        </w:numPr>
        <w:spacing w:before="1" w:line="276" w:lineRule="auto"/>
        <w:ind w:left="360"/>
        <w:jc w:val="both"/>
        <w:rPr>
          <w:snapToGrid w:val="0"/>
          <w:sz w:val="24"/>
          <w:szCs w:val="24"/>
        </w:rPr>
      </w:pPr>
      <w:r w:rsidRPr="00201C8F">
        <w:rPr>
          <w:snapToGrid w:val="0"/>
          <w:sz w:val="24"/>
        </w:rPr>
        <w:t xml:space="preserve">Thug an Bord Pleanála cead pleanála do LCC nua i nGort. Fuarthas tairiscint nasc séarachais agus uisce ó Uisce Éireann agus fuarthas Fehily Timony chun dearadh tógála agus seirbhísí bainistíochta tionscadail a sholáthar. </w:t>
      </w:r>
    </w:p>
    <w:p w14:paraId="5310C607" w14:textId="77777777" w:rsidR="00FD5EC3" w:rsidRPr="00201C8F" w:rsidRDefault="7D5C525F" w:rsidP="00801307">
      <w:pPr>
        <w:pStyle w:val="ListParagraph"/>
        <w:numPr>
          <w:ilvl w:val="0"/>
          <w:numId w:val="155"/>
        </w:numPr>
        <w:spacing w:before="1" w:line="276" w:lineRule="auto"/>
        <w:ind w:left="360"/>
        <w:jc w:val="both"/>
        <w:rPr>
          <w:snapToGrid w:val="0"/>
          <w:sz w:val="24"/>
          <w:szCs w:val="24"/>
        </w:rPr>
      </w:pPr>
      <w:r w:rsidRPr="00201C8F">
        <w:rPr>
          <w:snapToGrid w:val="0"/>
          <w:sz w:val="24"/>
        </w:rPr>
        <w:t>Críochnaíodh iniúchadh iomlán ar ár láithreáin banc buidéal, agus forbraíodh clár chun iniúchadh, cothabháil agus athsholáthar stoic a rianú. Cuirfear suíomh nua banc buidéal ar fáil sna Creaga agus tá na bainc bhuidéal i dTobar bainte ar iarratas ó úinéir nua an tsuímh.</w:t>
      </w:r>
    </w:p>
    <w:p w14:paraId="4589CC24" w14:textId="77777777" w:rsidR="00FD5EC3" w:rsidRPr="00201C8F" w:rsidRDefault="7D5C525F" w:rsidP="72CD00D8">
      <w:pPr>
        <w:spacing w:before="24" w:line="276" w:lineRule="auto"/>
        <w:ind w:left="360" w:right="432" w:hanging="360"/>
        <w:jc w:val="both"/>
        <w:rPr>
          <w:snapToGrid w:val="0"/>
        </w:rPr>
      </w:pPr>
      <w:r w:rsidRPr="00201C8F">
        <w:rPr>
          <w:rFonts w:ascii="Calibri" w:eastAsia="Calibri" w:hAnsi="Calibri" w:cs="Calibri"/>
          <w:snapToGrid w:val="0"/>
          <w:sz w:val="24"/>
        </w:rPr>
        <w:t xml:space="preserve"> </w:t>
      </w:r>
    </w:p>
    <w:p w14:paraId="52696A80" w14:textId="77777777" w:rsidR="00FD5EC3" w:rsidRPr="00201C8F" w:rsidRDefault="00FD5EC3" w:rsidP="0BA25D46">
      <w:pPr>
        <w:spacing w:before="24"/>
        <w:jc w:val="both"/>
        <w:rPr>
          <w:rFonts w:ascii="Calibri" w:eastAsia="Calibri" w:hAnsi="Calibri" w:cs="Calibri"/>
          <w:snapToGrid w:val="0"/>
          <w:sz w:val="24"/>
          <w:szCs w:val="24"/>
        </w:rPr>
      </w:pPr>
    </w:p>
    <w:p w14:paraId="3127A025" w14:textId="77777777" w:rsidR="00FD5EC3" w:rsidRPr="00201C8F" w:rsidRDefault="00FD5EC3" w:rsidP="0BA25D46">
      <w:pPr>
        <w:spacing w:before="24"/>
        <w:jc w:val="both"/>
        <w:rPr>
          <w:rFonts w:ascii="Calibri" w:eastAsia="Calibri" w:hAnsi="Calibri" w:cs="Calibri"/>
          <w:snapToGrid w:val="0"/>
          <w:sz w:val="24"/>
          <w:szCs w:val="24"/>
        </w:rPr>
      </w:pPr>
    </w:p>
    <w:p w14:paraId="583777A4" w14:textId="77777777" w:rsidR="00FD5EC3" w:rsidRPr="00201C8F" w:rsidRDefault="00FD5EC3" w:rsidP="0BA25D46">
      <w:pPr>
        <w:spacing w:before="24"/>
        <w:jc w:val="both"/>
        <w:rPr>
          <w:rFonts w:ascii="Calibri" w:eastAsia="Calibri" w:hAnsi="Calibri" w:cs="Calibri"/>
          <w:snapToGrid w:val="0"/>
          <w:sz w:val="24"/>
          <w:szCs w:val="24"/>
        </w:rPr>
      </w:pPr>
    </w:p>
    <w:p w14:paraId="62F5C45D" w14:textId="77777777" w:rsidR="00FD5EC3" w:rsidRPr="00201C8F" w:rsidRDefault="00FD5EC3" w:rsidP="0BA25D46">
      <w:pPr>
        <w:spacing w:before="24"/>
        <w:jc w:val="both"/>
        <w:rPr>
          <w:rFonts w:ascii="Calibri" w:eastAsia="Calibri" w:hAnsi="Calibri" w:cs="Calibri"/>
          <w:snapToGrid w:val="0"/>
          <w:sz w:val="24"/>
          <w:szCs w:val="24"/>
        </w:rPr>
      </w:pPr>
    </w:p>
    <w:p w14:paraId="097B124F" w14:textId="77777777" w:rsidR="00FD5EC3" w:rsidRPr="00201C8F" w:rsidRDefault="00FD5EC3" w:rsidP="0BA25D46">
      <w:pPr>
        <w:spacing w:before="24"/>
        <w:jc w:val="both"/>
        <w:rPr>
          <w:rFonts w:ascii="Calibri" w:eastAsia="Calibri" w:hAnsi="Calibri" w:cs="Calibri"/>
          <w:snapToGrid w:val="0"/>
          <w:sz w:val="24"/>
          <w:szCs w:val="24"/>
        </w:rPr>
      </w:pPr>
    </w:p>
    <w:p w14:paraId="517A111A" w14:textId="77777777" w:rsidR="00FD5EC3" w:rsidRPr="00201C8F" w:rsidRDefault="00FD5EC3" w:rsidP="0BA25D46">
      <w:pPr>
        <w:spacing w:before="24"/>
        <w:jc w:val="both"/>
        <w:rPr>
          <w:rFonts w:ascii="Calibri" w:eastAsia="Calibri" w:hAnsi="Calibri" w:cs="Calibri"/>
          <w:snapToGrid w:val="0"/>
          <w:sz w:val="24"/>
          <w:szCs w:val="24"/>
        </w:rPr>
      </w:pPr>
    </w:p>
    <w:p w14:paraId="52EEF952" w14:textId="77777777" w:rsidR="00FD5EC3" w:rsidRPr="00201C8F" w:rsidRDefault="165B7EA4" w:rsidP="0BA25D46">
      <w:pPr>
        <w:pStyle w:val="Heading3"/>
        <w:rPr>
          <w:snapToGrid w:val="0"/>
          <w:spacing w:val="0"/>
        </w:rPr>
      </w:pPr>
      <w:bookmarkStart w:id="284" w:name="_Toc141782745"/>
      <w:r w:rsidRPr="00201C8F">
        <w:rPr>
          <w:rFonts w:ascii="Calibri" w:eastAsia="Calibri" w:hAnsi="Calibri" w:cs="Calibri"/>
          <w:snapToGrid w:val="0"/>
          <w:spacing w:val="0"/>
        </w:rPr>
        <w:t>Moltaí do 2023:</w:t>
      </w:r>
      <w:bookmarkEnd w:id="284"/>
    </w:p>
    <w:p w14:paraId="34DFA7B1" w14:textId="77777777" w:rsidR="00FD5EC3" w:rsidRPr="00201C8F" w:rsidRDefault="7D5C525F" w:rsidP="00801307">
      <w:pPr>
        <w:pStyle w:val="ListParagraph"/>
        <w:numPr>
          <w:ilvl w:val="0"/>
          <w:numId w:val="155"/>
        </w:numPr>
        <w:spacing w:before="24" w:line="276" w:lineRule="auto"/>
        <w:ind w:left="360"/>
        <w:jc w:val="both"/>
        <w:rPr>
          <w:snapToGrid w:val="0"/>
          <w:sz w:val="24"/>
          <w:szCs w:val="24"/>
        </w:rPr>
      </w:pPr>
      <w:r w:rsidRPr="00201C8F">
        <w:rPr>
          <w:snapToGrid w:val="0"/>
          <w:sz w:val="24"/>
        </w:rPr>
        <w:t>Dul chun cinn a dhéanamh ar thionscadal deartha taitneamhachta ag Líonadh Talún Chill Chonaill.</w:t>
      </w:r>
    </w:p>
    <w:p w14:paraId="0330F02B" w14:textId="77777777" w:rsidR="00FD5EC3" w:rsidRPr="00201C8F" w:rsidRDefault="7D5C525F" w:rsidP="00801307">
      <w:pPr>
        <w:pStyle w:val="ListParagraph"/>
        <w:numPr>
          <w:ilvl w:val="0"/>
          <w:numId w:val="155"/>
        </w:numPr>
        <w:spacing w:before="24" w:line="276" w:lineRule="auto"/>
        <w:ind w:left="360"/>
        <w:jc w:val="both"/>
        <w:rPr>
          <w:snapToGrid w:val="0"/>
          <w:sz w:val="24"/>
          <w:szCs w:val="24"/>
        </w:rPr>
      </w:pPr>
      <w:r w:rsidRPr="00201C8F">
        <w:rPr>
          <w:snapToGrid w:val="0"/>
          <w:sz w:val="24"/>
        </w:rPr>
        <w:t xml:space="preserve">Uasghrádú a dhéanamh ar chóras SCADA ag Líonadh Talún an Phoill Bhuí agus athbhreithniú agus nuashonrú a dhéanamh ar dhoiciméid sábháilteachta don áis. </w:t>
      </w:r>
    </w:p>
    <w:p w14:paraId="077A6450" w14:textId="77777777" w:rsidR="00FD5EC3" w:rsidRPr="00201C8F" w:rsidRDefault="7D5C525F" w:rsidP="00801307">
      <w:pPr>
        <w:pStyle w:val="ListParagraph"/>
        <w:numPr>
          <w:ilvl w:val="0"/>
          <w:numId w:val="155"/>
        </w:numPr>
        <w:spacing w:before="24" w:line="276" w:lineRule="auto"/>
        <w:ind w:left="360"/>
        <w:jc w:val="both"/>
        <w:rPr>
          <w:snapToGrid w:val="0"/>
          <w:sz w:val="24"/>
          <w:szCs w:val="24"/>
        </w:rPr>
      </w:pPr>
      <w:r w:rsidRPr="00201C8F">
        <w:rPr>
          <w:snapToGrid w:val="0"/>
          <w:sz w:val="24"/>
        </w:rPr>
        <w:t xml:space="preserve">Comhairleoir dearadh tírdhreacha a fháil chun measúnú a dhéanamh ar roghanna d'fhorbairt taitneamhachta ag Líonadh Talún an Phoill Bhuí. </w:t>
      </w:r>
    </w:p>
    <w:p w14:paraId="7D66F780" w14:textId="77777777" w:rsidR="00FD5EC3" w:rsidRPr="00201C8F" w:rsidRDefault="7D5C525F" w:rsidP="00801307">
      <w:pPr>
        <w:pStyle w:val="ListParagraph"/>
        <w:numPr>
          <w:ilvl w:val="0"/>
          <w:numId w:val="155"/>
        </w:numPr>
        <w:spacing w:before="24" w:line="276" w:lineRule="auto"/>
        <w:ind w:left="360"/>
        <w:jc w:val="both"/>
        <w:rPr>
          <w:snapToGrid w:val="0"/>
          <w:sz w:val="24"/>
          <w:szCs w:val="24"/>
        </w:rPr>
      </w:pPr>
      <w:r w:rsidRPr="00201C8F">
        <w:rPr>
          <w:snapToGrid w:val="0"/>
          <w:sz w:val="24"/>
        </w:rPr>
        <w:t>Iarratais DÚ, RFIanna, monatóireacht, iarratais ar mhaoiniú agus dréacht-uiríll ar cheadúnais a chur chun cinn maidir le gach seanláithreán líonta talún ardriosca (Catagóir A).</w:t>
      </w:r>
    </w:p>
    <w:p w14:paraId="7231E14C" w14:textId="77777777" w:rsidR="00FD5EC3" w:rsidRPr="00201C8F" w:rsidRDefault="7D5C525F" w:rsidP="00801307">
      <w:pPr>
        <w:pStyle w:val="ListParagraph"/>
        <w:numPr>
          <w:ilvl w:val="0"/>
          <w:numId w:val="155"/>
        </w:numPr>
        <w:spacing w:before="24" w:line="276" w:lineRule="auto"/>
        <w:ind w:left="360"/>
        <w:jc w:val="both"/>
        <w:rPr>
          <w:snapToGrid w:val="0"/>
          <w:sz w:val="24"/>
          <w:szCs w:val="24"/>
        </w:rPr>
      </w:pPr>
      <w:r w:rsidRPr="00201C8F">
        <w:rPr>
          <w:snapToGrid w:val="0"/>
          <w:sz w:val="24"/>
        </w:rPr>
        <w:t>Forbairt LCC an Ghoirt a chur ar aghaidh go céim na tógála.</w:t>
      </w:r>
    </w:p>
    <w:p w14:paraId="7E9D229B" w14:textId="77777777" w:rsidR="00FD5EC3" w:rsidRPr="00201C8F" w:rsidRDefault="7D5C525F" w:rsidP="00801307">
      <w:pPr>
        <w:pStyle w:val="ListParagraph"/>
        <w:numPr>
          <w:ilvl w:val="0"/>
          <w:numId w:val="155"/>
        </w:numPr>
        <w:spacing w:before="24" w:line="276" w:lineRule="auto"/>
        <w:ind w:left="360"/>
        <w:jc w:val="both"/>
        <w:rPr>
          <w:snapToGrid w:val="0"/>
          <w:sz w:val="24"/>
          <w:szCs w:val="24"/>
        </w:rPr>
      </w:pPr>
      <w:r w:rsidRPr="00201C8F">
        <w:rPr>
          <w:snapToGrid w:val="0"/>
          <w:sz w:val="24"/>
        </w:rPr>
        <w:t>Conradh seirbhíse banc buidéal a athnuachan.</w:t>
      </w:r>
    </w:p>
    <w:p w14:paraId="6D459A34" w14:textId="77777777" w:rsidR="00FD5EC3" w:rsidRPr="00201C8F" w:rsidRDefault="00FD5EC3" w:rsidP="00FD5EC3">
      <w:pPr>
        <w:pStyle w:val="ListParagraph"/>
        <w:tabs>
          <w:tab w:val="left" w:pos="883"/>
          <w:tab w:val="left" w:pos="884"/>
        </w:tabs>
        <w:spacing w:before="24"/>
        <w:ind w:left="883" w:right="50"/>
        <w:rPr>
          <w:rFonts w:ascii="Symbol" w:hAnsi="Symbol" w:hint="eastAsia"/>
          <w:snapToGrid w:val="0"/>
          <w:color w:val="000000" w:themeColor="text1"/>
        </w:rPr>
      </w:pPr>
    </w:p>
    <w:p w14:paraId="2239AD83" w14:textId="77777777" w:rsidR="0BA25D46" w:rsidRPr="00201C8F" w:rsidRDefault="0BA25D46" w:rsidP="0BA25D46">
      <w:pPr>
        <w:pStyle w:val="ListParagraph"/>
        <w:tabs>
          <w:tab w:val="left" w:pos="883"/>
          <w:tab w:val="left" w:pos="884"/>
        </w:tabs>
        <w:spacing w:before="24"/>
        <w:ind w:left="883" w:right="50"/>
        <w:rPr>
          <w:rFonts w:ascii="Symbol" w:hAnsi="Symbol" w:hint="eastAsia"/>
          <w:snapToGrid w:val="0"/>
          <w:color w:val="000000" w:themeColor="text1"/>
        </w:rPr>
      </w:pPr>
    </w:p>
    <w:p w14:paraId="19C22E5E" w14:textId="77777777" w:rsidR="00FD5EC3" w:rsidRPr="00201C8F" w:rsidRDefault="00FD5EC3" w:rsidP="00FD5EC3">
      <w:pPr>
        <w:pStyle w:val="Heading2"/>
        <w:rPr>
          <w:snapToGrid w:val="0"/>
          <w:spacing w:val="0"/>
        </w:rPr>
      </w:pPr>
      <w:bookmarkStart w:id="285" w:name="_Toc141782746"/>
      <w:r w:rsidRPr="00201C8F">
        <w:rPr>
          <w:snapToGrid w:val="0"/>
          <w:spacing w:val="0"/>
        </w:rPr>
        <w:t>Monatóireacht Timpeallachta agus Bearta Forfheidhmithe</w:t>
      </w:r>
      <w:bookmarkEnd w:id="285"/>
    </w:p>
    <w:p w14:paraId="49799354" w14:textId="77777777" w:rsidR="00150D48" w:rsidRPr="00201C8F" w:rsidRDefault="00150D48" w:rsidP="00F300DF">
      <w:pPr>
        <w:tabs>
          <w:tab w:val="left" w:pos="883"/>
          <w:tab w:val="left" w:pos="884"/>
        </w:tabs>
        <w:spacing w:before="24"/>
        <w:ind w:right="50"/>
        <w:rPr>
          <w:rFonts w:ascii="Symbol" w:hAnsi="Symbol" w:hint="eastAsia"/>
          <w:snapToGrid w:val="0"/>
          <w:color w:val="000000" w:themeColor="text1"/>
        </w:rPr>
      </w:pPr>
    </w:p>
    <w:p w14:paraId="5815ECC8" w14:textId="77777777" w:rsidR="00150D48" w:rsidRPr="00201C8F" w:rsidRDefault="00150D48" w:rsidP="0BA25D46">
      <w:pPr>
        <w:spacing w:before="51"/>
        <w:jc w:val="both"/>
        <w:rPr>
          <w:snapToGrid w:val="0"/>
        </w:rPr>
      </w:pPr>
      <w:r w:rsidRPr="00201C8F">
        <w:rPr>
          <w:rFonts w:ascii="Calibri" w:eastAsia="Calibri" w:hAnsi="Calibri" w:cs="Calibri"/>
          <w:snapToGrid w:val="0"/>
          <w:sz w:val="24"/>
        </w:rPr>
        <w:t xml:space="preserve">Críochnaíodh an clár oibre atá leagtha amach i bPlean RMCEI 2022. </w:t>
      </w:r>
    </w:p>
    <w:p w14:paraId="5C29AABE" w14:textId="77777777" w:rsidR="00150D48" w:rsidRPr="00201C8F" w:rsidRDefault="0E76981C" w:rsidP="0BA25D46">
      <w:pPr>
        <w:pStyle w:val="Heading3"/>
        <w:rPr>
          <w:snapToGrid w:val="0"/>
          <w:spacing w:val="0"/>
        </w:rPr>
      </w:pPr>
      <w:bookmarkStart w:id="286" w:name="_Toc141782747"/>
      <w:r w:rsidRPr="00201C8F">
        <w:rPr>
          <w:rFonts w:ascii="Calibri" w:eastAsia="Calibri" w:hAnsi="Calibri" w:cs="Calibri"/>
          <w:snapToGrid w:val="0"/>
          <w:spacing w:val="0"/>
        </w:rPr>
        <w:t>Gníomhaíochtaí táscacha in 2022:</w:t>
      </w:r>
      <w:bookmarkEnd w:id="286"/>
    </w:p>
    <w:p w14:paraId="45881F0D" w14:textId="77777777" w:rsidR="00150D48" w:rsidRPr="00201C8F" w:rsidRDefault="0DFB46A7" w:rsidP="00801307">
      <w:pPr>
        <w:pStyle w:val="ListParagraph"/>
        <w:numPr>
          <w:ilvl w:val="0"/>
          <w:numId w:val="154"/>
        </w:numPr>
        <w:spacing w:before="51" w:line="276" w:lineRule="auto"/>
        <w:jc w:val="both"/>
        <w:rPr>
          <w:snapToGrid w:val="0"/>
          <w:sz w:val="24"/>
          <w:szCs w:val="24"/>
        </w:rPr>
      </w:pPr>
      <w:r w:rsidRPr="00201C8F">
        <w:rPr>
          <w:snapToGrid w:val="0"/>
          <w:sz w:val="24"/>
        </w:rPr>
        <w:t>Leagfar amach sonraí na bhfógraí forfheidhmithe agus na litreacha rabhaidh a eisíodh agus na hionchúisimh a tionscnaíodh faoi reachtaíocht comhshaoil in 2022 i dtuairisceáin 2022 CÍMIC (Critéir Íosta Molta le haghaidh Iniúchtaí Comhshaoil) atá le heisiúint faoin 16 Feabhra 2022.</w:t>
      </w:r>
    </w:p>
    <w:p w14:paraId="121C225F" w14:textId="77777777" w:rsidR="00150D48" w:rsidRPr="00201C8F" w:rsidRDefault="0DFB46A7" w:rsidP="00801307">
      <w:pPr>
        <w:pStyle w:val="ListParagraph"/>
        <w:numPr>
          <w:ilvl w:val="0"/>
          <w:numId w:val="154"/>
        </w:numPr>
        <w:spacing w:before="51" w:line="276" w:lineRule="auto"/>
        <w:jc w:val="both"/>
        <w:rPr>
          <w:snapToGrid w:val="0"/>
          <w:sz w:val="24"/>
          <w:szCs w:val="24"/>
        </w:rPr>
      </w:pPr>
      <w:r w:rsidRPr="00201C8F">
        <w:rPr>
          <w:snapToGrid w:val="0"/>
          <w:sz w:val="24"/>
        </w:rPr>
        <w:t>Mionsonrófar i dtuairisceáin CÍMIC 2022 iniúchtaí pleanáilte arna ndéanamh ar shaoráidí rialaithe agus iniúchtaí neamhphleanáilte a rinneadh maidir le gearáin a fuarthas agus teagmhais truaillithe comhshaoil. Rinneadh iniúchtaí maidir le gearáin, saoráidí dramhaíola ceadaithe, bailitheoirí ceadaithe, cairéil, garáistí, catagóirí éagsúla táirgeoirí dramhaíola, ceadúnais doirte, saoráidí sloda séarachais, feirmeacha, córais phríobháideacha cóireála fuíolluisce, ceadúnais truaillithe aeir, áiseanna péinteanna maisiúcháin agus láithreáin thuaslagóir-cláraithe agus uiscí snámha</w:t>
      </w:r>
    </w:p>
    <w:p w14:paraId="5C5F5886" w14:textId="77777777" w:rsidR="00150D48" w:rsidRPr="00201C8F" w:rsidRDefault="0DFB46A7" w:rsidP="00801307">
      <w:pPr>
        <w:pStyle w:val="ListParagraph"/>
        <w:numPr>
          <w:ilvl w:val="0"/>
          <w:numId w:val="154"/>
        </w:numPr>
        <w:spacing w:before="51" w:line="276" w:lineRule="auto"/>
        <w:jc w:val="both"/>
        <w:rPr>
          <w:snapToGrid w:val="0"/>
          <w:sz w:val="24"/>
          <w:szCs w:val="24"/>
        </w:rPr>
      </w:pPr>
      <w:r w:rsidRPr="00201C8F">
        <w:rPr>
          <w:snapToGrid w:val="0"/>
          <w:sz w:val="24"/>
        </w:rPr>
        <w:t xml:space="preserve">Rinneadh comh-iniúchtaí forfheidhmithe leis na Gardaí, oifig NWTFS, CU WERLA, Comhairle Cathrach na Gaillimhe. </w:t>
      </w:r>
    </w:p>
    <w:p w14:paraId="50D3E77E" w14:textId="77777777" w:rsidR="00150D48" w:rsidRPr="00201C8F" w:rsidRDefault="00150D48" w:rsidP="00801307">
      <w:pPr>
        <w:pStyle w:val="ListParagraph"/>
        <w:numPr>
          <w:ilvl w:val="0"/>
          <w:numId w:val="154"/>
        </w:numPr>
        <w:spacing w:before="51" w:line="276" w:lineRule="auto"/>
        <w:jc w:val="both"/>
        <w:rPr>
          <w:snapToGrid w:val="0"/>
          <w:sz w:val="24"/>
          <w:szCs w:val="24"/>
        </w:rPr>
      </w:pPr>
      <w:r w:rsidRPr="00201C8F">
        <w:rPr>
          <w:snapToGrid w:val="0"/>
          <w:sz w:val="24"/>
        </w:rPr>
        <w:t>Glanadh roinnt áiteanna ina mbíonn a lán bruscair agus cuireadh bacainní agus comharthaí in airde le maoiniú a chuir DCCAE ar fáil faoin Tionscnamh Frithdhumpála 2022. Baineadh cuid mhór dramhaíola mar chuid den tionscnamh a fógraíodh go háitiúil ar na meáin shóisialta agus sna nuachtáin áitiúla.</w:t>
      </w:r>
    </w:p>
    <w:p w14:paraId="6C64AC4E" w14:textId="77777777" w:rsidR="00150D48" w:rsidRPr="00201C8F" w:rsidRDefault="00150D48" w:rsidP="00801307">
      <w:pPr>
        <w:pStyle w:val="ListParagraph"/>
        <w:numPr>
          <w:ilvl w:val="0"/>
          <w:numId w:val="154"/>
        </w:numPr>
        <w:spacing w:before="51" w:line="276" w:lineRule="auto"/>
        <w:jc w:val="both"/>
        <w:rPr>
          <w:snapToGrid w:val="0"/>
          <w:sz w:val="24"/>
          <w:szCs w:val="24"/>
        </w:rPr>
      </w:pPr>
      <w:r w:rsidRPr="00201C8F">
        <w:rPr>
          <w:snapToGrid w:val="0"/>
          <w:sz w:val="24"/>
        </w:rPr>
        <w:t>Eagraíodh Bailiúcháin Earraí Toirtiúla i gcomhar le Comhairle Cathrach na Gaillimhe agus eagraíodh bailiúchán Earraí Toirtiúla breise ag Crosaire an Tí Dhóite.</w:t>
      </w:r>
    </w:p>
    <w:p w14:paraId="6D331CE0" w14:textId="77777777" w:rsidR="00150D48" w:rsidRPr="00201C8F" w:rsidRDefault="0DFB46A7" w:rsidP="00801307">
      <w:pPr>
        <w:pStyle w:val="ListParagraph"/>
        <w:numPr>
          <w:ilvl w:val="0"/>
          <w:numId w:val="154"/>
        </w:numPr>
        <w:spacing w:before="51" w:line="276" w:lineRule="auto"/>
        <w:jc w:val="both"/>
        <w:rPr>
          <w:snapToGrid w:val="0"/>
          <w:sz w:val="24"/>
          <w:szCs w:val="24"/>
        </w:rPr>
      </w:pPr>
      <w:r w:rsidRPr="00201C8F">
        <w:rPr>
          <w:snapToGrid w:val="0"/>
          <w:sz w:val="24"/>
        </w:rPr>
        <w:t xml:space="preserve">Rinne an Fhoireann Forfheidhmithe Comhshaoil Feachtais Feasachta maidir le húsáid cheart áiseanna bainc beir leat agus na háiseanna atá ar fáil ag Láithreáin Áiseanna Cathartha. Cuireadh feachtas comharthaíochta leictreonacha agus cláir fhógraí i bhfeidhm ar fud an chontae inar leagadh béim ar shaincheisteanna a bhaineann le bailitheoirí mídhleathacha. </w:t>
      </w:r>
    </w:p>
    <w:p w14:paraId="5CE7B6FB" w14:textId="77777777" w:rsidR="00150D48" w:rsidRPr="00201C8F" w:rsidRDefault="0DFB46A7" w:rsidP="00801307">
      <w:pPr>
        <w:pStyle w:val="ListParagraph"/>
        <w:numPr>
          <w:ilvl w:val="0"/>
          <w:numId w:val="154"/>
        </w:numPr>
        <w:spacing w:before="51" w:line="276" w:lineRule="auto"/>
        <w:jc w:val="both"/>
        <w:rPr>
          <w:snapToGrid w:val="0"/>
          <w:sz w:val="24"/>
          <w:szCs w:val="24"/>
        </w:rPr>
      </w:pPr>
      <w:r w:rsidRPr="00201C8F">
        <w:rPr>
          <w:snapToGrid w:val="0"/>
          <w:sz w:val="24"/>
        </w:rPr>
        <w:lastRenderedPageBreak/>
        <w:t>Seoladh feachtas feasachta ar an 9 Meitheamh i gcomhar leis na Gardaí, Comhairle Cathrach na Gaillimhe. Reáchtáladh agallaimh raidió ar Galway Bay FM i gcomhar leis an lá agus bhí seicphointí i bhfeidhm ar fud an chontae.</w:t>
      </w:r>
    </w:p>
    <w:p w14:paraId="4063B3E5" w14:textId="77777777" w:rsidR="00150D48" w:rsidRPr="00201C8F" w:rsidRDefault="0DFB46A7" w:rsidP="00801307">
      <w:pPr>
        <w:pStyle w:val="ListParagraph"/>
        <w:numPr>
          <w:ilvl w:val="0"/>
          <w:numId w:val="154"/>
        </w:numPr>
        <w:spacing w:before="51" w:line="276" w:lineRule="auto"/>
        <w:jc w:val="both"/>
        <w:rPr>
          <w:snapToGrid w:val="0"/>
          <w:sz w:val="24"/>
          <w:szCs w:val="24"/>
        </w:rPr>
      </w:pPr>
      <w:r w:rsidRPr="00201C8F">
        <w:rPr>
          <w:snapToGrid w:val="0"/>
          <w:sz w:val="24"/>
        </w:rPr>
        <w:t>Rinneadh monatóireacht maidir le huisce óil, uisce snámha, aibhneacha, lochanna, agus láithreáin líonta talún de réir riachtanais reachtúla go díreach agus trí chonarthaí le saotharlanna seachtracha. Glacadh bearta leantacha mar fhreagra ar neamhchomhlíonta.</w:t>
      </w:r>
    </w:p>
    <w:p w14:paraId="4BF92392" w14:textId="77777777" w:rsidR="00150D48" w:rsidRPr="00201C8F" w:rsidRDefault="0DFB46A7" w:rsidP="00801307">
      <w:pPr>
        <w:pStyle w:val="ListParagraph"/>
        <w:numPr>
          <w:ilvl w:val="0"/>
          <w:numId w:val="154"/>
        </w:numPr>
        <w:spacing w:before="51" w:line="276" w:lineRule="auto"/>
        <w:jc w:val="both"/>
        <w:rPr>
          <w:snapToGrid w:val="0"/>
          <w:sz w:val="24"/>
          <w:szCs w:val="24"/>
        </w:rPr>
      </w:pPr>
      <w:r w:rsidRPr="00201C8F">
        <w:rPr>
          <w:snapToGrid w:val="0"/>
          <w:sz w:val="24"/>
        </w:rPr>
        <w:t>Rinneadh iniúchtaí ar thart ar 130 ceadúnas doirte, 88 córas cóireála fuíolluisce tí agus 15 feirm. Rinneadh gníomhartha forfheidhmithe nuair ba ghá.</w:t>
      </w:r>
    </w:p>
    <w:p w14:paraId="2FD6678A" w14:textId="4D8E3B78" w:rsidR="00150D48" w:rsidRPr="00201C8F" w:rsidRDefault="00150D48" w:rsidP="72CD00D8">
      <w:pPr>
        <w:spacing w:before="51" w:line="276" w:lineRule="auto"/>
        <w:ind w:left="360" w:hanging="360"/>
        <w:jc w:val="both"/>
        <w:rPr>
          <w:snapToGrid w:val="0"/>
        </w:rPr>
      </w:pPr>
    </w:p>
    <w:p w14:paraId="4F4EE842" w14:textId="77777777" w:rsidR="00FD5EC3" w:rsidRPr="00201C8F" w:rsidRDefault="00FD5EC3" w:rsidP="00FD5EC3">
      <w:pPr>
        <w:pStyle w:val="Heading2"/>
        <w:rPr>
          <w:snapToGrid w:val="0"/>
          <w:spacing w:val="0"/>
        </w:rPr>
      </w:pPr>
      <w:bookmarkStart w:id="287" w:name="_Toc141782748"/>
      <w:r w:rsidRPr="00201C8F">
        <w:rPr>
          <w:rFonts w:ascii="Calibri" w:eastAsia="Calibri" w:hAnsi="Calibri" w:cs="Calibri"/>
          <w:snapToGrid w:val="0"/>
          <w:color w:val="000000" w:themeColor="text1"/>
          <w:spacing w:val="0"/>
        </w:rPr>
        <w:t>Monatóireacht Timpeallachta agus Bearta Forfheidhmithe</w:t>
      </w:r>
      <w:bookmarkEnd w:id="287"/>
    </w:p>
    <w:p w14:paraId="6FA50103" w14:textId="77777777" w:rsidR="00150D48" w:rsidRPr="00201C8F" w:rsidRDefault="0E76981C" w:rsidP="0BA25D46">
      <w:pPr>
        <w:pStyle w:val="Heading3"/>
        <w:rPr>
          <w:snapToGrid w:val="0"/>
          <w:spacing w:val="0"/>
        </w:rPr>
      </w:pPr>
      <w:bookmarkStart w:id="288" w:name="_Toc141782749"/>
      <w:r w:rsidRPr="00201C8F">
        <w:rPr>
          <w:rFonts w:ascii="Calibri" w:eastAsia="Calibri" w:hAnsi="Calibri" w:cs="Calibri"/>
          <w:snapToGrid w:val="0"/>
          <w:spacing w:val="0"/>
        </w:rPr>
        <w:t>Gníomhaíochtaí táscacha in 2022:</w:t>
      </w:r>
      <w:bookmarkEnd w:id="288"/>
    </w:p>
    <w:p w14:paraId="2824B578" w14:textId="77777777" w:rsidR="00150D48" w:rsidRPr="00201C8F" w:rsidRDefault="00150D48" w:rsidP="00801307">
      <w:pPr>
        <w:pStyle w:val="ListParagraph"/>
        <w:numPr>
          <w:ilvl w:val="0"/>
          <w:numId w:val="154"/>
        </w:numPr>
        <w:spacing w:before="51" w:line="276" w:lineRule="auto"/>
        <w:ind w:left="360"/>
        <w:jc w:val="both"/>
        <w:rPr>
          <w:snapToGrid w:val="0"/>
          <w:sz w:val="24"/>
          <w:szCs w:val="24"/>
        </w:rPr>
      </w:pPr>
      <w:r w:rsidRPr="00201C8F">
        <w:rPr>
          <w:snapToGrid w:val="0"/>
          <w:sz w:val="24"/>
        </w:rPr>
        <w:t>Eisíodh fógraí poiblí, agus rinneadh monatóireacht imscrúdaithe de réir mar ba ghá mar fhreagra ar neamhchomhlíonta uisce óil agus uisce snámha. Bronnadh Sé Bhratach Ghorm agus Sé phlaic Cósta Glas ar limistéir snámha i gContae na Gaillimhe.</w:t>
      </w:r>
    </w:p>
    <w:p w14:paraId="23528D4B" w14:textId="77777777" w:rsidR="00150D48" w:rsidRPr="00201C8F" w:rsidRDefault="00150D48" w:rsidP="00801307">
      <w:pPr>
        <w:pStyle w:val="ListParagraph"/>
        <w:numPr>
          <w:ilvl w:val="0"/>
          <w:numId w:val="154"/>
        </w:numPr>
        <w:spacing w:before="51" w:line="276" w:lineRule="auto"/>
        <w:ind w:left="360"/>
        <w:jc w:val="both"/>
        <w:rPr>
          <w:snapToGrid w:val="0"/>
          <w:sz w:val="24"/>
          <w:szCs w:val="24"/>
        </w:rPr>
      </w:pPr>
      <w:r w:rsidRPr="00201C8F">
        <w:rPr>
          <w:snapToGrid w:val="0"/>
          <w:sz w:val="24"/>
        </w:rPr>
        <w:t>Rialaíodh gníomhaíochtaí a d'fhéadfadh a bheith ina gcúis le truailliú aeir amhail tirimghlanadh, ath-bhailchríochnú feithiclí agus cairéil.</w:t>
      </w:r>
    </w:p>
    <w:p w14:paraId="310341C6" w14:textId="77777777" w:rsidR="00150D48" w:rsidRPr="00201C8F" w:rsidRDefault="00150D48" w:rsidP="00801307">
      <w:pPr>
        <w:pStyle w:val="ListParagraph"/>
        <w:numPr>
          <w:ilvl w:val="0"/>
          <w:numId w:val="154"/>
        </w:numPr>
        <w:spacing w:before="51" w:line="276" w:lineRule="auto"/>
        <w:ind w:left="360"/>
        <w:jc w:val="both"/>
        <w:rPr>
          <w:snapToGrid w:val="0"/>
          <w:sz w:val="24"/>
          <w:szCs w:val="24"/>
        </w:rPr>
      </w:pPr>
      <w:r w:rsidRPr="00201C8F">
        <w:rPr>
          <w:snapToGrid w:val="0"/>
          <w:sz w:val="24"/>
        </w:rPr>
        <w:t>Rinne an Rannóg Comhshaoil athbhreithniú ar gach iarratas pleanála suntasach d'fhorbairtí seachas iarratais ar thithe aonair. Áiríodh orthu seo forbairtí tionsclaíochta, eastáit tithíochta, fuinnimh, bainistíocht dramhaíola agus cairéil. Déantar athbhreithnithe cuimsitheacha lena chinntiú go gcloíonn na tograí leis an iliomad reachtaíocht ábhartha comhshaoil agus treoirdhoiciméid.</w:t>
      </w:r>
    </w:p>
    <w:p w14:paraId="2B6FAB08" w14:textId="77777777" w:rsidR="00150D48" w:rsidRPr="00201C8F" w:rsidRDefault="0DFB46A7" w:rsidP="0BA25D46">
      <w:pPr>
        <w:pStyle w:val="Heading3"/>
        <w:rPr>
          <w:snapToGrid w:val="0"/>
          <w:spacing w:val="0"/>
        </w:rPr>
      </w:pPr>
      <w:bookmarkStart w:id="289" w:name="_Toc141782750"/>
      <w:r w:rsidRPr="00201C8F">
        <w:rPr>
          <w:rFonts w:ascii="Calibri" w:eastAsia="Calibri" w:hAnsi="Calibri" w:cs="Calibri"/>
          <w:snapToGrid w:val="0"/>
          <w:spacing w:val="0"/>
        </w:rPr>
        <w:t>Moltaí do 2023:</w:t>
      </w:r>
      <w:bookmarkEnd w:id="289"/>
    </w:p>
    <w:p w14:paraId="7601254C" w14:textId="77777777" w:rsidR="00150D48" w:rsidRPr="00201C8F" w:rsidRDefault="0DFB46A7" w:rsidP="00801307">
      <w:pPr>
        <w:pStyle w:val="ListParagraph"/>
        <w:numPr>
          <w:ilvl w:val="0"/>
          <w:numId w:val="154"/>
        </w:numPr>
        <w:spacing w:before="51" w:line="276" w:lineRule="auto"/>
        <w:ind w:left="360"/>
        <w:jc w:val="both"/>
        <w:rPr>
          <w:snapToGrid w:val="0"/>
          <w:sz w:val="24"/>
          <w:szCs w:val="24"/>
        </w:rPr>
      </w:pPr>
      <w:r w:rsidRPr="00201C8F">
        <w:rPr>
          <w:snapToGrid w:val="0"/>
          <w:sz w:val="24"/>
        </w:rPr>
        <w:t>Leagfaidh an Chomhairle amach gach cigireacht réamhghníomhach pleanáilte ar shaoráidí údaraithe faoi reachtaíocht chomhshaoil éagsúla i bPlean RMCEI 2023 atá le heisiúint faoin 16 Feabhra, 2023. Léireoidh scála na gníomhaíochta forfheidhmithe in 2023 na hacmhainní atá ar fáil le haghaidh iniúchtaí agus beidh sé ar bhonn tosaíochta ag cur san áireamh treoir na Roinne, an EPA, LAWPRO agus WERLA.</w:t>
      </w:r>
    </w:p>
    <w:p w14:paraId="2500DB2F" w14:textId="77777777" w:rsidR="00150D48" w:rsidRPr="00201C8F" w:rsidRDefault="00150D48" w:rsidP="00801307">
      <w:pPr>
        <w:pStyle w:val="ListParagraph"/>
        <w:numPr>
          <w:ilvl w:val="0"/>
          <w:numId w:val="154"/>
        </w:numPr>
        <w:spacing w:before="51" w:line="276" w:lineRule="auto"/>
        <w:ind w:left="360"/>
        <w:jc w:val="both"/>
        <w:rPr>
          <w:snapToGrid w:val="0"/>
          <w:sz w:val="24"/>
          <w:szCs w:val="24"/>
        </w:rPr>
      </w:pPr>
      <w:r w:rsidRPr="00201C8F">
        <w:rPr>
          <w:snapToGrid w:val="0"/>
          <w:sz w:val="24"/>
        </w:rPr>
        <w:t>Leanfaidh an Chomhairle ar aghaidh ag déanamh imscrúduithe agus monatóireachta faoi reachtaíocht comhshaoil, de réir bheartas an rialtais agus threoracha an EPA, agus glacfaidh sí bearta forfheidhmithe de réir mar is gá i gcás neamhchomhlíonta na reachtaíochta comhshaoil.</w:t>
      </w:r>
    </w:p>
    <w:p w14:paraId="2CE5563E" w14:textId="77777777" w:rsidR="00150D48" w:rsidRPr="00201C8F" w:rsidRDefault="00150D48" w:rsidP="00801307">
      <w:pPr>
        <w:pStyle w:val="ListParagraph"/>
        <w:numPr>
          <w:ilvl w:val="0"/>
          <w:numId w:val="154"/>
        </w:numPr>
        <w:spacing w:before="51" w:line="276" w:lineRule="auto"/>
        <w:ind w:left="360"/>
        <w:jc w:val="both"/>
        <w:rPr>
          <w:snapToGrid w:val="0"/>
          <w:sz w:val="24"/>
          <w:szCs w:val="24"/>
        </w:rPr>
      </w:pPr>
      <w:r w:rsidRPr="00201C8F">
        <w:rPr>
          <w:snapToGrid w:val="0"/>
          <w:sz w:val="24"/>
        </w:rPr>
        <w:t>Déanfar athbhreithniú leanúnach ar na bealaí is rathúla chun déileáil le dumpáil neamhdhleathach. Cuirfear na Fodhlíthe i Láthair Dramhaíola i bhfeidhm, agus eiseofar fógraí pionóis shocraithe de réir mar is gá.</w:t>
      </w:r>
    </w:p>
    <w:p w14:paraId="752A5CE4" w14:textId="77777777" w:rsidR="00150D48" w:rsidRPr="00201C8F" w:rsidRDefault="00150D48" w:rsidP="00801307">
      <w:pPr>
        <w:pStyle w:val="ListParagraph"/>
        <w:numPr>
          <w:ilvl w:val="0"/>
          <w:numId w:val="154"/>
        </w:numPr>
        <w:spacing w:before="51" w:line="276" w:lineRule="auto"/>
        <w:ind w:left="360"/>
        <w:jc w:val="both"/>
        <w:rPr>
          <w:snapToGrid w:val="0"/>
          <w:sz w:val="24"/>
          <w:szCs w:val="24"/>
        </w:rPr>
      </w:pPr>
      <w:r w:rsidRPr="00201C8F">
        <w:rPr>
          <w:snapToGrid w:val="0"/>
          <w:sz w:val="24"/>
        </w:rPr>
        <w:t>Oibreoidh an Chomhairle leis an bpobal agus le gníomhaireachtaí eile, lena n-áirítear Oifig an WFD, chun cáilíocht an uisce a fheabhsú i ndobharcheantair aitheanta tosaíochta, trí fheasacht an phobail agus trí chlár comhchruinnithe iniúchtaí ar fhoinsí a d’fhéadfadh a bheith truaillitheach lena n-áirítear córais phríobháideacha cóireála fuíolluisce ar mhórscála, feirmeacha, agus córais chóireála fuíolluisce tí.</w:t>
      </w:r>
    </w:p>
    <w:p w14:paraId="753A84E5" w14:textId="77777777" w:rsidR="00150D48" w:rsidRPr="00201C8F" w:rsidRDefault="0E76981C" w:rsidP="0BA25D46">
      <w:pPr>
        <w:tabs>
          <w:tab w:val="left" w:pos="897"/>
          <w:tab w:val="left" w:pos="898"/>
        </w:tabs>
        <w:spacing w:before="51"/>
        <w:jc w:val="both"/>
        <w:rPr>
          <w:snapToGrid w:val="0"/>
        </w:rPr>
      </w:pPr>
      <w:r w:rsidRPr="00201C8F">
        <w:rPr>
          <w:rFonts w:ascii="Calibri" w:eastAsia="Calibri" w:hAnsi="Calibri" w:cs="Calibri"/>
          <w:snapToGrid w:val="0"/>
        </w:rPr>
        <w:t xml:space="preserve"> </w:t>
      </w:r>
    </w:p>
    <w:p w14:paraId="61093EF3" w14:textId="77777777" w:rsidR="00150D48" w:rsidRPr="00201C8F" w:rsidRDefault="00150D48" w:rsidP="0BA25D46">
      <w:pPr>
        <w:tabs>
          <w:tab w:val="left" w:pos="897"/>
          <w:tab w:val="left" w:pos="898"/>
        </w:tabs>
        <w:spacing w:before="51"/>
        <w:jc w:val="both"/>
        <w:rPr>
          <w:rFonts w:ascii="Calibri" w:eastAsia="Calibri" w:hAnsi="Calibri" w:cs="Calibri"/>
          <w:snapToGrid w:val="0"/>
        </w:rPr>
      </w:pPr>
    </w:p>
    <w:p w14:paraId="120DE774" w14:textId="77777777" w:rsidR="00150D48" w:rsidRPr="00201C8F" w:rsidRDefault="00150D48" w:rsidP="00F300DF">
      <w:pPr>
        <w:pStyle w:val="BodyText"/>
        <w:spacing w:before="9"/>
        <w:ind w:right="50"/>
        <w:rPr>
          <w:snapToGrid w:val="0"/>
          <w:sz w:val="16"/>
        </w:rPr>
        <w:sectPr w:rsidR="00150D48" w:rsidRPr="00201C8F">
          <w:pgSz w:w="11920" w:h="16850"/>
          <w:pgMar w:top="1440" w:right="480" w:bottom="720" w:left="900" w:header="0" w:footer="443" w:gutter="0"/>
          <w:cols w:space="720"/>
        </w:sectPr>
      </w:pPr>
    </w:p>
    <w:p w14:paraId="3A74F707" w14:textId="77777777" w:rsidR="00150D48" w:rsidRPr="00201C8F" w:rsidRDefault="00FD5EC3" w:rsidP="00FD5EC3">
      <w:pPr>
        <w:pStyle w:val="Heading2"/>
        <w:rPr>
          <w:snapToGrid w:val="0"/>
          <w:spacing w:val="0"/>
        </w:rPr>
      </w:pPr>
      <w:bookmarkStart w:id="290" w:name="_Toc141782751"/>
      <w:r w:rsidRPr="00201C8F">
        <w:rPr>
          <w:rFonts w:ascii="Calibri" w:eastAsia="Calibri" w:hAnsi="Calibri" w:cs="Calibri"/>
          <w:snapToGrid w:val="0"/>
          <w:color w:val="000000" w:themeColor="text1"/>
          <w:spacing w:val="0"/>
        </w:rPr>
        <w:lastRenderedPageBreak/>
        <w:t>Láithreáin Thréigthe agus Struchtúir Chontúirteacha</w:t>
      </w:r>
      <w:bookmarkEnd w:id="290"/>
    </w:p>
    <w:p w14:paraId="05D3BCED" w14:textId="77777777" w:rsidR="00150D48" w:rsidRPr="00201C8F" w:rsidRDefault="334852D2" w:rsidP="0BA25D46">
      <w:pPr>
        <w:pStyle w:val="Heading3"/>
        <w:rPr>
          <w:snapToGrid w:val="0"/>
          <w:spacing w:val="0"/>
        </w:rPr>
      </w:pPr>
      <w:bookmarkStart w:id="291" w:name="_Toc141782752"/>
      <w:r w:rsidRPr="00201C8F">
        <w:rPr>
          <w:rFonts w:ascii="Calibri" w:eastAsia="Calibri" w:hAnsi="Calibri" w:cs="Calibri"/>
          <w:snapToGrid w:val="0"/>
          <w:spacing w:val="0"/>
        </w:rPr>
        <w:t>Gníomhaíochtaí in 2022:</w:t>
      </w:r>
      <w:bookmarkEnd w:id="291"/>
    </w:p>
    <w:p w14:paraId="270394BC" w14:textId="77777777" w:rsidR="00150D48" w:rsidRPr="00201C8F" w:rsidRDefault="334852D2" w:rsidP="0BA25D46">
      <w:pPr>
        <w:rPr>
          <w:snapToGrid w:val="0"/>
        </w:rPr>
      </w:pPr>
      <w:r w:rsidRPr="00201C8F">
        <w:rPr>
          <w:rFonts w:ascii="Calibri" w:eastAsia="Calibri" w:hAnsi="Calibri" w:cs="Calibri"/>
          <w:snapToGrid w:val="0"/>
          <w:sz w:val="27"/>
        </w:rPr>
        <w:t xml:space="preserve"> </w:t>
      </w:r>
    </w:p>
    <w:p w14:paraId="4F6DB275" w14:textId="77777777" w:rsidR="00150D48" w:rsidRPr="00201C8F" w:rsidRDefault="729E0448" w:rsidP="00801307">
      <w:pPr>
        <w:pStyle w:val="ListParagraph"/>
        <w:numPr>
          <w:ilvl w:val="1"/>
          <w:numId w:val="151"/>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De bhun údarú na gCúirteanna faoi Alt 3(5) den Acht Rialtais Áitiúil 1964 leag an Chomhairle maoin ar chúinne Rae na Mainistreach agus Sráid an Droichid, Baile Átha an Rí.</w:t>
      </w:r>
    </w:p>
    <w:p w14:paraId="3E641B41" w14:textId="77777777" w:rsidR="00150D48" w:rsidRPr="00201C8F" w:rsidRDefault="729E0448" w:rsidP="00801307">
      <w:pPr>
        <w:pStyle w:val="ListParagraph"/>
        <w:numPr>
          <w:ilvl w:val="1"/>
          <w:numId w:val="151"/>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 an Chomhairle ar aghaidh ag feidhmiú a cumhachtaí faoin Acht um Láithreáin Thréigthe 1990 agus faoin Acht Rialtais Áitiúil (Seirbhísí Sláintíochta) 1964, chun oibriú le húinéirí foirgneamh agus talún a ndearnadh faillí orthu, atá fothrach agus mímhaiseach chun beart leasúcháin a dhéanamh. Leanadh le gníomh forfheidhmithe nuair ba ghá.</w:t>
      </w:r>
    </w:p>
    <w:p w14:paraId="217663E8" w14:textId="77777777" w:rsidR="00150D48" w:rsidRPr="00201C8F" w:rsidRDefault="729E0448" w:rsidP="0BA25D46">
      <w:pPr>
        <w:pStyle w:val="Heading3"/>
        <w:rPr>
          <w:snapToGrid w:val="0"/>
          <w:spacing w:val="0"/>
        </w:rPr>
      </w:pPr>
      <w:bookmarkStart w:id="292" w:name="_Toc141782753"/>
      <w:r w:rsidRPr="00201C8F">
        <w:rPr>
          <w:rFonts w:ascii="Calibri" w:eastAsia="Calibri" w:hAnsi="Calibri" w:cs="Calibri"/>
          <w:snapToGrid w:val="0"/>
          <w:spacing w:val="0"/>
        </w:rPr>
        <w:t>Moltaí do 2023:</w:t>
      </w:r>
      <w:bookmarkEnd w:id="292"/>
    </w:p>
    <w:p w14:paraId="55E38635" w14:textId="77777777" w:rsidR="00150D48" w:rsidRPr="00201C8F" w:rsidRDefault="00150D48" w:rsidP="00801307">
      <w:pPr>
        <w:pStyle w:val="ListParagraph"/>
        <w:numPr>
          <w:ilvl w:val="1"/>
          <w:numId w:val="151"/>
        </w:numPr>
        <w:spacing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Leanfar le hathbhreithniú a dhéanamh ar láithreáin sa chontae de réir an pholasaí um Láithreáin Thréigthe agus an bheartais um Struchtúir Chontúirteacha.</w:t>
      </w:r>
    </w:p>
    <w:p w14:paraId="6F0134F8" w14:textId="77777777" w:rsidR="00CA7F42" w:rsidRPr="00201C8F" w:rsidRDefault="00CA7F42" w:rsidP="00F300DF">
      <w:pPr>
        <w:pStyle w:val="BodyText"/>
        <w:ind w:right="50"/>
        <w:rPr>
          <w:snapToGrid w:val="0"/>
          <w:sz w:val="29"/>
        </w:rPr>
      </w:pPr>
    </w:p>
    <w:p w14:paraId="1C5A04DC" w14:textId="77777777" w:rsidR="00150D48" w:rsidRPr="00201C8F" w:rsidRDefault="00CA7F42" w:rsidP="00CA7F42">
      <w:pPr>
        <w:pStyle w:val="Heading2"/>
        <w:rPr>
          <w:snapToGrid w:val="0"/>
          <w:spacing w:val="0"/>
        </w:rPr>
      </w:pPr>
      <w:bookmarkStart w:id="293" w:name="_Toc141782754"/>
      <w:r w:rsidRPr="00201C8F">
        <w:rPr>
          <w:snapToGrid w:val="0"/>
          <w:spacing w:val="0"/>
        </w:rPr>
        <w:t>Reiligí</w:t>
      </w:r>
      <w:bookmarkEnd w:id="293"/>
      <w:r w:rsidRPr="00201C8F">
        <w:rPr>
          <w:snapToGrid w:val="0"/>
          <w:spacing w:val="0"/>
        </w:rPr>
        <w:t xml:space="preserve"> </w:t>
      </w:r>
    </w:p>
    <w:p w14:paraId="44791BA7" w14:textId="77777777" w:rsidR="00150D48" w:rsidRPr="00201C8F" w:rsidRDefault="00150D48" w:rsidP="00CA7F42">
      <w:pPr>
        <w:pStyle w:val="Heading3"/>
        <w:rPr>
          <w:snapToGrid w:val="0"/>
          <w:spacing w:val="0"/>
        </w:rPr>
      </w:pPr>
      <w:bookmarkStart w:id="294" w:name="Activities_in_2020:"/>
      <w:bookmarkStart w:id="295" w:name="_Toc141782755"/>
      <w:bookmarkEnd w:id="294"/>
      <w:r w:rsidRPr="00201C8F">
        <w:rPr>
          <w:snapToGrid w:val="0"/>
          <w:spacing w:val="0"/>
        </w:rPr>
        <w:t>Gníomhaíochtaí in 2022:</w:t>
      </w:r>
      <w:bookmarkEnd w:id="295"/>
    </w:p>
    <w:p w14:paraId="7526A431" w14:textId="77777777" w:rsidR="00150D48" w:rsidRPr="00201C8F" w:rsidRDefault="00150D48" w:rsidP="00801307">
      <w:pPr>
        <w:pStyle w:val="ListParagraph"/>
        <w:numPr>
          <w:ilvl w:val="0"/>
          <w:numId w:val="150"/>
        </w:numPr>
        <w:spacing w:before="2"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Faoi láthair tá 233 reilig liostaithe ar chlár reilige na Comhairle. Déanann an Chomhairle, le rannpháirtíocht an iliomad coistí reilige áitiúla, obair chothabhála agus feabhsúcháin de réir mar a cheadaíonn acmhainní.</w:t>
      </w:r>
    </w:p>
    <w:p w14:paraId="6675D36D" w14:textId="77777777" w:rsidR="00150D48" w:rsidRPr="00201C8F" w:rsidRDefault="00150D48" w:rsidP="00801307">
      <w:pPr>
        <w:pStyle w:val="ListParagraph"/>
        <w:numPr>
          <w:ilvl w:val="0"/>
          <w:numId w:val="150"/>
        </w:numPr>
        <w:spacing w:before="2"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Leanadh le clár oibreacha caipitil na reiligí ar feadh 2022. Tógadh reilig nua ag Brooklodge agus cuireadh síneadh le reilig Quansboro i gcrích. Tá tús curtha le hoibreacha ar shíneadh ar reilig na Creiche (Béal Átha na Sluaighe), agus tá na codanna den bhalla colmlainne críochnaithe i Maigh Cuilinn. Ceadaíodh pleanáil faoi Chuid 8 d’fhorbairt reilige nua ag Baile Conaola agus cuireadh isteach aighneacht faoi Chuid 8 le haghaidh síneadh a chur le Dún Doighre. </w:t>
      </w:r>
    </w:p>
    <w:p w14:paraId="513CDE87" w14:textId="77777777" w:rsidR="00150D48" w:rsidRPr="00201C8F" w:rsidRDefault="638EBF34" w:rsidP="00801307">
      <w:pPr>
        <w:pStyle w:val="ListParagraph"/>
        <w:numPr>
          <w:ilvl w:val="0"/>
          <w:numId w:val="150"/>
        </w:numPr>
        <w:spacing w:before="2"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Tugadh faoi thuarascálacha agus suirbhéanna maidir le forbairtí reiligí do Bhaile Chláir agus Chill Bheannáin. </w:t>
      </w:r>
    </w:p>
    <w:p w14:paraId="2731CA65" w14:textId="77777777" w:rsidR="00150D48" w:rsidRPr="00201C8F" w:rsidRDefault="638EBF34" w:rsidP="00801307">
      <w:pPr>
        <w:pStyle w:val="ListParagraph"/>
        <w:numPr>
          <w:ilvl w:val="0"/>
          <w:numId w:val="150"/>
        </w:numPr>
        <w:spacing w:before="2"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Cuirtear deontas bliantúil ar fáil do choistí a dhéanann cothabháil ar na reiligí ina gceantar. Bronnfar deontas trí shraith ar 190 Coiste in 2022 - €600, €450 nó €300.</w:t>
      </w:r>
    </w:p>
    <w:p w14:paraId="3C2E4701" w14:textId="77777777" w:rsidR="00150D48" w:rsidRPr="00201C8F" w:rsidRDefault="00150D48" w:rsidP="0BA25D46">
      <w:pPr>
        <w:tabs>
          <w:tab w:val="left" w:pos="900"/>
        </w:tabs>
        <w:spacing w:before="2"/>
        <w:ind w:right="50"/>
        <w:jc w:val="both"/>
        <w:rPr>
          <w:snapToGrid w:val="0"/>
          <w:sz w:val="24"/>
          <w:szCs w:val="24"/>
        </w:rPr>
      </w:pPr>
    </w:p>
    <w:p w14:paraId="5666C1AF" w14:textId="77777777" w:rsidR="00A37978" w:rsidRPr="00201C8F" w:rsidRDefault="00150D48" w:rsidP="00CA7F42">
      <w:pPr>
        <w:pStyle w:val="Heading3"/>
        <w:rPr>
          <w:snapToGrid w:val="0"/>
          <w:spacing w:val="0"/>
        </w:rPr>
      </w:pPr>
      <w:bookmarkStart w:id="296" w:name="_Toc141782756"/>
      <w:r w:rsidRPr="00201C8F">
        <w:rPr>
          <w:snapToGrid w:val="0"/>
          <w:spacing w:val="0"/>
        </w:rPr>
        <w:t>MOLTAÍ DO 2023:</w:t>
      </w:r>
      <w:bookmarkEnd w:id="296"/>
    </w:p>
    <w:p w14:paraId="3F214BFD" w14:textId="77777777" w:rsidR="00CA7F42" w:rsidRPr="00201C8F" w:rsidRDefault="725DFCB3" w:rsidP="00801307">
      <w:pPr>
        <w:pStyle w:val="ListParagraph"/>
        <w:numPr>
          <w:ilvl w:val="0"/>
          <w:numId w:val="149"/>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Tionscadail a thabhairt chun críche ag céim na tógála, conraitheoirí a fháil le haghaidh tionscadal ceadaithe agus tionscadail a chur ar aghaidh ag an gcéim phleanála go dtí an t-iarratas a chur isteach. </w:t>
      </w:r>
    </w:p>
    <w:p w14:paraId="7B6CF496" w14:textId="77777777" w:rsidR="00CA7F42" w:rsidRPr="00201C8F" w:rsidRDefault="725DFCB3" w:rsidP="00801307">
      <w:pPr>
        <w:pStyle w:val="ListParagraph"/>
        <w:numPr>
          <w:ilvl w:val="0"/>
          <w:numId w:val="149"/>
        </w:numPr>
        <w:spacing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Oibriú le pobail ina bhfuil easnaimh acmhainne chun réitigh a aimsiú / suíomhanna oiriúnacha a aithint. </w:t>
      </w:r>
    </w:p>
    <w:p w14:paraId="1DF009DE" w14:textId="77777777" w:rsidR="00CA7F42" w:rsidRPr="00201C8F" w:rsidRDefault="725DFCB3" w:rsidP="00801307">
      <w:pPr>
        <w:pStyle w:val="ListParagraph"/>
        <w:numPr>
          <w:ilvl w:val="0"/>
          <w:numId w:val="149"/>
        </w:numPr>
        <w:spacing w:line="276" w:lineRule="auto"/>
        <w:ind w:left="360"/>
        <w:jc w:val="both"/>
        <w:rPr>
          <w:rFonts w:ascii="Calibri" w:eastAsia="Calibri" w:hAnsi="Calibri" w:cs="Calibri"/>
          <w:snapToGrid w:val="0"/>
        </w:rPr>
      </w:pPr>
      <w:r w:rsidRPr="00201C8F">
        <w:rPr>
          <w:rFonts w:ascii="Calibri" w:eastAsia="Calibri" w:hAnsi="Calibri" w:cs="Calibri"/>
          <w:snapToGrid w:val="0"/>
          <w:sz w:val="24"/>
        </w:rPr>
        <w:t>Dréacht-Fhodhlíthe Reiligí nua le breithniú ag an gComhairle.</w:t>
      </w:r>
    </w:p>
    <w:p w14:paraId="1CB7485E" w14:textId="77777777" w:rsidR="00150D48" w:rsidRPr="00201C8F" w:rsidRDefault="00150D48" w:rsidP="00F300DF">
      <w:pPr>
        <w:ind w:right="50"/>
        <w:rPr>
          <w:snapToGrid w:val="0"/>
          <w:sz w:val="24"/>
        </w:rPr>
        <w:sectPr w:rsidR="00150D48" w:rsidRPr="00201C8F">
          <w:pgSz w:w="11920" w:h="16850"/>
          <w:pgMar w:top="1440" w:right="480" w:bottom="720" w:left="900" w:header="0" w:footer="443" w:gutter="0"/>
          <w:cols w:space="720"/>
        </w:sectPr>
      </w:pPr>
    </w:p>
    <w:p w14:paraId="3E5FF2E6" w14:textId="77777777" w:rsidR="00150D48" w:rsidRPr="00201C8F" w:rsidRDefault="00CA7F42" w:rsidP="00CA7F42">
      <w:pPr>
        <w:pStyle w:val="Heading2"/>
        <w:rPr>
          <w:snapToGrid w:val="0"/>
          <w:spacing w:val="0"/>
        </w:rPr>
      </w:pPr>
      <w:bookmarkStart w:id="297" w:name="_Toc141782757"/>
      <w:r w:rsidRPr="00201C8F">
        <w:rPr>
          <w:snapToGrid w:val="0"/>
          <w:spacing w:val="0"/>
        </w:rPr>
        <w:lastRenderedPageBreak/>
        <w:t>Feasacht agus Oideachas Timpeallachta</w:t>
      </w:r>
      <w:bookmarkEnd w:id="297"/>
    </w:p>
    <w:p w14:paraId="01F6369A" w14:textId="77777777" w:rsidR="00150D48" w:rsidRPr="00201C8F" w:rsidRDefault="00150D48" w:rsidP="00CA7F42">
      <w:pPr>
        <w:pStyle w:val="Heading3"/>
        <w:rPr>
          <w:snapToGrid w:val="0"/>
          <w:spacing w:val="0"/>
        </w:rPr>
      </w:pPr>
      <w:bookmarkStart w:id="298" w:name="_Toc141782758"/>
      <w:r w:rsidRPr="00201C8F">
        <w:rPr>
          <w:snapToGrid w:val="0"/>
          <w:spacing w:val="0"/>
        </w:rPr>
        <w:t>GNÍOMHAÍOCHTAÍ TÁSCACHA IN 2022:</w:t>
      </w:r>
      <w:bookmarkEnd w:id="298"/>
    </w:p>
    <w:p w14:paraId="5D996BA3" w14:textId="77777777" w:rsidR="008D3C34" w:rsidRPr="00201C8F" w:rsidRDefault="00150D48"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Tá baint ag Oifigeach Cúnta Feasachta Comhshaoil le feasacht comhshaoil a chur chun cinn trí rannpháirtíocht leanúnach leis na hearnálacha baile agus tráchtála. Chuir srianta covid cosc ar ghníomhaíochtaí iomlána go luath in 2022.</w:t>
      </w:r>
    </w:p>
    <w:p w14:paraId="61C3472C" w14:textId="77777777" w:rsidR="00150D48"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Baineadh úsáid as na meáin shóisialta, teagmháil dhíreach ríomhphoist, agus líonraí amhail an líonra PPN, líonra na mBailte Slachtmhara agus líonra na scoile chun faisnéis a sheachadadh ar bhruscar, bainistíocht dramhaíola, cosc dramhaíola, dramhaíl bia, múiríniú baile, dramhaíl ghuaiseach tí, caomhnú fuinnimh agus caomhnú uisce agus cur chun cinn seirbhísí bainistíochta dramhaíola.</w:t>
      </w:r>
    </w:p>
    <w:p w14:paraId="1B8E569A"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Rannpháirtíocht leanúnach le grúpaí na mBailte Slachtmhara. </w:t>
      </w:r>
    </w:p>
    <w:p w14:paraId="3E9D0FD6"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Cuireadh tús le feachtas athúsáide cupáin caife “Conscious Cup Campaign” trí líonra na mBailte Slachtmhara. </w:t>
      </w:r>
    </w:p>
    <w:p w14:paraId="2A755FEE"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Reáchtáladh seastán Faisnéise Feasachta Comhshaoil ag 3 imeacht poiblí agus 3 chruinniú grúpa.</w:t>
      </w:r>
    </w:p>
    <w:p w14:paraId="73EE0978"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Tugadh tacaíocht do WEEE Ireland chun 22 bailiúchán dramh-earraí leictreacha a sheachadadh ag leibhéal an phobail áitiúil.</w:t>
      </w:r>
    </w:p>
    <w:p w14:paraId="0DEE42E6"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Rannpháirtíocht leanúnach i gclár na Scoileanna Glasa agus níos mó ná 90% de na scoileanna contae páirteach ann. Rinne 38 scoil a mbratach a athnuachan in 2022. </w:t>
      </w:r>
    </w:p>
    <w:p w14:paraId="0889203D"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Seachadadh eolas ar imeachtaí eile, mar chomórtas Bhailiúchán Ceallraí WEEE, clár Aer Glan an Taisce, Lá Náisiúnta na gCrann SPAR, chuig scoileanna.</w:t>
      </w:r>
    </w:p>
    <w:p w14:paraId="0FA67DDC"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Rolladh amach an clár Picker Pals chuig 56 rang i scoileanna náisiúnta.</w:t>
      </w:r>
    </w:p>
    <w:p w14:paraId="01370F28"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 Tacaíocht do Ghlantachán Náisiúnta an Earraigh le níos mó ná 190 imeacht agus dáileadh breis agus 600 crann le linn Sheachtain Náisiúnta na gCrann. </w:t>
      </w:r>
    </w:p>
    <w:p w14:paraId="384D27C8"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Cuireadh 13 láthair athchúrsála crann Nollag ar fáil i bpobail.</w:t>
      </w:r>
    </w:p>
    <w:p w14:paraId="02FBEA9E" w14:textId="1717A55E"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Tá feachtais in aghaidh an bhruscair á gcur i bhfeidhm i gcónaí sna pobail. Seoladh na “Siúlóirí Glasa Madra” mar bhreis ar an bhfeachtas Salú Madraí “Cuimhnigh má shalaíonn siad, glan suas é!</w:t>
      </w:r>
      <w:r w:rsidR="001F2447">
        <w:rPr>
          <w:rFonts w:ascii="Calibri" w:eastAsia="Calibri" w:hAnsi="Calibri" w:cs="Calibri"/>
          <w:snapToGrid w:val="0"/>
          <w:sz w:val="24"/>
          <w:lang w:val="es-AR"/>
        </w:rPr>
        <w:t>”</w:t>
      </w:r>
      <w:r w:rsidRPr="00201C8F">
        <w:rPr>
          <w:rFonts w:ascii="Calibri" w:eastAsia="Calibri" w:hAnsi="Calibri" w:cs="Calibri"/>
          <w:snapToGrid w:val="0"/>
          <w:sz w:val="24"/>
        </w:rPr>
        <w:t>. Suiteáladh gléasanna fuaime don Fheachtas in aghaidh an Bhruscair in áiteanna ina mbíonn a lán bruscair. Tacaíodh le feachtas an Tascfhórsa Bruscair Guma. Reáchtáladh fógraí frithbhruscair ar an raidió áitiúil agus ar na meáin shóisialta. Leanadh de thuarascálacha GÉCB (Gnó na hÉireann i gCoinne an Bhruscair).</w:t>
      </w:r>
    </w:p>
    <w:p w14:paraId="15646EDE"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Reáchtáladh Fógra Frithbhruscair i bpictiúrlanna i gcomhar le Comhairle Cathrach na Gaillimhe agus 192,000 iontráil cinnte chun é a fheiceáil.</w:t>
      </w:r>
    </w:p>
    <w:p w14:paraId="48FDE85B"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 Leanadh de bheith i dteagmháil agus ag obair le hOifig Réigiúnach Bainistíochta Dramhaíola Chonnacht Uladh.</w:t>
      </w:r>
    </w:p>
    <w:p w14:paraId="4FC7D442"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Cuireadh mywaste.ie chun cinn agus tacaíodh le Mí Athúsáide Dheireadh Fómhair 2022. </w:t>
      </w:r>
    </w:p>
    <w:p w14:paraId="4026C2B7"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Tacaíodh le Feachtas na gClubanna Glasa CLG agus táimid ag fanacht leis an bhfearas uirlisí feasachta comhshaoil deiridh a sheachadadh chuig gach club.</w:t>
      </w:r>
    </w:p>
    <w:p w14:paraId="2A08BF0C"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Feasacht comhshaoil a chur chun cinn leis an Aonad Forfheidhmithe Dramhaíola, Pobail agus Fiontair, Tithíocht, áiseanna, Comhordaitheoir PPN agus Oifigeach Oidhreachta.</w:t>
      </w:r>
    </w:p>
    <w:p w14:paraId="2C95FDA9"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Sealbhóirí dioscaí cairr le teachtaireacht Frithbhruscair curtha chun cinn.</w:t>
      </w:r>
    </w:p>
    <w:p w14:paraId="11310F1E"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Cur i bhfeidhm leanúnach an LAPN / Clár Cosc Dramhaíola le rolladh amach leanúnach an tionscadail “umair uisce i scoileanna”. </w:t>
      </w:r>
    </w:p>
    <w:p w14:paraId="221DB9C2"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Tugadh tacaíocht do rolladh amach na Straitéise um Oiriúnú Aeráide.</w:t>
      </w:r>
    </w:p>
    <w:p w14:paraId="696C025E"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Tugadh tacaíocht don chlár Brat Gorm, Cósta Glas agus Cósta Glan de chuid An Taisce. 6 thrá le Brat Gorm, 6 limistéar Cósta Glas agus ceantair chósta glan tacaithe. Comórtas ealaíne do scoileanna maidir le Bratacha Gorma a chur chun cinn.</w:t>
      </w:r>
    </w:p>
    <w:p w14:paraId="6FA3C782" w14:textId="77777777" w:rsidR="008D3C34" w:rsidRPr="00201C8F" w:rsidRDefault="50B1244E" w:rsidP="00801307">
      <w:pPr>
        <w:pStyle w:val="ListParagraph"/>
        <w:numPr>
          <w:ilvl w:val="0"/>
          <w:numId w:val="148"/>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Tacaíodh le feachtais náisiúnta meán sóisialta ó WEEE Ireland, Ná Fág Lorg, agus Stopfoodwaste.ie, srl.</w:t>
      </w:r>
    </w:p>
    <w:p w14:paraId="7929ADA0" w14:textId="77777777" w:rsidR="008D3C34" w:rsidRPr="00201C8F" w:rsidRDefault="008D3C34" w:rsidP="0BA25D46">
      <w:pPr>
        <w:spacing w:before="16"/>
        <w:rPr>
          <w:rFonts w:ascii="Calibri" w:eastAsia="Calibri" w:hAnsi="Calibri" w:cs="Calibri"/>
          <w:snapToGrid w:val="0"/>
          <w:sz w:val="24"/>
          <w:szCs w:val="24"/>
        </w:rPr>
      </w:pPr>
    </w:p>
    <w:p w14:paraId="4EF6C670" w14:textId="77777777" w:rsidR="008D3C34" w:rsidRPr="00201C8F" w:rsidRDefault="42AB3D35" w:rsidP="0BA25D46">
      <w:pPr>
        <w:pStyle w:val="Heading3"/>
        <w:rPr>
          <w:snapToGrid w:val="0"/>
          <w:spacing w:val="0"/>
        </w:rPr>
      </w:pPr>
      <w:bookmarkStart w:id="299" w:name="_Toc141782759"/>
      <w:r w:rsidRPr="00201C8F">
        <w:rPr>
          <w:rFonts w:ascii="Calibri" w:eastAsia="Calibri" w:hAnsi="Calibri" w:cs="Calibri"/>
          <w:snapToGrid w:val="0"/>
          <w:spacing w:val="0"/>
        </w:rPr>
        <w:t>Moltaí do 2023:</w:t>
      </w:r>
      <w:bookmarkEnd w:id="299"/>
    </w:p>
    <w:p w14:paraId="6C27A581" w14:textId="77777777" w:rsidR="008D3C34" w:rsidRPr="00201C8F" w:rsidRDefault="50B1244E" w:rsidP="00801307">
      <w:pPr>
        <w:pStyle w:val="ListParagraph"/>
        <w:numPr>
          <w:ilvl w:val="0"/>
          <w:numId w:val="147"/>
        </w:numPr>
        <w:spacing w:before="16"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Leanfaidh an feachtas Feasachta ag cur tuilleadh feabhais ar chomhpháirtíochtaí le pobail, le scoileanna agus le grúpaí deonacha agus leanadh le scaipeadh eolais ar gach earnáil.</w:t>
      </w:r>
    </w:p>
    <w:p w14:paraId="48053881" w14:textId="77777777" w:rsidR="008D3C34" w:rsidRPr="00201C8F" w:rsidRDefault="50B1244E" w:rsidP="00801307">
      <w:pPr>
        <w:pStyle w:val="ListParagraph"/>
        <w:numPr>
          <w:ilvl w:val="0"/>
          <w:numId w:val="147"/>
        </w:numPr>
        <w:spacing w:before="16"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Plean Bainistíochta Bruscair nua a athbhreithniú agus a fhoilsiú.</w:t>
      </w:r>
    </w:p>
    <w:p w14:paraId="0B558369" w14:textId="77777777" w:rsidR="008D3C34" w:rsidRPr="00201C8F" w:rsidRDefault="50B1244E" w:rsidP="00801307">
      <w:pPr>
        <w:pStyle w:val="ListParagraph"/>
        <w:numPr>
          <w:ilvl w:val="0"/>
          <w:numId w:val="147"/>
        </w:numPr>
        <w:spacing w:before="16"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ag tacú le rolladh amach na Straitéise um Oiriúnú Aeráide.</w:t>
      </w:r>
    </w:p>
    <w:p w14:paraId="6A9EFEC0" w14:textId="77777777" w:rsidR="008D3C34" w:rsidRPr="00201C8F" w:rsidRDefault="50B1244E" w:rsidP="00801307">
      <w:pPr>
        <w:pStyle w:val="ListParagraph"/>
        <w:numPr>
          <w:ilvl w:val="0"/>
          <w:numId w:val="147"/>
        </w:numPr>
        <w:spacing w:before="16"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le hidirchaidreamh leis an Oifig Réigiúnach Bainistíochta Dramhaíola.</w:t>
      </w:r>
    </w:p>
    <w:p w14:paraId="70A00103" w14:textId="77777777" w:rsidR="008D3C34" w:rsidRPr="00201C8F" w:rsidRDefault="50B1244E" w:rsidP="00801307">
      <w:pPr>
        <w:pStyle w:val="ListParagraph"/>
        <w:numPr>
          <w:ilvl w:val="0"/>
          <w:numId w:val="147"/>
        </w:numPr>
        <w:spacing w:before="16"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Cur i bhfeidhm leanúnach an Chláir um Bainistiú Bruscair, Bainistiú Dramhaíola agus Cosc Dramhaíola.</w:t>
      </w:r>
    </w:p>
    <w:p w14:paraId="4553B432" w14:textId="77777777" w:rsidR="008D3C34" w:rsidRPr="00201C8F" w:rsidRDefault="50B1244E" w:rsidP="00801307">
      <w:pPr>
        <w:pStyle w:val="ListParagraph"/>
        <w:numPr>
          <w:ilvl w:val="0"/>
          <w:numId w:val="147"/>
        </w:numPr>
        <w:spacing w:before="16"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ag tacú le feachtais ar nós Glantachán Náisiúnta an Earraigh, Seachtain Náisiúnta na gCrann, feachtas an Tascfhórsa um Bruscar Guma, tránna an Bhrait Ghoirm, Cóstaí Glasa, Cóstaí Glana, Ciste Gníomhaíochta Comhshaoil Pobail, Mí Athúsáide, Scoileanna Glasa, Picker Pals, Clubanna Glasa CLG, LAPN, srl.</w:t>
      </w:r>
    </w:p>
    <w:p w14:paraId="3734AF6A" w14:textId="77777777" w:rsidR="008D3C34" w:rsidRPr="00201C8F" w:rsidRDefault="50B1244E" w:rsidP="00801307">
      <w:pPr>
        <w:pStyle w:val="ListParagraph"/>
        <w:numPr>
          <w:ilvl w:val="0"/>
          <w:numId w:val="147"/>
        </w:numPr>
        <w:spacing w:before="16"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Feachtas spriocdhírithe Feasachta Frithbhruscair trí phobail, scoileanna, na meáin shóisialta srl. </w:t>
      </w:r>
    </w:p>
    <w:p w14:paraId="7B3A59C2" w14:textId="77777777" w:rsidR="008D3C34" w:rsidRPr="00201C8F" w:rsidRDefault="50B1244E" w:rsidP="00801307">
      <w:pPr>
        <w:pStyle w:val="ListParagraph"/>
        <w:numPr>
          <w:ilvl w:val="0"/>
          <w:numId w:val="147"/>
        </w:numPr>
        <w:spacing w:before="16" w:line="276" w:lineRule="auto"/>
        <w:ind w:left="360"/>
        <w:jc w:val="both"/>
        <w:rPr>
          <w:rFonts w:ascii="Calibri" w:eastAsia="Calibri" w:hAnsi="Calibri" w:cs="Calibri"/>
          <w:snapToGrid w:val="0"/>
          <w:sz w:val="24"/>
          <w:szCs w:val="24"/>
        </w:rPr>
      </w:pPr>
      <w:r w:rsidRPr="00201C8F">
        <w:rPr>
          <w:rFonts w:ascii="Calibri" w:eastAsia="Calibri" w:hAnsi="Calibri" w:cs="Calibri"/>
          <w:snapToGrid w:val="0"/>
          <w:sz w:val="24"/>
        </w:rPr>
        <w:t>Leanúint ar aghaidh leis an gclár Frith-Salú Madraí a chur chun cinn.</w:t>
      </w:r>
    </w:p>
    <w:p w14:paraId="08926908" w14:textId="77777777" w:rsidR="72CD00D8" w:rsidRPr="00201C8F" w:rsidRDefault="72CD00D8" w:rsidP="72CD00D8">
      <w:pPr>
        <w:spacing w:before="16" w:line="276" w:lineRule="auto"/>
        <w:jc w:val="both"/>
        <w:rPr>
          <w:rFonts w:ascii="Calibri" w:eastAsia="Calibri" w:hAnsi="Calibri" w:cs="Calibri"/>
          <w:snapToGrid w:val="0"/>
          <w:sz w:val="24"/>
          <w:szCs w:val="24"/>
        </w:rPr>
      </w:pPr>
    </w:p>
    <w:p w14:paraId="73D40DA1" w14:textId="77777777" w:rsidR="008D3C34" w:rsidRPr="00201C8F" w:rsidRDefault="008D3C34" w:rsidP="0BA25D46">
      <w:pPr>
        <w:pStyle w:val="Heading2"/>
        <w:spacing w:before="16" w:line="254" w:lineRule="auto"/>
        <w:rPr>
          <w:snapToGrid w:val="0"/>
          <w:spacing w:val="0"/>
        </w:rPr>
      </w:pPr>
      <w:r w:rsidRPr="00201C8F">
        <w:rPr>
          <w:rFonts w:ascii="Calibri" w:eastAsia="Calibri" w:hAnsi="Calibri" w:cs="Calibri"/>
          <w:snapToGrid w:val="0"/>
          <w:color w:val="000000" w:themeColor="text1"/>
          <w:spacing w:val="0"/>
        </w:rPr>
        <w:br/>
      </w:r>
      <w:bookmarkStart w:id="300" w:name="_Toc141782760"/>
      <w:r w:rsidRPr="00201C8F">
        <w:rPr>
          <w:rFonts w:ascii="Calibri" w:eastAsia="Calibri" w:hAnsi="Calibri" w:cs="Calibri"/>
          <w:snapToGrid w:val="0"/>
          <w:color w:val="000000" w:themeColor="text1"/>
          <w:spacing w:val="0"/>
        </w:rPr>
        <w:t>Fuinneamh &amp; Aeráid</w:t>
      </w:r>
      <w:bookmarkEnd w:id="300"/>
    </w:p>
    <w:p w14:paraId="291BBC65" w14:textId="77777777" w:rsidR="008D3C34" w:rsidRPr="00201C8F" w:rsidRDefault="7A3759B3" w:rsidP="0BA25D46">
      <w:pPr>
        <w:spacing w:before="16"/>
        <w:rPr>
          <w:snapToGrid w:val="0"/>
        </w:rPr>
      </w:pPr>
      <w:r w:rsidRPr="00201C8F">
        <w:rPr>
          <w:rFonts w:ascii="Calibri" w:eastAsia="Calibri" w:hAnsi="Calibri" w:cs="Calibri"/>
          <w:snapToGrid w:val="0"/>
        </w:rPr>
        <w:t xml:space="preserve"> </w:t>
      </w:r>
    </w:p>
    <w:p w14:paraId="28173F8A" w14:textId="77777777" w:rsidR="008D3C34" w:rsidRPr="00201C8F" w:rsidRDefault="7A3759B3" w:rsidP="0BA25D46">
      <w:pPr>
        <w:pStyle w:val="Heading3"/>
        <w:rPr>
          <w:snapToGrid w:val="0"/>
          <w:spacing w:val="0"/>
        </w:rPr>
      </w:pPr>
      <w:bookmarkStart w:id="301" w:name="_Toc141782761"/>
      <w:r w:rsidRPr="00201C8F">
        <w:rPr>
          <w:rFonts w:ascii="Calibri" w:eastAsia="Calibri" w:hAnsi="Calibri" w:cs="Calibri"/>
          <w:snapToGrid w:val="0"/>
          <w:spacing w:val="0"/>
        </w:rPr>
        <w:t>Gníomhaíochtaí táscacha in 2022:</w:t>
      </w:r>
      <w:bookmarkEnd w:id="301"/>
    </w:p>
    <w:p w14:paraId="1EED6A99"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Is é misean na n-údarás áitiúil, mar atá leagtha amach i nGníomh Éifeachtach ar Aeráide a Sheachadadh, 2030 ná athrú ó bhonn agus gníomh intomhaiste aeráide a sheachadadh ar fud ár gcontaetha agus laistigh dár n-eagraíochtaí féin, trí cheannaireacht, trí shampla dea-chleachtais, agus trí ghníomhaíocht a spreagadh ar an leibhéal áitiúil. Chun na céimeanna a ghlacfaimid chun é seo a bhaint amach a mhionsonrú, ní mór dúinn Plean Gníomhaithe ar son na hAeráide a ullmhú agus a ghlacadh. Eisíodh dréacht-treoirlínte agus tá tús curtha againn leis an obair ullmhúcháin lena n-áirítear forbairt bonnlíne astaíochtaí gás ceaptha teasa agus measúnú riosca. </w:t>
      </w:r>
    </w:p>
    <w:p w14:paraId="151F44C7"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Mar chuid den obair seo, tá na struchtúir riachtanacha tacaíochta eagraíochta agus rialachais bunaithe againn. Áirítear leis seo Grúpa Stiúrtha um Ghníomhú Aeráide a bhfuil a bhallraíocht comhdhéanta den bhall foirne sinsearach i ngach Rannóg. Tá Foireann Fuinnimh bunaithe againn freisin a bhfuil sé mar ról </w:t>
      </w:r>
      <w:r w:rsidRPr="00201C8F">
        <w:rPr>
          <w:rFonts w:ascii="Calibri" w:eastAsia="Calibri" w:hAnsi="Calibri" w:cs="Calibri"/>
          <w:snapToGrid w:val="0"/>
          <w:sz w:val="24"/>
        </w:rPr>
        <w:lastRenderedPageBreak/>
        <w:t xml:space="preserve">aici úsáid fuinnimh inmheánach CCG a laghdú agus táimid i mbun Foireann Gníomhaíochta Aeráide a bhunú le baill foirne ar fud na heagraíochta a bhfuil ról acu maidir le gníomhaíocht aeráide. </w:t>
      </w:r>
    </w:p>
    <w:p w14:paraId="6B9E4DEC"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Tá obair ar siúl freisin ar fud na heagraíochta maidir le hathrú aeráide lena n-áirítear iarfheistiú tithíochta sóisialta, laghdú ar úsáid fuinnimh inmheánach i bhfoirgnimh agus soilsiú, forbairt straitéise FL, aistriú cóir, promhadh aeráide ár bpleananna, ardú feasachta, forbairt líonraí geallsealbhóirí lena n-áirítear tacaíocht do thionscadail atá ann cheana féin, oiliúint foirne, cosaint na bithéagsúlachta, oideachas comhshaoil agus go leor réimsí gaolmhara eile. Mar chuid dár ról, tacaíonn Rannóg an Chomhshaoil leis an obair seo, tuairiscíonn sí uirthi agus leagann sí béim uirthí ar mhéideanna éagsúla. </w:t>
      </w:r>
    </w:p>
    <w:p w14:paraId="33204973"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Thacaíomar le forbairt 5 Mháistirphlean Fuinnimh pobail le hiasachtaí idirlinne de €75,000 san iomlán. Tá trí cinn de na pleananna seo críochnaithe go hiomlán anois agus tá tús curtha againn leis an bpróiseas chun tacú le forbairt 3 phlean eile.</w:t>
      </w:r>
    </w:p>
    <w:p w14:paraId="78AE9E36"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 xml:space="preserve">Chomhlíon Comhairle Chontae na Gaillimhe a n-oibleagáidí reachtúla maidir le monatóireacht agus tuairisciú ar ídiú fuinnimh in 2022. Bhain Comhairle Chontae na Gaillimhe amach an sprioc d’fheabhsú 33% ar éifeachtúlacht fuinnimh faoi 2020 agus tá sí ag obair anois ar ár spriocanna nua d’fheabhsú 50% ar éifeachtúlacht fuinnimh agus laghdú 50% ar astuithe gáis cheaptha teasa faoi 2030. </w:t>
      </w:r>
    </w:p>
    <w:p w14:paraId="5DF86ADC"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Ceapadh Comhordaitheoir um Athrú Aeráide i R2 2022. Tá ball foirne againn freisin atá ag bogadh isteach i ról mar Bhainisteoir Fuinnimh inmheánach. Tá Oifigeach Biúró Fuinnimh ón mBiúró Fuinnimh Réigiúnach nuabhunaithe leithdháilte ar Chomhairle Chontae na Gaillimhe chun sonraí a bhailiú ar ár n-úsáid inmheánach fuinnimh d'fhonn Clár Deiseanna a fhorbairt ar féidir a chur ar aghaidh le haghaidh maoinithe.</w:t>
      </w:r>
    </w:p>
    <w:p w14:paraId="1E2873D5"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Leanann Comhairle Chontae na Gaillimhe le Straitéis an Chontae um Oiriúnú Aeráide a chur i bhfeidhm.</w:t>
      </w:r>
    </w:p>
    <w:p w14:paraId="10F07A2A"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sz w:val="24"/>
          <w:szCs w:val="24"/>
        </w:rPr>
      </w:pPr>
      <w:r w:rsidRPr="00201C8F">
        <w:rPr>
          <w:rFonts w:ascii="Calibri" w:eastAsia="Calibri" w:hAnsi="Calibri" w:cs="Calibri"/>
          <w:snapToGrid w:val="0"/>
          <w:sz w:val="24"/>
        </w:rPr>
        <w:t>Rinneamar an maoiniú a ndearnadh iarratas air faoin gCiste Deiseanna um Ghníomhú ar son na hAeráide 2021 a riar.</w:t>
      </w:r>
    </w:p>
    <w:p w14:paraId="748B512E" w14:textId="77777777" w:rsidR="008D3C34" w:rsidRPr="00201C8F" w:rsidRDefault="7E3F5AAC" w:rsidP="00801307">
      <w:pPr>
        <w:pStyle w:val="ListParagraph"/>
        <w:numPr>
          <w:ilvl w:val="1"/>
          <w:numId w:val="146"/>
        </w:numPr>
        <w:spacing w:before="16" w:line="276" w:lineRule="auto"/>
        <w:ind w:left="360"/>
        <w:rPr>
          <w:rFonts w:ascii="Calibri" w:eastAsia="Calibri" w:hAnsi="Calibri" w:cs="Calibri"/>
          <w:snapToGrid w:val="0"/>
          <w:color w:val="000000" w:themeColor="text1"/>
          <w:sz w:val="24"/>
          <w:szCs w:val="24"/>
        </w:rPr>
      </w:pPr>
      <w:r w:rsidRPr="00201C8F">
        <w:rPr>
          <w:rFonts w:ascii="Calibri" w:eastAsia="Calibri" w:hAnsi="Calibri" w:cs="Calibri"/>
          <w:snapToGrid w:val="0"/>
          <w:sz w:val="24"/>
        </w:rPr>
        <w:t>Ghlacamar páirt i bPlean Oiliúna Gníomhaíochta Aeráide CCMA</w:t>
      </w:r>
      <w:r w:rsidRPr="00201C8F">
        <w:rPr>
          <w:rFonts w:ascii="Calibri" w:eastAsia="Calibri" w:hAnsi="Calibri" w:cs="Calibri"/>
          <w:snapToGrid w:val="0"/>
          <w:color w:val="000000" w:themeColor="text1"/>
          <w:sz w:val="24"/>
        </w:rPr>
        <w:t>.</w:t>
      </w:r>
    </w:p>
    <w:p w14:paraId="1FB64D32" w14:textId="77777777" w:rsidR="008D3C34" w:rsidRPr="00201C8F" w:rsidRDefault="7A3759B3" w:rsidP="0BA25D46">
      <w:pPr>
        <w:tabs>
          <w:tab w:val="left" w:pos="897"/>
          <w:tab w:val="left" w:pos="898"/>
        </w:tabs>
        <w:spacing w:before="16"/>
        <w:rPr>
          <w:snapToGrid w:val="0"/>
        </w:rPr>
      </w:pPr>
      <w:r w:rsidRPr="00201C8F">
        <w:rPr>
          <w:rFonts w:ascii="Calibri" w:eastAsia="Calibri" w:hAnsi="Calibri" w:cs="Calibri"/>
          <w:snapToGrid w:val="0"/>
          <w:sz w:val="24"/>
        </w:rPr>
        <w:t xml:space="preserve"> </w:t>
      </w:r>
    </w:p>
    <w:p w14:paraId="2FBC37D4" w14:textId="77777777" w:rsidR="008D3C34" w:rsidRPr="00201C8F" w:rsidRDefault="7A3759B3" w:rsidP="0BA25D46">
      <w:pPr>
        <w:pStyle w:val="Heading3"/>
        <w:rPr>
          <w:snapToGrid w:val="0"/>
          <w:spacing w:val="0"/>
        </w:rPr>
      </w:pPr>
      <w:bookmarkStart w:id="302" w:name="_Toc141782762"/>
      <w:r w:rsidRPr="00201C8F">
        <w:rPr>
          <w:rFonts w:ascii="Calibri" w:eastAsia="Calibri" w:hAnsi="Calibri" w:cs="Calibri"/>
          <w:snapToGrid w:val="0"/>
          <w:spacing w:val="0"/>
        </w:rPr>
        <w:t>Réamh-mheastacháin do 2023:</w:t>
      </w:r>
      <w:bookmarkEnd w:id="302"/>
    </w:p>
    <w:p w14:paraId="62B6907D" w14:textId="77777777" w:rsidR="008D3C34" w:rsidRPr="00201C8F" w:rsidRDefault="7A3759B3" w:rsidP="00801307">
      <w:pPr>
        <w:pStyle w:val="ListParagraph"/>
        <w:numPr>
          <w:ilvl w:val="1"/>
          <w:numId w:val="146"/>
        </w:numPr>
        <w:spacing w:before="16"/>
        <w:rPr>
          <w:rFonts w:ascii="Calibri" w:eastAsia="Calibri" w:hAnsi="Calibri" w:cs="Calibri"/>
          <w:snapToGrid w:val="0"/>
          <w:sz w:val="24"/>
          <w:szCs w:val="24"/>
        </w:rPr>
      </w:pPr>
      <w:r w:rsidRPr="00201C8F">
        <w:rPr>
          <w:rFonts w:ascii="Calibri" w:eastAsia="Calibri" w:hAnsi="Calibri" w:cs="Calibri"/>
          <w:snapToGrid w:val="0"/>
          <w:sz w:val="24"/>
        </w:rPr>
        <w:t>An Plean Gníomhaithe ar son na hAeráide a fhorbairt lena n-áirítear rannpháirtíocht na bpáirtithe leasmhara, forbairt an dréachtphlean, agus cur i bhfeidhm clár comhairliúcháin agus cumarsáide. Athbhreithniú a dhéanamh ar an Straitéis um Oiriúnú Aeráide agus gníomhartha ábhartha a ionchorprú sa Phlean Gníomhaithe ar son na hAeráide. Leanúint le comhpháirtíochtaí a chothú agus a bheith rannpháirteach go gníomhach i gcomhpháirtíochtaí le fiontair, pobail, deonacha, institiúidí 3ú leibhéal agus an pobal taighde chun tionscnaimh a laghdaíonn tionchar aeráide a sheachadadh.</w:t>
      </w:r>
    </w:p>
    <w:p w14:paraId="10D1E866" w14:textId="77777777" w:rsidR="008D3C34" w:rsidRPr="00201C8F" w:rsidRDefault="7A3759B3" w:rsidP="00801307">
      <w:pPr>
        <w:pStyle w:val="ListParagraph"/>
        <w:numPr>
          <w:ilvl w:val="1"/>
          <w:numId w:val="146"/>
        </w:numPr>
        <w:spacing w:before="16"/>
        <w:rPr>
          <w:rFonts w:ascii="Calibri" w:eastAsia="Calibri" w:hAnsi="Calibri" w:cs="Calibri"/>
          <w:snapToGrid w:val="0"/>
          <w:sz w:val="24"/>
          <w:szCs w:val="24"/>
        </w:rPr>
      </w:pPr>
      <w:r w:rsidRPr="00201C8F">
        <w:rPr>
          <w:rFonts w:ascii="Calibri" w:eastAsia="Calibri" w:hAnsi="Calibri" w:cs="Calibri"/>
          <w:snapToGrid w:val="0"/>
          <w:sz w:val="24"/>
        </w:rPr>
        <w:t>Foireann bhreise a cheapadh a theastaíonn chun an Plean Gníomhaithe ar son na hAeráide a ullmhú agus a chur i bhfeidhm agus an Ciste Pobail um Ghníomhaíocht ar son na hAeráide a riar. Táthar ag súil go gceapfar Oifigeach Pobail um Ghníomhú ar son na hAeráide agus Oifigeach Gníomhaíochta Aeráide.</w:t>
      </w:r>
    </w:p>
    <w:p w14:paraId="5FCD547D" w14:textId="77777777" w:rsidR="008D3C34" w:rsidRPr="00201C8F" w:rsidRDefault="7A3759B3" w:rsidP="00801307">
      <w:pPr>
        <w:pStyle w:val="ListParagraph"/>
        <w:numPr>
          <w:ilvl w:val="1"/>
          <w:numId w:val="146"/>
        </w:numPr>
        <w:spacing w:before="16"/>
        <w:rPr>
          <w:rFonts w:ascii="Calibri" w:eastAsia="Calibri" w:hAnsi="Calibri" w:cs="Calibri"/>
          <w:snapToGrid w:val="0"/>
          <w:sz w:val="24"/>
          <w:szCs w:val="24"/>
        </w:rPr>
      </w:pPr>
      <w:r w:rsidRPr="00201C8F">
        <w:rPr>
          <w:rFonts w:ascii="Calibri" w:eastAsia="Calibri" w:hAnsi="Calibri" w:cs="Calibri"/>
          <w:snapToGrid w:val="0"/>
          <w:sz w:val="24"/>
        </w:rPr>
        <w:lastRenderedPageBreak/>
        <w:t>An Grúpa Stiúrtha um Ghníomhú ar son na hAeráide agus an Fhoireann Gníomhaíochta Aeráide a bhainistiú agus dul chun cinn a thuairisciú don Fhoireann Bainistíochta. Leanúint ar aghaidh ag tabhairt tacaíochta agus ag tuairisciú ar obair atá ar siúl ar fud na heagraíochta maidir le hathrú aeráide. Feachtais rannpháirtíochta agus oideachais inmheánacha a reáchtáil.</w:t>
      </w:r>
    </w:p>
    <w:p w14:paraId="632F2B88" w14:textId="77777777" w:rsidR="008D3C34" w:rsidRPr="00201C8F" w:rsidRDefault="7A3759B3" w:rsidP="00801307">
      <w:pPr>
        <w:pStyle w:val="ListParagraph"/>
        <w:numPr>
          <w:ilvl w:val="1"/>
          <w:numId w:val="146"/>
        </w:numPr>
        <w:spacing w:before="16"/>
        <w:rPr>
          <w:rFonts w:ascii="Calibri" w:eastAsia="Calibri" w:hAnsi="Calibri" w:cs="Calibri"/>
          <w:snapToGrid w:val="0"/>
          <w:sz w:val="24"/>
          <w:szCs w:val="24"/>
        </w:rPr>
      </w:pPr>
      <w:r w:rsidRPr="00201C8F">
        <w:rPr>
          <w:rFonts w:ascii="Calibri" w:eastAsia="Calibri" w:hAnsi="Calibri" w:cs="Calibri"/>
          <w:snapToGrid w:val="0"/>
          <w:sz w:val="24"/>
        </w:rPr>
        <w:t>An Fhoireann Fuinnimh a bhainistiú agus oibriú ar ár spriocanna nua d’fheabhsú 50% ar éifeachtúlacht fuinnimh agus laghdú 50% ar astaíochtaí gás ceaptha teasa faoi 2030. Oibriú leis an mBiúró Fuinnimh réigiúnach chun Clár Deiseanna a fhorbairt, iarratas a dhéanamh ar mhaoiniú agus tionscadail a chur i bhfeidhm chun cabhrú leis na spriocanna seo a bhaint amach.</w:t>
      </w:r>
    </w:p>
    <w:p w14:paraId="23A5DE5E" w14:textId="77777777" w:rsidR="008D3C34" w:rsidRPr="00201C8F" w:rsidRDefault="7A3759B3" w:rsidP="00801307">
      <w:pPr>
        <w:pStyle w:val="ListParagraph"/>
        <w:numPr>
          <w:ilvl w:val="1"/>
          <w:numId w:val="146"/>
        </w:numPr>
        <w:spacing w:before="16"/>
        <w:rPr>
          <w:rFonts w:ascii="Calibri" w:eastAsia="Calibri" w:hAnsi="Calibri" w:cs="Calibri"/>
          <w:snapToGrid w:val="0"/>
          <w:color w:val="000000" w:themeColor="text1"/>
          <w:sz w:val="24"/>
          <w:szCs w:val="24"/>
        </w:rPr>
      </w:pPr>
      <w:r w:rsidRPr="00201C8F">
        <w:rPr>
          <w:rFonts w:ascii="Calibri" w:eastAsia="Calibri" w:hAnsi="Calibri" w:cs="Calibri"/>
          <w:snapToGrid w:val="0"/>
          <w:sz w:val="24"/>
        </w:rPr>
        <w:t>Leanúint ar aghaidh ag plé le hOiliúint Gníomhaithe Aeráide na nÚdarás Áitiúil CCMA</w:t>
      </w:r>
      <w:r w:rsidRPr="00201C8F">
        <w:rPr>
          <w:rFonts w:ascii="Calibri" w:eastAsia="Calibri" w:hAnsi="Calibri" w:cs="Calibri"/>
          <w:snapToGrid w:val="0"/>
          <w:color w:val="000000" w:themeColor="text1"/>
          <w:sz w:val="24"/>
        </w:rPr>
        <w:t>.</w:t>
      </w:r>
    </w:p>
    <w:p w14:paraId="2D508D72" w14:textId="77777777" w:rsidR="008D3C34" w:rsidRPr="00201C8F" w:rsidRDefault="7A3759B3" w:rsidP="00801307">
      <w:pPr>
        <w:pStyle w:val="ListParagraph"/>
        <w:numPr>
          <w:ilvl w:val="1"/>
          <w:numId w:val="146"/>
        </w:numPr>
        <w:spacing w:before="16"/>
        <w:rPr>
          <w:rFonts w:ascii="Calibri" w:eastAsia="Calibri" w:hAnsi="Calibri" w:cs="Calibri"/>
          <w:snapToGrid w:val="0"/>
          <w:sz w:val="24"/>
          <w:szCs w:val="24"/>
        </w:rPr>
      </w:pPr>
      <w:r w:rsidRPr="00201C8F">
        <w:rPr>
          <w:rFonts w:ascii="Calibri" w:eastAsia="Calibri" w:hAnsi="Calibri" w:cs="Calibri"/>
          <w:snapToGrid w:val="0"/>
          <w:sz w:val="24"/>
        </w:rPr>
        <w:t>Leanúint ar aghaidh ag tacú le Pobail Fuinnimh Inmharthana ar fud an chontae chun a Máistirphleananna Fuinnimh a fhorbairt agus a chur i bhfeidhm.</w:t>
      </w:r>
    </w:p>
    <w:p w14:paraId="7088D0E4" w14:textId="5247E618" w:rsidR="008D3C34" w:rsidRPr="00201C8F" w:rsidRDefault="008D3C34" w:rsidP="0BA25D46">
      <w:pPr>
        <w:spacing w:before="16" w:line="254" w:lineRule="auto"/>
        <w:rPr>
          <w:snapToGrid w:val="0"/>
        </w:rPr>
      </w:pPr>
    </w:p>
    <w:p w14:paraId="4BC2AC58" w14:textId="77777777" w:rsidR="009C7F5D" w:rsidRPr="00201C8F" w:rsidRDefault="008D3C34" w:rsidP="008D3C34">
      <w:pPr>
        <w:pStyle w:val="Heading2"/>
        <w:rPr>
          <w:snapToGrid w:val="0"/>
          <w:spacing w:val="0"/>
        </w:rPr>
      </w:pPr>
      <w:bookmarkStart w:id="303" w:name="_Toc141782763"/>
      <w:r w:rsidRPr="00201C8F">
        <w:rPr>
          <w:snapToGrid w:val="0"/>
          <w:spacing w:val="0"/>
        </w:rPr>
        <w:t>Rialú agus Leas Ainmhithe</w:t>
      </w:r>
      <w:bookmarkEnd w:id="303"/>
    </w:p>
    <w:p w14:paraId="065A8D01" w14:textId="77777777" w:rsidR="009C7F5D" w:rsidRPr="00201C8F" w:rsidRDefault="009C7F5D" w:rsidP="0BA25D46">
      <w:pPr>
        <w:rPr>
          <w:snapToGrid w:val="0"/>
        </w:rPr>
      </w:pPr>
      <w:r w:rsidRPr="00201C8F">
        <w:rPr>
          <w:rFonts w:ascii="Calibri" w:eastAsia="Calibri" w:hAnsi="Calibri" w:cs="Calibri"/>
          <w:b/>
          <w:caps/>
          <w:snapToGrid w:val="0"/>
          <w:color w:val="4472C4" w:themeColor="accent1"/>
          <w:sz w:val="22"/>
        </w:rPr>
        <w:t>Gníomhaíochtaí táscacha in 2022:</w:t>
      </w:r>
    </w:p>
    <w:p w14:paraId="5AE01B74" w14:textId="77777777" w:rsidR="009C7F5D" w:rsidRPr="00201C8F" w:rsidRDefault="19FB86F9" w:rsidP="0BA25D46">
      <w:pPr>
        <w:rPr>
          <w:snapToGrid w:val="0"/>
        </w:rPr>
      </w:pPr>
      <w:r w:rsidRPr="00201C8F">
        <w:rPr>
          <w:rFonts w:ascii="Calibri" w:eastAsia="Calibri" w:hAnsi="Calibri" w:cs="Calibri"/>
          <w:snapToGrid w:val="0"/>
          <w:sz w:val="27"/>
        </w:rPr>
        <w:t xml:space="preserve"> </w:t>
      </w:r>
    </w:p>
    <w:p w14:paraId="628A24E7" w14:textId="77777777" w:rsidR="009C7F5D" w:rsidRPr="00201C8F" w:rsidRDefault="19FB86F9" w:rsidP="00801307">
      <w:pPr>
        <w:pStyle w:val="ListParagraph"/>
        <w:numPr>
          <w:ilvl w:val="0"/>
          <w:numId w:val="145"/>
        </w:numPr>
        <w:rPr>
          <w:snapToGrid w:val="0"/>
          <w:sz w:val="24"/>
          <w:szCs w:val="24"/>
        </w:rPr>
      </w:pPr>
      <w:r w:rsidRPr="00201C8F">
        <w:rPr>
          <w:snapToGrid w:val="0"/>
          <w:sz w:val="24"/>
        </w:rPr>
        <w:t>Faoin Acht um Rialú Madraí, soláthraíonn 2 mhaor madraí lánaimseartha seirbhís rialaithe madraí sa chontae ag baint úsáide as 2 áiseanna póna madraí ar léas (ceann amháin in iarthar an chontae agus ceann in oirthear an chontae). Tá siad seo faoi mhaoirseacht tréidliachta agus feidhmíonn siad mar atá leagtha amach i bPolasaí Rialaithe Madraí na Comhairle. I mí Aibreáin 2022, ceapadh maor madraí nua chun oirthear an chontae a chlúdach mar gheall ar scor an mhaoir madraí roimhe sin i mí Lúnasa 2021. Tugadh oiliúint ar nósanna imeachta inmheánacha, ar oibriú trealaimh agus ar iompar madraí agus ar dhea-chleachtais láimhseála chomh maith le hoiliúint dhlíthiúil ar an Acht um Rialú Madraí agus ar an Acht um Bhunaíochtaí Pórúcháin Madraí.</w:t>
      </w:r>
    </w:p>
    <w:p w14:paraId="68B6A41B" w14:textId="77777777" w:rsidR="009C7F5D" w:rsidRPr="00201C8F" w:rsidRDefault="19FB86F9" w:rsidP="00801307">
      <w:pPr>
        <w:pStyle w:val="ListParagraph"/>
        <w:numPr>
          <w:ilvl w:val="0"/>
          <w:numId w:val="145"/>
        </w:numPr>
        <w:rPr>
          <w:snapToGrid w:val="0"/>
          <w:sz w:val="24"/>
          <w:szCs w:val="24"/>
        </w:rPr>
      </w:pPr>
      <w:r w:rsidRPr="00201C8F">
        <w:rPr>
          <w:snapToGrid w:val="0"/>
          <w:sz w:val="24"/>
        </w:rPr>
        <w:t xml:space="preserve">Tá méadú suntasach tagtha ar líon na madraí atá ag teacht isteach inár gcúram ag Seirbhís Maor Madraí Chomhairle Chontae na Gaillimhe i rith na bliana, rud a léiríonn treochtaí náisiúnta faoi láthair agus atá ag cur brú nach beag ar acmhainní agus ar chumas na ngrúpaí Tarrthála dul i dtír arís a mbímid ag brath go mór orthu, mar, gan punt faoi úinéireacht údaráis áitiúil ní dhéanaimid athchóiríocht dhíreach. </w:t>
      </w:r>
    </w:p>
    <w:p w14:paraId="41C2991E" w14:textId="77777777" w:rsidR="009C7F5D" w:rsidRPr="00201C8F" w:rsidRDefault="19FB86F9" w:rsidP="00801307">
      <w:pPr>
        <w:pStyle w:val="ListParagraph"/>
        <w:numPr>
          <w:ilvl w:val="0"/>
          <w:numId w:val="145"/>
        </w:numPr>
        <w:rPr>
          <w:snapToGrid w:val="0"/>
          <w:sz w:val="24"/>
          <w:szCs w:val="24"/>
        </w:rPr>
      </w:pPr>
      <w:r w:rsidRPr="00201C8F">
        <w:rPr>
          <w:snapToGrid w:val="0"/>
          <w:sz w:val="24"/>
        </w:rPr>
        <w:lastRenderedPageBreak/>
        <w:t>Le linn 2022 rinne an Chomhairle comhaontú le conraitheoir chun foscadh madraí agus seirbhísí gaolmhara a sholáthar tar éis léirithe spéise a lorgaíodh i mí na Nollag 2021. D’eascair sé seo as deireadh an léasa ar cheann den dá shaoráid againn i Meán Fómhair 2021.</w:t>
      </w:r>
    </w:p>
    <w:p w14:paraId="6178F0A8" w14:textId="77777777" w:rsidR="009C7F5D" w:rsidRPr="00201C8F" w:rsidRDefault="19FB86F9" w:rsidP="00801307">
      <w:pPr>
        <w:pStyle w:val="ListParagraph"/>
        <w:numPr>
          <w:ilvl w:val="0"/>
          <w:numId w:val="145"/>
        </w:numPr>
        <w:rPr>
          <w:snapToGrid w:val="0"/>
          <w:sz w:val="24"/>
          <w:szCs w:val="24"/>
        </w:rPr>
      </w:pPr>
      <w:r w:rsidRPr="00201C8F">
        <w:rPr>
          <w:snapToGrid w:val="0"/>
          <w:sz w:val="24"/>
        </w:rPr>
        <w:t>Leantar de gach gearán a fhaigheann an tseirbhís maor madraí a logáil ar ár mbunachar sonraí, a imscrúdú agus gníomh a dhéanamh. Le deireadh a chur le srianta Covid agus le líonadh an phoist mar mhaor madraí in oirthear an Chontae, tá tús curtha arís le feachtais cheadúnaithe madraí ó dhoras go doras agus mar thoradh air sin tá méadú ar chomhlíonadh ceadúnais madraí i gcomparáid leis an mbliain 2021. Leanann an Bunachar Sonraí Náisiúnta um Cheadúnú Madraí (BSNCM), a rolladh amach in 2018, de bheith ina fhachtóir tábhachtach chun comhlíonadh ceadúnais a chothabháil sa chontae.</w:t>
      </w:r>
    </w:p>
    <w:p w14:paraId="77B55849" w14:textId="77777777" w:rsidR="009C7F5D" w:rsidRPr="00201C8F" w:rsidRDefault="19FB86F9" w:rsidP="00801307">
      <w:pPr>
        <w:pStyle w:val="ListParagraph"/>
        <w:numPr>
          <w:ilvl w:val="0"/>
          <w:numId w:val="144"/>
        </w:numPr>
        <w:rPr>
          <w:snapToGrid w:val="0"/>
          <w:sz w:val="24"/>
          <w:szCs w:val="24"/>
        </w:rPr>
      </w:pPr>
      <w:r w:rsidRPr="00201C8F">
        <w:rPr>
          <w:snapToGrid w:val="0"/>
          <w:sz w:val="24"/>
        </w:rPr>
        <w:t>I mí Mheán Fómhair 2022 thacaigh Comhairle Chontae na Gaillimhe le hócáid Tiomsaithe Airgid Micreashliseanna a reáchtáil an charthanacht tarrthála madraí MADRA, ag cur chun cinn an tábhacht a bhaineann le micrishliseadh a chomhlíonadh i measc úinéirí madraí de réir cheanglais na Rialachán um Mhicreashliseanna Madraí 2015.</w:t>
      </w:r>
    </w:p>
    <w:p w14:paraId="0308E102" w14:textId="77777777" w:rsidR="009C7F5D" w:rsidRPr="00201C8F" w:rsidRDefault="19FB86F9" w:rsidP="00801307">
      <w:pPr>
        <w:pStyle w:val="ListParagraph"/>
        <w:numPr>
          <w:ilvl w:val="0"/>
          <w:numId w:val="144"/>
        </w:numPr>
        <w:rPr>
          <w:snapToGrid w:val="0"/>
          <w:sz w:val="24"/>
          <w:szCs w:val="24"/>
        </w:rPr>
      </w:pPr>
      <w:r w:rsidRPr="00201C8F">
        <w:rPr>
          <w:snapToGrid w:val="0"/>
          <w:sz w:val="24"/>
        </w:rPr>
        <w:t>Tá 30 gníomh forfheidhmithe tugtha faoin Acht um Rialú Madraí (amhail an 26.10.2022).</w:t>
      </w:r>
    </w:p>
    <w:p w14:paraId="06ACC034" w14:textId="77777777" w:rsidR="009C7F5D" w:rsidRPr="00201C8F" w:rsidRDefault="19FB86F9" w:rsidP="00801307">
      <w:pPr>
        <w:pStyle w:val="ListParagraph"/>
        <w:numPr>
          <w:ilvl w:val="0"/>
          <w:numId w:val="144"/>
        </w:numPr>
        <w:rPr>
          <w:snapToGrid w:val="0"/>
          <w:sz w:val="24"/>
          <w:szCs w:val="24"/>
        </w:rPr>
      </w:pPr>
      <w:r w:rsidRPr="00201C8F">
        <w:rPr>
          <w:snapToGrid w:val="0"/>
          <w:sz w:val="24"/>
        </w:rPr>
        <w:t>Bhí ionadaíocht ag an gcomhairle ar leibhéal náisiúnta ar Ghrúpa Oibre Rialaithe Madraí CCMA ag leibhéal stiúrthóra agus oifigeach tréidliachta.</w:t>
      </w:r>
    </w:p>
    <w:p w14:paraId="2C564065" w14:textId="77777777" w:rsidR="009C7F5D" w:rsidRPr="00201C8F" w:rsidRDefault="19FB86F9" w:rsidP="00801307">
      <w:pPr>
        <w:pStyle w:val="ListParagraph"/>
        <w:numPr>
          <w:ilvl w:val="0"/>
          <w:numId w:val="144"/>
        </w:numPr>
        <w:rPr>
          <w:snapToGrid w:val="0"/>
          <w:sz w:val="24"/>
          <w:szCs w:val="24"/>
        </w:rPr>
      </w:pPr>
      <w:r w:rsidRPr="00201C8F">
        <w:rPr>
          <w:snapToGrid w:val="0"/>
          <w:sz w:val="24"/>
        </w:rPr>
        <w:t>Leanann an tseirbhís maor madraí de bheith ag tacú le Tionscnaimh Frith-Salú Madraí de chuid Rannóg Comhshaoil Chomhairle Chontae na Gaillimhe ar nós an clár ‘Má Shalaíonn Siad, Glan Suas É agus feachtais Siúlóirí Glasa Madraí agus ag an am céanna leanúint ar aghaidh le húinéireacht fhreagrach madraí a chur chun cinn ar fud an phobail. Leantar ag baint úsáide as ardáin meáin shóisialta na Comhairle de réir mar is gá chun rannpháirtíocht leis an bpobal i gcoitinne maidir le húinéireacht fhreagrach madraí a uasmhéadú.</w:t>
      </w:r>
    </w:p>
    <w:p w14:paraId="03F12153" w14:textId="77777777" w:rsidR="009C7F5D" w:rsidRPr="00201C8F" w:rsidRDefault="19FB86F9" w:rsidP="00801307">
      <w:pPr>
        <w:pStyle w:val="ListParagraph"/>
        <w:numPr>
          <w:ilvl w:val="0"/>
          <w:numId w:val="144"/>
        </w:numPr>
        <w:rPr>
          <w:snapToGrid w:val="0"/>
          <w:sz w:val="24"/>
          <w:szCs w:val="24"/>
        </w:rPr>
      </w:pPr>
      <w:r w:rsidRPr="00201C8F">
        <w:rPr>
          <w:snapToGrid w:val="0"/>
          <w:color w:val="000000" w:themeColor="text1"/>
          <w:sz w:val="24"/>
        </w:rPr>
        <w:t>Tá aonaid dáileacháin Málaí Dramhaíola Madraí suiteáilte anois i go leor dár mbailte, sráidbhailte agus limistéir thaitneamhachta</w:t>
      </w:r>
      <w:r w:rsidRPr="00201C8F">
        <w:rPr>
          <w:snapToGrid w:val="0"/>
          <w:color w:val="000000" w:themeColor="text1"/>
        </w:rPr>
        <w:t xml:space="preserve">. </w:t>
      </w:r>
      <w:r w:rsidRPr="00201C8F">
        <w:rPr>
          <w:snapToGrid w:val="0"/>
          <w:sz w:val="24"/>
        </w:rPr>
        <w:t>Tá comharthaí breise Salú Madraí faighte freisin in 2022 le dáileadh ar cheantair ar fud an chontae lena mbaineann.</w:t>
      </w:r>
    </w:p>
    <w:p w14:paraId="5498320C" w14:textId="77777777" w:rsidR="009C7F5D" w:rsidRPr="00201C8F" w:rsidRDefault="19FB86F9" w:rsidP="00801307">
      <w:pPr>
        <w:pStyle w:val="ListParagraph"/>
        <w:numPr>
          <w:ilvl w:val="0"/>
          <w:numId w:val="144"/>
        </w:numPr>
        <w:tabs>
          <w:tab w:val="left" w:pos="567"/>
        </w:tabs>
        <w:jc w:val="both"/>
        <w:rPr>
          <w:snapToGrid w:val="0"/>
          <w:sz w:val="24"/>
          <w:szCs w:val="24"/>
        </w:rPr>
      </w:pPr>
      <w:r w:rsidRPr="00201C8F">
        <w:rPr>
          <w:snapToGrid w:val="0"/>
          <w:sz w:val="24"/>
        </w:rPr>
        <w:t xml:space="preserve"> Lean an Chomhairle ar aghaidh ag cur i bhfeidhm an Achta um Bunaíochtaí Pórúcháin Madraí 2010 a éilíonn clárú, agus comhlíonadh caighdeáin, gach áitribh a thagann faoin sainmhíniú ar ‘bhunachas pórúcháin madraí’. </w:t>
      </w:r>
    </w:p>
    <w:p w14:paraId="6DC4E417" w14:textId="77777777" w:rsidR="009C7F5D" w:rsidRPr="00201C8F" w:rsidRDefault="19FB86F9" w:rsidP="00801307">
      <w:pPr>
        <w:pStyle w:val="ListParagraph"/>
        <w:numPr>
          <w:ilvl w:val="0"/>
          <w:numId w:val="144"/>
        </w:numPr>
        <w:rPr>
          <w:snapToGrid w:val="0"/>
          <w:sz w:val="24"/>
          <w:szCs w:val="24"/>
        </w:rPr>
      </w:pPr>
      <w:r w:rsidRPr="00201C8F">
        <w:rPr>
          <w:snapToGrid w:val="0"/>
          <w:sz w:val="24"/>
        </w:rPr>
        <w:t>Lean an Chomhairle de bheith gníomhach ag soláthar saoráidí dídine chun capaill, caoirigh, eallach agus gabhar a ghaibhniú ag an bPóna Ainmhithe Mór a fheidhmíonn faoi Reachtaíocht an Achta um Póna.</w:t>
      </w:r>
    </w:p>
    <w:p w14:paraId="356F33E7" w14:textId="77777777" w:rsidR="009C7F5D" w:rsidRPr="00201C8F" w:rsidRDefault="19FB86F9" w:rsidP="00801307">
      <w:pPr>
        <w:pStyle w:val="ListParagraph"/>
        <w:numPr>
          <w:ilvl w:val="0"/>
          <w:numId w:val="144"/>
        </w:numPr>
        <w:rPr>
          <w:snapToGrid w:val="0"/>
          <w:sz w:val="24"/>
          <w:szCs w:val="24"/>
        </w:rPr>
      </w:pPr>
      <w:r w:rsidRPr="00201C8F">
        <w:rPr>
          <w:snapToGrid w:val="0"/>
          <w:sz w:val="24"/>
        </w:rPr>
        <w:lastRenderedPageBreak/>
        <w:t>Nuair ab fhéidir, bhí baint ag maoir madraí le hidirchaidreamh a dhéanamh le baill den phobal agus le Gardaí chun cabhrú le goid madraí agus madraí ar iarraidh agus madraí contúirteacha</w:t>
      </w:r>
    </w:p>
    <w:p w14:paraId="0626EDFA" w14:textId="77777777" w:rsidR="009C7F5D" w:rsidRPr="00201C8F" w:rsidRDefault="19FB86F9" w:rsidP="00801307">
      <w:pPr>
        <w:pStyle w:val="ListParagraph"/>
        <w:numPr>
          <w:ilvl w:val="0"/>
          <w:numId w:val="144"/>
        </w:numPr>
        <w:rPr>
          <w:snapToGrid w:val="0"/>
          <w:sz w:val="24"/>
          <w:szCs w:val="24"/>
        </w:rPr>
      </w:pPr>
      <w:r w:rsidRPr="00201C8F">
        <w:rPr>
          <w:snapToGrid w:val="0"/>
          <w:sz w:val="24"/>
        </w:rPr>
        <w:t>Rinneadh athbhreithniú ar chásanna leasa ainmhithe a bhain le madraí, eallach, caoirigh agus capaill agus cuireadh faoi bhráid na nGardaí ábhartha, an Roinn Talmhaíochta agus grúpaí leasa iad nuair ba chuí. I mí Eanáir 2022, mar thoradh ar oibríocht trasghníomhaireachta a raibh baint ag seirbhís maor madraí CCG léi, baineadh 22 madra ó shuíomh a bhí i staid leasa ainmhithe.</w:t>
      </w:r>
    </w:p>
    <w:p w14:paraId="1E84471F" w14:textId="77777777" w:rsidR="009C7F5D" w:rsidRPr="00201C8F" w:rsidRDefault="19FB86F9" w:rsidP="00801307">
      <w:pPr>
        <w:pStyle w:val="ListParagraph"/>
        <w:numPr>
          <w:ilvl w:val="0"/>
          <w:numId w:val="144"/>
        </w:numPr>
        <w:rPr>
          <w:snapToGrid w:val="0"/>
          <w:sz w:val="24"/>
          <w:szCs w:val="24"/>
        </w:rPr>
      </w:pPr>
      <w:r w:rsidRPr="00201C8F">
        <w:rPr>
          <w:snapToGrid w:val="0"/>
          <w:sz w:val="24"/>
        </w:rPr>
        <w:t xml:space="preserve">Leanann an tseirbhís Maor Madraí d'imscrúdú a dhéanamh ar mharuithe caorach de réir an bheartais agus déanann siad idirchaidreamh leis an nGarda Síochána nuair is gá. </w:t>
      </w:r>
    </w:p>
    <w:p w14:paraId="53A925AF" w14:textId="77777777" w:rsidR="006E5406" w:rsidRPr="00201C8F" w:rsidRDefault="006E5406" w:rsidP="00801307">
      <w:pPr>
        <w:pStyle w:val="ListParagraph"/>
        <w:numPr>
          <w:ilvl w:val="0"/>
          <w:numId w:val="143"/>
        </w:numPr>
        <w:rPr>
          <w:snapToGrid w:val="0"/>
          <w:sz w:val="24"/>
          <w:szCs w:val="24"/>
        </w:rPr>
      </w:pPr>
      <w:r w:rsidRPr="00201C8F">
        <w:rPr>
          <w:snapToGrid w:val="0"/>
          <w:sz w:val="24"/>
        </w:rPr>
        <w:t xml:space="preserve">Leanann an tseirbhís Maor Madraí ag feidhmiú an Phrótacail chomhaontaithe leis an nGarda Síochána nuair is gá chun cabhrú le hoibríochtaí cuardaigh agus gabhála i gcásanna éagsúla. </w:t>
      </w:r>
    </w:p>
    <w:p w14:paraId="1B1797F9" w14:textId="77777777" w:rsidR="009C7F5D" w:rsidRPr="00201C8F" w:rsidRDefault="19FB86F9" w:rsidP="00801307">
      <w:pPr>
        <w:pStyle w:val="ListParagraph"/>
        <w:numPr>
          <w:ilvl w:val="0"/>
          <w:numId w:val="143"/>
        </w:numPr>
        <w:rPr>
          <w:snapToGrid w:val="0"/>
          <w:sz w:val="24"/>
          <w:szCs w:val="24"/>
        </w:rPr>
      </w:pPr>
      <w:r w:rsidRPr="00201C8F">
        <w:rPr>
          <w:snapToGrid w:val="0"/>
          <w:sz w:val="24"/>
        </w:rPr>
        <w:t xml:space="preserve">D’fhreastail an tseirbhís Maor Madraí ar Lá Oiliúna agus Líonraithe na Seirbhíse Náisiúnta Rialaithe Madraí i dTulach Mhór le linn mhí Mheán Fómhair 2022. </w:t>
      </w:r>
    </w:p>
    <w:p w14:paraId="732DE66C" w14:textId="77777777" w:rsidR="009C7F5D" w:rsidRPr="00201C8F" w:rsidRDefault="19FB86F9" w:rsidP="00801307">
      <w:pPr>
        <w:pStyle w:val="ListParagraph"/>
        <w:numPr>
          <w:ilvl w:val="0"/>
          <w:numId w:val="144"/>
        </w:numPr>
        <w:rPr>
          <w:snapToGrid w:val="0"/>
          <w:sz w:val="24"/>
          <w:szCs w:val="24"/>
        </w:rPr>
      </w:pPr>
      <w:r w:rsidRPr="00201C8F">
        <w:rPr>
          <w:snapToGrid w:val="0"/>
          <w:sz w:val="24"/>
        </w:rPr>
        <w:t>Leanann seirbhís tréidliachta na Comhairle de bheith i dteagmháil le Tithíocht chun an tAcht um Rialú Capall a chur i bhfeidhm.</w:t>
      </w:r>
    </w:p>
    <w:p w14:paraId="42EDBB90" w14:textId="77777777" w:rsidR="009C7F5D" w:rsidRPr="00201C8F" w:rsidRDefault="19FB86F9" w:rsidP="0BA25D46">
      <w:pPr>
        <w:tabs>
          <w:tab w:val="left" w:pos="567"/>
        </w:tabs>
        <w:jc w:val="both"/>
        <w:rPr>
          <w:snapToGrid w:val="0"/>
        </w:rPr>
      </w:pPr>
      <w:r w:rsidRPr="00201C8F">
        <w:rPr>
          <w:rFonts w:ascii="Calibri" w:eastAsia="Calibri" w:hAnsi="Calibri" w:cs="Calibri"/>
          <w:snapToGrid w:val="0"/>
        </w:rPr>
        <w:t xml:space="preserve"> </w:t>
      </w:r>
    </w:p>
    <w:p w14:paraId="354166BE" w14:textId="77777777" w:rsidR="009C7F5D" w:rsidRPr="00201C8F" w:rsidRDefault="19FB86F9" w:rsidP="0BA25D46">
      <w:pPr>
        <w:rPr>
          <w:snapToGrid w:val="0"/>
        </w:rPr>
      </w:pPr>
      <w:r w:rsidRPr="00201C8F">
        <w:rPr>
          <w:rFonts w:ascii="Calibri" w:eastAsia="Calibri" w:hAnsi="Calibri" w:cs="Calibri"/>
          <w:b/>
          <w:caps/>
          <w:snapToGrid w:val="0"/>
          <w:color w:val="4472C4" w:themeColor="accent1"/>
          <w:sz w:val="22"/>
        </w:rPr>
        <w:t>Moltaí do 2023:</w:t>
      </w:r>
    </w:p>
    <w:p w14:paraId="290F624A" w14:textId="77777777" w:rsidR="009C7F5D" w:rsidRPr="00201C8F" w:rsidRDefault="19FB86F9" w:rsidP="00801307">
      <w:pPr>
        <w:pStyle w:val="ListParagraph"/>
        <w:numPr>
          <w:ilvl w:val="0"/>
          <w:numId w:val="144"/>
        </w:numPr>
        <w:rPr>
          <w:snapToGrid w:val="0"/>
          <w:sz w:val="24"/>
          <w:szCs w:val="24"/>
        </w:rPr>
      </w:pPr>
      <w:r w:rsidRPr="00201C8F">
        <w:rPr>
          <w:snapToGrid w:val="0"/>
          <w:sz w:val="24"/>
        </w:rPr>
        <w:t xml:space="preserve">Feabhsuithe leanúnacha ar éifeachtúlacht agus éifeachtacht na seirbhíse Rialaithe Madraí maidir le hacmhainní éifeachtacha na seirbhíse lena n-áirítear an fhoireann agus na háiseanna atá ar fáil agus freagairt do dhúshláin iarphaindéimí na seirbhíse. </w:t>
      </w:r>
    </w:p>
    <w:p w14:paraId="4E3A6D80" w14:textId="77777777" w:rsidR="009C7F5D" w:rsidRPr="00201C8F" w:rsidRDefault="19FB86F9" w:rsidP="00801307">
      <w:pPr>
        <w:pStyle w:val="ListParagraph"/>
        <w:numPr>
          <w:ilvl w:val="0"/>
          <w:numId w:val="144"/>
        </w:numPr>
        <w:rPr>
          <w:snapToGrid w:val="0"/>
          <w:sz w:val="24"/>
          <w:szCs w:val="24"/>
        </w:rPr>
      </w:pPr>
      <w:r w:rsidRPr="00201C8F">
        <w:rPr>
          <w:snapToGrid w:val="0"/>
          <w:sz w:val="24"/>
        </w:rPr>
        <w:t>Leanfaidh an Chomhairle d'ionadaíocht a dhéanamh ag Leibhéal Náisiúnta ar Ghrúpa Oibre CCMA um Rialú Madraí.</w:t>
      </w:r>
    </w:p>
    <w:p w14:paraId="32879F51" w14:textId="77777777" w:rsidR="009C7F5D" w:rsidRPr="00201C8F" w:rsidRDefault="19FB86F9" w:rsidP="00801307">
      <w:pPr>
        <w:pStyle w:val="ListParagraph"/>
        <w:numPr>
          <w:ilvl w:val="0"/>
          <w:numId w:val="144"/>
        </w:numPr>
        <w:rPr>
          <w:snapToGrid w:val="0"/>
          <w:sz w:val="24"/>
          <w:szCs w:val="24"/>
        </w:rPr>
      </w:pPr>
      <w:r w:rsidRPr="00201C8F">
        <w:rPr>
          <w:snapToGrid w:val="0"/>
          <w:sz w:val="24"/>
        </w:rPr>
        <w:t>Leanfaidh an Chomhairle de bheith rannpháirteach agus ag tacú le carthanais ainmhithe na Gaillimhe ina gcuid oibre mar fhreagra ar an líon ard madraí atá ag teacht isteach sa chóras faoi láthair, agus is dócha gur ábhar imní leanúnach é le linn 2023.</w:t>
      </w:r>
    </w:p>
    <w:p w14:paraId="17F7BBC6" w14:textId="77777777" w:rsidR="006E5406" w:rsidRPr="00201C8F" w:rsidRDefault="006E5406" w:rsidP="00801307">
      <w:pPr>
        <w:pStyle w:val="ListParagraph"/>
        <w:numPr>
          <w:ilvl w:val="0"/>
          <w:numId w:val="144"/>
        </w:numPr>
        <w:rPr>
          <w:snapToGrid w:val="0"/>
          <w:sz w:val="24"/>
          <w:szCs w:val="24"/>
        </w:rPr>
      </w:pPr>
      <w:r w:rsidRPr="00201C8F">
        <w:rPr>
          <w:snapToGrid w:val="0"/>
          <w:sz w:val="24"/>
        </w:rPr>
        <w:t>Athbhreithniú ar riachtanais oiliúna agus ar nósanna imeachta oibríochta caighdeánacha do mhaoir madraí de réir na reachtaíochta reatha, agus de réir an chleachtais is fearr.</w:t>
      </w:r>
    </w:p>
    <w:p w14:paraId="15EB4A23" w14:textId="77777777" w:rsidR="009C7F5D" w:rsidRPr="00201C8F" w:rsidRDefault="19FB86F9" w:rsidP="00801307">
      <w:pPr>
        <w:pStyle w:val="ListParagraph"/>
        <w:numPr>
          <w:ilvl w:val="0"/>
          <w:numId w:val="144"/>
        </w:numPr>
        <w:rPr>
          <w:snapToGrid w:val="0"/>
          <w:sz w:val="24"/>
          <w:szCs w:val="24"/>
        </w:rPr>
      </w:pPr>
      <w:r w:rsidRPr="00201C8F">
        <w:rPr>
          <w:snapToGrid w:val="0"/>
          <w:sz w:val="24"/>
        </w:rPr>
        <w:t>Leanúint ar aghaidh ag féachaint ar mhodhanna chun géilliúlacht do cheadúnú madraí a mhéadú agus seiceálacha ceadúnais spriocdhírithe le déanamh ar fud an chontae i gcomhar leis an tseirbhís maor pobail.</w:t>
      </w:r>
    </w:p>
    <w:p w14:paraId="7E87E4D2" w14:textId="77777777" w:rsidR="009C7F5D" w:rsidRPr="00201C8F" w:rsidRDefault="19FB86F9" w:rsidP="00801307">
      <w:pPr>
        <w:pStyle w:val="ListParagraph"/>
        <w:numPr>
          <w:ilvl w:val="0"/>
          <w:numId w:val="144"/>
        </w:numPr>
        <w:rPr>
          <w:snapToGrid w:val="0"/>
          <w:sz w:val="24"/>
          <w:szCs w:val="24"/>
        </w:rPr>
      </w:pPr>
      <w:r w:rsidRPr="00201C8F">
        <w:rPr>
          <w:snapToGrid w:val="0"/>
          <w:sz w:val="24"/>
        </w:rPr>
        <w:t xml:space="preserve">Feachtas Feasachta ar Mhicrishliseadh le déanamh lena chinntiú go gcomhlíontar na Rialacháin um Mhicrishliseanna Madraí agus chun cuidiú le húinéireacht fhreagrach a chur chun cinn. </w:t>
      </w:r>
    </w:p>
    <w:p w14:paraId="3E6250C3" w14:textId="77777777" w:rsidR="009C7F5D" w:rsidRPr="00201C8F" w:rsidRDefault="19FB86F9" w:rsidP="00801307">
      <w:pPr>
        <w:pStyle w:val="ListParagraph"/>
        <w:numPr>
          <w:ilvl w:val="0"/>
          <w:numId w:val="144"/>
        </w:numPr>
        <w:rPr>
          <w:snapToGrid w:val="0"/>
          <w:sz w:val="24"/>
          <w:szCs w:val="24"/>
        </w:rPr>
      </w:pPr>
      <w:r w:rsidRPr="00201C8F">
        <w:rPr>
          <w:snapToGrid w:val="0"/>
          <w:sz w:val="24"/>
        </w:rPr>
        <w:lastRenderedPageBreak/>
        <w:t>Feachtais nua a cheapadh agus leanúint ar aghaidh ag cur béime ar an tábhacht a bhaineann le neodrú peataí agus cosc a chur ar bhruscar gan iarraidh, go háirithe i measc an phobail tuaithe agus feirmeoireachta, de réir mar a théann líon mór madraí de chineál collie isteach inár gcóras agus go bhfuil sé an-deacair chun úinéir nua a fháil dóibh.</w:t>
      </w:r>
    </w:p>
    <w:p w14:paraId="5CC12813" w14:textId="77777777" w:rsidR="006E5406" w:rsidRPr="00201C8F" w:rsidRDefault="006E5406" w:rsidP="00801307">
      <w:pPr>
        <w:pStyle w:val="ListParagraph"/>
        <w:numPr>
          <w:ilvl w:val="0"/>
          <w:numId w:val="144"/>
        </w:numPr>
        <w:rPr>
          <w:snapToGrid w:val="0"/>
          <w:sz w:val="24"/>
          <w:szCs w:val="24"/>
        </w:rPr>
      </w:pPr>
      <w:r w:rsidRPr="00201C8F">
        <w:rPr>
          <w:snapToGrid w:val="0"/>
          <w:sz w:val="24"/>
        </w:rPr>
        <w:t>I gcomhar le hIontaobhas Madraí Éireann, leanfar le ceardlanna ar Úinéireacht Madraí Freagrach a chur chun cinn i Leabharlanna Contae agus i mBunscoileanna ar fud an chontae.</w:t>
      </w:r>
    </w:p>
    <w:p w14:paraId="792B3591" w14:textId="77777777" w:rsidR="006E5406" w:rsidRPr="00201C8F" w:rsidRDefault="006E5406" w:rsidP="00801307">
      <w:pPr>
        <w:pStyle w:val="ListParagraph"/>
        <w:numPr>
          <w:ilvl w:val="0"/>
          <w:numId w:val="144"/>
        </w:numPr>
        <w:rPr>
          <w:snapToGrid w:val="0"/>
          <w:sz w:val="24"/>
          <w:szCs w:val="24"/>
        </w:rPr>
      </w:pPr>
      <w:r w:rsidRPr="00201C8F">
        <w:rPr>
          <w:snapToGrid w:val="0"/>
          <w:sz w:val="24"/>
        </w:rPr>
        <w:t>Leanfaidh an Chomhairle ar aghaidh ag tacú le Feachtais in aghaidh Salú Madraí agus tabhairt isteach bearta nua chun díriú ar Shalú Madraí sa Chontae.</w:t>
      </w:r>
    </w:p>
    <w:p w14:paraId="09B3059F" w14:textId="77777777" w:rsidR="006E5406" w:rsidRPr="00201C8F" w:rsidRDefault="006E5406" w:rsidP="00801307">
      <w:pPr>
        <w:pStyle w:val="ListParagraph"/>
        <w:numPr>
          <w:ilvl w:val="0"/>
          <w:numId w:val="144"/>
        </w:numPr>
        <w:rPr>
          <w:snapToGrid w:val="0"/>
          <w:sz w:val="24"/>
          <w:szCs w:val="24"/>
        </w:rPr>
      </w:pPr>
      <w:r w:rsidRPr="00201C8F">
        <w:rPr>
          <w:snapToGrid w:val="0"/>
          <w:sz w:val="24"/>
        </w:rPr>
        <w:t>Leanfaidh an Chomhairle ag athbhreithniú cásanna tuairiscithe sáruithe leasa ainmhithe, agus ag tagairt don Roinn Talmhaíochta, Gardaí agus grúpaí leasa de réir mar is gá, laistigh de chumas na n-acmhainní leithdháilte.</w:t>
      </w:r>
    </w:p>
    <w:p w14:paraId="33EB67AC" w14:textId="77777777" w:rsidR="006E5406" w:rsidRPr="00201C8F" w:rsidRDefault="006E5406" w:rsidP="00801307">
      <w:pPr>
        <w:pStyle w:val="ListParagraph"/>
        <w:numPr>
          <w:ilvl w:val="0"/>
          <w:numId w:val="144"/>
        </w:numPr>
        <w:rPr>
          <w:snapToGrid w:val="0"/>
          <w:sz w:val="24"/>
          <w:szCs w:val="24"/>
        </w:rPr>
      </w:pPr>
      <w:r w:rsidRPr="00201C8F">
        <w:rPr>
          <w:snapToGrid w:val="0"/>
          <w:sz w:val="24"/>
        </w:rPr>
        <w:t>Déanfar iniúchadh ar Ionaid Pórúcháin Madraí ar an gclár agus leanfar suas le gach tuairisc ar ionaid pórúcháin neamhchláraithe. Is ceanglas dlíthiúil é go ndéanfaidh gach bunaíocht iarratas ar chlárú.</w:t>
      </w:r>
    </w:p>
    <w:p w14:paraId="68F51330" w14:textId="77777777" w:rsidR="009C7F5D" w:rsidRPr="00201C8F" w:rsidRDefault="19FB86F9" w:rsidP="00801307">
      <w:pPr>
        <w:pStyle w:val="ListParagraph"/>
        <w:numPr>
          <w:ilvl w:val="0"/>
          <w:numId w:val="144"/>
        </w:numPr>
        <w:rPr>
          <w:snapToGrid w:val="0"/>
          <w:sz w:val="24"/>
          <w:szCs w:val="24"/>
        </w:rPr>
      </w:pPr>
      <w:r w:rsidRPr="00201C8F">
        <w:rPr>
          <w:snapToGrid w:val="0"/>
          <w:sz w:val="24"/>
        </w:rPr>
        <w:t>Leanfaidh an Chomhairle ag soláthar agus ag cothabháil ár seirbhísí foscadh ag cinntiú folláine ainmhithe do gach ainmhí a thagann faoinár gcúram.</w:t>
      </w:r>
    </w:p>
    <w:p w14:paraId="1CEE133F" w14:textId="77777777" w:rsidR="009C7F5D" w:rsidRPr="00201C8F" w:rsidRDefault="19FB86F9" w:rsidP="0BA25D46">
      <w:pPr>
        <w:tabs>
          <w:tab w:val="left" w:pos="709"/>
        </w:tabs>
        <w:jc w:val="both"/>
        <w:rPr>
          <w:snapToGrid w:val="0"/>
        </w:rPr>
      </w:pPr>
      <w:r w:rsidRPr="00201C8F">
        <w:rPr>
          <w:rFonts w:ascii="Calibri" w:eastAsia="Calibri" w:hAnsi="Calibri" w:cs="Calibri"/>
          <w:snapToGrid w:val="0"/>
        </w:rPr>
        <w:t xml:space="preserve"> </w:t>
      </w:r>
    </w:p>
    <w:p w14:paraId="7465268F" w14:textId="77777777" w:rsidR="009C7F5D" w:rsidRPr="00201C8F" w:rsidRDefault="19FB86F9" w:rsidP="0BA25D46">
      <w:pPr>
        <w:tabs>
          <w:tab w:val="left" w:pos="709"/>
        </w:tabs>
        <w:jc w:val="both"/>
        <w:rPr>
          <w:snapToGrid w:val="0"/>
        </w:rPr>
      </w:pPr>
      <w:r w:rsidRPr="00201C8F">
        <w:rPr>
          <w:rFonts w:ascii="Calibri" w:eastAsia="Calibri" w:hAnsi="Calibri" w:cs="Calibri"/>
          <w:snapToGrid w:val="0"/>
        </w:rPr>
        <w:t xml:space="preserve"> </w:t>
      </w:r>
    </w:p>
    <w:p w14:paraId="67853182" w14:textId="77777777" w:rsidR="009C7F5D" w:rsidRPr="00201C8F" w:rsidRDefault="009C7F5D" w:rsidP="0BA25D46">
      <w:pPr>
        <w:tabs>
          <w:tab w:val="left" w:pos="709"/>
        </w:tabs>
        <w:jc w:val="both"/>
        <w:rPr>
          <w:rFonts w:ascii="Calibri" w:eastAsia="Calibri" w:hAnsi="Calibri" w:cs="Calibri"/>
          <w:snapToGrid w:val="0"/>
        </w:rPr>
      </w:pPr>
    </w:p>
    <w:p w14:paraId="7BC94847" w14:textId="77777777" w:rsidR="009C7F5D" w:rsidRPr="00201C8F" w:rsidRDefault="009C7F5D" w:rsidP="0BA25D46">
      <w:pPr>
        <w:rPr>
          <w:snapToGrid w:val="0"/>
        </w:rPr>
        <w:sectPr w:rsidR="009C7F5D" w:rsidRPr="00201C8F">
          <w:pgSz w:w="11920" w:h="16850"/>
          <w:pgMar w:top="1600" w:right="480" w:bottom="720" w:left="900" w:header="0" w:footer="443" w:gutter="0"/>
          <w:cols w:space="720"/>
        </w:sectPr>
      </w:pPr>
    </w:p>
    <w:p w14:paraId="73E6B5E3" w14:textId="77777777" w:rsidR="00150D48" w:rsidRPr="00201C8F" w:rsidRDefault="00150D48" w:rsidP="00F300DF">
      <w:pPr>
        <w:spacing w:line="292" w:lineRule="exact"/>
        <w:ind w:right="50"/>
        <w:rPr>
          <w:rFonts w:ascii="Symbol" w:hAnsi="Symbol" w:hint="eastAsia"/>
          <w:snapToGrid w:val="0"/>
        </w:rPr>
        <w:sectPr w:rsidR="00150D48" w:rsidRPr="00201C8F">
          <w:pgSz w:w="11920" w:h="16850"/>
          <w:pgMar w:top="1440" w:right="480" w:bottom="720" w:left="900" w:header="0" w:footer="443" w:gutter="0"/>
          <w:cols w:space="720"/>
        </w:sectPr>
      </w:pPr>
    </w:p>
    <w:p w14:paraId="74DCCD75" w14:textId="77777777" w:rsidR="006E5406" w:rsidRPr="00201C8F" w:rsidRDefault="008D3C34" w:rsidP="008D3C34">
      <w:pPr>
        <w:pStyle w:val="Heading2"/>
        <w:rPr>
          <w:snapToGrid w:val="0"/>
          <w:spacing w:val="0"/>
        </w:rPr>
      </w:pPr>
      <w:bookmarkStart w:id="304" w:name="_Toc141782764"/>
      <w:r w:rsidRPr="00201C8F">
        <w:rPr>
          <w:snapToGrid w:val="0"/>
          <w:spacing w:val="0"/>
        </w:rPr>
        <w:lastRenderedPageBreak/>
        <w:t>Sábháilteacht Bia</w:t>
      </w:r>
      <w:bookmarkEnd w:id="304"/>
      <w:r w:rsidRPr="00201C8F">
        <w:rPr>
          <w:snapToGrid w:val="0"/>
          <w:spacing w:val="0"/>
        </w:rPr>
        <w:t xml:space="preserve"> </w:t>
      </w:r>
    </w:p>
    <w:p w14:paraId="55C2F56B" w14:textId="77777777" w:rsidR="7E4383F8" w:rsidRPr="00201C8F" w:rsidRDefault="7E4383F8" w:rsidP="0BA25D46">
      <w:pPr>
        <w:rPr>
          <w:snapToGrid w:val="0"/>
        </w:rPr>
      </w:pPr>
      <w:r w:rsidRPr="00201C8F">
        <w:rPr>
          <w:rFonts w:ascii="Calibri" w:eastAsia="Calibri" w:hAnsi="Calibri" w:cs="Calibri"/>
          <w:b/>
          <w:caps/>
          <w:snapToGrid w:val="0"/>
          <w:color w:val="4472C4" w:themeColor="accent1"/>
          <w:sz w:val="22"/>
        </w:rPr>
        <w:t>Gníomhaíochtaí táscacha in 2022:</w:t>
      </w:r>
    </w:p>
    <w:p w14:paraId="334DE3B6"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 xml:space="preserve">Tá conradh seirbhíse ag an gcomhairle leis an FSAI faoina rialaíonn sí seamlais agus monarchana próiseála feola atá faofa ag an CE lonnaithe i gcontae agus i gcathair na Gaillimhe, tríd an tseirbhís tréidliachta. 3 mhí a bhí i gconradh seirbhíse in Eanáir 2022, agus leathnaíodh é seo amach thar 4 huaire. Comhlíonann beirt oifigeach tréidliachta lánaimseartha an conradh seirbhíse. Chuaigh oifigeach tréidliachta amháin ar scor i Meán Fómhair 2022. </w:t>
      </w:r>
    </w:p>
    <w:p w14:paraId="4E258ECA" w14:textId="77777777" w:rsidR="006E5406" w:rsidRPr="00201C8F" w:rsidRDefault="006E5406"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Ceanglaítear leis an gconradh seirbhíse seo go ndéanfaí cigireacht ar gach ainmhí roimh mharaithe agus ina dhiaidh, sampláil iarmhair ainmhithe agus seiceálacha leasa, agus iniúchtaí mionsonraithe a dhéanamh, rud a chinntíonn sláine agus inrianaitheacht an bhiashlabhra feirme go forc san aon sheamlais déag atá ceadaithe ag an CE sa chontae. Maraíonn na háitribh seo eallach, caoirigh, gabhair, muca agus éanlaith chlóis agus próiseálann siad géim fiáin.</w:t>
      </w:r>
    </w:p>
    <w:p w14:paraId="11E3B4C7"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Teastaíonn maoirseacht freisin ar an tseirbhís TVI laistigh den chontae don chigireacht seamlais.</w:t>
      </w:r>
    </w:p>
    <w:p w14:paraId="679ADE27" w14:textId="77777777" w:rsidR="006E5406" w:rsidRPr="00201C8F" w:rsidRDefault="006E5406"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Éilíonn an conradh seirbhíse freisin maoirsiú agus rialáil ar cheithre mhonarcha próiseála feola déag atá ceadaithe ag an CE sa chathair agus sa chontae. Is éard atá i gceist leis seo ná táirgí feola a shampláil le haghaidh éillithe micribhitheolaíochta, breiseáin bia, ailléirginí, iarmhair, faireachas ar ghalair, comhlíonadh lipéadaithe, inrianaitheachta, agus calaois bia. Tá sceideal rialta ann freisin maidir le hiniúchtaí gan réamhfhógra agus iniúchtaí réamhphleanáilte san áitreabh, a chuireann fostaíocht ar fáil do níos mó ná 200 fostaí.</w:t>
      </w:r>
    </w:p>
    <w:p w14:paraId="3B497049" w14:textId="77777777" w:rsidR="006E5406"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 xml:space="preserve">Tá oifigeach tréidliachta amháin ag CCG ar an ngrúpa oibre um Chaighdeánú Doiciméad Náisiúnta a athbhreithníonn reachtaíocht agus a scríobhann gnáthaimh oibriúcháin do thréidlianna Údaráis Áitiúil go náisiúnta. </w:t>
      </w:r>
    </w:p>
    <w:p w14:paraId="0B656C80" w14:textId="77777777" w:rsidR="006E5406" w:rsidRPr="00201C8F" w:rsidRDefault="006E5406"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D’éascaigh seirbhís tréidliachta CCG faomhadh gníomhaíochtaí breise d’ilghnóthais feola de réir mar a leanann na gnóthais bheaga seo ag magadh chun maireachtáil i measc na paindéime.</w:t>
      </w:r>
    </w:p>
    <w:p w14:paraId="4D002505"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Ghlac Oifigigh Tréidliachta an CCG páirt in éineacht le ÚSBÉ in imscrúdú mór leanúnach líomhnaithe calaoise bia sa chontae.</w:t>
      </w:r>
    </w:p>
    <w:p w14:paraId="19990557"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 xml:space="preserve">Ghlac Oifigeach Tréidliachta amháin de chuid CCG páirt i 2 ghrúpa oibre náisiúnta ar Chalaois Bhia. </w:t>
      </w:r>
    </w:p>
    <w:p w14:paraId="1E6E89E3"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 xml:space="preserve">Chuir an chomhairle oiliúint leanúnach agus seirbhís chomhairleach ar fáil d’Oibreoirí Gnóthais Bia reatha maidir le cur i bhfeidhm reachtaíocht bhia an AE atá ag athrú agus na dúshláin a bhaineann le Brexit agus Covid 19 chomh maith le freastal ar, tabhairt faoi chuairteanna suímh agus comhairle a thabhairt do ghnólachtaí nua-thionscanta bia ar fud na cathrach agus an chontae. Reáchtáladh dhá cheardlann oiliúna d’Oibreoirí Gnóthais Bheaga Bhia i mBealtaine agus Meitheamh 2022 ag Campas </w:t>
      </w:r>
      <w:r w:rsidRPr="00201C8F">
        <w:rPr>
          <w:rFonts w:ascii="Calibri" w:eastAsia="Calibri" w:hAnsi="Calibri" w:cs="Calibri"/>
          <w:snapToGrid w:val="0"/>
          <w:sz w:val="24"/>
        </w:rPr>
        <w:lastRenderedPageBreak/>
        <w:t>Bia Nuálaithe i mBaile Átha an Rí agus reáchtáladh cúrsa oiliúna d’Oibreoirí Seamlais i mí Iúil 2022 agus i mí Dheireadh Fómhair 2022.</w:t>
      </w:r>
    </w:p>
    <w:p w14:paraId="11AC948C" w14:textId="77777777" w:rsidR="7E4383F8" w:rsidRPr="00201C8F" w:rsidRDefault="231B7F61" w:rsidP="0BA25D46">
      <w:pPr>
        <w:tabs>
          <w:tab w:val="left" w:pos="567"/>
        </w:tabs>
        <w:jc w:val="both"/>
        <w:rPr>
          <w:snapToGrid w:val="0"/>
        </w:rPr>
      </w:pPr>
      <w:r w:rsidRPr="00201C8F">
        <w:rPr>
          <w:rFonts w:ascii="Calibri" w:eastAsia="Calibri" w:hAnsi="Calibri" w:cs="Calibri"/>
          <w:snapToGrid w:val="0"/>
          <w:sz w:val="24"/>
        </w:rPr>
        <w:t xml:space="preserve"> </w:t>
      </w:r>
    </w:p>
    <w:p w14:paraId="24CB727D" w14:textId="77777777" w:rsidR="7E4383F8" w:rsidRPr="00201C8F" w:rsidRDefault="7E4383F8" w:rsidP="72CD00D8">
      <w:pPr>
        <w:tabs>
          <w:tab w:val="left" w:pos="567"/>
        </w:tabs>
        <w:jc w:val="both"/>
        <w:rPr>
          <w:rFonts w:ascii="Calibri" w:eastAsia="Calibri" w:hAnsi="Calibri" w:cs="Calibri"/>
          <w:snapToGrid w:val="0"/>
        </w:rPr>
      </w:pPr>
    </w:p>
    <w:p w14:paraId="2BF3DEA8" w14:textId="77777777" w:rsidR="7E4383F8" w:rsidRPr="00201C8F" w:rsidRDefault="7E4383F8" w:rsidP="0BA25D46">
      <w:pPr>
        <w:jc w:val="both"/>
        <w:rPr>
          <w:snapToGrid w:val="0"/>
        </w:rPr>
      </w:pPr>
      <w:r w:rsidRPr="00201C8F">
        <w:rPr>
          <w:rFonts w:ascii="Calibri" w:eastAsia="Calibri" w:hAnsi="Calibri" w:cs="Calibri"/>
          <w:b/>
          <w:caps/>
          <w:snapToGrid w:val="0"/>
          <w:color w:val="4472C4" w:themeColor="accent1"/>
          <w:sz w:val="22"/>
        </w:rPr>
        <w:t>Moltaí do 2023:</w:t>
      </w:r>
    </w:p>
    <w:p w14:paraId="45B1A42E" w14:textId="77777777" w:rsidR="7E4383F8" w:rsidRPr="00201C8F" w:rsidRDefault="231B7F61" w:rsidP="00801307">
      <w:pPr>
        <w:pStyle w:val="ListParagraph"/>
        <w:numPr>
          <w:ilvl w:val="0"/>
          <w:numId w:val="142"/>
        </w:numPr>
        <w:spacing w:line="242" w:lineRule="auto"/>
        <w:jc w:val="both"/>
        <w:rPr>
          <w:rFonts w:ascii="Calibri" w:eastAsia="Calibri" w:hAnsi="Calibri" w:cs="Calibri"/>
          <w:snapToGrid w:val="0"/>
          <w:sz w:val="24"/>
          <w:szCs w:val="24"/>
        </w:rPr>
      </w:pPr>
      <w:r w:rsidRPr="00201C8F">
        <w:rPr>
          <w:rFonts w:ascii="Calibri" w:eastAsia="Calibri" w:hAnsi="Calibri" w:cs="Calibri"/>
          <w:snapToGrid w:val="0"/>
          <w:sz w:val="24"/>
        </w:rPr>
        <w:t>Leanfaidh an Chomhairle ar aghaidh ag comhlíonadh rialuithe oifigiúla sábháilteachta bia i gcontae agus i gcathair na Gaillimhe ar feitheamh comhaontú idir an CCMA agus an FSAI ar théarmaí comhaontú leibhéal seirbhíse ((dáta éaga reatha 31 Nollaig 2022).</w:t>
      </w:r>
    </w:p>
    <w:p w14:paraId="4AF447AF"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Leanfar le hOiliúint Rialta d’Oibreoirí Gnóthais Bia agus do chigirí tréidliachta sealadacha le linn 2023, ag díriú ar Chórais Bhainistíochta Sábháilteachta Bia a sheol ÚSBÉ, de réir mar a cheadaíonn acmhainní.</w:t>
      </w:r>
    </w:p>
    <w:p w14:paraId="186EEFA6"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Seirbhís chomhairleach agus faomhadh gnólachtaí nuathionscanta a thagann faoi Mhaoirseacht Tréidliachta Údaráis Áitiúil de réir mar is gá.</w:t>
      </w:r>
    </w:p>
    <w:p w14:paraId="72EC7C6F" w14:textId="77777777" w:rsidR="00C00C20" w:rsidRPr="00201C8F" w:rsidRDefault="006E5406"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Leanfaidh an Chomhairle de bheith i dteagmháil leis an ÚSBÉ chun a chinntiú go bhfuil dóthain leithdháilte buiséid ann chun a chinntiú go mbeimid in ann ár n-oibleagáidí reachtúla a chomhlíonadh i gcomhthéacs na gceanglas sláinte poiblí agus an díchill chuí.</w:t>
      </w:r>
    </w:p>
    <w:p w14:paraId="756E92F3" w14:textId="77777777" w:rsidR="006E5406" w:rsidRPr="00201C8F" w:rsidRDefault="006E5406" w:rsidP="00801307">
      <w:pPr>
        <w:pStyle w:val="ListParagraph"/>
        <w:numPr>
          <w:ilvl w:val="0"/>
          <w:numId w:val="142"/>
        </w:numPr>
        <w:spacing w:line="240" w:lineRule="auto"/>
        <w:rPr>
          <w:rFonts w:ascii="Calibri" w:eastAsia="Calibri" w:hAnsi="Calibri" w:cs="Calibri"/>
          <w:snapToGrid w:val="0"/>
          <w:sz w:val="24"/>
          <w:szCs w:val="24"/>
        </w:rPr>
      </w:pPr>
      <w:r w:rsidRPr="00201C8F">
        <w:rPr>
          <w:rFonts w:ascii="Calibri" w:eastAsia="Calibri" w:hAnsi="Calibri" w:cs="Calibri"/>
          <w:snapToGrid w:val="0"/>
          <w:sz w:val="24"/>
        </w:rPr>
        <w:t>Cláir shamplála leanúnacha mar a bhí in 2022 arna stiúradh ag an Roinn Talmhaíochta agus Mara agus Údarás Sábháilteachta Bia na hÉireann araon.</w:t>
      </w:r>
    </w:p>
    <w:p w14:paraId="2E087262" w14:textId="77777777" w:rsidR="006E5406" w:rsidRPr="00201C8F" w:rsidRDefault="006E5406"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 xml:space="preserve">Rannpháirtíocht agus idirchaidreamh leanúnach leis an gcoiste stiúrtha agus le gníomhaireachtaí reachtúla RTMF, Teagasc, ÚCIM agus FSS i bhforbairt leanúnach an ionaid ilionad Nuálaíochta agus Goir Bia de chuid Teagasc / CCG atá beartaithe do Bhaile Átha an Rí. Tá 3 bhloc sa Mhol Bia, ina bhfuil ionad foghlama agus aonad táirgthe cistine amroinnte, bloc 8 n-aonad tosaithe agus bloc de 3 aonad fáis níos mó. </w:t>
      </w:r>
    </w:p>
    <w:p w14:paraId="1518E80E"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Meantóireacht leanúnach ar ghnólachtaí reatha chun gníomhaíochtaí nua a cheadú agus chun deis a thabhairt dóibh leas a bhaint as deiseanna gnó nua a thagann chun cinn.</w:t>
      </w:r>
    </w:p>
    <w:p w14:paraId="778B1B61" w14:textId="77777777" w:rsidR="7E4383F8" w:rsidRPr="00201C8F" w:rsidRDefault="7E4383F8" w:rsidP="00801307">
      <w:pPr>
        <w:pStyle w:val="ListParagraph"/>
        <w:numPr>
          <w:ilvl w:val="0"/>
          <w:numId w:val="142"/>
        </w:numPr>
        <w:rPr>
          <w:rFonts w:ascii="Calibri" w:eastAsia="Calibri" w:hAnsi="Calibri" w:cs="Calibri"/>
          <w:snapToGrid w:val="0"/>
          <w:sz w:val="24"/>
          <w:szCs w:val="24"/>
        </w:rPr>
      </w:pPr>
      <w:r w:rsidRPr="00201C8F">
        <w:rPr>
          <w:rFonts w:ascii="Calibri" w:eastAsia="Calibri" w:hAnsi="Calibri" w:cs="Calibri"/>
          <w:snapToGrid w:val="0"/>
          <w:sz w:val="24"/>
        </w:rPr>
        <w:t>Rannpháirtíocht leanúnach i ngrúpaí oibre náisiúnta ar Chalaois Bhia agus ar Chaighdeánú Doiciméadaithe</w:t>
      </w:r>
    </w:p>
    <w:p w14:paraId="2EA63E38" w14:textId="77777777" w:rsidR="00841A28" w:rsidRPr="00201C8F" w:rsidRDefault="00841A28" w:rsidP="00801307">
      <w:pPr>
        <w:pStyle w:val="ListParagraph"/>
        <w:numPr>
          <w:ilvl w:val="0"/>
          <w:numId w:val="142"/>
        </w:numPr>
        <w:spacing w:line="242" w:lineRule="auto"/>
        <w:rPr>
          <w:rFonts w:ascii="Calibri" w:eastAsia="Calibri" w:hAnsi="Calibri" w:cs="Calibri"/>
          <w:snapToGrid w:val="0"/>
          <w:sz w:val="24"/>
          <w:szCs w:val="24"/>
        </w:rPr>
      </w:pPr>
      <w:r w:rsidRPr="00201C8F">
        <w:rPr>
          <w:rFonts w:ascii="Calibri" w:eastAsia="Calibri" w:hAnsi="Calibri" w:cs="Calibri"/>
          <w:snapToGrid w:val="0"/>
          <w:sz w:val="24"/>
        </w:rPr>
        <w:t>Tacú le Cur i bhFeidhm Chórais na nÚdarás Áitiúil Náisiúnta.</w:t>
      </w:r>
    </w:p>
    <w:p w14:paraId="3AADA610" w14:textId="294BE97E" w:rsidR="00E76CFB" w:rsidRDefault="6EB0844E" w:rsidP="0BA25D46">
      <w:pPr>
        <w:tabs>
          <w:tab w:val="left" w:pos="897"/>
          <w:tab w:val="left" w:pos="898"/>
        </w:tabs>
        <w:jc w:val="both"/>
        <w:rPr>
          <w:rFonts w:ascii="Symbol" w:eastAsia="Symbol" w:hAnsi="Symbol" w:cs="Symbol"/>
          <w:snapToGrid w:val="0"/>
        </w:rPr>
      </w:pPr>
      <w:r w:rsidRPr="00201C8F">
        <w:rPr>
          <w:rFonts w:ascii="Symbol" w:eastAsia="Symbol" w:hAnsi="Symbol" w:cs="Symbol"/>
          <w:snapToGrid w:val="0"/>
        </w:rPr>
        <w:t xml:space="preserve"> </w:t>
      </w:r>
    </w:p>
    <w:p w14:paraId="60494DE1" w14:textId="77777777" w:rsidR="00E76CFB" w:rsidRDefault="00E76CFB">
      <w:pPr>
        <w:rPr>
          <w:rFonts w:ascii="Symbol" w:eastAsia="Symbol" w:hAnsi="Symbol" w:cs="Symbol"/>
          <w:snapToGrid w:val="0"/>
        </w:rPr>
      </w:pPr>
      <w:r>
        <w:rPr>
          <w:rFonts w:ascii="Symbol" w:eastAsia="Symbol" w:hAnsi="Symbol" w:cs="Symbol"/>
          <w:snapToGrid w:val="0"/>
        </w:rPr>
        <w:br w:type="page"/>
      </w:r>
    </w:p>
    <w:p w14:paraId="78608143" w14:textId="77777777" w:rsidR="7E4383F8" w:rsidRPr="00201C8F" w:rsidRDefault="7E4383F8" w:rsidP="0BA25D46">
      <w:pPr>
        <w:tabs>
          <w:tab w:val="left" w:pos="897"/>
          <w:tab w:val="left" w:pos="898"/>
        </w:tabs>
        <w:jc w:val="both"/>
        <w:rPr>
          <w:snapToGrid w:val="0"/>
        </w:rPr>
      </w:pPr>
    </w:p>
    <w:p w14:paraId="32C884BC" w14:textId="77777777" w:rsidR="008F3547" w:rsidRPr="00201C8F" w:rsidRDefault="3EE50180" w:rsidP="003B5EF6">
      <w:pPr>
        <w:pStyle w:val="Heading2"/>
        <w:rPr>
          <w:snapToGrid w:val="0"/>
          <w:spacing w:val="0"/>
        </w:rPr>
      </w:pPr>
      <w:bookmarkStart w:id="305" w:name="_Toc141782765"/>
      <w:r w:rsidRPr="00201C8F">
        <w:rPr>
          <w:snapToGrid w:val="0"/>
          <w:spacing w:val="0"/>
        </w:rPr>
        <w:t>Bainistíocht mhóréigeandála (bmé)</w:t>
      </w:r>
      <w:bookmarkEnd w:id="305"/>
    </w:p>
    <w:p w14:paraId="519900BB" w14:textId="77777777" w:rsidR="008F3547" w:rsidRPr="00201C8F" w:rsidRDefault="6EB0844E" w:rsidP="470BE146">
      <w:pPr>
        <w:rPr>
          <w:snapToGrid w:val="0"/>
        </w:rPr>
      </w:pPr>
      <w:r w:rsidRPr="00201C8F">
        <w:rPr>
          <w:rFonts w:ascii="Calibri" w:eastAsia="Calibri" w:hAnsi="Calibri" w:cs="Calibri"/>
          <w:snapToGrid w:val="0"/>
        </w:rPr>
        <w:t xml:space="preserve"> </w:t>
      </w:r>
    </w:p>
    <w:p w14:paraId="75BDD701" w14:textId="77777777" w:rsidR="008F3547" w:rsidRPr="00201C8F" w:rsidRDefault="243A90C3" w:rsidP="470BE146">
      <w:pPr>
        <w:rPr>
          <w:snapToGrid w:val="0"/>
        </w:rPr>
      </w:pPr>
      <w:r w:rsidRPr="00201C8F">
        <w:rPr>
          <w:rFonts w:ascii="Calibri" w:eastAsia="Calibri" w:hAnsi="Calibri" w:cs="Calibri"/>
          <w:b/>
          <w:caps/>
          <w:snapToGrid w:val="0"/>
          <w:color w:val="4472C4" w:themeColor="accent1"/>
          <w:sz w:val="22"/>
        </w:rPr>
        <w:t xml:space="preserve">GNÍOMHAÍOCHTAÍ TÁSCACHA IN 2022: </w:t>
      </w:r>
    </w:p>
    <w:p w14:paraId="0EEE2FBC" w14:textId="77777777" w:rsidR="008F3547" w:rsidRPr="00201C8F" w:rsidRDefault="79CE013A" w:rsidP="00C27A42">
      <w:pPr>
        <w:pStyle w:val="ListParagraph"/>
        <w:numPr>
          <w:ilvl w:val="0"/>
          <w:numId w:val="123"/>
        </w:numPr>
        <w:rPr>
          <w:rFonts w:ascii="Calibri" w:eastAsia="Calibri" w:hAnsi="Calibri" w:cs="Calibri"/>
          <w:snapToGrid w:val="0"/>
          <w:sz w:val="24"/>
          <w:szCs w:val="24"/>
        </w:rPr>
      </w:pPr>
      <w:r w:rsidRPr="00201C8F">
        <w:rPr>
          <w:rFonts w:ascii="Calibri" w:eastAsia="Calibri" w:hAnsi="Calibri" w:cs="Calibri"/>
          <w:snapToGrid w:val="0"/>
          <w:sz w:val="24"/>
        </w:rPr>
        <w:t xml:space="preserve">Tá an Coiste Forbartha um Móréigeandálaí (CFMÉ) a bhunaigh an Chomhairle mar chuid den Chreat Náisiúnta Nua don BMÉ ag leanúint ar aghaidh agus tá Eileen Ruane Uasal (Stiúrthóir Seirbhísí) ina cathaoirleach air i gcónaí mar chuid de Stiúrthóireacht Pleanála, Comhshaoil agus Seirbhísí Éigeandála na Comhairle. </w:t>
      </w:r>
    </w:p>
    <w:p w14:paraId="62AA0833" w14:textId="77777777" w:rsidR="008F3547" w:rsidRPr="00201C8F" w:rsidRDefault="00C5147C" w:rsidP="00C27A42">
      <w:pPr>
        <w:pStyle w:val="ListParagraph"/>
        <w:numPr>
          <w:ilvl w:val="0"/>
          <w:numId w:val="122"/>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Rinneadh athbhreithniú ar an bPlean MÉ agus ar na Fo-Phleananna Drochaimsire agus Freagra ar Thuilte. Tugadh isteach córas bainistithe teagmhais adhaimsire (CBTAA). Tá an tionscnamh seo ainmnithe do Ghradam Sármhaitheasa Seirbhíse Poiblí. Chuir CCG tús freisin le hobair ar thriail idirchontae le dhá Údarás Áitiúil eile. </w:t>
      </w:r>
    </w:p>
    <w:p w14:paraId="3009829E" w14:textId="77777777" w:rsidR="008F3547" w:rsidRPr="00201C8F" w:rsidRDefault="79CE013A" w:rsidP="00C27A42">
      <w:pPr>
        <w:pStyle w:val="ListParagraph"/>
        <w:numPr>
          <w:ilvl w:val="0"/>
          <w:numId w:val="121"/>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Leanann Grúpa Stiúrtha Réigiúnach MEM an Iarthair (GSR) faoi chathaoirleacht an Gharda Síochána ag teacht le chéile ina ról maidir le Comhordú a dhéanamh ar Bhainistíocht Mhóréigeandála idir na hocht gcinn de ghníomhaireachtaí Príomhfhreagartha (PRAanna) -i.e. 3 Rannán Garda Áitiúil, 4 Údarás Áitiúil agus FSS Thiar, i gceantair na Gaillimhe, Mhaigh Eo agus Ros Comáin. </w:t>
      </w:r>
      <w:r w:rsidRPr="00201C8F">
        <w:rPr>
          <w:rFonts w:ascii="Calibri" w:eastAsia="Calibri" w:hAnsi="Calibri" w:cs="Calibri"/>
          <w:snapToGrid w:val="0"/>
          <w:sz w:val="24"/>
        </w:rPr>
        <w:br/>
        <w:t xml:space="preserve"> </w:t>
      </w:r>
    </w:p>
    <w:p w14:paraId="77E4A510" w14:textId="77777777" w:rsidR="008F3547" w:rsidRPr="00201C8F" w:rsidRDefault="79CE013A" w:rsidP="00C27A42">
      <w:pPr>
        <w:pStyle w:val="ListParagraph"/>
        <w:numPr>
          <w:ilvl w:val="0"/>
          <w:numId w:val="121"/>
        </w:numPr>
        <w:rPr>
          <w:rFonts w:ascii="Calibri" w:eastAsia="Calibri" w:hAnsi="Calibri" w:cs="Calibri"/>
          <w:snapToGrid w:val="0"/>
          <w:sz w:val="24"/>
          <w:szCs w:val="24"/>
        </w:rPr>
      </w:pPr>
      <w:r w:rsidRPr="00201C8F">
        <w:rPr>
          <w:rFonts w:ascii="Calibri" w:eastAsia="Calibri" w:hAnsi="Calibri" w:cs="Calibri"/>
          <w:snapToGrid w:val="0"/>
          <w:sz w:val="24"/>
        </w:rPr>
        <w:t xml:space="preserve">Leanann Grúpa Oibre Réigiúnach MBÉ an Iarthair (GOR) lena bhfuil baint ag baill de na Príomhsheirbhísí Éigeandála (PSEanna) sa Réigiún Thiar, i.e. Seirbhísí Dóiteáin na nÚdarás Áitiúil, Rannáin áitiúla an Gharda Síochána agus Seirbhís Otharcharranna Náisiúnta FSS, ag feidhmiú faoi choimirce Ghrúpa Stiúrtha Réigiúnach MBÉ Thiar agus tá sé faoi chathaoirleacht an Gharda Síochána faoi láthair. </w:t>
      </w:r>
    </w:p>
    <w:p w14:paraId="199D4376" w14:textId="77777777" w:rsidR="008F3547" w:rsidRPr="00201C8F" w:rsidRDefault="79CE013A" w:rsidP="00C27A42">
      <w:pPr>
        <w:pStyle w:val="ListParagraph"/>
        <w:numPr>
          <w:ilvl w:val="0"/>
          <w:numId w:val="120"/>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Bhí obair ar siúl in 2022 ar an bPlean Comhordaithe Réigiúnach Móréigeandála lena n-áirítear an Plean Meán Réigiúnach agus an Plean Aslonnaithe Réigiúnach bunaithe ar an treoir Náisiúnta atá ar fáil. </w:t>
      </w:r>
    </w:p>
    <w:p w14:paraId="4131C807" w14:textId="77777777" w:rsidR="008F3547" w:rsidRPr="00201C8F" w:rsidRDefault="79CE013A" w:rsidP="00C27A42">
      <w:pPr>
        <w:pStyle w:val="ListParagraph"/>
        <w:numPr>
          <w:ilvl w:val="0"/>
          <w:numId w:val="119"/>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Bhí obair ar siúl i rith 2022 ar Phlean Bainistíochta Básmhaireachta Chontae na Gaillimhe mar fhreagra ar éifeachtaí féideartha Phaindéime COVID-19. </w:t>
      </w:r>
    </w:p>
    <w:p w14:paraId="2DD39D4B" w14:textId="77777777" w:rsidR="008F3547" w:rsidRPr="00201C8F" w:rsidRDefault="79CE013A" w:rsidP="00C27A42">
      <w:pPr>
        <w:pStyle w:val="ListParagraph"/>
        <w:numPr>
          <w:ilvl w:val="0"/>
          <w:numId w:val="118"/>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Leanann Ceanncheathrú Chomhairle Chontae na Gaillimhe mar shuíomh an Ionaid Chomhordaithe Áitiúil (ICÁ) do na trí Phríomhghníomhaireacht Freagartha (PGFanna) – Comhairle Chontae na Gaillimhe, FSS Thiar agus Rannóg an Gharda Síochána – le haghaidh Móréigeandálaí i gceantar Chontae na Gaillimhe. Uasghrádaíodh na háiseanna bainistíochta faisnéise (BF) ag ICÁ i Halla an Chontae in 2018 agus tá siad á n-úsáid fós agus suiteáil áiseanna físchomhdhála críochnaithe anois. </w:t>
      </w:r>
      <w:r w:rsidRPr="00201C8F">
        <w:rPr>
          <w:rFonts w:ascii="Calibri" w:eastAsia="Calibri" w:hAnsi="Calibri" w:cs="Calibri"/>
          <w:snapToGrid w:val="0"/>
          <w:sz w:val="24"/>
        </w:rPr>
        <w:lastRenderedPageBreak/>
        <w:t>Tugadh isteach córas leictreonach bainistíochta faisnéise freisin san Ionad Comhordaithe Áitiúil agus san aonad Comhordaithe Soghluaiste Ar an Láthair atá bunaithe i Stáisiún Dóiteáin an Ghoirt.</w:t>
      </w:r>
    </w:p>
    <w:p w14:paraId="2A461D8A" w14:textId="77777777" w:rsidR="008F3547" w:rsidRPr="00201C8F" w:rsidRDefault="79CE013A" w:rsidP="00C27A42">
      <w:pPr>
        <w:pStyle w:val="ListParagraph"/>
        <w:numPr>
          <w:ilvl w:val="0"/>
          <w:numId w:val="117"/>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In 2019, faomhadh maoiniú ón NDFEM chun gineadóir taca (cúltaca) a cheannach agus a shuiteáil do Halla an Chontae chun foinse cumhachta iomarcach a sholáthar don ICÁ, don Rannóg IS agus do réimsí ríthábhachtacha eile. Ceannaíodh an gineadóir agus cuirfear isteach é faoi dheireadh 2022 chun cumhacht cúltaca a sholáthar do bhonneagar ríthábhachtach an CCG agus d’Ionad Comhordaithe Áitiúil BMÉ Chontae na Gaillimhe. </w:t>
      </w:r>
    </w:p>
    <w:p w14:paraId="5EE8020F" w14:textId="77777777" w:rsidR="008F3547" w:rsidRPr="00201C8F" w:rsidRDefault="79CE013A" w:rsidP="00C27A42">
      <w:pPr>
        <w:pStyle w:val="ListParagraph"/>
        <w:numPr>
          <w:ilvl w:val="0"/>
          <w:numId w:val="116"/>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Ba chóir a thabhairt faoi deara go bhféadfaidh an Chomhairle Cathrach Halla na Cathrach a úsáid mar an LCC le haghaidh imeachtaí adhaimsire. </w:t>
      </w:r>
    </w:p>
    <w:p w14:paraId="05A3EBDE" w14:textId="77777777" w:rsidR="008F3547" w:rsidRPr="00201C8F" w:rsidRDefault="79CE013A" w:rsidP="00C27A42">
      <w:pPr>
        <w:pStyle w:val="ListParagraph"/>
        <w:numPr>
          <w:ilvl w:val="0"/>
          <w:numId w:val="115"/>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Bunaíodh grúpa comhtháthaithe BMÉ Contae/Cathrach idir na ÚCManna i gCathair agus i gContae na Gaillimhe faoi chathaoirleacht Stiúrthóir Seirbhísí ó Chomhairle Cathrach na Gaillimhe chun déileáil le saincheisteanna sa cheantar Cathrach/Contae agus le sluaite móra imeachtaí agus leanann sé ar aghaidh ag feidhmiú. Leanann forbairt pleananna sainsuíomh sa chathair agus sa chontae.</w:t>
      </w:r>
    </w:p>
    <w:p w14:paraId="7C9C6522" w14:textId="77777777" w:rsidR="008F3547" w:rsidRPr="00201C8F" w:rsidRDefault="79CE013A" w:rsidP="00C27A42">
      <w:pPr>
        <w:pStyle w:val="ListParagraph"/>
        <w:numPr>
          <w:ilvl w:val="0"/>
          <w:numId w:val="114"/>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Tá oiliúint réigiúnach ar siúl do phearsanra ábhartha sna hocht ÚCM i réigiún an Iarthair. </w:t>
      </w:r>
    </w:p>
    <w:p w14:paraId="16E0C01E" w14:textId="77777777" w:rsidR="008F3547" w:rsidRPr="00201C8F" w:rsidRDefault="00C5147C" w:rsidP="00C27A42">
      <w:pPr>
        <w:pStyle w:val="ListParagraph"/>
        <w:numPr>
          <w:ilvl w:val="0"/>
          <w:numId w:val="11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In 2020 cheannaigh CCG dhá aonad soghluaiste ilmharfach shealadacha do Chontae na Gaillimhe chun cur leis an gcumas réigiúnach agus forbraíodh prótacal gníomhachtaithe agus slógtha i gcomhar leis na ÚCManna eile sa Chontae. Thángthas ar chomhaontú leis an 2 réigiún BMÉ eile (Iarthuaisceart agus Lár na Tíre) go ndéanfaidh Comhairle Chontae na Gaillimhe an tsaoráid réigiúnach ilmharfach a stóráil, a chothabháil agus a úsáid ag conraitheoir seachtrach, a stóráil agus a chothabháil anois. Leanadh ar aghaidh le hobair in 2022 chun an cinneadh seo a chur i bhfeidhm, ach cuireadh srian le rochtain ar an limistéar stórála chun ionad tástála COVID-19 de chuid FSS a éascú.</w:t>
      </w:r>
    </w:p>
    <w:p w14:paraId="4736EEA1" w14:textId="77777777" w:rsidR="008F3547" w:rsidRPr="00201C8F" w:rsidRDefault="79CE013A" w:rsidP="00C27A42">
      <w:pPr>
        <w:pStyle w:val="ListParagraph"/>
        <w:numPr>
          <w:ilvl w:val="0"/>
          <w:numId w:val="112"/>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Bhí GFRS i gceannas ar an athbhreithniú ar Phlean Éigeandála Seachtraí Circle K go luath in 2022 lena n-áirítear comhairliúchán poiblí. Críochnaíodh an t-athbhreithniú ar an bPlean Éigeandála Seachtraí le cleachtadh idirghníomhaireachta ar an 31 Márta 2022. Tá cleachtadh slógtha dall sceidealaithe do dheireadh mhí na Samhna 2022.</w:t>
      </w:r>
    </w:p>
    <w:p w14:paraId="216D6504" w14:textId="77777777" w:rsidR="008F3547" w:rsidRPr="00201C8F" w:rsidRDefault="79CE013A" w:rsidP="00C27A42">
      <w:pPr>
        <w:pStyle w:val="ListParagraph"/>
        <w:numPr>
          <w:ilvl w:val="0"/>
          <w:numId w:val="111"/>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Tá cleachtadh idirghníomhaireachta i gcomhar le hAer Árann le tástáil a dhéanamh ar an bPlean Freagra Oileán Idirghníomhaireachta. Le linn an chleachtaidh seo beidh GFRS ag cleachtadh agus ag cleachtadh aerthaistil pearsanra agus trealaimh na seirbhísí éigeandála chuig na hoileáin i gcomhar leis an IRCG. Tá an cleachtadh le déanamh ar an 15 Samhain 2022. </w:t>
      </w:r>
    </w:p>
    <w:p w14:paraId="7CC90BB6" w14:textId="77777777" w:rsidR="008F3547" w:rsidRPr="00201C8F" w:rsidRDefault="79CE013A" w:rsidP="00C27A42">
      <w:pPr>
        <w:pStyle w:val="ListParagraph"/>
        <w:numPr>
          <w:ilvl w:val="0"/>
          <w:numId w:val="110"/>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D'fhreastail pearsanra GFRS/CCG ar roinnt seimineár BMÉ agus mioncheistiú adhaimsire. D’fhreastail comhaltaí CFMÉ ar Chomhdháil Náisiúnta BMÉ ar an 20 Deireadh Fómhair 2022 freisin. </w:t>
      </w:r>
    </w:p>
    <w:p w14:paraId="47D34D56" w14:textId="77777777" w:rsidR="008F3547" w:rsidRPr="00201C8F" w:rsidRDefault="79CE013A" w:rsidP="72CD00D8">
      <w:pPr>
        <w:rPr>
          <w:rFonts w:ascii="Calibri" w:eastAsia="Calibri" w:hAnsi="Calibri" w:cs="Calibri"/>
          <w:b/>
          <w:bCs/>
          <w:caps/>
          <w:snapToGrid w:val="0"/>
          <w:color w:val="4472C4" w:themeColor="accent1"/>
          <w:sz w:val="24"/>
          <w:szCs w:val="24"/>
        </w:rPr>
      </w:pPr>
      <w:r w:rsidRPr="00201C8F">
        <w:rPr>
          <w:rFonts w:ascii="Calibri" w:eastAsia="Calibri" w:hAnsi="Calibri" w:cs="Calibri"/>
          <w:caps/>
          <w:snapToGrid w:val="0"/>
          <w:color w:val="4472C4" w:themeColor="accent1"/>
          <w:sz w:val="24"/>
        </w:rPr>
        <w:t xml:space="preserve"> </w:t>
      </w:r>
    </w:p>
    <w:p w14:paraId="104ABEC7" w14:textId="77777777" w:rsidR="008F3547" w:rsidRPr="00201C8F" w:rsidRDefault="79CE013A" w:rsidP="72CD00D8">
      <w:pPr>
        <w:rPr>
          <w:rFonts w:ascii="Calibri" w:eastAsia="Calibri" w:hAnsi="Calibri" w:cs="Calibri"/>
          <w:b/>
          <w:bCs/>
          <w:caps/>
          <w:snapToGrid w:val="0"/>
          <w:color w:val="4472C4" w:themeColor="accent1"/>
          <w:sz w:val="24"/>
          <w:szCs w:val="24"/>
        </w:rPr>
      </w:pPr>
      <w:r w:rsidRPr="00201C8F">
        <w:rPr>
          <w:rFonts w:ascii="Calibri" w:eastAsia="Calibri" w:hAnsi="Calibri" w:cs="Calibri"/>
          <w:b/>
          <w:caps/>
          <w:snapToGrid w:val="0"/>
          <w:color w:val="4472C4" w:themeColor="accent1"/>
          <w:sz w:val="24"/>
        </w:rPr>
        <w:lastRenderedPageBreak/>
        <w:t xml:space="preserve">MOLTAÍ DO 2023: </w:t>
      </w:r>
    </w:p>
    <w:p w14:paraId="1E85864D" w14:textId="77777777" w:rsidR="008F3547" w:rsidRPr="00201C8F" w:rsidRDefault="79CE013A" w:rsidP="00C27A42">
      <w:pPr>
        <w:pStyle w:val="ListParagraph"/>
        <w:numPr>
          <w:ilvl w:val="0"/>
          <w:numId w:val="109"/>
        </w:numPr>
        <w:rPr>
          <w:rFonts w:ascii="Calibri" w:eastAsia="Calibri" w:hAnsi="Calibri" w:cs="Calibri"/>
          <w:snapToGrid w:val="0"/>
          <w:sz w:val="24"/>
          <w:szCs w:val="24"/>
        </w:rPr>
      </w:pPr>
      <w:r w:rsidRPr="00201C8F">
        <w:rPr>
          <w:rFonts w:ascii="Calibri" w:eastAsia="Calibri" w:hAnsi="Calibri" w:cs="Calibri"/>
          <w:snapToGrid w:val="0"/>
          <w:sz w:val="24"/>
        </w:rPr>
        <w:t xml:space="preserve">Cuirfear oiliúint agus tástáil bhreise ar phearsanra áitiúla agus réigiúnacha araon ina róil nua éagsúla mar a leithdháileadh ina bPleananna Móréigeandála ÚCM. </w:t>
      </w:r>
    </w:p>
    <w:p w14:paraId="037DFFAF" w14:textId="77777777" w:rsidR="008F3547" w:rsidRPr="00201C8F" w:rsidRDefault="79CE013A" w:rsidP="00C27A42">
      <w:pPr>
        <w:pStyle w:val="ListParagraph"/>
        <w:numPr>
          <w:ilvl w:val="0"/>
          <w:numId w:val="108"/>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Leanfaidh an Coiste Forbartha um Móréigeandálaí (CFMÉ), a bhunaigh an Chomhairle mar chuid den Chreat Náisiúnta Nua don BMÉ, de bheith ag teacht le chéile ar bhonn démhíosúil agus beidh Eileen Ruane Uasal (Stiúrthóir Seirbhísí) ina cathaoirleach air i gcónaí. Beidh an bhéim ar chur i bhfeidhm córais nua chun iarratais ar chúnamh a bhainistiú agus a mhapáil le linn imeachtaí adhaimsire agus feabhas a chur ar chumarsáid foirne, lena n-áirítear comhtháthú iomlán TETRA. </w:t>
      </w:r>
    </w:p>
    <w:p w14:paraId="13C68989" w14:textId="77777777" w:rsidR="008F3547" w:rsidRPr="00201C8F" w:rsidRDefault="79CE013A" w:rsidP="00C27A42">
      <w:pPr>
        <w:pStyle w:val="ListParagraph"/>
        <w:numPr>
          <w:ilvl w:val="0"/>
          <w:numId w:val="107"/>
        </w:numPr>
        <w:rPr>
          <w:rFonts w:ascii="Calibri" w:eastAsia="Calibri" w:hAnsi="Calibri" w:cs="Calibri"/>
          <w:snapToGrid w:val="0"/>
          <w:sz w:val="24"/>
          <w:szCs w:val="24"/>
        </w:rPr>
      </w:pPr>
      <w:r w:rsidRPr="00201C8F">
        <w:rPr>
          <w:rFonts w:ascii="Calibri" w:eastAsia="Calibri" w:hAnsi="Calibri" w:cs="Calibri"/>
          <w:snapToGrid w:val="0"/>
          <w:sz w:val="24"/>
        </w:rPr>
        <w:t xml:space="preserve"> Táthar ag súil go leanfar le bailíochtú agus nuashonrú Phlean Móréigeandála na Comhairle Contae in 2023. </w:t>
      </w:r>
    </w:p>
    <w:p w14:paraId="4296FFA5" w14:textId="77777777" w:rsidR="008F3547" w:rsidRPr="00201C8F" w:rsidRDefault="79CE013A" w:rsidP="00C27A42">
      <w:pPr>
        <w:pStyle w:val="ListParagraph"/>
        <w:numPr>
          <w:ilvl w:val="0"/>
          <w:numId w:val="106"/>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Leanfaidh pearsanra na Comhairle agus pearsanra GFRS ag tacú le Grúpaí Stiúrtha Réigiúnacha agus Oibre Réigiúnacha, le CFMÉ áitiúil agus le Grúpa Comhtháthaithe Contae/Cathrach na Gaillimhe. </w:t>
      </w:r>
    </w:p>
    <w:p w14:paraId="35DA4398" w14:textId="77777777" w:rsidR="008F3547" w:rsidRPr="00201C8F" w:rsidRDefault="79CE013A" w:rsidP="00C27A42">
      <w:pPr>
        <w:pStyle w:val="ListParagraph"/>
        <w:numPr>
          <w:ilvl w:val="0"/>
          <w:numId w:val="105"/>
        </w:numPr>
        <w:rPr>
          <w:rFonts w:ascii="Calibri" w:eastAsia="Calibri" w:hAnsi="Calibri" w:cs="Calibri"/>
          <w:snapToGrid w:val="0"/>
          <w:sz w:val="24"/>
          <w:szCs w:val="24"/>
        </w:rPr>
      </w:pPr>
      <w:r w:rsidRPr="00201C8F">
        <w:rPr>
          <w:rFonts w:ascii="Calibri" w:eastAsia="Calibri" w:hAnsi="Calibri" w:cs="Calibri"/>
          <w:snapToGrid w:val="0"/>
          <w:sz w:val="24"/>
        </w:rPr>
        <w:t xml:space="preserve"> Leanfar den obair ar an bPlean Comhordaithe Réigiúnach Móréigeandála lena n-áirítear an Plean Meán Réigiúnach agus an Plean Aslonnaithe Réigiúnach. </w:t>
      </w:r>
    </w:p>
    <w:p w14:paraId="115FF237" w14:textId="77777777" w:rsidR="008F3547" w:rsidRPr="00201C8F" w:rsidRDefault="79CE013A" w:rsidP="00C27A42">
      <w:pPr>
        <w:pStyle w:val="ListParagraph"/>
        <w:numPr>
          <w:ilvl w:val="0"/>
          <w:numId w:val="104"/>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Leanfar den obair in 2023 maidir le tástáil a dhéanamh ar an ngineadóir cúltaca nua ag Halla an Chontae. </w:t>
      </w:r>
    </w:p>
    <w:p w14:paraId="28DBF336" w14:textId="77777777" w:rsidR="008F3547" w:rsidRPr="00201C8F" w:rsidRDefault="79CE013A" w:rsidP="00C27A42">
      <w:pPr>
        <w:pStyle w:val="ListParagraph"/>
        <w:numPr>
          <w:ilvl w:val="0"/>
          <w:numId w:val="103"/>
        </w:numPr>
        <w:rPr>
          <w:rFonts w:ascii="Calibri" w:eastAsia="Calibri" w:hAnsi="Calibri" w:cs="Calibri"/>
          <w:snapToGrid w:val="0"/>
          <w:sz w:val="24"/>
          <w:szCs w:val="24"/>
        </w:rPr>
      </w:pPr>
      <w:r w:rsidRPr="00201C8F">
        <w:rPr>
          <w:rFonts w:ascii="Calibri" w:eastAsia="Calibri" w:hAnsi="Calibri" w:cs="Calibri"/>
          <w:snapToGrid w:val="0"/>
          <w:sz w:val="24"/>
        </w:rPr>
        <w:t xml:space="preserve"> Cuirfear tús in 2023 le hathbhreithniú (de réir Rialacháin COMAH) ar phlean éigeandála seachtraí Shuíomh Stáisiún Cumhachta Thíne. Déanfar tástáil ar an bplean go déanach in 2023.</w:t>
      </w:r>
    </w:p>
    <w:p w14:paraId="190E202F" w14:textId="77777777" w:rsidR="008F3547" w:rsidRPr="00201C8F" w:rsidRDefault="79CE013A" w:rsidP="00C27A42">
      <w:pPr>
        <w:pStyle w:val="ListParagraph"/>
        <w:numPr>
          <w:ilvl w:val="0"/>
          <w:numId w:val="10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Cuirfidh CCG i gcomhar leis an gComhairle Cathrach tús le hobair ar an bplean éigeandála seachtrach don Mhol Glas Hidrigine atá beartaithe ag Calafort na Gaillimhe.</w:t>
      </w:r>
    </w:p>
    <w:p w14:paraId="4DF55C14" w14:textId="77777777" w:rsidR="008F3547" w:rsidRPr="00201C8F" w:rsidRDefault="79CE013A" w:rsidP="00C27A42">
      <w:pPr>
        <w:pStyle w:val="ListParagraph"/>
        <w:numPr>
          <w:ilvl w:val="0"/>
          <w:numId w:val="10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Déanfar cleachtaí boird/praiticiúla de Ghrúpa Comhordaithe Áitiúil CCG agus de Ghrúpa Comhordaithe ar an Láthair CCG in 2023.</w:t>
      </w:r>
    </w:p>
    <w:p w14:paraId="58DA3D29" w14:textId="77777777" w:rsidR="008F3547" w:rsidRPr="00201C8F" w:rsidRDefault="79CE013A" w:rsidP="00C27A42">
      <w:pPr>
        <w:pStyle w:val="ListParagraph"/>
        <w:numPr>
          <w:ilvl w:val="0"/>
          <w:numId w:val="122"/>
        </w:num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 xml:space="preserve"> Leanfaidh CCG den obair in 2023 ar thriail idirchontae le dhá Údarás Áitiúil eile maidir le tionscadal SWEMS. </w:t>
      </w:r>
    </w:p>
    <w:p w14:paraId="47693C30" w14:textId="77777777" w:rsidR="008F3547" w:rsidRPr="00201C8F" w:rsidRDefault="008F3547" w:rsidP="72CD00D8">
      <w:pPr>
        <w:rPr>
          <w:snapToGrid w:val="0"/>
          <w:sz w:val="24"/>
          <w:szCs w:val="24"/>
        </w:rPr>
      </w:pPr>
    </w:p>
    <w:p w14:paraId="2B36E5AA" w14:textId="77777777" w:rsidR="008F3547" w:rsidRPr="00201C8F" w:rsidRDefault="003B5EF6" w:rsidP="003B5EF6">
      <w:pPr>
        <w:pStyle w:val="Heading2"/>
        <w:rPr>
          <w:snapToGrid w:val="0"/>
          <w:spacing w:val="0"/>
          <w:szCs w:val="24"/>
        </w:rPr>
      </w:pPr>
      <w:bookmarkStart w:id="306" w:name="_Toc141782766"/>
      <w:r w:rsidRPr="00201C8F">
        <w:rPr>
          <w:snapToGrid w:val="0"/>
          <w:spacing w:val="0"/>
        </w:rPr>
        <w:t>Cláir Oideachais agus Sábháilteachta Dóiteáin Pobail</w:t>
      </w:r>
      <w:bookmarkEnd w:id="306"/>
    </w:p>
    <w:p w14:paraId="741577A2" w14:textId="77777777" w:rsidR="008F3547" w:rsidRPr="00201C8F" w:rsidRDefault="5D4515C4" w:rsidP="470BE146">
      <w:pPr>
        <w:jc w:val="both"/>
        <w:rPr>
          <w:snapToGrid w:val="0"/>
          <w:sz w:val="24"/>
          <w:szCs w:val="24"/>
        </w:rPr>
      </w:pPr>
      <w:r w:rsidRPr="00201C8F">
        <w:rPr>
          <w:rFonts w:ascii="Calibri" w:eastAsia="Calibri" w:hAnsi="Calibri" w:cs="Calibri"/>
          <w:caps/>
          <w:snapToGrid w:val="0"/>
          <w:color w:val="4472C4" w:themeColor="accent1"/>
          <w:sz w:val="24"/>
        </w:rPr>
        <w:t xml:space="preserve"> </w:t>
      </w:r>
      <w:r w:rsidRPr="00201C8F">
        <w:rPr>
          <w:rFonts w:ascii="Calibri" w:eastAsia="Calibri" w:hAnsi="Calibri" w:cs="Calibri"/>
          <w:b/>
          <w:caps/>
          <w:snapToGrid w:val="0"/>
          <w:color w:val="4472C4" w:themeColor="accent1"/>
          <w:sz w:val="24"/>
        </w:rPr>
        <w:t xml:space="preserve">GNÍOMHAÍOCHTAÍ TÁSCACHA IN 2022: </w:t>
      </w:r>
    </w:p>
    <w:p w14:paraId="769B69A0" w14:textId="77777777" w:rsidR="008F3547" w:rsidRPr="00201C8F" w:rsidRDefault="5D4515C4" w:rsidP="00C27A42">
      <w:pPr>
        <w:pStyle w:val="ListParagraph"/>
        <w:numPr>
          <w:ilvl w:val="0"/>
          <w:numId w:val="134"/>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Leanann GFRS de bheith i gceannas go náisiúnta ar fhorbairt an Ardáin Oibriúcháin Riosca Aontaithe (AORA). Ligeann an t-ardán faisnéis riosca a roinnt i bhfíor-am chun cinnteoireacht a fheabhsú i ngach cuid den GFRS. Áirítear leis seo córas chun riosca baile sa phobal a aithint agus a mhapáil. </w:t>
      </w:r>
    </w:p>
    <w:p w14:paraId="43300EFE" w14:textId="77777777" w:rsidR="008F3547" w:rsidRPr="00201C8F" w:rsidRDefault="5D4515C4" w:rsidP="72CD00D8">
      <w:p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25BC0775" w14:textId="77777777" w:rsidR="008F3547" w:rsidRPr="00201C8F" w:rsidRDefault="5D4515C4" w:rsidP="00C27A42">
      <w:pPr>
        <w:pStyle w:val="ListParagraph"/>
        <w:numPr>
          <w:ilvl w:val="0"/>
          <w:numId w:val="133"/>
        </w:numPr>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Fuair GFRS aláram deataigh féinchuimsitheach le cadhnraí fadsaoil do theaghlaigh i gCathair agus i gContae na Gaillimhe lena suiteáil ag grúpaí pobail agus leanann siad dá n-eisiúint chuig teaghlaigh i gCathair agus i gContae na Gaillimhe lena suiteáil ag grúpaí pobail mar a bhí sna blianta roimhe seo. Rinneadh an tionscadal seo le cúnamh ó na hAonaid Pobail agus Fiontair i gComhairlí Chathair na Gaillimhe agus Chontae na Gaillimhe mar chuid de Chlár leanúnach na Stiúrthóireachta Náisiúnta um Bainistíocht Dóiteáin agus Éigeandála (SNBDÉ). Tá clár cuairteanna um shábháilteacht ó dhóiteán baile curtha i bhfeidhm ag GFRS freisin le béim faoi leith ar cheantair thuaithe agus ar thithíocht shóisialta.</w:t>
      </w:r>
    </w:p>
    <w:p w14:paraId="3976DD89" w14:textId="77777777" w:rsidR="008F3547" w:rsidRPr="00201C8F" w:rsidRDefault="5D4515C4" w:rsidP="72CD00D8">
      <w:pPr>
        <w:ind w:left="420" w:hanging="42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201D95EE" w14:textId="77777777" w:rsidR="008F3547" w:rsidRPr="00201C8F" w:rsidRDefault="5D4515C4" w:rsidP="00C27A42">
      <w:pPr>
        <w:pStyle w:val="ListParagraph"/>
        <w:numPr>
          <w:ilvl w:val="0"/>
          <w:numId w:val="132"/>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Reáchtáladh feachtais meán um fheasacht ar shábháilteacht ó dhóiteán in 2022 don tSeachtain Náisiúnta um Shábháilteacht ó Dhóiteán, do shábháilteacht ó dhóiteáin fhiáin, do shábháilteacht Oíche Shamhna agus tá feachtas eile beartaithe le haghaidh aimsir na Nollag. Rinne roinnt oifigeach agallaimh raidió. </w:t>
      </w:r>
    </w:p>
    <w:p w14:paraId="2A0D980A" w14:textId="77777777" w:rsidR="008F3547" w:rsidRPr="00201C8F" w:rsidRDefault="5D4515C4" w:rsidP="72CD00D8">
      <w:pPr>
        <w:ind w:left="420" w:hanging="42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668E8388" w14:textId="77777777" w:rsidR="008F3547" w:rsidRPr="00201C8F" w:rsidRDefault="5D4515C4" w:rsidP="00C27A42">
      <w:pPr>
        <w:pStyle w:val="ListParagraph"/>
        <w:numPr>
          <w:ilvl w:val="0"/>
          <w:numId w:val="131"/>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In 2022 leanadh den Chlár um Dhaoine Leochaileacha lena n-áirítear Leabhrán Seiceála um Shábháilteacht ó Dhóiteán Baile a sheol Sean Canney, </w:t>
      </w:r>
      <w:r w:rsidRPr="00201C8F">
        <w:rPr>
          <w:rFonts w:ascii="Calibri" w:eastAsia="Calibri" w:hAnsi="Calibri" w:cs="Calibri"/>
          <w:snapToGrid w:val="0"/>
          <w:color w:val="000000" w:themeColor="text1"/>
          <w:sz w:val="24"/>
        </w:rPr>
        <w:t xml:space="preserve">an tAire Stáit um Fhorbairt Pobail, Acmhainní Nádúrtha agus Forbairt Dhigiteach </w:t>
      </w:r>
      <w:r w:rsidRPr="00201C8F">
        <w:rPr>
          <w:rFonts w:ascii="Calibri" w:eastAsia="Calibri" w:hAnsi="Calibri" w:cs="Calibri"/>
          <w:snapToGrid w:val="0"/>
          <w:sz w:val="24"/>
        </w:rPr>
        <w:t xml:space="preserve">ar an 7 Deireadh Fómhair 2019 ag Stáisiún Dóiteáin Thuama. Tá an tionscnamh um Shábháilteacht ó Dhóiteán sa Bhaile leathnaithe anois agus tá seicliosta ar líne um shábháilteacht ó dhóiteán sa bhaile ar fáil do gach ball den phobal. Tá an nasc ar fáil ar leathanach tosaigh shuíomh gréasáin Chomhairle Chontae na Gaillimhe agus tá nasc san áireamh freisin faoi bhloc sínithe ríomhphoist phearsanra uile na seirbhíse dóiteáin. Go dtí seo, críochnaíodh beagnach 1000 seiceáil sábháilteachta dóiteáin baile ar líne. </w:t>
      </w:r>
    </w:p>
    <w:p w14:paraId="0458F8B0" w14:textId="77777777" w:rsidR="008F3547" w:rsidRPr="00201C8F" w:rsidRDefault="5D4515C4" w:rsidP="72CD00D8">
      <w:p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64492A36" w14:textId="77777777" w:rsidR="008F3547" w:rsidRPr="00201C8F" w:rsidRDefault="5D4515C4" w:rsidP="00C27A42">
      <w:pPr>
        <w:pStyle w:val="ListParagraph"/>
        <w:numPr>
          <w:ilvl w:val="0"/>
          <w:numId w:val="130"/>
        </w:numPr>
        <w:jc w:val="both"/>
        <w:rPr>
          <w:rFonts w:ascii="Calibri" w:eastAsia="Calibri" w:hAnsi="Calibri" w:cs="Calibri"/>
          <w:snapToGrid w:val="0"/>
          <w:sz w:val="24"/>
          <w:szCs w:val="24"/>
        </w:rPr>
      </w:pPr>
      <w:r w:rsidRPr="00201C8F">
        <w:rPr>
          <w:rFonts w:ascii="Calibri" w:eastAsia="Calibri" w:hAnsi="Calibri" w:cs="Calibri"/>
          <w:snapToGrid w:val="0"/>
          <w:sz w:val="24"/>
        </w:rPr>
        <w:t>In 2022, leanadh den fheachtas fógráin nua um shábháilteacht ó dhóiteán de na teachtaireachtaí um shábháilteacht ó dhóiteán mar ‘Stad an Tine’ agus 'Seiceáil Do Bhrathadóir’ le clár chun an teachtaireacht a léiriú ar gach fearas dóiteáin a d’fhreagair an chéad uair</w:t>
      </w:r>
    </w:p>
    <w:p w14:paraId="65E5553F" w14:textId="77777777" w:rsidR="008F3547" w:rsidRPr="00201C8F" w:rsidRDefault="5D4515C4" w:rsidP="72CD00D8">
      <w:p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2A0446DA" w14:textId="77777777" w:rsidR="008F3547" w:rsidRPr="00201C8F" w:rsidRDefault="5D4515C4" w:rsidP="00C27A42">
      <w:pPr>
        <w:pStyle w:val="ListParagraph"/>
        <w:numPr>
          <w:ilvl w:val="0"/>
          <w:numId w:val="129"/>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In 2022 leanadh den obair ar shuíomh Gréasáin nua GFRS chun feasacht ar shábháilteacht ó dhóiteán a chur chun cinn. </w:t>
      </w:r>
    </w:p>
    <w:p w14:paraId="011EE16E" w14:textId="77777777" w:rsidR="008F3547" w:rsidRPr="00201C8F" w:rsidRDefault="5D4515C4" w:rsidP="72CD00D8">
      <w:p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18BAF056" w14:textId="77777777" w:rsidR="008F3547" w:rsidRPr="00201C8F" w:rsidRDefault="5D4515C4" w:rsidP="00C27A42">
      <w:pPr>
        <w:pStyle w:val="ListParagraph"/>
        <w:numPr>
          <w:ilvl w:val="0"/>
          <w:numId w:val="131"/>
        </w:numPr>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Tá sé mar aidhm ag tionscnamh um Shábháilteacht ó Dhóiteán Pobail na nOileán, ar cuireadh tús leis in 2021, a chinntiú go bhfuil ar a laghad 2 aláram deataigh suiteáilte i ngach teach ar na hOileáin. Leanadh leis an tionscnamh seo in 2022 ar na hoileáin mhóra go léir. Ina theannta sin, rinneadh an plean freagartha teagmhais oileán idirghníomhaireachta a nuashonrú agus a chleachtadh. </w:t>
      </w:r>
    </w:p>
    <w:p w14:paraId="56A2CFA2" w14:textId="77777777" w:rsidR="008F3547" w:rsidRPr="00201C8F" w:rsidRDefault="5D4515C4" w:rsidP="72CD00D8">
      <w:p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3F046EA1" w14:textId="77777777" w:rsidR="008F3547" w:rsidRPr="00201C8F" w:rsidRDefault="5D4515C4" w:rsidP="00C27A42">
      <w:pPr>
        <w:pStyle w:val="ListParagraph"/>
        <w:numPr>
          <w:ilvl w:val="0"/>
          <w:numId w:val="134"/>
        </w:numPr>
        <w:jc w:val="both"/>
        <w:rPr>
          <w:rFonts w:ascii="Calibri" w:eastAsia="Calibri" w:hAnsi="Calibri" w:cs="Calibri"/>
          <w:snapToGrid w:val="0"/>
          <w:sz w:val="24"/>
          <w:szCs w:val="24"/>
        </w:rPr>
      </w:pPr>
      <w:r w:rsidRPr="00201C8F">
        <w:rPr>
          <w:rFonts w:ascii="Calibri" w:eastAsia="Calibri" w:hAnsi="Calibri" w:cs="Calibri"/>
          <w:snapToGrid w:val="0"/>
          <w:sz w:val="24"/>
        </w:rPr>
        <w:t>Ar an drochuair, de bharr na paindéime, cuireadh srian le go leor gníomhaíochtaí duine le duine de chuid na seirbhíse dóiteáin. Cuireadh Clár Sábháilteachta Dóiteáin na Scoileanna ar athló; Táthar ag súil go n-atosóidh an clár scoileanna arís i mbunscoileanna i gCeantair Stáisiúin an Chontae, áfach. Chuir GFRS tús freisin le hullmhúcháin do chlár SNBDÉ ‘Bí Sábháilte ó Dhóiteán' do mheánscoileanna.</w:t>
      </w:r>
    </w:p>
    <w:p w14:paraId="2814E085" w14:textId="77777777" w:rsidR="008F3547" w:rsidRPr="00201C8F" w:rsidRDefault="5D4515C4" w:rsidP="72CD00D8">
      <w:p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43F6137A" w14:textId="77777777" w:rsidR="008F3547" w:rsidRPr="00201C8F" w:rsidRDefault="00C5147C" w:rsidP="72CD00D8">
      <w:pPr>
        <w:ind w:left="420" w:hanging="42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5255FBE5" w14:textId="77777777" w:rsidR="008F3547" w:rsidRPr="00201C8F" w:rsidRDefault="5D4515C4" w:rsidP="72CD00D8">
      <w:pPr>
        <w:jc w:val="both"/>
        <w:rPr>
          <w:rFonts w:ascii="Calibri" w:eastAsia="Calibri" w:hAnsi="Calibri" w:cs="Calibri"/>
          <w:b/>
          <w:bCs/>
          <w:caps/>
          <w:snapToGrid w:val="0"/>
          <w:color w:val="4472C4" w:themeColor="accent1"/>
          <w:sz w:val="24"/>
          <w:szCs w:val="24"/>
        </w:rPr>
      </w:pPr>
      <w:r w:rsidRPr="00201C8F">
        <w:rPr>
          <w:rFonts w:ascii="Calibri" w:eastAsia="Calibri" w:hAnsi="Calibri" w:cs="Calibri"/>
          <w:b/>
          <w:caps/>
          <w:snapToGrid w:val="0"/>
          <w:color w:val="4472C4" w:themeColor="accent1"/>
          <w:sz w:val="24"/>
        </w:rPr>
        <w:t xml:space="preserve">MOLTAÍ DO 2023: </w:t>
      </w:r>
    </w:p>
    <w:p w14:paraId="47AD7275" w14:textId="77777777" w:rsidR="008F3547" w:rsidRPr="00201C8F" w:rsidRDefault="5D4515C4" w:rsidP="00C27A42">
      <w:pPr>
        <w:pStyle w:val="ListParagraph"/>
        <w:numPr>
          <w:ilvl w:val="0"/>
          <w:numId w:val="128"/>
        </w:numPr>
        <w:jc w:val="both"/>
        <w:rPr>
          <w:rFonts w:ascii="Calibri" w:eastAsia="Calibri" w:hAnsi="Calibri" w:cs="Calibri"/>
          <w:snapToGrid w:val="0"/>
          <w:sz w:val="24"/>
          <w:szCs w:val="24"/>
        </w:rPr>
      </w:pPr>
      <w:r w:rsidRPr="00201C8F">
        <w:rPr>
          <w:rFonts w:ascii="Calibri" w:eastAsia="Calibri" w:hAnsi="Calibri" w:cs="Calibri"/>
          <w:snapToGrid w:val="0"/>
          <w:sz w:val="24"/>
        </w:rPr>
        <w:t>Leanfaidh GFRS de bheith i gceannas go náisiúnta ar fhorbairt an Ardáin Oibriúcháin Riosca Aontaithe Náisiúnta (AORAN). Ligeann an t-ardán faisnéis riosca a roinnt i bhfíor-am chun cinnteoireacht a fheabhsú i ngach cuid den GFRS. cuimsíonn sé seo córas chun rioscaí neamhtheaghlaigh agus baile sa phobal a aithint agus a mhapáil. Beidh GFRS i gceannas ar thriail idirchontae i gcúig údarás dóiteáin eile in 2023.</w:t>
      </w:r>
    </w:p>
    <w:p w14:paraId="640CCC6A" w14:textId="77777777" w:rsidR="008F3547" w:rsidRPr="00201C8F" w:rsidRDefault="5D4515C4" w:rsidP="72CD00D8">
      <w:pPr>
        <w:ind w:left="420" w:hanging="42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5A0AFD83" w14:textId="77777777" w:rsidR="008F3547" w:rsidRPr="00201C8F" w:rsidRDefault="5D4515C4" w:rsidP="00C27A42">
      <w:pPr>
        <w:pStyle w:val="ListParagraph"/>
        <w:numPr>
          <w:ilvl w:val="0"/>
          <w:numId w:val="127"/>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Leanfar le haláraim dheataigh fhéinchuimsitheacha a eisiúint in 2023 sa chathair agus sa chontae araon ó leithdháiltí a fuarthas in 2022 agus ceannófar aláram breise i lár 2023. Bainfear úsáid as seo chun Tionscnamh Sábháilteachta Dóiteáin Pobail na nOileán a chríochnú agus chun leanúint leis an gClár Cuairte ar Shábháilteacht ó Dhóiteán Baile. </w:t>
      </w:r>
    </w:p>
    <w:p w14:paraId="72AC5FDB" w14:textId="77777777" w:rsidR="008F3547" w:rsidRPr="00201C8F" w:rsidRDefault="5D4515C4" w:rsidP="72CD00D8">
      <w:pPr>
        <w:ind w:left="360" w:hanging="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59E64985" w14:textId="77777777" w:rsidR="008F3547" w:rsidRPr="00201C8F" w:rsidRDefault="5D4515C4" w:rsidP="00C27A42">
      <w:pPr>
        <w:pStyle w:val="ListParagraph"/>
        <w:numPr>
          <w:ilvl w:val="0"/>
          <w:numId w:val="126"/>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Reáchtálfar clár go háitiúil arís in 2023 mar chuid den tSeachtain Náisiúnta um Shábháilteacht ó Dhóiteán mar a tharla sna blianta roimhe seo lena n-áirítear oscailt gach Stáisiún Dóiteáin don phobal. I mbliana tá súil againn roinnt seimineár agus taispeántais sábháilteachta dóiteáin a chur san áireamh sna bailte. </w:t>
      </w:r>
    </w:p>
    <w:p w14:paraId="729F61FC" w14:textId="77777777" w:rsidR="008F3547" w:rsidRPr="00201C8F" w:rsidRDefault="5D4515C4" w:rsidP="72CD00D8">
      <w:pPr>
        <w:ind w:left="360" w:hanging="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677EE540" w14:textId="77777777" w:rsidR="008F3547" w:rsidRPr="00201C8F" w:rsidRDefault="5D4515C4" w:rsidP="00C27A42">
      <w:pPr>
        <w:pStyle w:val="ListParagraph"/>
        <w:numPr>
          <w:ilvl w:val="0"/>
          <w:numId w:val="125"/>
        </w:numPr>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Reáchtálfar feachtais meán feasachta ar shábháilteacht ó dhóiteán arís in 2023 don tSeachtain Náisiúnta um Shábháilteacht ó Dhóiteán, do shábháilteacht ó dhóiteán fiáin, do shábháilteacht Oíche Shamhna agus do shábháilteacht na Nollag. Táthar ag súil go dtiocfaidh méadú in 2023 ar líon na n-oifigeach a dhéanfaidh agallaimh raidió agus teilifíse. </w:t>
      </w:r>
    </w:p>
    <w:p w14:paraId="0A2DA6E3" w14:textId="77777777" w:rsidR="008F3547" w:rsidRPr="00201C8F" w:rsidRDefault="5D4515C4" w:rsidP="72CD00D8">
      <w:pPr>
        <w:ind w:left="360" w:hanging="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146815C1" w14:textId="77777777" w:rsidR="008F3547" w:rsidRPr="00201C8F" w:rsidRDefault="5D4515C4" w:rsidP="00C27A42">
      <w:pPr>
        <w:pStyle w:val="ListParagraph"/>
        <w:numPr>
          <w:ilvl w:val="0"/>
          <w:numId w:val="124"/>
        </w:numPr>
        <w:jc w:val="both"/>
        <w:rPr>
          <w:rFonts w:ascii="Calibri" w:eastAsia="Calibri" w:hAnsi="Calibri" w:cs="Calibri"/>
          <w:snapToGrid w:val="0"/>
          <w:sz w:val="24"/>
          <w:szCs w:val="24"/>
        </w:rPr>
      </w:pPr>
      <w:r w:rsidRPr="00201C8F">
        <w:rPr>
          <w:rFonts w:ascii="Calibri" w:eastAsia="Calibri" w:hAnsi="Calibri" w:cs="Calibri"/>
          <w:snapToGrid w:val="0"/>
          <w:sz w:val="24"/>
        </w:rPr>
        <w:t>In 2023 leanfar leis an gClár Daoine Leochaileacha i ngach stáisiún lena n-áirítear an Chathair agus leanfar ag cur chun cinn forleathan an Leabhrán Seiceála um Shábháilteacht ó Dhóiteán sa Bhaile. Beidh an clár nasctha leis an bpleanáil réamhtheagmhais agus le cláir na gcuairteanna um shábháilteacht ó dhóiteán baile. Leanfaidh GFRS ag forbairt naisc le gníomhaireachtaí eile chun tuilleadh feabhais a chur ar na cláir seo.</w:t>
      </w:r>
    </w:p>
    <w:p w14:paraId="781744EF" w14:textId="77777777" w:rsidR="008F3547" w:rsidRPr="00201C8F" w:rsidRDefault="5D4515C4" w:rsidP="72CD00D8">
      <w:pPr>
        <w:ind w:left="360" w:hanging="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2FBC6B07" w14:textId="77777777" w:rsidR="008F3547" w:rsidRPr="00201C8F" w:rsidRDefault="5D4515C4" w:rsidP="00C27A42">
      <w:pPr>
        <w:pStyle w:val="ListParagraph"/>
        <w:numPr>
          <w:ilvl w:val="0"/>
          <w:numId w:val="130"/>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In 2023 leanfar leis an bhfeachtas fógraíochta um shábháilteacht ó dhóiteán na dteachtaireachtaí um shábháilteacht ó dhóiteán ‘Stad an Tine’ agus ‘Seiceáil Do Bhrathadóir’. Táthar ag súil, ag brath ar mhaoiniú a bheith ar fáil, go gcuirfear na teachtaireachtaí isteach ar chuan na bhfearas dóiteáin i ngach stáisiún. </w:t>
      </w:r>
    </w:p>
    <w:p w14:paraId="6A62BC17" w14:textId="77777777" w:rsidR="008F3547" w:rsidRPr="00201C8F" w:rsidRDefault="5D4515C4" w:rsidP="72CD00D8">
      <w:pPr>
        <w:ind w:left="360" w:hanging="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68D6A24F" w14:textId="77777777" w:rsidR="008F3547" w:rsidRPr="00201C8F" w:rsidRDefault="5D4515C4" w:rsidP="00C27A42">
      <w:pPr>
        <w:pStyle w:val="ListParagraph"/>
        <w:numPr>
          <w:ilvl w:val="0"/>
          <w:numId w:val="129"/>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In 2023 tá súil ag GFRS a suíomh Gréasáin nua a sheoladh chun feasacht ar shábháilteacht ó dhóiteán a chur chun cinn. </w:t>
      </w:r>
    </w:p>
    <w:p w14:paraId="0D1D9661" w14:textId="77777777" w:rsidR="008F3547" w:rsidRPr="00201C8F" w:rsidRDefault="5D4515C4" w:rsidP="72CD00D8">
      <w:pPr>
        <w:spacing w:line="257" w:lineRule="auto"/>
        <w:ind w:left="360" w:hanging="360"/>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431ECD5F" w14:textId="77777777" w:rsidR="008F3547" w:rsidRPr="00201C8F" w:rsidRDefault="5D4515C4" w:rsidP="00C27A42">
      <w:pPr>
        <w:pStyle w:val="ListParagraph"/>
        <w:numPr>
          <w:ilvl w:val="0"/>
          <w:numId w:val="128"/>
        </w:numPr>
        <w:jc w:val="both"/>
        <w:rPr>
          <w:rFonts w:ascii="Calibri" w:eastAsia="Calibri" w:hAnsi="Calibri" w:cs="Calibri"/>
          <w:snapToGrid w:val="0"/>
          <w:sz w:val="24"/>
          <w:szCs w:val="24"/>
        </w:rPr>
      </w:pPr>
      <w:r w:rsidRPr="00201C8F">
        <w:rPr>
          <w:rFonts w:ascii="Calibri" w:eastAsia="Calibri" w:hAnsi="Calibri" w:cs="Calibri"/>
          <w:snapToGrid w:val="0"/>
          <w:sz w:val="24"/>
        </w:rPr>
        <w:t>Cuirfear tús leis an gClár um Shábháilteacht ó Dhóiteán do Scoileanna ina mbeidh oifigigh dóiteáin áitiúla ag tabhairt cuairte ar rang a 4 i mbunscoileanna i nGaillimh arís in 2023 faoi réir infhaighteacht acmhainní airgeadais. Déanfar gach cuairt a mhapáil ar chóras AORAN. Tá sé beartaithe ag GFRS freisin tús a chur le rolladh amach an chláir ‘Bí Sábháilte ó Dhóiteán’ i meánscoileanna.</w:t>
      </w:r>
    </w:p>
    <w:p w14:paraId="0FB98FF4" w14:textId="77777777" w:rsidR="008F3547" w:rsidRPr="00201C8F" w:rsidRDefault="008F3547" w:rsidP="72CD00D8">
      <w:pPr>
        <w:spacing w:line="257" w:lineRule="auto"/>
        <w:ind w:left="360" w:hanging="360"/>
        <w:jc w:val="both"/>
        <w:rPr>
          <w:rFonts w:ascii="Calibri" w:eastAsia="Calibri" w:hAnsi="Calibri" w:cs="Calibri"/>
          <w:snapToGrid w:val="0"/>
          <w:sz w:val="24"/>
          <w:szCs w:val="24"/>
        </w:rPr>
      </w:pPr>
    </w:p>
    <w:p w14:paraId="5CD44055" w14:textId="77777777" w:rsidR="008F3547" w:rsidRPr="00201C8F" w:rsidRDefault="001F4745" w:rsidP="470BE146">
      <w:pPr>
        <w:pStyle w:val="Heading2"/>
        <w:ind w:left="567" w:right="50" w:hanging="425"/>
        <w:jc w:val="both"/>
        <w:rPr>
          <w:snapToGrid w:val="0"/>
          <w:spacing w:val="0"/>
          <w:szCs w:val="24"/>
        </w:rPr>
      </w:pPr>
      <w:bookmarkStart w:id="307" w:name="_Toc141782767"/>
      <w:r w:rsidRPr="00201C8F">
        <w:rPr>
          <w:snapToGrid w:val="0"/>
          <w:spacing w:val="0"/>
        </w:rPr>
        <w:t>Oibríochtaí Dóiteáin – Pobail a Choinneáil Sábháilte (PCS)</w:t>
      </w:r>
      <w:bookmarkEnd w:id="307"/>
    </w:p>
    <w:p w14:paraId="55B4DBAA" w14:textId="77777777" w:rsidR="008F3547" w:rsidRPr="00201C8F" w:rsidRDefault="008F3547" w:rsidP="001F4745">
      <w:pPr>
        <w:pStyle w:val="Heading2"/>
        <w:rPr>
          <w:snapToGrid w:val="0"/>
          <w:spacing w:val="0"/>
        </w:rPr>
      </w:pPr>
      <w:bookmarkStart w:id="308" w:name="_Toc141782768"/>
      <w:r w:rsidRPr="00201C8F">
        <w:rPr>
          <w:snapToGrid w:val="0"/>
          <w:spacing w:val="0"/>
        </w:rPr>
        <w:t>Creat um Shábháilteacht ó Dhóiteán in Éirinn</w:t>
      </w:r>
      <w:bookmarkEnd w:id="308"/>
      <w:r w:rsidRPr="00201C8F">
        <w:rPr>
          <w:snapToGrid w:val="0"/>
          <w:spacing w:val="0"/>
        </w:rPr>
        <w:t xml:space="preserve"> </w:t>
      </w:r>
    </w:p>
    <w:p w14:paraId="165BD9FC" w14:textId="77777777" w:rsidR="009218A9" w:rsidRPr="00201C8F" w:rsidRDefault="009218A9" w:rsidP="00F300DF">
      <w:pPr>
        <w:ind w:right="50"/>
        <w:rPr>
          <w:rFonts w:cstheme="minorHAnsi"/>
          <w:b/>
          <w:iCs/>
          <w:snapToGrid w:val="0"/>
          <w:sz w:val="24"/>
          <w:szCs w:val="24"/>
        </w:rPr>
      </w:pPr>
    </w:p>
    <w:p w14:paraId="5CC64820" w14:textId="77777777" w:rsidR="008F3547" w:rsidRPr="00201C8F" w:rsidRDefault="008F3547" w:rsidP="00F300DF">
      <w:pPr>
        <w:ind w:right="50"/>
        <w:jc w:val="both"/>
        <w:rPr>
          <w:rFonts w:cstheme="minorHAnsi"/>
          <w:snapToGrid w:val="0"/>
          <w:sz w:val="24"/>
          <w:szCs w:val="24"/>
        </w:rPr>
      </w:pPr>
      <w:r w:rsidRPr="00201C8F">
        <w:rPr>
          <w:rFonts w:cstheme="minorHAnsi"/>
          <w:snapToGrid w:val="0"/>
          <w:sz w:val="24"/>
        </w:rPr>
        <w:t xml:space="preserve">Tá an tSeirbhís Dóiteáin faoi réir ag na srianta airgeadais céanna agus ag iniúchadh caiteachais dá réir agus atá gach seirbhís Údaráis Áitiúil eile. Beidh infheistíocht bhreise sna Seirbhísí Dóiteáin thar an méid atá </w:t>
      </w:r>
      <w:r w:rsidRPr="00201C8F">
        <w:rPr>
          <w:rFonts w:cstheme="minorHAnsi"/>
          <w:snapToGrid w:val="0"/>
          <w:sz w:val="24"/>
        </w:rPr>
        <w:lastRenderedPageBreak/>
        <w:t>cláraithe cheana féin dúshlánach, ag cur san áireamh an lagú ar airgeadas an rialtais phoiblí agus áitiúil. Is é an dúshlán, mar a léirítear sa doiciméad “Pobail a Choinneáil Sábháilte”, ná na hacmhainní atá ar fáil a bhainistiú chun an toradh is fearr a bhaint amach don phobal ó thaobh a sábháilteacht aonair de, agus chun caillteanas agus cur isteach ar an tsochaí a laghdú. </w:t>
      </w:r>
    </w:p>
    <w:p w14:paraId="3DC9DA94" w14:textId="77777777" w:rsidR="008F3547" w:rsidRPr="00201C8F" w:rsidRDefault="008F3547" w:rsidP="00F300DF">
      <w:pPr>
        <w:spacing w:before="240"/>
        <w:ind w:right="50"/>
        <w:jc w:val="both"/>
        <w:rPr>
          <w:snapToGrid w:val="0"/>
          <w:sz w:val="24"/>
          <w:szCs w:val="24"/>
        </w:rPr>
      </w:pPr>
      <w:r w:rsidRPr="00201C8F">
        <w:rPr>
          <w:snapToGrid w:val="0"/>
          <w:sz w:val="24"/>
        </w:rPr>
        <w:t xml:space="preserve"> Chun cur i bhfeidhm rathúil na bpríomhfhorálacha i PCS a bhaint amach beidh gá le tiomantas leanúnach ón tSeirbhís Dóiteáin, na Foirne Bainistíochta Contae agus Cathrach agus Ionadaithe Tofa na Cathrach agus an Chontae. Ag leanúint ó thuarascáil chuairteanna Ghrúpa Bailíochtú Seachtrach (GBS) an SNBDÉ ar gach Seirbhís Dóiteáin in 2014 dar teideal “Seirbhísí Dóiteáin in Éirinn – Seachadadh Áitiúil – Comhsheasmhacht Náisiúnta”, bhí an dara babhta de chuairteanna Grúpa Bailíochtaithe Seachtracha sceidealta do dheireadh 2019 agus i rith 2020. Chuir paindéim COVID-19 stop le rolladh amach chuairt an Ghrúpa um Bailíochtú Seachtrach sin, ach rinneadh cruinniú ar líne Athbhreithnithe Cumais NDFEM agus measúnú i Meán Fómhair 2020 in ionad chuairt an GBS. Dréachtphlean nua um Sheachadadh Seirbhíse 2019 – 2024, d'ullmhaigh Bainistíocht na Seirbhíse Dóiteáin Dréachtphlean nua Alt 26 agus cuireadh faoi bhráid na Stiúrthóireachta Pleanála, Comhshaoil agus Seirbhísí Éigeandála é. Samhlaítear go gcuirfear na pleananna seo faoi bhráid Fhoireann Bainistíochta Feidhmiúcháin na Comhairle i Ráithe 1 de 2023 agus chuig an CPS um Pleanáil, Comhshaol agus Seirbhísí Éigeandála agus chuig an gComhairle Iomlánach i R2 2023. Tá obair ar siúl freisin maidir le Pleananna Sábháilteachta Dóiteáin Reachtúla agus Pobail nua. </w:t>
      </w:r>
    </w:p>
    <w:p w14:paraId="03D32946" w14:textId="77777777" w:rsidR="008F3547" w:rsidRPr="00201C8F" w:rsidRDefault="008F3547" w:rsidP="00F300DF">
      <w:pPr>
        <w:spacing w:before="240"/>
        <w:ind w:right="50"/>
        <w:jc w:val="both"/>
        <w:rPr>
          <w:rFonts w:cstheme="minorHAnsi"/>
          <w:snapToGrid w:val="0"/>
          <w:sz w:val="24"/>
          <w:szCs w:val="24"/>
        </w:rPr>
      </w:pPr>
      <w:r w:rsidRPr="00201C8F">
        <w:rPr>
          <w:rFonts w:cstheme="minorHAnsi"/>
          <w:snapToGrid w:val="0"/>
          <w:sz w:val="24"/>
        </w:rPr>
        <w:t xml:space="preserve">Le linn chruinniú Athbhreithnithe Acmhainne SNBDÉ ar líne, tharraing tionscadal Faisnéise Oibriúcháin de chuid Sheirbhís Dóiteáin agus Tarrthála na Gaillimhe atá bunaithe ar ardán ArcGIS aird an ghrúpa athbhreithnithe. Tá an-luach ag baint leis an tionscadal seo ó thaobh na hanailíse de agus tá sé á úsáid anois chun gníomhaíochtaí na seirbhíse dóiteáin amach anseo a phleanáil agus a dhíriú. Tá beirt oifigeach sinsearach de chuid na seirbhíse dóiteáin agus ball de rannóg TF CCG ag obair le baill den Stiúrthóireacht Náisiúnta um Bainistíocht Dóiteáin agus Éigeandála (SNBDÉ) chun an tionscadal seo a fhorbairt agus a rolladh amach go náisiúnta. </w:t>
      </w:r>
    </w:p>
    <w:p w14:paraId="56E31D2C" w14:textId="77777777" w:rsidR="008F3547" w:rsidRPr="00201C8F" w:rsidRDefault="008F3547" w:rsidP="00F300DF">
      <w:pPr>
        <w:spacing w:before="240"/>
        <w:ind w:right="50"/>
        <w:jc w:val="both"/>
        <w:rPr>
          <w:rFonts w:cstheme="minorHAnsi"/>
          <w:snapToGrid w:val="0"/>
          <w:sz w:val="24"/>
          <w:szCs w:val="24"/>
        </w:rPr>
      </w:pPr>
    </w:p>
    <w:p w14:paraId="61E30A68" w14:textId="77777777" w:rsidR="008F3547" w:rsidRPr="00201C8F" w:rsidRDefault="001F4745" w:rsidP="001F4745">
      <w:pPr>
        <w:pStyle w:val="Heading2"/>
        <w:rPr>
          <w:snapToGrid w:val="0"/>
          <w:spacing w:val="0"/>
          <w:szCs w:val="24"/>
        </w:rPr>
      </w:pPr>
      <w:bookmarkStart w:id="309" w:name="_Toc141782769"/>
      <w:r w:rsidRPr="00201C8F">
        <w:rPr>
          <w:snapToGrid w:val="0"/>
          <w:spacing w:val="0"/>
        </w:rPr>
        <w:t>Oibríochtaí Dóiteáin – Pobail a Choinneáil Sábháilte (PCS)</w:t>
      </w:r>
      <w:bookmarkEnd w:id="309"/>
    </w:p>
    <w:p w14:paraId="5E13276C" w14:textId="77777777" w:rsidR="009218A9" w:rsidRPr="00201C8F" w:rsidRDefault="36B0D39D" w:rsidP="4C8F6468">
      <w:pPr>
        <w:jc w:val="both"/>
        <w:rPr>
          <w:snapToGrid w:val="0"/>
        </w:rPr>
      </w:pPr>
      <w:r w:rsidRPr="00201C8F">
        <w:rPr>
          <w:rFonts w:ascii="Calibri" w:eastAsia="Calibri" w:hAnsi="Calibri" w:cs="Calibri"/>
          <w:b/>
          <w:caps/>
          <w:snapToGrid w:val="0"/>
          <w:color w:val="4472C4" w:themeColor="accent1"/>
          <w:sz w:val="22"/>
        </w:rPr>
        <w:t xml:space="preserve">GNÍOMHAÍOCHTAÍ TÁSCACHA IN 2022 (BUNAITHE AR SONRAÍ 2021): </w:t>
      </w:r>
    </w:p>
    <w:p w14:paraId="1FDC4CCD" w14:textId="77777777" w:rsidR="008F3547" w:rsidRPr="00201C8F" w:rsidRDefault="008F3547" w:rsidP="00801307">
      <w:pPr>
        <w:pStyle w:val="ListParagraph"/>
        <w:numPr>
          <w:ilvl w:val="0"/>
          <w:numId w:val="168"/>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11 Stáisiún Dóiteáin sa Chathair agus sa Chontae (féach Fíor 1) lonnaithe i mBaile Átha an Rí, Béal Átha na Sluaighe, An Clochán, Cathair na Gaillimhe, An Gort, Baile Locha Riach, An Creagán, Port Omna, Tuaim, Inis Mór agus An Cheathrú Rua. Tá pearsanra faoi choinneáil ag gach stáisiún ach </w:t>
      </w:r>
      <w:r w:rsidRPr="00201C8F">
        <w:rPr>
          <w:rFonts w:ascii="Calibri" w:eastAsia="Calibri" w:hAnsi="Calibri" w:cs="Calibri"/>
          <w:snapToGrid w:val="0"/>
          <w:sz w:val="24"/>
        </w:rPr>
        <w:lastRenderedPageBreak/>
        <w:t xml:space="preserve">amháin Cathair na Gaillimhe, ina bhfuil meascán de phearsanra lánaimseartha ar shealadach agus pearsanra ar glaodhualgas ann. </w:t>
      </w:r>
    </w:p>
    <w:p w14:paraId="617B23E5"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4C1CF6B6" w14:textId="77777777" w:rsidR="36B0D39D" w:rsidRPr="00201C8F" w:rsidRDefault="36B0D39D" w:rsidP="00801307">
      <w:pPr>
        <w:pStyle w:val="ListParagraph"/>
        <w:numPr>
          <w:ilvl w:val="0"/>
          <w:numId w:val="167"/>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Fostaíonn an Chomhairle thart ar 156 pearsanra comhraicthe dóiteáin ag líon iomlán go díreach i Seirbhís Dóiteáin agus Tarrthála na Gaillimhe lena n-áirítear comhraiceoirí dóiteáin lánaimseartha agus ar coimeád sa Chathair agus sa Chontae. Áirítear leis an bhfigiúr seo comhaontú a idirbheartaíodh in 2021 chun líon na gcomhraiceoirí dóiteáin ar coimeád sa Chathair a mhéadú faoi dhá chomhraiceoir dóiteáin breise. </w:t>
      </w:r>
    </w:p>
    <w:p w14:paraId="0E317AE3"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1B4416FB" w14:textId="77777777" w:rsidR="36B0D39D" w:rsidRPr="00201C8F" w:rsidRDefault="36B0D39D" w:rsidP="00801307">
      <w:pPr>
        <w:pStyle w:val="ListParagraph"/>
        <w:numPr>
          <w:ilvl w:val="0"/>
          <w:numId w:val="166"/>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11 oifigeach sinsearach dóiteáin maoirseachta agus coiscthe dóiteáin, lena n-áirítear an Príomhoifigeach Dóiteáin (POD) agus 4 phearsanra tacaíochta sibhialtach, Meicneoir Briogáide agus Oifigeach Cosanta Sibhialta (COS) ag obair sa Cheanncheathrú i Stáisiún Dóiteáin Chathair na Gaillimhe. </w:t>
      </w:r>
    </w:p>
    <w:p w14:paraId="1E325DB9" w14:textId="77777777" w:rsidR="36B0D39D" w:rsidRPr="00201C8F" w:rsidRDefault="36B0D39D" w:rsidP="4C8F6468">
      <w:pPr>
        <w:jc w:val="both"/>
        <w:rPr>
          <w:snapToGrid w:val="0"/>
        </w:rPr>
      </w:pPr>
      <w:r w:rsidRPr="00201C8F">
        <w:rPr>
          <w:rFonts w:ascii="Calibri" w:eastAsia="Calibri" w:hAnsi="Calibri" w:cs="Calibri"/>
          <w:snapToGrid w:val="0"/>
          <w:sz w:val="16"/>
        </w:rPr>
        <w:t xml:space="preserve"> </w:t>
      </w:r>
    </w:p>
    <w:p w14:paraId="0D424113" w14:textId="77777777" w:rsidR="36B0D39D" w:rsidRPr="00201C8F" w:rsidRDefault="36B0D39D" w:rsidP="00801307">
      <w:pPr>
        <w:pStyle w:val="ListParagraph"/>
        <w:numPr>
          <w:ilvl w:val="0"/>
          <w:numId w:val="165"/>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I rith 2021, d’fhreagair Seirbhís Dóiteáin agus Tarrthála na Gaillimhe 1,412 glaoch éigeandála san iomlán, 845 ag Briogáidí Dóiteáin an Chontae agus 567 ag Briogáid Dóiteáin Chathair na Gaillimhe ina tailte dóiteáin i gCathair agus i gContae na Gaillimhe. B’ionann sin agus laghdú 119 glao amach i gcomparáid le 2021. Bhí laghdú de 6.5% sa Chathair agus laghdú de thart ar 10% sa Chontae. Léiríonn Figiúr 2 thíos leibhéal na nglaonna ó 2011. Is féidir a fheiceáil, ó bhuaicphointe in 2011, gur tháinig laghdú agus laghdú ar líon na nglaonna ó 2013 go 2017. Tháinig méadú suntasach ar líon na nglaonna amach in 2018 agus in 2021 bhí an líon is lú glaonna amach le 11 bhliain anuas. Tá gach comhartha ann go bhfanfaidh na glaonna amach do 2022 cosúil le 2021. Taispeántar glaonna amach in aghaidh an stáisiúin i bhFigiúr 3 thíos. </w:t>
      </w:r>
    </w:p>
    <w:p w14:paraId="41C73897" w14:textId="7038305C" w:rsidR="00910B47" w:rsidRDefault="00910B47">
      <w:pPr>
        <w:rPr>
          <w:rFonts w:ascii="Calibri" w:eastAsia="Calibri" w:hAnsi="Calibri" w:cs="Calibri"/>
          <w:snapToGrid w:val="0"/>
          <w:sz w:val="24"/>
        </w:rPr>
      </w:pPr>
      <w:r>
        <w:rPr>
          <w:rFonts w:ascii="Calibri" w:eastAsia="Calibri" w:hAnsi="Calibri" w:cs="Calibri"/>
          <w:snapToGrid w:val="0"/>
          <w:sz w:val="24"/>
        </w:rPr>
        <w:br w:type="page"/>
      </w:r>
    </w:p>
    <w:p w14:paraId="36A42505" w14:textId="77777777" w:rsidR="36B0D39D" w:rsidRPr="00201C8F" w:rsidRDefault="36B0D39D" w:rsidP="4C8F6468">
      <w:pPr>
        <w:jc w:val="both"/>
        <w:rPr>
          <w:snapToGrid w:val="0"/>
        </w:rPr>
      </w:pPr>
    </w:p>
    <w:p w14:paraId="12D2C5A9" w14:textId="77777777" w:rsidR="36B0D39D" w:rsidRPr="00201C8F" w:rsidRDefault="36B0D39D" w:rsidP="4C8F6468">
      <w:pPr>
        <w:jc w:val="both"/>
        <w:rPr>
          <w:snapToGrid w:val="0"/>
        </w:rPr>
      </w:pPr>
      <w:r w:rsidRPr="00201C8F">
        <w:rPr>
          <w:rFonts w:ascii="Calibri" w:eastAsia="Calibri" w:hAnsi="Calibri" w:cs="Calibri"/>
          <w:b/>
          <w:caps/>
          <w:snapToGrid w:val="0"/>
          <w:color w:val="4472C4" w:themeColor="accent1"/>
          <w:sz w:val="22"/>
        </w:rPr>
        <w:t xml:space="preserve">FIGIÚR 1 LIMISTÉIR STÁISIÚIN DÓITEÁIN REATHA </w:t>
      </w:r>
    </w:p>
    <w:p w14:paraId="3AF59ED7" w14:textId="77777777" w:rsidR="36B0D39D" w:rsidRPr="00201C8F" w:rsidRDefault="36B0D39D" w:rsidP="4C8F6468">
      <w:pPr>
        <w:jc w:val="center"/>
        <w:rPr>
          <w:snapToGrid w:val="0"/>
        </w:rPr>
      </w:pPr>
      <w:r w:rsidRPr="00201C8F">
        <w:rPr>
          <w:noProof/>
          <w:snapToGrid w:val="0"/>
        </w:rPr>
        <w:t xml:space="preserve"> </w:t>
      </w:r>
      <w:r w:rsidRPr="00201C8F">
        <w:rPr>
          <w:noProof/>
          <w:snapToGrid w:val="0"/>
        </w:rPr>
        <w:drawing>
          <wp:inline distT="0" distB="0" distL="0" distR="0" wp14:anchorId="20922F28" wp14:editId="2327CA1B">
            <wp:extent cx="5702944" cy="3398004"/>
            <wp:effectExtent l="0" t="0" r="0" b="0"/>
            <wp:docPr id="1876562919" name="Picture 187656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02944" cy="3398004"/>
                    </a:xfrm>
                    <a:prstGeom prst="rect">
                      <a:avLst/>
                    </a:prstGeom>
                  </pic:spPr>
                </pic:pic>
              </a:graphicData>
            </a:graphic>
          </wp:inline>
        </w:drawing>
      </w:r>
    </w:p>
    <w:p w14:paraId="4EC401D0" w14:textId="2AD732A9" w:rsidR="36B0D39D" w:rsidRPr="00201C8F" w:rsidRDefault="36B0D39D" w:rsidP="4C8F6468">
      <w:pPr>
        <w:jc w:val="center"/>
        <w:rPr>
          <w:snapToGrid w:val="0"/>
        </w:rPr>
      </w:pPr>
    </w:p>
    <w:p w14:paraId="50867489" w14:textId="77777777" w:rsidR="36B0D39D" w:rsidRPr="00201C8F" w:rsidRDefault="36B0D39D" w:rsidP="00801307">
      <w:pPr>
        <w:pStyle w:val="ListParagraph"/>
        <w:numPr>
          <w:ilvl w:val="0"/>
          <w:numId w:val="164"/>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Ba é an meánchostas in aghaidh gach duine den daonra as an tSeirbhís Dóiteáin a sholáthar i gCathair agus i gContae na Gaillimhe in 2020 ná €52.48. Ba é 2.10 nóiméad agus 5.15 nóiméad faoi seach na meán-amanna freagartha do gach teagmhas d'fheithiclí céadfhreastal sa Chathair lánaimseartha agus stáisiúin faoi choinneáil an Chontae. </w:t>
      </w:r>
    </w:p>
    <w:p w14:paraId="51317BCB" w14:textId="77777777" w:rsidR="36B0D39D" w:rsidRPr="00201C8F" w:rsidRDefault="36B0D39D" w:rsidP="4C8F6468">
      <w:pPr>
        <w:jc w:val="both"/>
        <w:rPr>
          <w:snapToGrid w:val="0"/>
        </w:rPr>
      </w:pPr>
      <w:r w:rsidRPr="00201C8F">
        <w:rPr>
          <w:rFonts w:ascii="Arial" w:eastAsia="Arial" w:hAnsi="Arial" w:cs="Arial"/>
          <w:snapToGrid w:val="0"/>
        </w:rPr>
        <w:t xml:space="preserve"> </w:t>
      </w:r>
    </w:p>
    <w:p w14:paraId="7266F448" w14:textId="77777777" w:rsidR="36B0D39D" w:rsidRPr="00201C8F" w:rsidRDefault="3E7DD8E7" w:rsidP="00801307">
      <w:pPr>
        <w:pStyle w:val="ListParagraph"/>
        <w:numPr>
          <w:ilvl w:val="0"/>
          <w:numId w:val="16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Léirítear céatadán na n-amanna freastail ar láthair dóiteáin agus teagmhais eile do Bhriogáidí Dóiteáin Cathrach agus Contae i dTábla 1 thíos. Tharla bás dóiteáin amháin in 2021 agus níor tháinig aon táille mar sin in 2022. </w:t>
      </w:r>
    </w:p>
    <w:p w14:paraId="72B670AE"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5C0DAD3C" w14:textId="77777777" w:rsidR="36B0D39D" w:rsidRPr="00201C8F" w:rsidRDefault="36B0D39D" w:rsidP="00801307">
      <w:pPr>
        <w:pStyle w:val="ListParagraph"/>
        <w:numPr>
          <w:ilvl w:val="0"/>
          <w:numId w:val="162"/>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Rinne an Chomhairle a dícheall a chinntiú go bhfuair pearsanra uile na Seirbhísí Dóiteáin agus Éigeandála oiliúint mar a rinneadh sna blianta roimhe sin ag an leibhéal áitiúil. Rinneadh dul chun cinn freisin ar oiliúint na nOifigeach Sinsearach agus Sóisearach Dóiteáin leis an Stiúrthóireacht Náisiúnta um Bainistíocht Dóiteáin agus Éigeandála (SNBDÉ). Rinneadh oiliúint de réir an Phlean Oiliúna / Clár Oiliúna Bliantúil do 2022 a mhéid a bhí indéanta le réasún agus na srianta agus an riosca a bhaineann leis an bpaindéim á gcur san áireamh. Lean caighdeáin oiliúna ag athrú go creat an QQI in 2021. </w:t>
      </w:r>
    </w:p>
    <w:p w14:paraId="13BBB18A" w14:textId="77777777" w:rsidR="36B0D39D" w:rsidRPr="00201C8F" w:rsidRDefault="36B0D39D" w:rsidP="4C8F6468">
      <w:pPr>
        <w:jc w:val="both"/>
        <w:rPr>
          <w:snapToGrid w:val="0"/>
        </w:rPr>
      </w:pPr>
      <w:r w:rsidRPr="00201C8F">
        <w:rPr>
          <w:rFonts w:ascii="Calibri" w:eastAsia="Calibri" w:hAnsi="Calibri" w:cs="Calibri"/>
          <w:snapToGrid w:val="0"/>
          <w:sz w:val="24"/>
        </w:rPr>
        <w:lastRenderedPageBreak/>
        <w:t xml:space="preserve"> </w:t>
      </w:r>
    </w:p>
    <w:p w14:paraId="2296AD56" w14:textId="77777777" w:rsidR="36B0D39D" w:rsidRPr="00201C8F" w:rsidRDefault="36B0D39D" w:rsidP="4C8F6468">
      <w:pPr>
        <w:jc w:val="both"/>
        <w:rPr>
          <w:snapToGrid w:val="0"/>
        </w:rPr>
      </w:pPr>
      <w:r w:rsidRPr="00201C8F">
        <w:rPr>
          <w:rFonts w:ascii="Calibri" w:eastAsia="Calibri" w:hAnsi="Calibri" w:cs="Calibri"/>
          <w:b/>
          <w:caps/>
          <w:snapToGrid w:val="0"/>
          <w:color w:val="4472C4" w:themeColor="accent1"/>
          <w:sz w:val="22"/>
        </w:rPr>
        <w:t xml:space="preserve">FIGIÚR 2 STAIR GLAOCH-AMACH 2011 - 2021 </w:t>
      </w:r>
    </w:p>
    <w:p w14:paraId="09848A8C" w14:textId="77777777" w:rsidR="36B0D39D" w:rsidRPr="00201C8F" w:rsidRDefault="36B0D39D" w:rsidP="4C8F6468">
      <w:pPr>
        <w:jc w:val="center"/>
        <w:rPr>
          <w:snapToGrid w:val="0"/>
        </w:rPr>
      </w:pPr>
      <w:r w:rsidRPr="00201C8F">
        <w:rPr>
          <w:noProof/>
          <w:snapToGrid w:val="0"/>
        </w:rPr>
        <w:t xml:space="preserve"> </w:t>
      </w:r>
      <w:r w:rsidRPr="00201C8F">
        <w:rPr>
          <w:noProof/>
          <w:snapToGrid w:val="0"/>
        </w:rPr>
        <w:drawing>
          <wp:inline distT="0" distB="0" distL="0" distR="0" wp14:anchorId="4881269B" wp14:editId="1DB2D603">
            <wp:extent cx="5816480" cy="2905125"/>
            <wp:effectExtent l="0" t="0" r="0" b="0"/>
            <wp:docPr id="714311660" name="Picture 71431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816480" cy="2905125"/>
                    </a:xfrm>
                    <a:prstGeom prst="rect">
                      <a:avLst/>
                    </a:prstGeom>
                  </pic:spPr>
                </pic:pic>
              </a:graphicData>
            </a:graphic>
          </wp:inline>
        </w:drawing>
      </w:r>
    </w:p>
    <w:p w14:paraId="3CC3C938"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3E0B3133" w14:textId="77777777" w:rsidR="36B0D39D" w:rsidRPr="00201C8F" w:rsidRDefault="36B0D39D" w:rsidP="4C8F6468">
      <w:pPr>
        <w:jc w:val="both"/>
        <w:rPr>
          <w:snapToGrid w:val="0"/>
        </w:rPr>
      </w:pPr>
      <w:r w:rsidRPr="00201C8F">
        <w:rPr>
          <w:rFonts w:ascii="Calibri" w:eastAsia="Calibri" w:hAnsi="Calibri" w:cs="Calibri"/>
          <w:b/>
          <w:caps/>
          <w:snapToGrid w:val="0"/>
          <w:color w:val="4472C4" w:themeColor="accent1"/>
          <w:sz w:val="22"/>
        </w:rPr>
        <w:t xml:space="preserve">FIGIÚR 3 BRISEADH SÍOS AR GHLAONNA AMACH DE RÉIR STÁISIÚN IN 2021 </w:t>
      </w:r>
    </w:p>
    <w:p w14:paraId="4E6B52C9" w14:textId="77777777" w:rsidR="36B0D39D" w:rsidRPr="00201C8F" w:rsidRDefault="0D30098A" w:rsidP="10D6CE48">
      <w:pPr>
        <w:jc w:val="center"/>
        <w:rPr>
          <w:snapToGrid w:val="0"/>
        </w:rPr>
      </w:pPr>
      <w:r w:rsidRPr="00201C8F">
        <w:rPr>
          <w:noProof/>
          <w:snapToGrid w:val="0"/>
        </w:rPr>
        <w:t xml:space="preserve"> </w:t>
      </w:r>
      <w:r w:rsidRPr="00201C8F">
        <w:rPr>
          <w:noProof/>
          <w:snapToGrid w:val="0"/>
        </w:rPr>
        <w:drawing>
          <wp:inline distT="0" distB="0" distL="0" distR="0" wp14:anchorId="70C8F26D" wp14:editId="6809286C">
            <wp:extent cx="5827363" cy="3581400"/>
            <wp:effectExtent l="0" t="0" r="0" b="0"/>
            <wp:docPr id="198424654" name="Picture 19842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24654"/>
                    <pic:cNvPicPr/>
                  </pic:nvPicPr>
                  <pic:blipFill>
                    <a:blip r:embed="rId41">
                      <a:extLst>
                        <a:ext uri="{28A0092B-C50C-407E-A947-70E740481C1C}">
                          <a14:useLocalDpi xmlns:a14="http://schemas.microsoft.com/office/drawing/2010/main" val="0"/>
                        </a:ext>
                      </a:extLst>
                    </a:blip>
                    <a:stretch>
                      <a:fillRect/>
                    </a:stretch>
                  </pic:blipFill>
                  <pic:spPr>
                    <a:xfrm>
                      <a:off x="0" y="0"/>
                      <a:ext cx="5827363" cy="3581400"/>
                    </a:xfrm>
                    <a:prstGeom prst="rect">
                      <a:avLst/>
                    </a:prstGeom>
                  </pic:spPr>
                </pic:pic>
              </a:graphicData>
            </a:graphic>
          </wp:inline>
        </w:drawing>
      </w:r>
    </w:p>
    <w:p w14:paraId="0653BA05" w14:textId="284D33F7" w:rsidR="00910B47" w:rsidRDefault="00C5147C" w:rsidP="4C8F6468">
      <w:pPr>
        <w:jc w:val="center"/>
        <w:rPr>
          <w:rFonts w:ascii="Calibri" w:eastAsia="Calibri" w:hAnsi="Calibri" w:cs="Calibri"/>
          <w:snapToGrid w:val="0"/>
          <w:color w:val="000000" w:themeColor="text1"/>
        </w:rPr>
      </w:pPr>
      <w:r w:rsidRPr="00201C8F">
        <w:rPr>
          <w:rFonts w:ascii="Calibri" w:eastAsia="Calibri" w:hAnsi="Calibri" w:cs="Calibri"/>
          <w:snapToGrid w:val="0"/>
          <w:color w:val="000000" w:themeColor="text1"/>
        </w:rPr>
        <w:t xml:space="preserve"> </w:t>
      </w:r>
    </w:p>
    <w:p w14:paraId="34CF5FDA" w14:textId="77777777" w:rsidR="00910B47" w:rsidRDefault="00910B47">
      <w:pPr>
        <w:rPr>
          <w:rFonts w:ascii="Calibri" w:eastAsia="Calibri" w:hAnsi="Calibri" w:cs="Calibri"/>
          <w:snapToGrid w:val="0"/>
          <w:color w:val="000000" w:themeColor="text1"/>
        </w:rPr>
      </w:pPr>
      <w:r>
        <w:rPr>
          <w:rFonts w:ascii="Calibri" w:eastAsia="Calibri" w:hAnsi="Calibri" w:cs="Calibri"/>
          <w:snapToGrid w:val="0"/>
          <w:color w:val="000000" w:themeColor="text1"/>
        </w:rPr>
        <w:br w:type="page"/>
      </w:r>
    </w:p>
    <w:p w14:paraId="240D2B92" w14:textId="77777777" w:rsidR="36B0D39D" w:rsidRPr="00201C8F" w:rsidRDefault="36B0D39D" w:rsidP="4C8F6468">
      <w:pPr>
        <w:jc w:val="center"/>
        <w:rPr>
          <w:snapToGrid w:val="0"/>
        </w:rPr>
      </w:pPr>
    </w:p>
    <w:p w14:paraId="551412DA" w14:textId="77777777" w:rsidR="36B0D39D" w:rsidRPr="00201C8F" w:rsidRDefault="0D30098A" w:rsidP="4C8F6468">
      <w:pPr>
        <w:jc w:val="both"/>
        <w:rPr>
          <w:snapToGrid w:val="0"/>
        </w:rPr>
      </w:pPr>
      <w:r w:rsidRPr="00201C8F">
        <w:rPr>
          <w:rFonts w:ascii="Calibri" w:eastAsia="Calibri" w:hAnsi="Calibri" w:cs="Calibri"/>
          <w:b/>
          <w:caps/>
          <w:snapToGrid w:val="0"/>
          <w:color w:val="4472C4" w:themeColor="accent1"/>
          <w:sz w:val="22"/>
        </w:rPr>
        <w:t xml:space="preserve">TÁBLA 1 CÉATADÁN d'AMANNA TINRIMH CATHAIR AGUS CONTAE NA GAILLIMHE 2021 </w:t>
      </w:r>
    </w:p>
    <w:tbl>
      <w:tblPr>
        <w:tblW w:w="0" w:type="auto"/>
        <w:tblInd w:w="855" w:type="dxa"/>
        <w:tblLayout w:type="fixed"/>
        <w:tblLook w:val="04A0" w:firstRow="1" w:lastRow="0" w:firstColumn="1" w:lastColumn="0" w:noHBand="0" w:noVBand="1"/>
      </w:tblPr>
      <w:tblGrid>
        <w:gridCol w:w="3945"/>
        <w:gridCol w:w="2640"/>
        <w:gridCol w:w="2850"/>
      </w:tblGrid>
      <w:tr w:rsidR="4C8F6468" w:rsidRPr="00201C8F" w14:paraId="2A6BD376" w14:textId="77777777" w:rsidTr="4C8F6468">
        <w:trPr>
          <w:trHeight w:val="1155"/>
        </w:trPr>
        <w:tc>
          <w:tcPr>
            <w:tcW w:w="3945" w:type="dxa"/>
            <w:tcBorders>
              <w:top w:val="single" w:sz="8" w:space="0" w:color="auto"/>
              <w:left w:val="single" w:sz="8" w:space="0" w:color="auto"/>
              <w:bottom w:val="single" w:sz="8" w:space="0" w:color="auto"/>
              <w:right w:val="single" w:sz="8" w:space="0" w:color="auto"/>
            </w:tcBorders>
          </w:tcPr>
          <w:p w14:paraId="7E242882" w14:textId="77777777" w:rsidR="4C8F6468" w:rsidRPr="00201C8F" w:rsidRDefault="4C8F6468" w:rsidP="4C8F6468">
            <w:pPr>
              <w:jc w:val="center"/>
              <w:rPr>
                <w:snapToGrid w:val="0"/>
              </w:rPr>
            </w:pPr>
            <w:r w:rsidRPr="00201C8F">
              <w:rPr>
                <w:rFonts w:ascii="Calibri" w:eastAsia="Calibri" w:hAnsi="Calibri" w:cs="Calibri"/>
                <w:b/>
                <w:snapToGrid w:val="0"/>
                <w:sz w:val="24"/>
              </w:rPr>
              <w:t xml:space="preserve">% Am Tinrimh </w:t>
            </w:r>
          </w:p>
        </w:tc>
        <w:tc>
          <w:tcPr>
            <w:tcW w:w="2640" w:type="dxa"/>
            <w:tcBorders>
              <w:top w:val="single" w:sz="8" w:space="0" w:color="auto"/>
              <w:left w:val="single" w:sz="8" w:space="0" w:color="auto"/>
              <w:bottom w:val="single" w:sz="8" w:space="0" w:color="auto"/>
              <w:right w:val="single" w:sz="8" w:space="0" w:color="auto"/>
            </w:tcBorders>
          </w:tcPr>
          <w:p w14:paraId="4C32F1F8" w14:textId="77777777" w:rsidR="4C8F6468" w:rsidRPr="00201C8F" w:rsidRDefault="4C8F6468" w:rsidP="4C8F6468">
            <w:pPr>
              <w:jc w:val="center"/>
              <w:rPr>
                <w:snapToGrid w:val="0"/>
              </w:rPr>
            </w:pPr>
            <w:r w:rsidRPr="00201C8F">
              <w:rPr>
                <w:rFonts w:ascii="Calibri" w:eastAsia="Calibri" w:hAnsi="Calibri" w:cs="Calibri"/>
                <w:b/>
                <w:snapToGrid w:val="0"/>
                <w:sz w:val="24"/>
              </w:rPr>
              <w:t>% Tinte</w:t>
            </w:r>
            <w:r w:rsidRPr="00201C8F">
              <w:rPr>
                <w:rFonts w:ascii="Calibri" w:eastAsia="Calibri" w:hAnsi="Calibri" w:cs="Calibri"/>
                <w:snapToGrid w:val="0"/>
                <w:sz w:val="24"/>
              </w:rPr>
              <w:t xml:space="preserve"> </w:t>
            </w:r>
          </w:p>
        </w:tc>
        <w:tc>
          <w:tcPr>
            <w:tcW w:w="2850" w:type="dxa"/>
            <w:tcBorders>
              <w:top w:val="single" w:sz="8" w:space="0" w:color="auto"/>
              <w:left w:val="single" w:sz="8" w:space="0" w:color="auto"/>
              <w:bottom w:val="single" w:sz="8" w:space="0" w:color="auto"/>
              <w:right w:val="single" w:sz="8" w:space="0" w:color="auto"/>
            </w:tcBorders>
          </w:tcPr>
          <w:p w14:paraId="5979A2EA" w14:textId="77777777" w:rsidR="4C8F6468" w:rsidRPr="00201C8F" w:rsidRDefault="4C8F6468" w:rsidP="4C8F6468">
            <w:pPr>
              <w:jc w:val="center"/>
              <w:rPr>
                <w:snapToGrid w:val="0"/>
              </w:rPr>
            </w:pPr>
            <w:r w:rsidRPr="00201C8F">
              <w:rPr>
                <w:rFonts w:ascii="Calibri" w:eastAsia="Calibri" w:hAnsi="Calibri" w:cs="Calibri"/>
                <w:b/>
                <w:snapToGrid w:val="0"/>
                <w:sz w:val="24"/>
              </w:rPr>
              <w:t>% Eachtraí Eile</w:t>
            </w:r>
            <w:r w:rsidRPr="00201C8F">
              <w:rPr>
                <w:rFonts w:ascii="Calibri" w:eastAsia="Calibri" w:hAnsi="Calibri" w:cs="Calibri"/>
                <w:snapToGrid w:val="0"/>
                <w:sz w:val="24"/>
              </w:rPr>
              <w:t xml:space="preserve"> </w:t>
            </w:r>
          </w:p>
        </w:tc>
      </w:tr>
      <w:tr w:rsidR="4C8F6468" w:rsidRPr="00201C8F" w14:paraId="0AA75FD1" w14:textId="77777777" w:rsidTr="4C8F6468">
        <w:trPr>
          <w:trHeight w:val="1125"/>
        </w:trPr>
        <w:tc>
          <w:tcPr>
            <w:tcW w:w="3945" w:type="dxa"/>
            <w:tcBorders>
              <w:top w:val="single" w:sz="8" w:space="0" w:color="auto"/>
              <w:left w:val="single" w:sz="8" w:space="0" w:color="auto"/>
              <w:bottom w:val="single" w:sz="8" w:space="0" w:color="auto"/>
              <w:right w:val="single" w:sz="8" w:space="0" w:color="auto"/>
            </w:tcBorders>
          </w:tcPr>
          <w:p w14:paraId="059C114A" w14:textId="77777777" w:rsidR="4C8F6468" w:rsidRPr="00201C8F" w:rsidRDefault="4C8F6468">
            <w:pPr>
              <w:rPr>
                <w:snapToGrid w:val="0"/>
              </w:rPr>
            </w:pPr>
            <w:r w:rsidRPr="00201C8F">
              <w:rPr>
                <w:rFonts w:ascii="Calibri" w:eastAsia="Calibri" w:hAnsi="Calibri" w:cs="Calibri"/>
                <w:snapToGrid w:val="0"/>
                <w:sz w:val="24"/>
              </w:rPr>
              <w:t xml:space="preserve">Níos lú ná 10 nóiméad </w:t>
            </w:r>
          </w:p>
        </w:tc>
        <w:tc>
          <w:tcPr>
            <w:tcW w:w="2640" w:type="dxa"/>
            <w:tcBorders>
              <w:top w:val="single" w:sz="8" w:space="0" w:color="auto"/>
              <w:left w:val="single" w:sz="8" w:space="0" w:color="auto"/>
              <w:bottom w:val="single" w:sz="8" w:space="0" w:color="auto"/>
              <w:right w:val="single" w:sz="8" w:space="0" w:color="auto"/>
            </w:tcBorders>
          </w:tcPr>
          <w:p w14:paraId="4F4FF8EE" w14:textId="77777777" w:rsidR="4C8F6468" w:rsidRPr="00201C8F" w:rsidRDefault="4C8F6468" w:rsidP="4C8F6468">
            <w:pPr>
              <w:jc w:val="center"/>
              <w:rPr>
                <w:snapToGrid w:val="0"/>
              </w:rPr>
            </w:pPr>
            <w:r w:rsidRPr="00201C8F">
              <w:rPr>
                <w:rFonts w:ascii="Calibri" w:eastAsia="Calibri" w:hAnsi="Calibri" w:cs="Calibri"/>
                <w:snapToGrid w:val="0"/>
                <w:sz w:val="24"/>
              </w:rPr>
              <w:t>41.5</w:t>
            </w:r>
          </w:p>
        </w:tc>
        <w:tc>
          <w:tcPr>
            <w:tcW w:w="2850" w:type="dxa"/>
            <w:tcBorders>
              <w:top w:val="single" w:sz="8" w:space="0" w:color="auto"/>
              <w:left w:val="single" w:sz="8" w:space="0" w:color="auto"/>
              <w:bottom w:val="single" w:sz="8" w:space="0" w:color="auto"/>
              <w:right w:val="single" w:sz="8" w:space="0" w:color="auto"/>
            </w:tcBorders>
          </w:tcPr>
          <w:p w14:paraId="4A0DB361" w14:textId="77777777" w:rsidR="4C8F6468" w:rsidRPr="00201C8F" w:rsidRDefault="4C8F6468" w:rsidP="4C8F6468">
            <w:pPr>
              <w:jc w:val="center"/>
              <w:rPr>
                <w:snapToGrid w:val="0"/>
              </w:rPr>
            </w:pPr>
            <w:r w:rsidRPr="00201C8F">
              <w:rPr>
                <w:rFonts w:ascii="Calibri" w:eastAsia="Calibri" w:hAnsi="Calibri" w:cs="Calibri"/>
                <w:snapToGrid w:val="0"/>
                <w:sz w:val="24"/>
              </w:rPr>
              <w:t>49.32</w:t>
            </w:r>
          </w:p>
        </w:tc>
      </w:tr>
      <w:tr w:rsidR="4C8F6468" w:rsidRPr="00201C8F" w14:paraId="4F1CB379" w14:textId="77777777" w:rsidTr="4C8F6468">
        <w:trPr>
          <w:trHeight w:val="1155"/>
        </w:trPr>
        <w:tc>
          <w:tcPr>
            <w:tcW w:w="3945" w:type="dxa"/>
            <w:tcBorders>
              <w:top w:val="single" w:sz="8" w:space="0" w:color="auto"/>
              <w:left w:val="single" w:sz="8" w:space="0" w:color="auto"/>
              <w:bottom w:val="single" w:sz="8" w:space="0" w:color="auto"/>
              <w:right w:val="single" w:sz="8" w:space="0" w:color="auto"/>
            </w:tcBorders>
          </w:tcPr>
          <w:p w14:paraId="521384A8" w14:textId="77777777" w:rsidR="4C8F6468" w:rsidRPr="00201C8F" w:rsidRDefault="4C8F6468">
            <w:pPr>
              <w:rPr>
                <w:snapToGrid w:val="0"/>
              </w:rPr>
            </w:pPr>
            <w:r w:rsidRPr="00201C8F">
              <w:rPr>
                <w:rFonts w:ascii="Calibri" w:eastAsia="Calibri" w:hAnsi="Calibri" w:cs="Calibri"/>
                <w:snapToGrid w:val="0"/>
                <w:sz w:val="24"/>
              </w:rPr>
              <w:t xml:space="preserve">10 go 20 nóiméad </w:t>
            </w:r>
          </w:p>
        </w:tc>
        <w:tc>
          <w:tcPr>
            <w:tcW w:w="2640" w:type="dxa"/>
            <w:tcBorders>
              <w:top w:val="single" w:sz="8" w:space="0" w:color="auto"/>
              <w:left w:val="single" w:sz="8" w:space="0" w:color="auto"/>
              <w:bottom w:val="single" w:sz="8" w:space="0" w:color="auto"/>
              <w:right w:val="single" w:sz="8" w:space="0" w:color="auto"/>
            </w:tcBorders>
          </w:tcPr>
          <w:p w14:paraId="51D4EF8E" w14:textId="77777777" w:rsidR="4C8F6468" w:rsidRPr="00201C8F" w:rsidRDefault="4C8F6468" w:rsidP="4C8F6468">
            <w:pPr>
              <w:jc w:val="center"/>
              <w:rPr>
                <w:snapToGrid w:val="0"/>
              </w:rPr>
            </w:pPr>
            <w:r w:rsidRPr="00201C8F">
              <w:rPr>
                <w:rFonts w:ascii="Calibri" w:eastAsia="Calibri" w:hAnsi="Calibri" w:cs="Calibri"/>
                <w:snapToGrid w:val="0"/>
                <w:sz w:val="24"/>
              </w:rPr>
              <w:t>40.48</w:t>
            </w:r>
          </w:p>
        </w:tc>
        <w:tc>
          <w:tcPr>
            <w:tcW w:w="2850" w:type="dxa"/>
            <w:tcBorders>
              <w:top w:val="single" w:sz="8" w:space="0" w:color="auto"/>
              <w:left w:val="single" w:sz="8" w:space="0" w:color="auto"/>
              <w:bottom w:val="single" w:sz="8" w:space="0" w:color="auto"/>
              <w:right w:val="single" w:sz="8" w:space="0" w:color="auto"/>
            </w:tcBorders>
          </w:tcPr>
          <w:p w14:paraId="70F70236" w14:textId="77777777" w:rsidR="4C8F6468" w:rsidRPr="00201C8F" w:rsidRDefault="4C8F6468" w:rsidP="4C8F6468">
            <w:pPr>
              <w:jc w:val="center"/>
              <w:rPr>
                <w:snapToGrid w:val="0"/>
              </w:rPr>
            </w:pPr>
            <w:r w:rsidRPr="00201C8F">
              <w:rPr>
                <w:rFonts w:ascii="Calibri" w:eastAsia="Calibri" w:hAnsi="Calibri" w:cs="Calibri"/>
                <w:snapToGrid w:val="0"/>
                <w:sz w:val="24"/>
              </w:rPr>
              <w:t>37.41</w:t>
            </w:r>
          </w:p>
        </w:tc>
      </w:tr>
      <w:tr w:rsidR="4C8F6468" w:rsidRPr="00201C8F" w14:paraId="2CAB011B" w14:textId="77777777" w:rsidTr="4C8F6468">
        <w:trPr>
          <w:trHeight w:val="1155"/>
        </w:trPr>
        <w:tc>
          <w:tcPr>
            <w:tcW w:w="3945" w:type="dxa"/>
            <w:tcBorders>
              <w:top w:val="single" w:sz="8" w:space="0" w:color="auto"/>
              <w:left w:val="single" w:sz="8" w:space="0" w:color="auto"/>
              <w:bottom w:val="single" w:sz="8" w:space="0" w:color="auto"/>
              <w:right w:val="single" w:sz="8" w:space="0" w:color="auto"/>
            </w:tcBorders>
          </w:tcPr>
          <w:p w14:paraId="1B1E0B7E" w14:textId="77777777" w:rsidR="4C8F6468" w:rsidRPr="00201C8F" w:rsidRDefault="4C8F6468">
            <w:pPr>
              <w:rPr>
                <w:snapToGrid w:val="0"/>
              </w:rPr>
            </w:pPr>
            <w:r w:rsidRPr="00201C8F">
              <w:rPr>
                <w:rFonts w:ascii="Calibri" w:eastAsia="Calibri" w:hAnsi="Calibri" w:cs="Calibri"/>
                <w:snapToGrid w:val="0"/>
                <w:sz w:val="24"/>
              </w:rPr>
              <w:t xml:space="preserve">Níos mó ná 20 nóiméad </w:t>
            </w:r>
          </w:p>
        </w:tc>
        <w:tc>
          <w:tcPr>
            <w:tcW w:w="2640" w:type="dxa"/>
            <w:tcBorders>
              <w:top w:val="single" w:sz="8" w:space="0" w:color="auto"/>
              <w:left w:val="single" w:sz="8" w:space="0" w:color="auto"/>
              <w:bottom w:val="single" w:sz="8" w:space="0" w:color="auto"/>
              <w:right w:val="single" w:sz="8" w:space="0" w:color="auto"/>
            </w:tcBorders>
          </w:tcPr>
          <w:p w14:paraId="6AAB8EC7" w14:textId="77777777" w:rsidR="4C8F6468" w:rsidRPr="00201C8F" w:rsidRDefault="4C8F6468" w:rsidP="4C8F6468">
            <w:pPr>
              <w:jc w:val="center"/>
              <w:rPr>
                <w:snapToGrid w:val="0"/>
              </w:rPr>
            </w:pPr>
            <w:r w:rsidRPr="00201C8F">
              <w:rPr>
                <w:rFonts w:ascii="Calibri" w:eastAsia="Calibri" w:hAnsi="Calibri" w:cs="Calibri"/>
                <w:snapToGrid w:val="0"/>
                <w:sz w:val="24"/>
              </w:rPr>
              <w:t>18.03</w:t>
            </w:r>
          </w:p>
        </w:tc>
        <w:tc>
          <w:tcPr>
            <w:tcW w:w="2850" w:type="dxa"/>
            <w:tcBorders>
              <w:top w:val="single" w:sz="8" w:space="0" w:color="auto"/>
              <w:left w:val="single" w:sz="8" w:space="0" w:color="auto"/>
              <w:bottom w:val="single" w:sz="8" w:space="0" w:color="auto"/>
              <w:right w:val="single" w:sz="8" w:space="0" w:color="auto"/>
            </w:tcBorders>
          </w:tcPr>
          <w:p w14:paraId="5291565D" w14:textId="77777777" w:rsidR="4C8F6468" w:rsidRPr="00201C8F" w:rsidRDefault="4C8F6468" w:rsidP="4C8F6468">
            <w:pPr>
              <w:jc w:val="center"/>
              <w:rPr>
                <w:snapToGrid w:val="0"/>
              </w:rPr>
            </w:pPr>
            <w:r w:rsidRPr="00201C8F">
              <w:rPr>
                <w:rFonts w:ascii="Calibri" w:eastAsia="Calibri" w:hAnsi="Calibri" w:cs="Calibri"/>
                <w:snapToGrid w:val="0"/>
                <w:sz w:val="24"/>
              </w:rPr>
              <w:t>13.27</w:t>
            </w:r>
          </w:p>
        </w:tc>
      </w:tr>
    </w:tbl>
    <w:p w14:paraId="3756420D" w14:textId="77777777" w:rsidR="36B0D39D" w:rsidRPr="00201C8F" w:rsidRDefault="36B0D39D" w:rsidP="4C8F6468">
      <w:pPr>
        <w:jc w:val="both"/>
        <w:rPr>
          <w:snapToGrid w:val="0"/>
        </w:rPr>
      </w:pPr>
      <w:r w:rsidRPr="00201C8F">
        <w:rPr>
          <w:rFonts w:ascii="Calibri" w:eastAsia="Calibri" w:hAnsi="Calibri" w:cs="Calibri"/>
          <w:snapToGrid w:val="0"/>
          <w:color w:val="FFFFFF" w:themeColor="background1"/>
        </w:rPr>
        <w:t xml:space="preserve"> </w:t>
      </w:r>
    </w:p>
    <w:p w14:paraId="0330AD04" w14:textId="77777777" w:rsidR="36B0D39D" w:rsidRPr="00201C8F" w:rsidRDefault="0D30098A" w:rsidP="00801307">
      <w:pPr>
        <w:pStyle w:val="ListParagraph"/>
        <w:numPr>
          <w:ilvl w:val="0"/>
          <w:numId w:val="161"/>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sé beartaithe ag an tSeirbhís Dóiteáin leanúint ar aghaidh ag ullmhú pleananna réamhtheagmhais do rioscaí suntasacha Cathrach agus Contae, atá mar dhualgas reachtúil faoi Acht na Seirbhísí Dóiteáin 1981 agus 2003. Tá dlúthbhaint ag an obair seo leis an gClár um Shábháilteacht ó Dhóiteán do Dhaoine Leochaileacha agus Pobail ar cuireadh tús leis in 2019. </w:t>
      </w:r>
    </w:p>
    <w:p w14:paraId="7D6A2015" w14:textId="77777777" w:rsidR="36B0D39D" w:rsidRPr="00201C8F" w:rsidRDefault="36B0D39D" w:rsidP="4C8F6468">
      <w:p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p>
    <w:p w14:paraId="6B5DB738" w14:textId="77777777" w:rsidR="36B0D39D" w:rsidRPr="00201C8F" w:rsidRDefault="36B0D39D" w:rsidP="00801307">
      <w:pPr>
        <w:pStyle w:val="ListParagraph"/>
        <w:numPr>
          <w:ilvl w:val="0"/>
          <w:numId w:val="160"/>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 Grúpa Stiúrtha Sláinte agus Sábháilteachta na Seirbhíse Dóiteáin de bheith ag teacht le chéile in 2022 le cruinnithe míosúla chun an tSeirbhís Sláinte a bhainistiú agus a stiúradh. Ba é an cuspóir a chreidiúnú ISO 45001 a baineadh amach i nDeireadh Fómhair 2018 a choimeád tar éis creidiúnú OHSAS 18001 a baineadh amach roimhe seo i mí na Nollag 2017. Leantar le cruinnithe míosúla an Ghrúpa Sábháilteachta Oibriúcháin in 2022 freisin. Rinne an ÚSNÉ iniúchadh ar na Seirbhísí Dóiteáin nó comhlíonadh ISO 45001 ar an 9 Meitheamh nó 10 Meitheamh 2022. </w:t>
      </w:r>
    </w:p>
    <w:p w14:paraId="2440D1AD" w14:textId="77777777" w:rsidR="36B0D39D" w:rsidRPr="00201C8F" w:rsidRDefault="36B0D39D" w:rsidP="4C8F6468">
      <w:pPr>
        <w:jc w:val="both"/>
        <w:rPr>
          <w:snapToGrid w:val="0"/>
        </w:rPr>
      </w:pPr>
      <w:r w:rsidRPr="00201C8F">
        <w:rPr>
          <w:rFonts w:ascii="Calibri" w:eastAsia="Calibri" w:hAnsi="Calibri" w:cs="Calibri"/>
          <w:b/>
          <w:caps/>
          <w:snapToGrid w:val="0"/>
          <w:color w:val="4472C4" w:themeColor="accent1"/>
          <w:sz w:val="22"/>
        </w:rPr>
        <w:t xml:space="preserve">MOLTAÍ DO 2023: </w:t>
      </w:r>
    </w:p>
    <w:p w14:paraId="65B8AF6A" w14:textId="77777777" w:rsidR="36B0D39D" w:rsidRPr="00201C8F" w:rsidRDefault="36B0D39D" w:rsidP="4C8F6468">
      <w:pPr>
        <w:jc w:val="both"/>
        <w:rPr>
          <w:snapToGrid w:val="0"/>
        </w:rPr>
      </w:pPr>
      <w:r w:rsidRPr="00201C8F">
        <w:rPr>
          <w:rFonts w:ascii="Calibri" w:eastAsia="Calibri" w:hAnsi="Calibri" w:cs="Calibri"/>
          <w:b/>
          <w:caps/>
          <w:snapToGrid w:val="0"/>
          <w:color w:val="4472C4" w:themeColor="accent1"/>
          <w:sz w:val="22"/>
        </w:rPr>
        <w:t xml:space="preserve">OIBRIÚCHÁIN </w:t>
      </w:r>
    </w:p>
    <w:p w14:paraId="792E5FFA" w14:textId="77777777" w:rsidR="36B0D39D" w:rsidRPr="00201C8F" w:rsidRDefault="36B0D39D" w:rsidP="00801307">
      <w:pPr>
        <w:pStyle w:val="ListParagraph"/>
        <w:numPr>
          <w:ilvl w:val="0"/>
          <w:numId w:val="159"/>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Déanfaidh an Chomhairle a dícheall a chinntiú go leanann pearsanra uile na Seirbhísí Dóiteáin agus Éigeandála ar aghaidh ag fáil oiliúna mar a bhí sna blianta roimhe seo, ag an leibhéal áitiúil. Leanfar le hoiliúint Oifigigh Dóiteáin / Teagascóra leis an Stiúrthóireacht Náisiúnta um Bainistíocht Dóiteáin agus Éigeandála. Cuirfear oiliúint i gcrích i gcomhréir leis an bPlean Oiliúna Bliantúil do 2023 faoi réir </w:t>
      </w:r>
      <w:r w:rsidRPr="00201C8F">
        <w:rPr>
          <w:rFonts w:ascii="Calibri" w:eastAsia="Calibri" w:hAnsi="Calibri" w:cs="Calibri"/>
          <w:snapToGrid w:val="0"/>
          <w:sz w:val="24"/>
        </w:rPr>
        <w:lastRenderedPageBreak/>
        <w:t xml:space="preserve">forálacha buiséadacha. Leanfaidh TCOanna náisiúnta mar chnámh droma an phlean oiliúna ar fud na Cathrach agus an Chontae do gach pearsanra dóiteáin in 2023. Cuirfear an chéad sraith TCO eile i bhfeidhm in 2023 agus leanann na Treoirlínte Caighdeánacha Oibriúcháin (TCOanna) de bheith mar bhonn agus mar thaca ag measúnuithe riosca cineálach agus gníomhaíocht-bhunaithe mar chuid dár gCóras Bainistíochta Sábháilteachta. </w:t>
      </w:r>
    </w:p>
    <w:p w14:paraId="0324FE4C"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3D3C627B" w14:textId="77777777" w:rsidR="36B0D39D" w:rsidRPr="00201C8F" w:rsidRDefault="36B0D39D" w:rsidP="00801307">
      <w:pPr>
        <w:pStyle w:val="ListParagraph"/>
        <w:numPr>
          <w:ilvl w:val="0"/>
          <w:numId w:val="158"/>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In 2023 leanfaimid le haistriú na gcaighdeán oiliúna chuig an gcreat QQI i gcomhar leis an NDFEM. </w:t>
      </w:r>
    </w:p>
    <w:p w14:paraId="509ADD5B"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602AC047" w14:textId="77777777" w:rsidR="36B0D39D" w:rsidRPr="00201C8F" w:rsidRDefault="008F3547" w:rsidP="00801307">
      <w:pPr>
        <w:pStyle w:val="ListParagraph"/>
        <w:numPr>
          <w:ilvl w:val="0"/>
          <w:numId w:val="158"/>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Bhí ráta seasta scoir/éirí as ón tSeirbhís Dóiteáin coinnithe agus lánaimseartha i nGaillimh in 2021 agus 2022 agus ba cheart go laghdódh ráta scoir/éirí as go suntasach in 2022. Leanfaidh ionduchtú earcaithe faoi choinneáil trí LASNTG chuig an gcaighdeán nua QQI in 2023. </w:t>
      </w:r>
    </w:p>
    <w:p w14:paraId="631F43ED" w14:textId="77777777" w:rsidR="008F3547" w:rsidRPr="00201C8F" w:rsidRDefault="008F3547" w:rsidP="4C8F6468">
      <w:pPr>
        <w:spacing w:line="257" w:lineRule="auto"/>
        <w:jc w:val="both"/>
        <w:rPr>
          <w:snapToGrid w:val="0"/>
        </w:rPr>
      </w:pPr>
      <w:r w:rsidRPr="00201C8F">
        <w:rPr>
          <w:rFonts w:ascii="Calibri" w:eastAsia="Calibri" w:hAnsi="Calibri" w:cs="Calibri"/>
          <w:snapToGrid w:val="0"/>
          <w:sz w:val="24"/>
        </w:rPr>
        <w:t xml:space="preserve"> </w:t>
      </w:r>
    </w:p>
    <w:p w14:paraId="417DB6A9" w14:textId="77777777" w:rsidR="008F3547" w:rsidRPr="00201C8F" w:rsidRDefault="008F3547" w:rsidP="00801307">
      <w:pPr>
        <w:pStyle w:val="ListParagraph"/>
        <w:numPr>
          <w:ilvl w:val="0"/>
          <w:numId w:val="158"/>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Leanfaidh an bhéim ar phleananna réamhtheagmhais in 2023 i gcomhar leis an gClár Daoine Soghonta a chuirfear i bhfeidhm i ngach stáisiún. Leanfaidh an bhéim ar aghaidh chuig foirgnimh arda agus meánacha agus iad siúd a bhfuil saincheisteanna oidhreachta acu. </w:t>
      </w:r>
    </w:p>
    <w:p w14:paraId="0ED549E3"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278050CC" w14:textId="77777777" w:rsidR="36B0D39D" w:rsidRPr="00201C8F" w:rsidRDefault="3E7DD8E7" w:rsidP="00801307">
      <w:pPr>
        <w:pStyle w:val="ListParagraph"/>
        <w:numPr>
          <w:ilvl w:val="0"/>
          <w:numId w:val="158"/>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In 2023, agus feabhas ar ár mbonneagar tá súil againn go mbeimid in ann leanúint ar aghaidh ag feabhsú ár n-amanna slógtha agus freastail. </w:t>
      </w:r>
    </w:p>
    <w:p w14:paraId="00A878F5"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5A34F01F" w14:textId="77777777" w:rsidR="36B0D39D" w:rsidRPr="00201C8F" w:rsidRDefault="36B0D39D" w:rsidP="00801307">
      <w:pPr>
        <w:pStyle w:val="ListParagraph"/>
        <w:numPr>
          <w:ilvl w:val="0"/>
          <w:numId w:val="158"/>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Leanfar den tsábháilteacht mar thosaíocht i rith 2023 lenár gcruinnithe míosúla den Ghrúpa Stiúrtha Sábháilteachta agus Sábháilteachta Oibriúcháin. Déanfar iniúchadh arís ar GFRS le haghaidh creidiúnú leanúnach ISO 45001 ar bhonn sé mhí. </w:t>
      </w:r>
    </w:p>
    <w:p w14:paraId="3BECBA0B"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 </w:t>
      </w:r>
    </w:p>
    <w:p w14:paraId="03AA02B4" w14:textId="77777777" w:rsidR="36B0D39D" w:rsidRPr="00201C8F" w:rsidRDefault="36B0D39D" w:rsidP="4C8F6468">
      <w:pPr>
        <w:jc w:val="both"/>
        <w:rPr>
          <w:snapToGrid w:val="0"/>
        </w:rPr>
      </w:pPr>
      <w:r w:rsidRPr="00201C8F">
        <w:rPr>
          <w:rFonts w:ascii="Calibri" w:eastAsia="Calibri" w:hAnsi="Calibri" w:cs="Calibri"/>
          <w:b/>
          <w:caps/>
          <w:snapToGrid w:val="0"/>
          <w:color w:val="4472C4" w:themeColor="accent1"/>
          <w:sz w:val="22"/>
        </w:rPr>
        <w:t xml:space="preserve">IONAD CUMARSÁIDE RÉIGIÚNACH AN IARTHAIR (ICRI) </w:t>
      </w:r>
    </w:p>
    <w:p w14:paraId="2C366A8A" w14:textId="77777777" w:rsidR="008F3547" w:rsidRPr="00201C8F" w:rsidRDefault="008F3547" w:rsidP="4C8F6468">
      <w:pPr>
        <w:jc w:val="both"/>
        <w:rPr>
          <w:snapToGrid w:val="0"/>
        </w:rPr>
      </w:pPr>
      <w:r w:rsidRPr="00201C8F">
        <w:rPr>
          <w:rFonts w:ascii="Calibri" w:eastAsia="Calibri" w:hAnsi="Calibri" w:cs="Calibri"/>
          <w:snapToGrid w:val="0"/>
          <w:sz w:val="24"/>
        </w:rPr>
        <w:t xml:space="preserve">Tá baint ag Údaráis Dóiteáin Chonnacht agus Dhún na nGall leis an tionscadal glaonna amach agus cumarsáide Lárnach seo trí Ionad Cumarsáide Réigiúnach an Iarthair (ICRI) i gCaisleán an Bharraigh, atá á reáchtáil ag Comhairle Contae Mhaigh Eo mar Údarás Conarthach. Ranníocann comhpháirtithe uile na nÚdarás Áitiúil le costas na seirbhíse seo agus méadóidh na costais de bheagán in 2023 fad is a reáchtálfar na córais atá ann faoi láthair in éineacht leis an seanchóras. Tá athbhreithniú á dhéanamh faoi láthair ag an NDFEM ar na trí Ionad Cumarsáide Réigiúnacha mar chuid den tionscadal nua CTRI. </w:t>
      </w:r>
    </w:p>
    <w:p w14:paraId="3EA1FDFC" w14:textId="77777777" w:rsidR="008F3547" w:rsidRPr="00201C8F" w:rsidRDefault="008F3547" w:rsidP="4C8F6468">
      <w:pPr>
        <w:jc w:val="both"/>
        <w:rPr>
          <w:snapToGrid w:val="0"/>
        </w:rPr>
      </w:pPr>
      <w:r w:rsidRPr="00201C8F">
        <w:rPr>
          <w:rFonts w:ascii="Calibri" w:eastAsia="Calibri" w:hAnsi="Calibri" w:cs="Calibri"/>
          <w:snapToGrid w:val="0"/>
          <w:sz w:val="24"/>
        </w:rPr>
        <w:lastRenderedPageBreak/>
        <w:t xml:space="preserve">In 2019 d’aistrigh GFRS, mar aon le gach Seirbhís Dóiteáin eile de chuid na nÚdarás Áitiúil, chuig ardán nua de chuid na Seirbhíse Raidió Digiteach ar a dtugtar TETRA uirthi. Críochnaíodh suiteáil trealaimh nua slógtha agus raidió i Stáisiúin Dóiteáin agus gach fearas i lár 2019 mar chuid den tionscadal leanúnach CTRI. </w:t>
      </w:r>
    </w:p>
    <w:p w14:paraId="67997BD2"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Bhí impleachtaí suntasacha airgeadais ag an athrú go TETRA do Sheirbhísí Dóiteáin uile na nÚdarás Áitiúil ó 2020 ar aghaidh mar go mbeidh táille bhliantúil ar gach feiste TETRA a bheidh in úsáid, iníoctha le TETRA Ireland a bhuaigh an tionscadal cumarsáide digiteach náisiúnta do gach Seirbhís Éigeandála in Éirinn. Ba é NDFEM a d’íoc an costas ioncaim do ghléasanna nua TETRA don chéad bhliain oibríochta in 2019. Tugadh an costas ar ais do gach Seirbhís Dóiteáin Údaráis Áitiúil in 2020 agus is ionann é sin agus costas méadaithe suntasach de thart ar €90k in aghaidh na bliana. </w:t>
      </w:r>
    </w:p>
    <w:p w14:paraId="063007E0" w14:textId="77777777" w:rsidR="36B0D39D" w:rsidRPr="00201C8F" w:rsidRDefault="36B0D39D" w:rsidP="4C8F6468">
      <w:pPr>
        <w:jc w:val="both"/>
        <w:rPr>
          <w:snapToGrid w:val="0"/>
        </w:rPr>
      </w:pPr>
      <w:r w:rsidRPr="00201C8F">
        <w:rPr>
          <w:rFonts w:ascii="Calibri" w:eastAsia="Calibri" w:hAnsi="Calibri" w:cs="Calibri"/>
          <w:snapToGrid w:val="0"/>
          <w:sz w:val="24"/>
        </w:rPr>
        <w:t xml:space="preserve">Tuigtear, de réir mar a aistríonn ICRI ó mhúnla Réigiúnach go múnla Náisiúnta, go mbunófar múnla nua maoinithe Náisiúnta. D’fhéadfadh impleachtaí éadroma a bheith aige seo do bhuiséid na nÚdarás Áitiúil ó 2023 ar aghaidh, ach níl aon chomhartha ann maidir le cén uair a thabharfar isteach an múnla náisiúnta maoinithe nua. </w:t>
      </w:r>
    </w:p>
    <w:p w14:paraId="7BAAD504" w14:textId="77777777" w:rsidR="36B0D39D" w:rsidRPr="00201C8F" w:rsidRDefault="00C5147C" w:rsidP="4C8F6468">
      <w:pPr>
        <w:jc w:val="both"/>
        <w:rPr>
          <w:snapToGrid w:val="0"/>
        </w:rPr>
      </w:pPr>
      <w:r w:rsidRPr="00201C8F">
        <w:rPr>
          <w:rFonts w:ascii="Calibri" w:eastAsia="Calibri" w:hAnsi="Calibri" w:cs="Calibri"/>
          <w:snapToGrid w:val="0"/>
          <w:sz w:val="24"/>
        </w:rPr>
        <w:t xml:space="preserve"> </w:t>
      </w:r>
    </w:p>
    <w:p w14:paraId="63BB06F1" w14:textId="77777777" w:rsidR="008F3547" w:rsidRPr="00201C8F" w:rsidRDefault="0D30098A" w:rsidP="10D6CE48">
      <w:pPr>
        <w:jc w:val="both"/>
        <w:rPr>
          <w:rFonts w:ascii="Calibri" w:eastAsia="Calibri" w:hAnsi="Calibri" w:cs="Calibri"/>
          <w:b/>
          <w:caps/>
          <w:snapToGrid w:val="0"/>
          <w:color w:val="4472C4" w:themeColor="accent1"/>
          <w:sz w:val="22"/>
          <w:szCs w:val="22"/>
        </w:rPr>
      </w:pPr>
      <w:r w:rsidRPr="00201C8F">
        <w:rPr>
          <w:rFonts w:ascii="Calibri" w:eastAsia="Calibri" w:hAnsi="Calibri" w:cs="Calibri"/>
          <w:b/>
          <w:caps/>
          <w:snapToGrid w:val="0"/>
          <w:color w:val="4472C4" w:themeColor="accent1"/>
          <w:sz w:val="22"/>
        </w:rPr>
        <w:t xml:space="preserve">TIONSCADAL UM BAINISTÍOCHT STRUCHTÚR RÉIGIÚNACHA TEAGMHAS CRITICIÚIL (BSRT) </w:t>
      </w:r>
    </w:p>
    <w:p w14:paraId="19063B92" w14:textId="77777777" w:rsidR="008F3547" w:rsidRPr="00201C8F" w:rsidRDefault="008F3547" w:rsidP="4C8F6468">
      <w:pPr>
        <w:jc w:val="both"/>
        <w:rPr>
          <w:rFonts w:ascii="Calibri" w:eastAsia="Calibri" w:hAnsi="Calibri" w:cs="Calibri"/>
          <w:snapToGrid w:val="0"/>
          <w:sz w:val="24"/>
          <w:szCs w:val="24"/>
        </w:rPr>
      </w:pPr>
      <w:r w:rsidRPr="00201C8F">
        <w:rPr>
          <w:rFonts w:ascii="Calibri" w:eastAsia="Calibri" w:hAnsi="Calibri" w:cs="Calibri"/>
          <w:snapToGrid w:val="0"/>
          <w:sz w:val="24"/>
        </w:rPr>
        <w:t xml:space="preserve">Is í Comhairle Chontae na Gaillimhe an tÚdarás Conarthach don chóras BSRT do na sé Údarás Dóiteáin i gConnacht agus i nDún na nGall. Tá soláthar á dhéanamh i mbuiséid 2023 chun leanúint leis an tionscadal seo, agus beidh Comhairle Chontae na Gaillimhe ag gníomhú arís mar Údarás Conarthach. Bronnadh conradh don tréimhse 2021-2024 i réigiún an Iarthair ar Inspire Wellbeing ó Thuaisceart Éireann. </w:t>
      </w:r>
    </w:p>
    <w:p w14:paraId="60492C06" w14:textId="77777777" w:rsidR="470BE146" w:rsidRPr="00201C8F" w:rsidRDefault="470BE146" w:rsidP="470BE146">
      <w:pPr>
        <w:ind w:right="50"/>
        <w:jc w:val="both"/>
        <w:rPr>
          <w:snapToGrid w:val="0"/>
          <w:sz w:val="24"/>
          <w:szCs w:val="24"/>
        </w:rPr>
      </w:pPr>
    </w:p>
    <w:p w14:paraId="722AD292" w14:textId="77777777" w:rsidR="008F3547" w:rsidRPr="00201C8F" w:rsidRDefault="001F4745" w:rsidP="001F4745">
      <w:pPr>
        <w:pStyle w:val="Heading2"/>
        <w:rPr>
          <w:snapToGrid w:val="0"/>
          <w:spacing w:val="0"/>
          <w:szCs w:val="24"/>
        </w:rPr>
      </w:pPr>
      <w:bookmarkStart w:id="310" w:name="_Toc141782770"/>
      <w:bookmarkStart w:id="311" w:name="_Hlk23428991"/>
      <w:r w:rsidRPr="00201C8F">
        <w:rPr>
          <w:snapToGrid w:val="0"/>
          <w:spacing w:val="0"/>
        </w:rPr>
        <w:t>Sábháilteacht Dóiteáin / Cosc Dóiteáin</w:t>
      </w:r>
      <w:bookmarkEnd w:id="310"/>
    </w:p>
    <w:p w14:paraId="6FDD168F" w14:textId="77777777" w:rsidR="4974D994" w:rsidRPr="00201C8F" w:rsidRDefault="4D415419" w:rsidP="00C27A42">
      <w:pPr>
        <w:pStyle w:val="ListParagraph"/>
        <w:numPr>
          <w:ilvl w:val="0"/>
          <w:numId w:val="32"/>
        </w:numPr>
        <w:ind w:right="50"/>
        <w:jc w:val="both"/>
        <w:rPr>
          <w:snapToGrid w:val="0"/>
          <w:sz w:val="24"/>
          <w:szCs w:val="24"/>
        </w:rPr>
      </w:pPr>
      <w:r w:rsidRPr="00201C8F">
        <w:rPr>
          <w:rFonts w:ascii="Calibri" w:eastAsia="Calibri" w:hAnsi="Calibri" w:cs="Calibri"/>
          <w:b/>
          <w:caps/>
          <w:snapToGrid w:val="0"/>
          <w:color w:val="4472C4" w:themeColor="accent1"/>
          <w:sz w:val="22"/>
        </w:rPr>
        <w:t xml:space="preserve">GNÍOMHAÍOCHTAÍ TÁSCACHA IN 2022 (BUNAITHE AR SONRAÍ 2021): </w:t>
      </w:r>
    </w:p>
    <w:p w14:paraId="0FB75EF8" w14:textId="77777777" w:rsidR="4974D994" w:rsidRPr="00201C8F" w:rsidRDefault="4D415419" w:rsidP="00C27A42">
      <w:pPr>
        <w:pStyle w:val="ListParagraph"/>
        <w:numPr>
          <w:ilvl w:val="0"/>
          <w:numId w:val="32"/>
        </w:numPr>
        <w:rPr>
          <w:rFonts w:ascii="Calibri" w:eastAsia="Calibri" w:hAnsi="Calibri" w:cs="Calibri"/>
          <w:snapToGrid w:val="0"/>
          <w:sz w:val="24"/>
          <w:szCs w:val="24"/>
        </w:rPr>
      </w:pPr>
      <w:r w:rsidRPr="00201C8F">
        <w:rPr>
          <w:rFonts w:ascii="Calibri" w:eastAsia="Calibri" w:hAnsi="Calibri" w:cs="Calibri"/>
          <w:snapToGrid w:val="0"/>
          <w:sz w:val="24"/>
        </w:rPr>
        <w:t xml:space="preserve">In 2021, rinne Rannóg Coiscthe Dóiteáin na Seirbhíse Dóiteáin 194 iniúchadh ar áitribh mar chuid dá feidhm um chosc dóiteáin suas ó 126 in 2020, faoi Acht na Seirbhísí Dóiteáin (ASD) 1981 agus 2003, na hAchtanna Ceadúnaithe, na hAchtanna Pleanála agus an tAcht um Shubstaintí Contúirteacha. Rinneadh iniúchtaí freisin maidir le heisiúint Deimhnithe Sábháilteachta ó Dhóiteán (DSD) faoin Acht um Rialú Foirgníochta 1990 (arna leasú). Go dtí seo agus go dtí deireadh mhí Dheireadh Fómhair 2022, rinne an Rannóg um Chosc ar Dhóiteáin 175 iniúchadh san iomlán. Tá na laghduithe seo ar iniúchtaí i gcomhthéacs na 19 mí den chéim COVID-19. </w:t>
      </w:r>
    </w:p>
    <w:p w14:paraId="08C2FCAE" w14:textId="77777777" w:rsidR="10D6CE48" w:rsidRPr="00201C8F" w:rsidRDefault="10D6CE48" w:rsidP="10D6CE48">
      <w:pPr>
        <w:rPr>
          <w:rFonts w:ascii="Calibri" w:eastAsia="Calibri" w:hAnsi="Calibri" w:cs="Calibri"/>
          <w:snapToGrid w:val="0"/>
          <w:sz w:val="24"/>
          <w:szCs w:val="24"/>
        </w:rPr>
      </w:pPr>
    </w:p>
    <w:p w14:paraId="3B64559C" w14:textId="77777777" w:rsidR="4974D994" w:rsidRPr="00201C8F" w:rsidRDefault="4D415419" w:rsidP="00C27A42">
      <w:pPr>
        <w:pStyle w:val="ListParagraph"/>
        <w:numPr>
          <w:ilvl w:val="0"/>
          <w:numId w:val="32"/>
        </w:numPr>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Dhéileáil an Rannóg um Chosc ar Dhóiteán le 264 Iarratas ar Dheimhniú Sábháilteachta ó Dhóiteán (DSD) de gach cineál in 2021 faoi na Rialacháin um Rialú Foirgníochta. Is ionann líon iomlán na n-iarratas ar Dheimhniú um Shábháilteacht ó Dhóiteán agus laghdú 7.4 % ó 2020. Léirítear gníomhaíocht Deimhnithe um Shábháilteacht ó Dhóiteán ó 2008 go 2021 i bhFigiúr 4 thíos. Léiríonn an laghdú ar líon na n-iarratas DSD a fuarthas in 2021 an éifeacht atá ag an bpaindéim leanúnach COVID-19 ar an tsochaí agus gur dúnadh go leor gnólachtaí san earnáil phríobháideach ar feadh tamaill in 2021. </w:t>
      </w:r>
    </w:p>
    <w:p w14:paraId="13351692" w14:textId="77777777" w:rsidR="10D6CE48" w:rsidRPr="00201C8F" w:rsidRDefault="10D6CE48" w:rsidP="10D6CE48">
      <w:pPr>
        <w:jc w:val="both"/>
        <w:rPr>
          <w:rFonts w:ascii="Calibri" w:eastAsia="Calibri" w:hAnsi="Calibri" w:cs="Calibri"/>
          <w:snapToGrid w:val="0"/>
          <w:sz w:val="24"/>
          <w:szCs w:val="24"/>
        </w:rPr>
      </w:pPr>
    </w:p>
    <w:p w14:paraId="76AF8ACB" w14:textId="77777777" w:rsidR="4974D994" w:rsidRPr="00201C8F" w:rsidRDefault="4D415419" w:rsidP="00C27A42">
      <w:pPr>
        <w:pStyle w:val="ListParagraph"/>
        <w:numPr>
          <w:ilvl w:val="0"/>
          <w:numId w:val="32"/>
        </w:numPr>
        <w:rPr>
          <w:rFonts w:ascii="Calibri" w:eastAsia="Calibri" w:hAnsi="Calibri" w:cs="Calibri"/>
          <w:snapToGrid w:val="0"/>
          <w:sz w:val="24"/>
          <w:szCs w:val="24"/>
        </w:rPr>
      </w:pPr>
      <w:r w:rsidRPr="00201C8F">
        <w:rPr>
          <w:rFonts w:ascii="Calibri" w:eastAsia="Calibri" w:hAnsi="Calibri" w:cs="Calibri"/>
          <w:snapToGrid w:val="0"/>
          <w:sz w:val="24"/>
        </w:rPr>
        <w:t xml:space="preserve">Go dtí seo go dtí deireadh mhí Dheireadh Fómhair 2022, fuair an Rannóg um Chosc ar Dhóiteán 217 Iarratas ar Dheimhniú um Shábháilteacht ó Dhóiteán (DSD) de gach cineál agus dhéileáil siad leo, thart ar an treocht anuas céanna le 2021 rud a dheimhníonn éifeacht leanúnach na paindéime agus cúrsaí idirnáisiúnta eile. </w:t>
      </w:r>
    </w:p>
    <w:p w14:paraId="476C90F2" w14:textId="77777777" w:rsidR="10D6CE48" w:rsidRPr="00201C8F" w:rsidRDefault="10D6CE48" w:rsidP="10D6CE48">
      <w:pPr>
        <w:jc w:val="both"/>
        <w:rPr>
          <w:rFonts w:ascii="Calibri" w:eastAsia="Calibri" w:hAnsi="Calibri" w:cs="Calibri"/>
          <w:snapToGrid w:val="0"/>
          <w:sz w:val="24"/>
          <w:szCs w:val="24"/>
        </w:rPr>
      </w:pPr>
    </w:p>
    <w:p w14:paraId="2B016FDA" w14:textId="77777777" w:rsidR="4974D994" w:rsidRPr="00201C8F" w:rsidRDefault="4D415419" w:rsidP="00C27A42">
      <w:pPr>
        <w:pStyle w:val="ListParagraph"/>
        <w:numPr>
          <w:ilvl w:val="0"/>
          <w:numId w:val="32"/>
        </w:numPr>
        <w:rPr>
          <w:rFonts w:ascii="Calibri" w:eastAsia="Calibri" w:hAnsi="Calibri" w:cs="Calibri"/>
          <w:snapToGrid w:val="0"/>
          <w:sz w:val="24"/>
          <w:szCs w:val="24"/>
        </w:rPr>
      </w:pPr>
      <w:r w:rsidRPr="00201C8F">
        <w:rPr>
          <w:rFonts w:ascii="Calibri" w:eastAsia="Calibri" w:hAnsi="Calibri" w:cs="Calibri"/>
          <w:snapToGrid w:val="0"/>
          <w:sz w:val="24"/>
        </w:rPr>
        <w:t xml:space="preserve">Phróiseáil an Rannóg Coiscthe Dóiteáin 94 iarratas ar Theastas Rochtana do Dhaoine faoi Mhíchumas (TRM) in 2020, méadú 10% ó 2020. Léirítear gníomhaíocht an Teastais Rochtana Míchumais ó 2010 go 2020 i bhFigiúr 5 thíos. Go dtí seo agus go dtí deireadh mhí Dheireadh Fómhair 2020, tá 71 Iarratas ar Theastas Rochtana do Dhaoine faoi Mhíchumas (TRM) faoi Rialacháin um Rialú Foirgníochta faighte ag an Rannóg um Chosc ar Dhóiteáin agus dhéileáil siad leo. </w:t>
      </w:r>
    </w:p>
    <w:p w14:paraId="712CD329" w14:textId="515A85AD" w:rsidR="00910B47" w:rsidRDefault="4974D994" w:rsidP="10D6CE48">
      <w:pPr>
        <w:rPr>
          <w:rFonts w:ascii="Calibri" w:eastAsia="Calibri" w:hAnsi="Calibri" w:cs="Calibri"/>
          <w:snapToGrid w:val="0"/>
          <w:sz w:val="24"/>
        </w:rPr>
      </w:pPr>
      <w:r w:rsidRPr="00201C8F">
        <w:rPr>
          <w:rFonts w:ascii="Calibri" w:eastAsia="Calibri" w:hAnsi="Calibri" w:cs="Calibri"/>
          <w:snapToGrid w:val="0"/>
          <w:sz w:val="24"/>
        </w:rPr>
        <w:t xml:space="preserve"> </w:t>
      </w:r>
    </w:p>
    <w:p w14:paraId="18C727A6" w14:textId="77777777" w:rsidR="00910B47" w:rsidRDefault="00910B47">
      <w:pPr>
        <w:rPr>
          <w:rFonts w:ascii="Calibri" w:eastAsia="Calibri" w:hAnsi="Calibri" w:cs="Calibri"/>
          <w:snapToGrid w:val="0"/>
          <w:sz w:val="24"/>
        </w:rPr>
      </w:pPr>
      <w:r>
        <w:rPr>
          <w:rFonts w:ascii="Calibri" w:eastAsia="Calibri" w:hAnsi="Calibri" w:cs="Calibri"/>
          <w:snapToGrid w:val="0"/>
          <w:sz w:val="24"/>
        </w:rPr>
        <w:br w:type="page"/>
      </w:r>
    </w:p>
    <w:p w14:paraId="5FADCB59" w14:textId="77777777" w:rsidR="4974D994" w:rsidRPr="00201C8F" w:rsidRDefault="4974D994" w:rsidP="10D6CE48">
      <w:pPr>
        <w:rPr>
          <w:rFonts w:ascii="Calibri" w:eastAsia="Calibri" w:hAnsi="Calibri" w:cs="Calibri"/>
          <w:b/>
          <w:bCs/>
          <w:caps/>
          <w:snapToGrid w:val="0"/>
          <w:color w:val="4472C4" w:themeColor="accent1"/>
          <w:sz w:val="22"/>
          <w:szCs w:val="22"/>
        </w:rPr>
      </w:pPr>
      <w:r w:rsidRPr="00201C8F">
        <w:rPr>
          <w:rFonts w:ascii="Calibri" w:eastAsia="Calibri" w:hAnsi="Calibri" w:cs="Calibri"/>
          <w:b/>
          <w:caps/>
          <w:snapToGrid w:val="0"/>
          <w:color w:val="4472C4" w:themeColor="accent1"/>
          <w:sz w:val="22"/>
        </w:rPr>
        <w:lastRenderedPageBreak/>
        <w:t xml:space="preserve">FIGIÚR 4 GNÍOMHAÍOCHT DEIMHNITHE um SHÁBHÁILTEACHT Ó DHÓITEÁN (DSD) 2010- 2021 </w:t>
      </w:r>
    </w:p>
    <w:p w14:paraId="295EEE20" w14:textId="77777777" w:rsidR="4974D994" w:rsidRPr="00201C8F" w:rsidRDefault="4974D994" w:rsidP="10D6CE48">
      <w:pPr>
        <w:jc w:val="center"/>
        <w:rPr>
          <w:snapToGrid w:val="0"/>
        </w:rPr>
      </w:pPr>
      <w:r w:rsidRPr="00201C8F">
        <w:rPr>
          <w:noProof/>
          <w:snapToGrid w:val="0"/>
        </w:rPr>
        <w:t xml:space="preserve"> </w:t>
      </w:r>
      <w:r w:rsidRPr="00201C8F">
        <w:rPr>
          <w:noProof/>
          <w:snapToGrid w:val="0"/>
        </w:rPr>
        <w:drawing>
          <wp:inline distT="0" distB="0" distL="0" distR="0" wp14:anchorId="42609592" wp14:editId="0E56CFD1">
            <wp:extent cx="6278440" cy="3400822"/>
            <wp:effectExtent l="0" t="0" r="0" b="0"/>
            <wp:docPr id="281367503" name="Picture 28136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278440" cy="3400822"/>
                    </a:xfrm>
                    <a:prstGeom prst="rect">
                      <a:avLst/>
                    </a:prstGeom>
                  </pic:spPr>
                </pic:pic>
              </a:graphicData>
            </a:graphic>
          </wp:inline>
        </w:drawing>
      </w:r>
    </w:p>
    <w:p w14:paraId="39E1FE78" w14:textId="77777777" w:rsidR="10D6CE48" w:rsidRPr="00201C8F" w:rsidRDefault="10D6CE48" w:rsidP="10D6CE48">
      <w:pPr>
        <w:rPr>
          <w:rFonts w:ascii="Calibri" w:eastAsia="Calibri" w:hAnsi="Calibri" w:cs="Calibri"/>
          <w:b/>
          <w:bCs/>
          <w:caps/>
          <w:snapToGrid w:val="0"/>
          <w:color w:val="4472C4" w:themeColor="accent1"/>
          <w:sz w:val="22"/>
          <w:szCs w:val="22"/>
        </w:rPr>
      </w:pPr>
    </w:p>
    <w:p w14:paraId="2DEC07F4" w14:textId="77777777" w:rsidR="4974D994" w:rsidRPr="00201C8F" w:rsidRDefault="4974D994" w:rsidP="10D6CE48">
      <w:pPr>
        <w:rPr>
          <w:rFonts w:ascii="Calibri" w:eastAsia="Calibri" w:hAnsi="Calibri" w:cs="Calibri"/>
          <w:b/>
          <w:bCs/>
          <w:caps/>
          <w:snapToGrid w:val="0"/>
          <w:color w:val="4472C4" w:themeColor="accent1"/>
          <w:sz w:val="22"/>
          <w:szCs w:val="22"/>
        </w:rPr>
      </w:pPr>
      <w:r w:rsidRPr="00201C8F">
        <w:rPr>
          <w:rFonts w:ascii="Calibri" w:eastAsia="Calibri" w:hAnsi="Calibri" w:cs="Calibri"/>
          <w:b/>
          <w:caps/>
          <w:snapToGrid w:val="0"/>
          <w:color w:val="4472C4" w:themeColor="accent1"/>
          <w:sz w:val="22"/>
        </w:rPr>
        <w:t xml:space="preserve">FIGIÚR 5 GNÍOMHAÍOCHT AN TEASTAIS ROCHTANA do DHAOINE FAOI MHÍCHUMAS 2010-2021 </w:t>
      </w:r>
    </w:p>
    <w:p w14:paraId="52F9E49F" w14:textId="77777777" w:rsidR="56B785BD" w:rsidRPr="00201C8F" w:rsidRDefault="00C5147C" w:rsidP="10D6CE48">
      <w:pPr>
        <w:rPr>
          <w:rFonts w:ascii="Calibri" w:eastAsia="Calibri" w:hAnsi="Calibri" w:cs="Calibri"/>
          <w:snapToGrid w:val="0"/>
          <w:sz w:val="24"/>
          <w:szCs w:val="24"/>
        </w:rPr>
      </w:pPr>
      <w:r w:rsidRPr="00201C8F">
        <w:rPr>
          <w:rFonts w:ascii="Calibri" w:eastAsia="Calibri" w:hAnsi="Calibri" w:cs="Calibri"/>
          <w:snapToGrid w:val="0"/>
          <w:sz w:val="24"/>
        </w:rPr>
        <w:t xml:space="preserve"> </w:t>
      </w:r>
      <w:r w:rsidRPr="00201C8F">
        <w:rPr>
          <w:noProof/>
          <w:snapToGrid w:val="0"/>
        </w:rPr>
        <w:drawing>
          <wp:inline distT="0" distB="0" distL="0" distR="0" wp14:anchorId="336F4D3C" wp14:editId="4FF2B523">
            <wp:extent cx="6254078" cy="4000004"/>
            <wp:effectExtent l="0" t="0" r="0" b="0"/>
            <wp:docPr id="1583339969" name="Picture 158333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254078" cy="4000004"/>
                    </a:xfrm>
                    <a:prstGeom prst="rect">
                      <a:avLst/>
                    </a:prstGeom>
                  </pic:spPr>
                </pic:pic>
              </a:graphicData>
            </a:graphic>
          </wp:inline>
        </w:drawing>
      </w:r>
      <w:r w:rsidRPr="00201C8F">
        <w:rPr>
          <w:rFonts w:ascii="Calibri" w:eastAsia="Calibri" w:hAnsi="Calibri" w:cs="Calibri"/>
          <w:snapToGrid w:val="0"/>
          <w:sz w:val="24"/>
        </w:rPr>
        <w:t xml:space="preserve"> </w:t>
      </w:r>
    </w:p>
    <w:p w14:paraId="57C47E74" w14:textId="46CB7182" w:rsidR="00910B47" w:rsidRDefault="00910B47">
      <w:pPr>
        <w:rPr>
          <w:rFonts w:ascii="Arial" w:eastAsia="Arial" w:hAnsi="Arial" w:cs="Arial"/>
          <w:snapToGrid w:val="0"/>
          <w:sz w:val="24"/>
          <w:szCs w:val="24"/>
        </w:rPr>
      </w:pPr>
      <w:r>
        <w:rPr>
          <w:rFonts w:ascii="Arial" w:eastAsia="Arial" w:hAnsi="Arial" w:cs="Arial"/>
          <w:snapToGrid w:val="0"/>
          <w:sz w:val="24"/>
          <w:szCs w:val="24"/>
        </w:rPr>
        <w:br w:type="page"/>
      </w:r>
    </w:p>
    <w:p w14:paraId="05CE50FC" w14:textId="77777777" w:rsidR="10D6CE48" w:rsidRPr="00201C8F" w:rsidRDefault="10D6CE48" w:rsidP="10D6CE48">
      <w:pPr>
        <w:jc w:val="center"/>
        <w:rPr>
          <w:rFonts w:ascii="Arial" w:eastAsia="Arial" w:hAnsi="Arial" w:cs="Arial"/>
          <w:snapToGrid w:val="0"/>
          <w:sz w:val="24"/>
          <w:szCs w:val="24"/>
        </w:rPr>
      </w:pPr>
    </w:p>
    <w:p w14:paraId="2834080D" w14:textId="77777777" w:rsidR="4974D994" w:rsidRPr="00201C8F" w:rsidRDefault="4D415419" w:rsidP="10D6CE48">
      <w:pPr>
        <w:rPr>
          <w:rFonts w:ascii="Calibri" w:eastAsia="Calibri" w:hAnsi="Calibri" w:cs="Calibri"/>
          <w:b/>
          <w:bCs/>
          <w:caps/>
          <w:snapToGrid w:val="0"/>
          <w:color w:val="4472C4" w:themeColor="accent1"/>
          <w:sz w:val="22"/>
          <w:szCs w:val="22"/>
        </w:rPr>
      </w:pPr>
      <w:r w:rsidRPr="00201C8F">
        <w:rPr>
          <w:rFonts w:ascii="Calibri" w:eastAsia="Calibri" w:hAnsi="Calibri" w:cs="Calibri"/>
          <w:b/>
          <w:caps/>
          <w:snapToGrid w:val="0"/>
          <w:color w:val="4472C4" w:themeColor="accent1"/>
          <w:sz w:val="22"/>
        </w:rPr>
        <w:t xml:space="preserve">MOLTAÍ DO 2023: </w:t>
      </w:r>
    </w:p>
    <w:p w14:paraId="6F25A161" w14:textId="77777777" w:rsidR="4974D994" w:rsidRPr="00201C8F" w:rsidRDefault="4D415419" w:rsidP="00C27A42">
      <w:pPr>
        <w:pStyle w:val="ListParagraph"/>
        <w:numPr>
          <w:ilvl w:val="0"/>
          <w:numId w:val="32"/>
        </w:numPr>
        <w:rPr>
          <w:rFonts w:ascii="Calibri" w:eastAsia="Calibri" w:hAnsi="Calibri" w:cs="Calibri"/>
          <w:snapToGrid w:val="0"/>
          <w:sz w:val="24"/>
          <w:szCs w:val="24"/>
        </w:rPr>
      </w:pPr>
      <w:r w:rsidRPr="00201C8F">
        <w:rPr>
          <w:rFonts w:ascii="Calibri" w:eastAsia="Calibri" w:hAnsi="Calibri" w:cs="Calibri"/>
          <w:snapToGrid w:val="0"/>
          <w:sz w:val="24"/>
        </w:rPr>
        <w:t xml:space="preserve">Leanfaidh an Rannóg um Chosc ar Dhóiteáin ag próiseáil gach iarratas den chineál DSD thar ceann na gComhairlí Contae agus Cathrach agus iarratais TRM thar ceann na Comhairle Contae. </w:t>
      </w:r>
    </w:p>
    <w:p w14:paraId="11ACEB18" w14:textId="77777777" w:rsidR="10D6CE48" w:rsidRPr="00201C8F" w:rsidRDefault="10D6CE48" w:rsidP="10D6CE48">
      <w:pPr>
        <w:jc w:val="both"/>
        <w:rPr>
          <w:rFonts w:ascii="Calibri" w:eastAsia="Calibri" w:hAnsi="Calibri" w:cs="Calibri"/>
          <w:snapToGrid w:val="0"/>
          <w:sz w:val="24"/>
          <w:szCs w:val="24"/>
        </w:rPr>
      </w:pPr>
    </w:p>
    <w:p w14:paraId="31C3BE14" w14:textId="77777777" w:rsidR="4974D994" w:rsidRPr="00201C8F" w:rsidRDefault="4D415419" w:rsidP="00C27A42">
      <w:pPr>
        <w:pStyle w:val="ListParagraph"/>
        <w:numPr>
          <w:ilvl w:val="0"/>
          <w:numId w:val="32"/>
        </w:numPr>
        <w:rPr>
          <w:rFonts w:ascii="Calibri" w:eastAsia="Calibri" w:hAnsi="Calibri" w:cs="Calibri"/>
          <w:snapToGrid w:val="0"/>
          <w:sz w:val="24"/>
          <w:szCs w:val="24"/>
        </w:rPr>
      </w:pPr>
      <w:r w:rsidRPr="00201C8F">
        <w:rPr>
          <w:rFonts w:ascii="Calibri" w:eastAsia="Calibri" w:hAnsi="Calibri" w:cs="Calibri"/>
          <w:snapToGrid w:val="0"/>
          <w:sz w:val="24"/>
        </w:rPr>
        <w:t xml:space="preserve">Leanfaidh an Rannóg um Chosc ar Dhóiteáin ag próiseáil iarratais ar cheadúnais agus tarchuir phleanála de réir mar a fhaightear iad. </w:t>
      </w:r>
    </w:p>
    <w:p w14:paraId="3D5FCE3F" w14:textId="77777777" w:rsidR="10D6CE48" w:rsidRPr="00201C8F" w:rsidRDefault="10D6CE48" w:rsidP="10D6CE48">
      <w:pPr>
        <w:jc w:val="both"/>
        <w:rPr>
          <w:rFonts w:ascii="Calibri" w:eastAsia="Calibri" w:hAnsi="Calibri" w:cs="Calibri"/>
          <w:snapToGrid w:val="0"/>
          <w:sz w:val="24"/>
          <w:szCs w:val="24"/>
        </w:rPr>
      </w:pPr>
    </w:p>
    <w:p w14:paraId="1F781D95" w14:textId="77777777" w:rsidR="4974D994" w:rsidRPr="00201C8F" w:rsidRDefault="4D415419" w:rsidP="00C27A42">
      <w:pPr>
        <w:pStyle w:val="ListParagraph"/>
        <w:numPr>
          <w:ilvl w:val="0"/>
          <w:numId w:val="32"/>
        </w:numPr>
        <w:rPr>
          <w:rFonts w:ascii="Calibri" w:eastAsia="Calibri" w:hAnsi="Calibri" w:cs="Calibri"/>
          <w:snapToGrid w:val="0"/>
          <w:sz w:val="24"/>
          <w:szCs w:val="24"/>
        </w:rPr>
      </w:pPr>
      <w:r w:rsidRPr="00201C8F">
        <w:rPr>
          <w:rFonts w:ascii="Calibri" w:eastAsia="Calibri" w:hAnsi="Calibri" w:cs="Calibri"/>
          <w:snapToGrid w:val="0"/>
          <w:sz w:val="24"/>
        </w:rPr>
        <w:t xml:space="preserve">Leanfaidh an Rannóg um Chosc ar Dhóiteáin lena gclár iniúchtaí ar stórais mhiondíola peitriliam sa Chathair agus sa Chontae. Leanfaidh siad freisin ag próiseáil ceadúnais DSA do stórtha peitriliam miondíola sa Chathair agus sa Chontae de réir mar a fhaightear iad. Ba chóir a thabhairt faoi deara go méadóidh rialacháin nua atá molta sa réimse seo go mór ualach oibre na Rannóige seo agus beidh acmhainní breise ag teastáil amach anseo. </w:t>
      </w:r>
    </w:p>
    <w:p w14:paraId="5E1396AC" w14:textId="77777777" w:rsidR="10D6CE48" w:rsidRPr="00201C8F" w:rsidRDefault="10D6CE48" w:rsidP="10D6CE48">
      <w:pPr>
        <w:jc w:val="both"/>
        <w:rPr>
          <w:rFonts w:ascii="Calibri" w:eastAsia="Calibri" w:hAnsi="Calibri" w:cs="Calibri"/>
          <w:snapToGrid w:val="0"/>
          <w:sz w:val="24"/>
          <w:szCs w:val="24"/>
        </w:rPr>
      </w:pPr>
    </w:p>
    <w:p w14:paraId="30883182" w14:textId="77777777" w:rsidR="4974D994" w:rsidRPr="00201C8F" w:rsidRDefault="4D415419" w:rsidP="00C27A42">
      <w:pPr>
        <w:pStyle w:val="ListParagraph"/>
        <w:numPr>
          <w:ilvl w:val="0"/>
          <w:numId w:val="32"/>
        </w:numPr>
        <w:ind w:right="50"/>
        <w:jc w:val="both"/>
        <w:rPr>
          <w:snapToGrid w:val="0"/>
          <w:sz w:val="24"/>
          <w:szCs w:val="24"/>
        </w:rPr>
      </w:pPr>
      <w:r w:rsidRPr="00201C8F">
        <w:rPr>
          <w:snapToGrid w:val="0"/>
          <w:sz w:val="24"/>
        </w:rPr>
        <w:t xml:space="preserve">Leanfaidh an Rannóg um Chosc ar Dhóiteáin lena gclár iniúchtaí sábháilteachta dóiteáin le béim ar leith ar thithe altranais, áiseanna cúraim, brúnna agus óstáin sa Chathair agus sa Chontae. Leagfar béim freisin ar fhoirgnimh mheánmhéide / ardéirí agus orthu siúd a bhfuil saincheisteanna oidhreachta acu. </w:t>
      </w:r>
    </w:p>
    <w:bookmarkEnd w:id="311"/>
    <w:p w14:paraId="73E006B7" w14:textId="77777777" w:rsidR="008F3547" w:rsidRPr="00201C8F" w:rsidRDefault="008F3547" w:rsidP="10D6CE48">
      <w:pPr>
        <w:ind w:right="50"/>
        <w:jc w:val="both"/>
        <w:rPr>
          <w:snapToGrid w:val="0"/>
          <w:sz w:val="24"/>
          <w:szCs w:val="24"/>
        </w:rPr>
      </w:pPr>
    </w:p>
    <w:p w14:paraId="746E870C" w14:textId="77777777" w:rsidR="008F3547" w:rsidRPr="00201C8F" w:rsidRDefault="008F3547" w:rsidP="00C27A42">
      <w:pPr>
        <w:pStyle w:val="ListParagraph"/>
        <w:numPr>
          <w:ilvl w:val="0"/>
          <w:numId w:val="32"/>
        </w:numPr>
        <w:ind w:right="50"/>
        <w:jc w:val="both"/>
        <w:rPr>
          <w:snapToGrid w:val="0"/>
          <w:sz w:val="24"/>
          <w:szCs w:val="24"/>
        </w:rPr>
      </w:pPr>
      <w:r w:rsidRPr="00201C8F">
        <w:rPr>
          <w:snapToGrid w:val="0"/>
          <w:sz w:val="24"/>
        </w:rPr>
        <w:t>Leanfaidh an Rannóg um Chosc ar Dhóiteáin ag déanamh iniúchtaí sa Chathair agus sa Chontae de bhun gearáin ar bhonn tosaíochta. Glacfar gníomh forfheidhmithe de réir mar is gá.</w:t>
      </w:r>
    </w:p>
    <w:p w14:paraId="4F3FDF34" w14:textId="77777777" w:rsidR="10D6CE48" w:rsidRPr="00201C8F" w:rsidRDefault="10D6CE48" w:rsidP="10D6CE48">
      <w:pPr>
        <w:ind w:right="50"/>
        <w:jc w:val="both"/>
        <w:rPr>
          <w:snapToGrid w:val="0"/>
          <w:sz w:val="24"/>
          <w:szCs w:val="24"/>
        </w:rPr>
      </w:pPr>
    </w:p>
    <w:p w14:paraId="6062B3DE" w14:textId="77777777" w:rsidR="008F3547" w:rsidRPr="00201C8F" w:rsidRDefault="0043085A" w:rsidP="0043085A">
      <w:pPr>
        <w:pStyle w:val="Heading2"/>
        <w:rPr>
          <w:snapToGrid w:val="0"/>
          <w:spacing w:val="0"/>
          <w:szCs w:val="24"/>
        </w:rPr>
      </w:pPr>
      <w:bookmarkStart w:id="312" w:name="_Toc141782771"/>
      <w:r w:rsidRPr="00201C8F">
        <w:rPr>
          <w:snapToGrid w:val="0"/>
          <w:spacing w:val="0"/>
        </w:rPr>
        <w:t>Cosaint Shibhialta na Gaillimhe</w:t>
      </w:r>
      <w:bookmarkEnd w:id="312"/>
    </w:p>
    <w:p w14:paraId="459B2DA8" w14:textId="77777777" w:rsidR="008F3547" w:rsidRPr="00201C8F" w:rsidRDefault="008F3547" w:rsidP="0043085A">
      <w:pPr>
        <w:pStyle w:val="Heading3"/>
        <w:rPr>
          <w:snapToGrid w:val="0"/>
          <w:spacing w:val="0"/>
        </w:rPr>
      </w:pPr>
      <w:bookmarkStart w:id="313" w:name="_Toc141782772"/>
      <w:r w:rsidRPr="00201C8F">
        <w:rPr>
          <w:snapToGrid w:val="0"/>
          <w:spacing w:val="0"/>
        </w:rPr>
        <w:t>Gníomhaíochtaí táscacha in 2022:</w:t>
      </w:r>
      <w:bookmarkEnd w:id="313"/>
      <w:r w:rsidRPr="00201C8F">
        <w:rPr>
          <w:snapToGrid w:val="0"/>
          <w:spacing w:val="0"/>
        </w:rPr>
        <w:t> </w:t>
      </w:r>
    </w:p>
    <w:p w14:paraId="6D334FFC" w14:textId="77777777" w:rsidR="008F3547" w:rsidRPr="00201C8F" w:rsidRDefault="008F3547" w:rsidP="005E6E4F">
      <w:pPr>
        <w:ind w:right="50"/>
        <w:jc w:val="both"/>
        <w:rPr>
          <w:rFonts w:cstheme="minorHAnsi"/>
          <w:b/>
          <w:iCs/>
          <w:snapToGrid w:val="0"/>
          <w:sz w:val="24"/>
          <w:szCs w:val="24"/>
        </w:rPr>
      </w:pPr>
    </w:p>
    <w:p w14:paraId="64905B19" w14:textId="77777777" w:rsidR="008F3547" w:rsidRPr="00201C8F" w:rsidRDefault="008F3547" w:rsidP="00C27A42">
      <w:pPr>
        <w:pStyle w:val="ListParagraph"/>
        <w:numPr>
          <w:ilvl w:val="0"/>
          <w:numId w:val="33"/>
        </w:numPr>
        <w:ind w:right="50"/>
        <w:jc w:val="both"/>
        <w:rPr>
          <w:snapToGrid w:val="0"/>
          <w:sz w:val="24"/>
          <w:szCs w:val="24"/>
        </w:rPr>
      </w:pPr>
      <w:r w:rsidRPr="00201C8F">
        <w:rPr>
          <w:snapToGrid w:val="0"/>
          <w:sz w:val="24"/>
        </w:rPr>
        <w:t xml:space="preserve">Feidhmíonn Cosaint Shibhialta na Gaillimhe ó 5 ionad oiliúna, Cathair na Gaillimhe, Órán Mór, Baile Locha Riach, Béal Átha na Sluaighe agus Cluain Bheirn. Ar an drochuair, mar gheall ar chruinnithe agus ar phaindéim COVID-19, b’éigean oiliúint a chur ar fionraí i gcomhréir leis an treoir phoiblí. In 2022 </w:t>
      </w:r>
      <w:r w:rsidRPr="00201C8F">
        <w:rPr>
          <w:snapToGrid w:val="0"/>
          <w:sz w:val="24"/>
        </w:rPr>
        <w:lastRenderedPageBreak/>
        <w:t>athosclaíodh na haonaid go léir le haghaidh oiliúna i mí an Mheithimh agus lean siad ar aghaidh i rith na bliana.</w:t>
      </w:r>
    </w:p>
    <w:p w14:paraId="1103C54C" w14:textId="77777777" w:rsidR="008F3547" w:rsidRPr="00201C8F" w:rsidRDefault="008F3547" w:rsidP="005E6E4F">
      <w:pPr>
        <w:pStyle w:val="ListParagraph"/>
        <w:ind w:right="50"/>
        <w:jc w:val="both"/>
        <w:rPr>
          <w:rFonts w:cstheme="minorHAnsi"/>
          <w:snapToGrid w:val="0"/>
          <w:sz w:val="24"/>
          <w:szCs w:val="24"/>
        </w:rPr>
      </w:pPr>
    </w:p>
    <w:p w14:paraId="58B4A7B6" w14:textId="77777777" w:rsidR="21266B44" w:rsidRPr="00201C8F" w:rsidRDefault="21266B44" w:rsidP="00C27A42">
      <w:pPr>
        <w:pStyle w:val="ListParagraph"/>
        <w:numPr>
          <w:ilvl w:val="0"/>
          <w:numId w:val="33"/>
        </w:numPr>
        <w:ind w:right="50"/>
        <w:jc w:val="both"/>
        <w:rPr>
          <w:snapToGrid w:val="0"/>
          <w:sz w:val="24"/>
          <w:szCs w:val="24"/>
        </w:rPr>
      </w:pPr>
      <w:r w:rsidRPr="00201C8F">
        <w:rPr>
          <w:snapToGrid w:val="0"/>
          <w:sz w:val="24"/>
        </w:rPr>
        <w:t>Chuir Comhairle Chontae na Gaillimhe de chúram ar Chosaint Shibhialta na Gaillimhe cabhrú leis an Roinn Tithíochta leis na Daoine Easáitithe ón Úcráin a tháinig go hÉirinn mar gheall ar bhriseadh amach na cogaíochta ina dtír. Chabhraigh na hoibrithe deonacha le cóiríocht shealadach a bhunú in Ionad Pobail Órán Mór agus i gColáiste Calasanctius, Órán Mór.</w:t>
      </w:r>
    </w:p>
    <w:p w14:paraId="2592C650" w14:textId="77777777" w:rsidR="008F3547" w:rsidRPr="00201C8F" w:rsidRDefault="008F3547" w:rsidP="005E6E4F">
      <w:pPr>
        <w:pStyle w:val="ListParagraph"/>
        <w:ind w:right="50"/>
        <w:jc w:val="both"/>
        <w:rPr>
          <w:rFonts w:cstheme="minorHAnsi"/>
          <w:snapToGrid w:val="0"/>
          <w:sz w:val="24"/>
          <w:szCs w:val="24"/>
        </w:rPr>
      </w:pPr>
    </w:p>
    <w:p w14:paraId="0ACEB2B3" w14:textId="77777777" w:rsidR="008F3547" w:rsidRPr="00201C8F" w:rsidRDefault="008F3547" w:rsidP="00C27A42">
      <w:pPr>
        <w:pStyle w:val="ListParagraph"/>
        <w:numPr>
          <w:ilvl w:val="0"/>
          <w:numId w:val="33"/>
        </w:numPr>
        <w:ind w:right="50"/>
        <w:jc w:val="both"/>
        <w:rPr>
          <w:snapToGrid w:val="0"/>
          <w:sz w:val="24"/>
          <w:szCs w:val="24"/>
        </w:rPr>
      </w:pPr>
      <w:r w:rsidRPr="00201C8F">
        <w:rPr>
          <w:snapToGrid w:val="0"/>
          <w:sz w:val="24"/>
        </w:rPr>
        <w:t xml:space="preserve">Lean na baill de bheith ag cabhrú le Seirbhís Fuilaistriúcháin na hÉireann ag a gclinicí a reáchtáladh i gcathair agus i gcontae na Gaillimhe i rith na bliana. </w:t>
      </w:r>
    </w:p>
    <w:p w14:paraId="36AA2304" w14:textId="77777777" w:rsidR="008F3547" w:rsidRPr="00201C8F" w:rsidRDefault="008F3547" w:rsidP="005E6E4F">
      <w:pPr>
        <w:pStyle w:val="ListParagraph"/>
        <w:ind w:right="50"/>
        <w:jc w:val="both"/>
        <w:rPr>
          <w:rFonts w:cstheme="minorHAnsi"/>
          <w:snapToGrid w:val="0"/>
          <w:sz w:val="24"/>
          <w:szCs w:val="24"/>
        </w:rPr>
      </w:pPr>
    </w:p>
    <w:p w14:paraId="380E2DD1" w14:textId="77777777" w:rsidR="008F3547" w:rsidRPr="00201C8F" w:rsidRDefault="21266B44" w:rsidP="00C27A42">
      <w:pPr>
        <w:pStyle w:val="ListParagraph"/>
        <w:numPr>
          <w:ilvl w:val="0"/>
          <w:numId w:val="33"/>
        </w:numPr>
        <w:ind w:right="50"/>
        <w:jc w:val="both"/>
        <w:rPr>
          <w:snapToGrid w:val="0"/>
          <w:sz w:val="24"/>
          <w:szCs w:val="24"/>
        </w:rPr>
      </w:pPr>
      <w:r w:rsidRPr="00201C8F">
        <w:rPr>
          <w:snapToGrid w:val="0"/>
          <w:sz w:val="24"/>
        </w:rPr>
        <w:t>Chabhraigh Cosaint Shibhialta na Gaillimhe le go leor Cuardach Daoine ar Iarraidh laistigh den chathair/contae ar iarratas ón GS agus chabhraigh siad le hAonaid Cosanta Sibhialta Mhaigh Eo agus Shligigh ar iarratas uathu i rith na bliana. Baineadh úsáid go príomha as dordáin sna cuardaigh seo agus is acmhainn luachmhar iad dár bhfoirne cuardaigh.</w:t>
      </w:r>
    </w:p>
    <w:p w14:paraId="13006AD8" w14:textId="77777777" w:rsidR="008F3547" w:rsidRPr="00201C8F" w:rsidRDefault="008F3547" w:rsidP="10D6CE48">
      <w:pPr>
        <w:ind w:right="50"/>
        <w:jc w:val="both"/>
        <w:rPr>
          <w:snapToGrid w:val="0"/>
          <w:sz w:val="24"/>
          <w:szCs w:val="24"/>
        </w:rPr>
      </w:pPr>
    </w:p>
    <w:p w14:paraId="120F91A0" w14:textId="77777777" w:rsidR="008F3547" w:rsidRPr="00201C8F" w:rsidRDefault="2EF1A457" w:rsidP="00C27A42">
      <w:pPr>
        <w:pStyle w:val="ListParagraph"/>
        <w:numPr>
          <w:ilvl w:val="0"/>
          <w:numId w:val="33"/>
        </w:numPr>
        <w:ind w:right="50"/>
        <w:jc w:val="both"/>
        <w:rPr>
          <w:snapToGrid w:val="0"/>
          <w:sz w:val="24"/>
          <w:szCs w:val="24"/>
        </w:rPr>
      </w:pPr>
      <w:r w:rsidRPr="00201C8F">
        <w:rPr>
          <w:snapToGrid w:val="0"/>
          <w:sz w:val="24"/>
        </w:rPr>
        <w:t>Tá teagascóir amháin traenáilte ag Cosaint Shibhialta i dteicneolaíocht chuardaigh MapYX i mí Dheireadh Fómhair 2022 agus cuirfear an oiliúint sin ar fáil dár bhFoirne Cuardaigh go luath in 2023.</w:t>
      </w:r>
    </w:p>
    <w:p w14:paraId="7A526097" w14:textId="77777777" w:rsidR="008F3547" w:rsidRPr="00201C8F" w:rsidRDefault="008F3547" w:rsidP="10D6CE48">
      <w:pPr>
        <w:ind w:right="50"/>
        <w:jc w:val="both"/>
        <w:rPr>
          <w:snapToGrid w:val="0"/>
          <w:sz w:val="24"/>
          <w:szCs w:val="24"/>
        </w:rPr>
      </w:pPr>
    </w:p>
    <w:p w14:paraId="45508D45" w14:textId="77777777" w:rsidR="008F3547" w:rsidRPr="00201C8F" w:rsidRDefault="5A8B6782" w:rsidP="00C27A42">
      <w:pPr>
        <w:pStyle w:val="ListParagraph"/>
        <w:numPr>
          <w:ilvl w:val="0"/>
          <w:numId w:val="33"/>
        </w:numPr>
        <w:ind w:right="50"/>
        <w:jc w:val="both"/>
        <w:rPr>
          <w:snapToGrid w:val="0"/>
          <w:sz w:val="24"/>
          <w:szCs w:val="24"/>
        </w:rPr>
      </w:pPr>
      <w:r w:rsidRPr="00201C8F">
        <w:rPr>
          <w:snapToGrid w:val="0"/>
          <w:sz w:val="24"/>
        </w:rPr>
        <w:t>Tá gach Teagascóir CFR, FAR agus EFR Cosanta Sibhialta ag athdheimhniú de réir Chlár Oiliúna Choláiste na Cosanta Sibhialta. Tá cuid den oiliúint ar líne agus tá cuid 2 ar siúl sa Choláiste Cosanta Sibhialta.</w:t>
      </w:r>
    </w:p>
    <w:p w14:paraId="3E487931" w14:textId="77777777" w:rsidR="008F3547" w:rsidRPr="00201C8F" w:rsidRDefault="008F3547" w:rsidP="10D6CE48">
      <w:pPr>
        <w:ind w:right="50"/>
        <w:jc w:val="both"/>
        <w:rPr>
          <w:snapToGrid w:val="0"/>
          <w:sz w:val="24"/>
          <w:szCs w:val="24"/>
        </w:rPr>
      </w:pPr>
    </w:p>
    <w:p w14:paraId="7D5E2091" w14:textId="77777777" w:rsidR="008F3547" w:rsidRPr="00201C8F" w:rsidRDefault="010D2012" w:rsidP="00C27A42">
      <w:pPr>
        <w:pStyle w:val="ListParagraph"/>
        <w:numPr>
          <w:ilvl w:val="0"/>
          <w:numId w:val="33"/>
        </w:numPr>
        <w:ind w:right="50"/>
        <w:jc w:val="both"/>
        <w:rPr>
          <w:snapToGrid w:val="0"/>
          <w:sz w:val="24"/>
          <w:szCs w:val="24"/>
        </w:rPr>
      </w:pPr>
      <w:r w:rsidRPr="00201C8F">
        <w:rPr>
          <w:snapToGrid w:val="0"/>
          <w:sz w:val="24"/>
        </w:rPr>
        <w:t>D’athdheimhnigh Teagascóirí Cuardaigh na Cosanta Sibhialta in 2022 ar aon dul le Clár Choláiste na Cosanta Sibhialta.</w:t>
      </w:r>
    </w:p>
    <w:p w14:paraId="1F145DBA" w14:textId="77777777" w:rsidR="10D6CE48" w:rsidRPr="00201C8F" w:rsidRDefault="10D6CE48" w:rsidP="10D6CE48">
      <w:pPr>
        <w:ind w:right="50"/>
        <w:jc w:val="both"/>
        <w:rPr>
          <w:snapToGrid w:val="0"/>
          <w:sz w:val="24"/>
          <w:szCs w:val="24"/>
        </w:rPr>
      </w:pPr>
    </w:p>
    <w:p w14:paraId="6B5C7691" w14:textId="77777777" w:rsidR="008F3547" w:rsidRPr="00201C8F" w:rsidRDefault="008F3547" w:rsidP="00C27A42">
      <w:pPr>
        <w:pStyle w:val="ListParagraph"/>
        <w:numPr>
          <w:ilvl w:val="0"/>
          <w:numId w:val="33"/>
        </w:numPr>
        <w:ind w:right="50"/>
        <w:jc w:val="both"/>
        <w:rPr>
          <w:snapToGrid w:val="0"/>
          <w:sz w:val="24"/>
          <w:szCs w:val="24"/>
        </w:rPr>
      </w:pPr>
      <w:r w:rsidRPr="00201C8F">
        <w:rPr>
          <w:snapToGrid w:val="0"/>
          <w:sz w:val="24"/>
        </w:rPr>
        <w:t>Tá láithreán ríomhfhoghlama nua forbartha d'oibrithe deonacha. Is féidir teacht ar gach modúl agus ábhar oiliúna ar an suíomh seo.</w:t>
      </w:r>
    </w:p>
    <w:p w14:paraId="553D9C40" w14:textId="77777777" w:rsidR="008F3547" w:rsidRPr="00201C8F" w:rsidRDefault="008F3547" w:rsidP="005E6E4F">
      <w:pPr>
        <w:pStyle w:val="ListParagraph"/>
        <w:ind w:right="50"/>
        <w:jc w:val="both"/>
        <w:rPr>
          <w:rFonts w:cstheme="minorHAnsi"/>
          <w:snapToGrid w:val="0"/>
          <w:sz w:val="24"/>
          <w:szCs w:val="24"/>
        </w:rPr>
      </w:pPr>
    </w:p>
    <w:p w14:paraId="37A01B97" w14:textId="77777777" w:rsidR="008F3547" w:rsidRPr="00201C8F" w:rsidRDefault="008F3547" w:rsidP="00C27A42">
      <w:pPr>
        <w:pStyle w:val="ListParagraph"/>
        <w:numPr>
          <w:ilvl w:val="0"/>
          <w:numId w:val="33"/>
        </w:numPr>
        <w:ind w:right="50"/>
        <w:jc w:val="both"/>
        <w:rPr>
          <w:snapToGrid w:val="0"/>
          <w:sz w:val="24"/>
          <w:szCs w:val="24"/>
        </w:rPr>
      </w:pPr>
      <w:r w:rsidRPr="00201C8F">
        <w:rPr>
          <w:snapToGrid w:val="0"/>
          <w:sz w:val="24"/>
        </w:rPr>
        <w:lastRenderedPageBreak/>
        <w:t>Tá clár oiliúna i gCéadfhreagartha Cairdiach, i bhFreagróir Garchabhrach, i gCéadfhreagairt Éigeandála agus i Láimhsiú Sábháilte ar siúl faoi láthair d’oibrithe deonacha i rith 2022. Toisc gur maolaíodh srianta Covid-19 i rith na bliana, is freastal pearsanta an oiliúint seo ag bunáiteanna aonaid.</w:t>
      </w:r>
    </w:p>
    <w:p w14:paraId="144F4F9E" w14:textId="77777777" w:rsidR="008F3547" w:rsidRPr="00201C8F" w:rsidRDefault="008F3547" w:rsidP="005E6E4F">
      <w:pPr>
        <w:pStyle w:val="ListParagraph"/>
        <w:ind w:right="50"/>
        <w:jc w:val="both"/>
        <w:rPr>
          <w:rFonts w:cstheme="minorHAnsi"/>
          <w:snapToGrid w:val="0"/>
          <w:sz w:val="24"/>
          <w:szCs w:val="24"/>
        </w:rPr>
      </w:pPr>
    </w:p>
    <w:p w14:paraId="41AE191F" w14:textId="77777777" w:rsidR="008F3547" w:rsidRPr="00201C8F" w:rsidRDefault="008F3547" w:rsidP="00C27A42">
      <w:pPr>
        <w:pStyle w:val="ListParagraph"/>
        <w:numPr>
          <w:ilvl w:val="0"/>
          <w:numId w:val="33"/>
        </w:numPr>
        <w:ind w:right="50"/>
        <w:jc w:val="both"/>
        <w:rPr>
          <w:snapToGrid w:val="0"/>
          <w:sz w:val="24"/>
          <w:szCs w:val="24"/>
        </w:rPr>
      </w:pPr>
      <w:r w:rsidRPr="00201C8F">
        <w:rPr>
          <w:snapToGrid w:val="0"/>
          <w:sz w:val="24"/>
        </w:rPr>
        <w:t>Fuair Cosaint Shibhialta na Gaillimhe €18000.00 freisin ón Deontas Ciste Díomhaoin do 2022 ón Roinn. Cosanta chun an Fheithicil Chumarsáide/Rialaithe a chríochnú.</w:t>
      </w:r>
    </w:p>
    <w:p w14:paraId="4F0680FE" w14:textId="77777777" w:rsidR="008F3547" w:rsidRPr="00201C8F" w:rsidRDefault="008F3547" w:rsidP="005E6E4F">
      <w:pPr>
        <w:pStyle w:val="ListParagraph"/>
        <w:ind w:right="50"/>
        <w:jc w:val="both"/>
        <w:rPr>
          <w:snapToGrid w:val="0"/>
          <w:sz w:val="24"/>
          <w:szCs w:val="24"/>
        </w:rPr>
      </w:pPr>
      <w:r w:rsidRPr="00201C8F">
        <w:rPr>
          <w:snapToGrid w:val="0"/>
          <w:sz w:val="24"/>
        </w:rPr>
        <w:t xml:space="preserve"> </w:t>
      </w:r>
    </w:p>
    <w:p w14:paraId="478F7C18" w14:textId="77777777" w:rsidR="008F3547" w:rsidRPr="00201C8F" w:rsidRDefault="7D269898" w:rsidP="00C27A42">
      <w:pPr>
        <w:pStyle w:val="ListParagraph"/>
        <w:numPr>
          <w:ilvl w:val="0"/>
          <w:numId w:val="33"/>
        </w:numPr>
        <w:ind w:right="50"/>
        <w:jc w:val="both"/>
        <w:rPr>
          <w:snapToGrid w:val="0"/>
          <w:sz w:val="24"/>
          <w:szCs w:val="24"/>
        </w:rPr>
      </w:pPr>
      <w:r w:rsidRPr="00201C8F">
        <w:rPr>
          <w:snapToGrid w:val="0"/>
          <w:sz w:val="24"/>
        </w:rPr>
        <w:t>Rinne an tOifigeach Cosanta Sibhialta athdheimhniú freisin i mBainistíocht Teagmhais Tuile agus Uisce sa Choláiste Cosanta Sibhialta, Ros Cré. Rinne Rescue 3 Europe an cúrsa seo a óstáil agus a dheimhniú.</w:t>
      </w:r>
    </w:p>
    <w:p w14:paraId="66988D2B" w14:textId="77777777" w:rsidR="008F3547" w:rsidRPr="00201C8F" w:rsidRDefault="008F3547" w:rsidP="005E6E4F">
      <w:pPr>
        <w:pStyle w:val="ListParagraph"/>
        <w:ind w:right="50"/>
        <w:jc w:val="both"/>
        <w:rPr>
          <w:rFonts w:cstheme="minorHAnsi"/>
          <w:snapToGrid w:val="0"/>
          <w:sz w:val="24"/>
          <w:szCs w:val="24"/>
        </w:rPr>
      </w:pPr>
    </w:p>
    <w:p w14:paraId="056C8C68" w14:textId="77777777" w:rsidR="008F3547" w:rsidRPr="00201C8F" w:rsidRDefault="008F3547" w:rsidP="00C27A42">
      <w:pPr>
        <w:pStyle w:val="ListParagraph"/>
        <w:numPr>
          <w:ilvl w:val="0"/>
          <w:numId w:val="33"/>
        </w:numPr>
        <w:ind w:right="50"/>
        <w:jc w:val="both"/>
        <w:rPr>
          <w:snapToGrid w:val="0"/>
          <w:sz w:val="24"/>
          <w:szCs w:val="24"/>
        </w:rPr>
      </w:pPr>
      <w:r w:rsidRPr="00201C8F">
        <w:rPr>
          <w:snapToGrid w:val="0"/>
          <w:sz w:val="24"/>
        </w:rPr>
        <w:t>Glacadh páirt i bhFóram Pobail Chomhairle Chontae na Gaillimhe agus Chomhairle Cathrach na Gaillimhe agus rinne sé tascanna do dhaoine leochaileacha a aithníodh sna grúpaí fóraim.</w:t>
      </w:r>
    </w:p>
    <w:p w14:paraId="305326D5" w14:textId="77777777" w:rsidR="0C1EC020" w:rsidRPr="00201C8F" w:rsidRDefault="0C1EC020" w:rsidP="00C27A42">
      <w:pPr>
        <w:pStyle w:val="ListParagraph"/>
        <w:numPr>
          <w:ilvl w:val="0"/>
          <w:numId w:val="33"/>
        </w:numPr>
        <w:ind w:right="50"/>
        <w:jc w:val="both"/>
        <w:rPr>
          <w:snapToGrid w:val="0"/>
          <w:sz w:val="24"/>
          <w:szCs w:val="24"/>
        </w:rPr>
      </w:pPr>
      <w:r w:rsidRPr="00201C8F">
        <w:rPr>
          <w:snapToGrid w:val="0"/>
          <w:sz w:val="24"/>
        </w:rPr>
        <w:t>Bronnadh boinn Seirbhíse Covid-19 ar oibrithe deonacha na Cosanta Sibhialta as a dtacaíocht le linn thús na paindéime Covid-19 go dtí deireadh na bliana 2021. Bronnadh na boinn seo i mí na Samhna 2022.</w:t>
      </w:r>
    </w:p>
    <w:p w14:paraId="4BA33766" w14:textId="77777777" w:rsidR="00BA2362" w:rsidRPr="00201C8F" w:rsidRDefault="008F3547" w:rsidP="10D6CE48">
      <w:pPr>
        <w:pStyle w:val="Heading3"/>
        <w:jc w:val="both"/>
        <w:rPr>
          <w:snapToGrid w:val="0"/>
          <w:spacing w:val="0"/>
        </w:rPr>
      </w:pPr>
      <w:bookmarkStart w:id="314" w:name="_Toc141782773"/>
      <w:r w:rsidRPr="00201C8F">
        <w:rPr>
          <w:snapToGrid w:val="0"/>
          <w:spacing w:val="0"/>
        </w:rPr>
        <w:t>Moltaí do 2023:</w:t>
      </w:r>
      <w:bookmarkEnd w:id="314"/>
      <w:r w:rsidRPr="00201C8F">
        <w:rPr>
          <w:snapToGrid w:val="0"/>
          <w:spacing w:val="0"/>
        </w:rPr>
        <w:t xml:space="preserve"> </w:t>
      </w:r>
    </w:p>
    <w:p w14:paraId="4F911A26" w14:textId="77777777" w:rsidR="008F3547" w:rsidRPr="00201C8F" w:rsidRDefault="008F3547" w:rsidP="00C27A42">
      <w:pPr>
        <w:pStyle w:val="ListParagraph"/>
        <w:numPr>
          <w:ilvl w:val="0"/>
          <w:numId w:val="34"/>
        </w:numPr>
        <w:ind w:right="50"/>
        <w:jc w:val="both"/>
        <w:rPr>
          <w:snapToGrid w:val="0"/>
          <w:sz w:val="24"/>
          <w:szCs w:val="24"/>
        </w:rPr>
      </w:pPr>
      <w:r w:rsidRPr="00201C8F">
        <w:rPr>
          <w:snapToGrid w:val="0"/>
          <w:sz w:val="24"/>
        </w:rPr>
        <w:t>Díreofar an bhéim ar oiliúint do 2023 ar an gcumas Bainistíochta Cuardach a fhorbairt agus ar oiliúint Fhreagróir Uisce Tuilte le baill a bheidh páirteach in oiliúint deimhniúcháin agus in oiliúint tosaigh in 2022/2023 faoin gclár Rescue 3 Europe. </w:t>
      </w:r>
    </w:p>
    <w:p w14:paraId="0CA4FDCC" w14:textId="77777777" w:rsidR="008F3547" w:rsidRPr="00201C8F" w:rsidRDefault="008F3547" w:rsidP="005E6E4F">
      <w:pPr>
        <w:pStyle w:val="ListParagraph"/>
        <w:ind w:right="50"/>
        <w:jc w:val="both"/>
        <w:rPr>
          <w:rFonts w:cstheme="minorHAnsi"/>
          <w:snapToGrid w:val="0"/>
          <w:sz w:val="24"/>
          <w:szCs w:val="24"/>
        </w:rPr>
      </w:pPr>
    </w:p>
    <w:p w14:paraId="30A9345B" w14:textId="77777777" w:rsidR="008F3547" w:rsidRPr="00201C8F" w:rsidRDefault="008F3547" w:rsidP="00C27A42">
      <w:pPr>
        <w:pStyle w:val="ListParagraph"/>
        <w:numPr>
          <w:ilvl w:val="0"/>
          <w:numId w:val="34"/>
        </w:numPr>
        <w:ind w:right="50"/>
        <w:jc w:val="both"/>
        <w:rPr>
          <w:rFonts w:cstheme="minorHAnsi"/>
          <w:snapToGrid w:val="0"/>
          <w:sz w:val="24"/>
          <w:szCs w:val="24"/>
        </w:rPr>
      </w:pPr>
      <w:r w:rsidRPr="00201C8F">
        <w:rPr>
          <w:rFonts w:cstheme="minorHAnsi"/>
          <w:snapToGrid w:val="0"/>
          <w:sz w:val="24"/>
        </w:rPr>
        <w:t>Tuilleadh forbartha ar ár suíomh ríomhfhoghlama do chomhaltaí.</w:t>
      </w:r>
    </w:p>
    <w:p w14:paraId="664A5834" w14:textId="77777777" w:rsidR="008F3547" w:rsidRPr="00201C8F" w:rsidRDefault="008F3547" w:rsidP="005E6E4F">
      <w:pPr>
        <w:pStyle w:val="ListParagraph"/>
        <w:ind w:right="50"/>
        <w:jc w:val="both"/>
        <w:rPr>
          <w:rFonts w:cstheme="minorHAnsi"/>
          <w:snapToGrid w:val="0"/>
          <w:sz w:val="24"/>
          <w:szCs w:val="24"/>
        </w:rPr>
      </w:pPr>
    </w:p>
    <w:p w14:paraId="4D26B83A" w14:textId="77777777" w:rsidR="008F3547" w:rsidRPr="00201C8F" w:rsidRDefault="3915482D" w:rsidP="00C27A42">
      <w:pPr>
        <w:pStyle w:val="ListParagraph"/>
        <w:numPr>
          <w:ilvl w:val="0"/>
          <w:numId w:val="34"/>
        </w:numPr>
        <w:ind w:right="50"/>
        <w:jc w:val="both"/>
        <w:rPr>
          <w:snapToGrid w:val="0"/>
          <w:sz w:val="24"/>
          <w:szCs w:val="24"/>
        </w:rPr>
      </w:pPr>
      <w:r w:rsidRPr="00201C8F">
        <w:rPr>
          <w:snapToGrid w:val="0"/>
          <w:sz w:val="24"/>
        </w:rPr>
        <w:t xml:space="preserve">Traenáil tiománaithe agus athdheimhniúcháin Adhaimsire le bheith ann sa chéad ráithe de 2023 </w:t>
      </w:r>
    </w:p>
    <w:p w14:paraId="61767424" w14:textId="77777777" w:rsidR="008F3547" w:rsidRPr="00201C8F" w:rsidRDefault="008F3547" w:rsidP="005E6E4F">
      <w:pPr>
        <w:pStyle w:val="ListParagraph"/>
        <w:ind w:right="50"/>
        <w:jc w:val="both"/>
        <w:rPr>
          <w:rFonts w:cstheme="minorHAnsi"/>
          <w:snapToGrid w:val="0"/>
          <w:sz w:val="24"/>
          <w:szCs w:val="24"/>
        </w:rPr>
      </w:pPr>
    </w:p>
    <w:p w14:paraId="18527893" w14:textId="77777777" w:rsidR="008F3547" w:rsidRPr="00201C8F" w:rsidRDefault="008F3547" w:rsidP="00C27A42">
      <w:pPr>
        <w:pStyle w:val="ListParagraph"/>
        <w:numPr>
          <w:ilvl w:val="0"/>
          <w:numId w:val="34"/>
        </w:numPr>
        <w:ind w:right="50"/>
        <w:jc w:val="both"/>
        <w:rPr>
          <w:snapToGrid w:val="0"/>
          <w:sz w:val="24"/>
          <w:szCs w:val="24"/>
        </w:rPr>
      </w:pPr>
      <w:r w:rsidRPr="00201C8F">
        <w:rPr>
          <w:snapToGrid w:val="0"/>
          <w:sz w:val="24"/>
        </w:rPr>
        <w:t>Páirt a ghlacadh in oiliúint Athdheimhniúcháin ar aon dul le clár Choláiste na Cosanta Sibhialta do 2023. </w:t>
      </w:r>
    </w:p>
    <w:p w14:paraId="2EE85DAB" w14:textId="77777777" w:rsidR="008F3547" w:rsidRPr="00201C8F" w:rsidRDefault="008F3547" w:rsidP="005E6E4F">
      <w:pPr>
        <w:pStyle w:val="ListParagraph"/>
        <w:ind w:right="50"/>
        <w:jc w:val="both"/>
        <w:rPr>
          <w:rFonts w:cstheme="minorHAnsi"/>
          <w:snapToGrid w:val="0"/>
          <w:sz w:val="24"/>
          <w:szCs w:val="24"/>
        </w:rPr>
      </w:pPr>
    </w:p>
    <w:p w14:paraId="235E40CA" w14:textId="77777777" w:rsidR="008F3547" w:rsidRPr="00201C8F" w:rsidRDefault="008F3547" w:rsidP="00C27A42">
      <w:pPr>
        <w:pStyle w:val="ListParagraph"/>
        <w:numPr>
          <w:ilvl w:val="0"/>
          <w:numId w:val="34"/>
        </w:numPr>
        <w:ind w:right="50"/>
        <w:jc w:val="both"/>
        <w:rPr>
          <w:snapToGrid w:val="0"/>
          <w:sz w:val="24"/>
          <w:szCs w:val="24"/>
        </w:rPr>
      </w:pPr>
      <w:r w:rsidRPr="00201C8F">
        <w:rPr>
          <w:snapToGrid w:val="0"/>
          <w:sz w:val="24"/>
        </w:rPr>
        <w:t>Leanfaidh gach leibhéal cliniciúil freagróirí ag forbairt a gcuid scileanna i rith na bliana oiliúna </w:t>
      </w:r>
    </w:p>
    <w:p w14:paraId="71E84CC9" w14:textId="77777777" w:rsidR="008F3547" w:rsidRPr="00201C8F" w:rsidRDefault="008F3547" w:rsidP="005E6E4F">
      <w:pPr>
        <w:pStyle w:val="ListParagraph"/>
        <w:ind w:right="50"/>
        <w:jc w:val="both"/>
        <w:rPr>
          <w:snapToGrid w:val="0"/>
          <w:sz w:val="24"/>
          <w:szCs w:val="24"/>
        </w:rPr>
      </w:pPr>
    </w:p>
    <w:p w14:paraId="77D6BF31" w14:textId="77777777" w:rsidR="008F3547" w:rsidRPr="00201C8F" w:rsidRDefault="008F3547" w:rsidP="00C27A42">
      <w:pPr>
        <w:pStyle w:val="ListParagraph"/>
        <w:numPr>
          <w:ilvl w:val="0"/>
          <w:numId w:val="34"/>
        </w:numPr>
        <w:ind w:right="50"/>
        <w:jc w:val="both"/>
        <w:rPr>
          <w:rFonts w:cstheme="minorHAnsi"/>
          <w:snapToGrid w:val="0"/>
          <w:sz w:val="24"/>
          <w:szCs w:val="24"/>
        </w:rPr>
      </w:pPr>
      <w:r w:rsidRPr="00201C8F">
        <w:rPr>
          <w:rFonts w:cstheme="minorHAnsi"/>
          <w:snapToGrid w:val="0"/>
          <w:sz w:val="24"/>
        </w:rPr>
        <w:lastRenderedPageBreak/>
        <w:t xml:space="preserve">Idirchaidreamh leanúnach leis na ÚCManna chun Cosaint Shibhialta a fhorbairt agus a chur chun cinn mar eagraíocht tacaíochta. </w:t>
      </w:r>
    </w:p>
    <w:p w14:paraId="0471A487" w14:textId="77777777" w:rsidR="008F3547" w:rsidRPr="00201C8F" w:rsidRDefault="008F3547" w:rsidP="005E6E4F">
      <w:pPr>
        <w:pStyle w:val="ListParagraph"/>
        <w:ind w:right="50"/>
        <w:jc w:val="both"/>
        <w:rPr>
          <w:rFonts w:cstheme="minorHAnsi"/>
          <w:snapToGrid w:val="0"/>
          <w:sz w:val="24"/>
          <w:szCs w:val="24"/>
        </w:rPr>
      </w:pPr>
      <w:r w:rsidRPr="00201C8F">
        <w:rPr>
          <w:rFonts w:cstheme="minorHAnsi"/>
          <w:snapToGrid w:val="0"/>
          <w:sz w:val="24"/>
        </w:rPr>
        <w:t> </w:t>
      </w:r>
    </w:p>
    <w:p w14:paraId="16C18DE9" w14:textId="77777777" w:rsidR="008F3547" w:rsidRPr="00201C8F" w:rsidRDefault="008F3547" w:rsidP="00C27A42">
      <w:pPr>
        <w:pStyle w:val="ListParagraph"/>
        <w:numPr>
          <w:ilvl w:val="0"/>
          <w:numId w:val="34"/>
        </w:numPr>
        <w:ind w:right="50"/>
        <w:jc w:val="both"/>
        <w:rPr>
          <w:snapToGrid w:val="0"/>
          <w:sz w:val="24"/>
          <w:szCs w:val="24"/>
        </w:rPr>
      </w:pPr>
      <w:r w:rsidRPr="00201C8F">
        <w:rPr>
          <w:snapToGrid w:val="0"/>
          <w:sz w:val="24"/>
        </w:rPr>
        <w:t>Traenáil bhreise Tacaíochta Piara go Piara CISM le leas a bhaint as clár oiliúna Bhrainse na Cosanta Sibhialta in 2023</w:t>
      </w:r>
    </w:p>
    <w:p w14:paraId="1A6DE655" w14:textId="77777777" w:rsidR="008F3547" w:rsidRPr="00201C8F" w:rsidRDefault="008F3547" w:rsidP="005E6E4F">
      <w:pPr>
        <w:pStyle w:val="ListParagraph"/>
        <w:ind w:right="50"/>
        <w:jc w:val="both"/>
        <w:rPr>
          <w:rFonts w:cstheme="minorHAnsi"/>
          <w:snapToGrid w:val="0"/>
          <w:sz w:val="24"/>
          <w:szCs w:val="24"/>
        </w:rPr>
      </w:pPr>
    </w:p>
    <w:p w14:paraId="052A17AF" w14:textId="77777777" w:rsidR="008F3547" w:rsidRPr="00201C8F" w:rsidRDefault="008F3547" w:rsidP="00C27A42">
      <w:pPr>
        <w:pStyle w:val="ListParagraph"/>
        <w:numPr>
          <w:ilvl w:val="0"/>
          <w:numId w:val="34"/>
        </w:numPr>
        <w:ind w:right="50"/>
        <w:jc w:val="both"/>
        <w:rPr>
          <w:rFonts w:cstheme="minorHAnsi"/>
          <w:snapToGrid w:val="0"/>
          <w:sz w:val="24"/>
          <w:szCs w:val="24"/>
        </w:rPr>
      </w:pPr>
      <w:r w:rsidRPr="00201C8F">
        <w:rPr>
          <w:rFonts w:cstheme="minorHAnsi"/>
          <w:snapToGrid w:val="0"/>
          <w:sz w:val="24"/>
        </w:rPr>
        <w:t>Leanúint ar aghaidh ag gach ball chun cúrsa ríomhfhoghlama Tusla ‘Tús Áite do Leanaí’ a chríochnú.</w:t>
      </w:r>
    </w:p>
    <w:p w14:paraId="3ADB4F05" w14:textId="77777777" w:rsidR="008F3547" w:rsidRPr="00201C8F" w:rsidRDefault="008F3547" w:rsidP="005E6E4F">
      <w:pPr>
        <w:pStyle w:val="ListParagraph"/>
        <w:ind w:right="50"/>
        <w:jc w:val="both"/>
        <w:rPr>
          <w:rFonts w:cstheme="minorHAnsi"/>
          <w:snapToGrid w:val="0"/>
          <w:sz w:val="24"/>
          <w:szCs w:val="24"/>
        </w:rPr>
      </w:pPr>
    </w:p>
    <w:p w14:paraId="0A73405F" w14:textId="77777777" w:rsidR="008F3547" w:rsidRPr="00201C8F" w:rsidRDefault="008F3547" w:rsidP="00C27A42">
      <w:pPr>
        <w:pStyle w:val="ListParagraph"/>
        <w:numPr>
          <w:ilvl w:val="0"/>
          <w:numId w:val="34"/>
        </w:numPr>
        <w:ind w:right="50"/>
        <w:jc w:val="both"/>
        <w:rPr>
          <w:rStyle w:val="normaltextrun1"/>
          <w:snapToGrid w:val="0"/>
          <w:sz w:val="24"/>
          <w:szCs w:val="24"/>
        </w:rPr>
      </w:pPr>
      <w:r w:rsidRPr="00201C8F">
        <w:rPr>
          <w:snapToGrid w:val="0"/>
          <w:sz w:val="24"/>
        </w:rPr>
        <w:t xml:space="preserve">Bíonn fáilte i gcónaí roimh bhaill nua óna bpobal agus cuirfidh ár gcroí-theagascóirí oiliúint </w:t>
      </w:r>
      <w:r w:rsidRPr="00201C8F">
        <w:rPr>
          <w:rStyle w:val="normaltextrun1"/>
          <w:snapToGrid w:val="0"/>
          <w:sz w:val="24"/>
        </w:rPr>
        <w:t>ar an gcaighdeán is airde ar fáil do gach ball. Táthar ag súil go mbeidh baill nua in ann a bheith páirteach i mí Eanáir 2023 chun tús a chur leis an gclár oiliúna don bhliain.</w:t>
      </w:r>
    </w:p>
    <w:p w14:paraId="02792FEB" w14:textId="77777777" w:rsidR="008F3547" w:rsidRPr="00201C8F" w:rsidRDefault="008F3547" w:rsidP="005E6E4F">
      <w:pPr>
        <w:pStyle w:val="ListParagraph"/>
        <w:ind w:right="50"/>
        <w:jc w:val="both"/>
        <w:rPr>
          <w:rStyle w:val="normaltextrun1"/>
          <w:rFonts w:cstheme="minorHAnsi"/>
          <w:snapToGrid w:val="0"/>
          <w:sz w:val="24"/>
          <w:szCs w:val="24"/>
        </w:rPr>
      </w:pPr>
    </w:p>
    <w:p w14:paraId="7E2FEEB5" w14:textId="77777777" w:rsidR="008F3547" w:rsidRPr="00201C8F" w:rsidRDefault="008F3547" w:rsidP="00C27A42">
      <w:pPr>
        <w:pStyle w:val="ListParagraph"/>
        <w:numPr>
          <w:ilvl w:val="0"/>
          <w:numId w:val="34"/>
        </w:numPr>
        <w:ind w:right="50"/>
        <w:jc w:val="both"/>
        <w:rPr>
          <w:rStyle w:val="normaltextrun1"/>
          <w:snapToGrid w:val="0"/>
          <w:sz w:val="24"/>
          <w:szCs w:val="24"/>
        </w:rPr>
      </w:pPr>
      <w:r w:rsidRPr="00201C8F">
        <w:rPr>
          <w:rStyle w:val="normaltextrun1"/>
          <w:snapToGrid w:val="0"/>
          <w:sz w:val="24"/>
        </w:rPr>
        <w:t>Tacú leis na hÚdaráis Áitiúla le 2023 agus páirt a ghlacadh sa chlár nuair is féidir.</w:t>
      </w:r>
    </w:p>
    <w:p w14:paraId="0FE599A2" w14:textId="77777777" w:rsidR="0043085A" w:rsidRPr="00201C8F" w:rsidRDefault="0043085A" w:rsidP="0043085A">
      <w:pPr>
        <w:pStyle w:val="ListParagraph"/>
        <w:rPr>
          <w:rStyle w:val="normaltextrun1"/>
          <w:rFonts w:cstheme="minorHAnsi"/>
          <w:snapToGrid w:val="0"/>
          <w:sz w:val="24"/>
          <w:szCs w:val="24"/>
        </w:rPr>
      </w:pPr>
    </w:p>
    <w:p w14:paraId="76439A6A" w14:textId="77777777" w:rsidR="0043085A" w:rsidRPr="00201C8F" w:rsidRDefault="0043085A" w:rsidP="0043085A">
      <w:pPr>
        <w:ind w:right="50"/>
        <w:rPr>
          <w:rStyle w:val="normaltextrun1"/>
          <w:rFonts w:cstheme="minorHAnsi"/>
          <w:snapToGrid w:val="0"/>
          <w:sz w:val="24"/>
          <w:szCs w:val="24"/>
        </w:rPr>
      </w:pPr>
    </w:p>
    <w:p w14:paraId="1A87C80D" w14:textId="77777777" w:rsidR="005D34B2" w:rsidRPr="00201C8F" w:rsidRDefault="005D34B2" w:rsidP="00F300DF">
      <w:pPr>
        <w:ind w:right="50"/>
        <w:rPr>
          <w:rFonts w:ascii="Symbol" w:hAnsi="Symbol" w:hint="eastAsia"/>
          <w:snapToGrid w:val="0"/>
        </w:rPr>
        <w:sectPr w:rsidR="005D34B2" w:rsidRPr="00201C8F">
          <w:pgSz w:w="11920" w:h="16850"/>
          <w:pgMar w:top="1440" w:right="480" w:bottom="720" w:left="900" w:header="0" w:footer="443" w:gutter="0"/>
          <w:cols w:space="720"/>
        </w:sectPr>
      </w:pPr>
    </w:p>
    <w:p w14:paraId="661251CB" w14:textId="77777777" w:rsidR="75E02CA6" w:rsidRPr="00201C8F" w:rsidRDefault="75E02CA6" w:rsidP="01EB6994">
      <w:pPr>
        <w:pStyle w:val="Heading1"/>
        <w:rPr>
          <w:snapToGrid w:val="0"/>
          <w:spacing w:val="0"/>
        </w:rPr>
      </w:pPr>
      <w:bookmarkStart w:id="315" w:name="_Toc141782774"/>
      <w:r w:rsidRPr="00201C8F">
        <w:rPr>
          <w:snapToGrid w:val="0"/>
          <w:spacing w:val="0"/>
        </w:rPr>
        <w:lastRenderedPageBreak/>
        <w:t>GNÍOMHAÍOCHT ACMHAINNÍ DAONNA</w:t>
      </w:r>
      <w:bookmarkEnd w:id="315"/>
      <w:r w:rsidRPr="00201C8F">
        <w:rPr>
          <w:snapToGrid w:val="0"/>
          <w:spacing w:val="0"/>
        </w:rPr>
        <w:t xml:space="preserve"> </w:t>
      </w:r>
    </w:p>
    <w:p w14:paraId="67D8C5FD" w14:textId="77777777" w:rsidR="5396BA51" w:rsidRPr="00201C8F" w:rsidRDefault="5396BA51" w:rsidP="01EB6994">
      <w:pPr>
        <w:jc w:val="both"/>
        <w:rPr>
          <w:rFonts w:ascii="Lato" w:eastAsia="Lato" w:hAnsi="Lato" w:cs="Lato"/>
          <w:snapToGrid w:val="0"/>
          <w:color w:val="404041"/>
          <w:sz w:val="23"/>
          <w:szCs w:val="23"/>
        </w:rPr>
      </w:pPr>
      <w:r w:rsidRPr="00201C8F">
        <w:rPr>
          <w:rFonts w:ascii="Calibri" w:eastAsia="Calibri" w:hAnsi="Calibri" w:cs="Calibri"/>
          <w:snapToGrid w:val="0"/>
          <w:sz w:val="24"/>
        </w:rPr>
        <w:t xml:space="preserve">Leanann an Roinn Acmhainní Daonna ar aghaidh ag tacú agus ag forbairt cultúr Eagraíochtúil de rannpháirtíocht dhearfach fostaithe agus forbairt phearsanta agus ghairmiúil trí bheartais agus reachtaíocht AD ábhartha a chur i bhfeidhm; as a dtiocfaidh folláine fostaithe, cothromaíocht oibre-saoil, sásamh poist agus táirgiúlacht níos fearr. </w:t>
      </w:r>
    </w:p>
    <w:p w14:paraId="023074AC" w14:textId="77777777" w:rsidR="1AEE617E" w:rsidRPr="00201C8F" w:rsidRDefault="1AEE617E" w:rsidP="01EB6994">
      <w:pPr>
        <w:jc w:val="both"/>
        <w:rPr>
          <w:rFonts w:ascii="Lato" w:eastAsia="Lato" w:hAnsi="Lato" w:cs="Lato"/>
          <w:snapToGrid w:val="0"/>
          <w:color w:val="404041"/>
          <w:sz w:val="23"/>
          <w:szCs w:val="23"/>
        </w:rPr>
      </w:pPr>
      <w:r w:rsidRPr="00201C8F">
        <w:rPr>
          <w:rFonts w:ascii="Calibri" w:eastAsia="Calibri" w:hAnsi="Calibri" w:cs="Calibri"/>
          <w:snapToGrid w:val="0"/>
          <w:sz w:val="24"/>
        </w:rPr>
        <w:t>Tugann an Rannóg Acmhainní Daonna tús áite d’earcú foirne trí Phleanáil Fórsa Saothair agus déanann sí a dícheall a chinntiú go mbaintear úsáid is éifeachtaí as scileanna agus as cumais gach fostaí chun spriocanna straitéiseacha Phlean Corparáideach Chomhairle Chontae na Gaillimhe a sheachadadh.</w:t>
      </w:r>
    </w:p>
    <w:p w14:paraId="17F8A455" w14:textId="77777777" w:rsidR="75E02CA6" w:rsidRPr="00201C8F" w:rsidRDefault="75E02CA6" w:rsidP="01EB6994">
      <w:pPr>
        <w:pStyle w:val="Heading2"/>
        <w:rPr>
          <w:snapToGrid w:val="0"/>
          <w:spacing w:val="0"/>
        </w:rPr>
      </w:pPr>
      <w:bookmarkStart w:id="316" w:name="_Toc141782775"/>
      <w:r w:rsidRPr="00201C8F">
        <w:rPr>
          <w:rFonts w:ascii="Calibri" w:eastAsia="Calibri" w:hAnsi="Calibri" w:cs="Calibri"/>
          <w:snapToGrid w:val="0"/>
          <w:spacing w:val="0"/>
          <w:sz w:val="22"/>
        </w:rPr>
        <w:t>EARCAÍOCHT AGUS PLEANÁIL FÓRSA OIBRE:</w:t>
      </w:r>
      <w:bookmarkEnd w:id="316"/>
      <w:r w:rsidRPr="00201C8F">
        <w:rPr>
          <w:rFonts w:ascii="Calibri" w:eastAsia="Calibri" w:hAnsi="Calibri" w:cs="Calibri"/>
          <w:snapToGrid w:val="0"/>
          <w:spacing w:val="0"/>
          <w:sz w:val="22"/>
        </w:rPr>
        <w:t xml:space="preserve"> </w:t>
      </w:r>
    </w:p>
    <w:p w14:paraId="38C50D0D" w14:textId="77777777" w:rsidR="75E02CA6" w:rsidRPr="00201C8F" w:rsidRDefault="75E02CA6" w:rsidP="01EB6994">
      <w:pPr>
        <w:jc w:val="both"/>
        <w:rPr>
          <w:snapToGrid w:val="0"/>
        </w:rPr>
      </w:pPr>
      <w:r w:rsidRPr="00201C8F">
        <w:rPr>
          <w:rFonts w:ascii="Calibri" w:eastAsia="Calibri" w:hAnsi="Calibri" w:cs="Calibri"/>
          <w:snapToGrid w:val="0"/>
          <w:sz w:val="22"/>
        </w:rPr>
        <w:t xml:space="preserve"> </w:t>
      </w:r>
    </w:p>
    <w:p w14:paraId="7A9270BA" w14:textId="77777777" w:rsidR="75E02CA6" w:rsidRPr="00201C8F" w:rsidRDefault="75E02CA6" w:rsidP="01EB6994">
      <w:pPr>
        <w:spacing w:after="0"/>
        <w:ind w:right="40"/>
        <w:rPr>
          <w:rFonts w:ascii="Calibri" w:eastAsia="Calibri" w:hAnsi="Calibri" w:cs="Calibri"/>
          <w:snapToGrid w:val="0"/>
          <w:sz w:val="24"/>
          <w:szCs w:val="24"/>
        </w:rPr>
      </w:pPr>
      <w:r w:rsidRPr="00201C8F">
        <w:rPr>
          <w:rFonts w:ascii="Calibri" w:eastAsia="Calibri" w:hAnsi="Calibri" w:cs="Calibri"/>
          <w:snapToGrid w:val="0"/>
          <w:sz w:val="24"/>
        </w:rPr>
        <w:t xml:space="preserve">GNÍOMHAÍOCHTAÍ TÁSCACHA IN 2022: </w:t>
      </w:r>
    </w:p>
    <w:p w14:paraId="5EFB9AEF" w14:textId="77777777" w:rsidR="75E02CA6" w:rsidRPr="00201C8F" w:rsidRDefault="163572F1" w:rsidP="01EB6994">
      <w:pPr>
        <w:ind w:right="40"/>
        <w:jc w:val="both"/>
        <w:rPr>
          <w:rFonts w:ascii="Calibri" w:eastAsia="Calibri" w:hAnsi="Calibri" w:cs="Calibri"/>
          <w:snapToGrid w:val="0"/>
          <w:sz w:val="24"/>
          <w:szCs w:val="24"/>
        </w:rPr>
      </w:pPr>
      <w:r w:rsidRPr="00201C8F">
        <w:rPr>
          <w:rFonts w:ascii="Calibri" w:eastAsia="Calibri" w:hAnsi="Calibri" w:cs="Calibri"/>
          <w:b/>
          <w:snapToGrid w:val="0"/>
          <w:sz w:val="24"/>
        </w:rPr>
        <w:t xml:space="preserve">Seo a leanas Príomh-Ionad Foirne Comhairle Chontae na Gaillimhe ag deireadh Ráithe 3, 2022: </w:t>
      </w:r>
    </w:p>
    <w:tbl>
      <w:tblPr>
        <w:tblW w:w="0" w:type="auto"/>
        <w:tblLayout w:type="fixed"/>
        <w:tblLook w:val="04A0" w:firstRow="1" w:lastRow="0" w:firstColumn="1" w:lastColumn="0" w:noHBand="0" w:noVBand="1"/>
      </w:tblPr>
      <w:tblGrid>
        <w:gridCol w:w="5160"/>
        <w:gridCol w:w="5160"/>
      </w:tblGrid>
      <w:tr w:rsidR="01EB6994" w:rsidRPr="00201C8F" w14:paraId="6D0668D4" w14:textId="77777777" w:rsidTr="01EB6994">
        <w:trPr>
          <w:trHeight w:val="645"/>
        </w:trPr>
        <w:tc>
          <w:tcPr>
            <w:tcW w:w="5160" w:type="dxa"/>
            <w:tcBorders>
              <w:top w:val="single" w:sz="8" w:space="0" w:color="4472C4" w:themeColor="accent1"/>
              <w:left w:val="single" w:sz="8" w:space="0" w:color="4472C4" w:themeColor="accent1"/>
              <w:bottom w:val="nil"/>
              <w:right w:val="nil"/>
            </w:tcBorders>
            <w:shd w:val="clear" w:color="auto" w:fill="4472C4" w:themeFill="accent1"/>
          </w:tcPr>
          <w:p w14:paraId="7573BD54" w14:textId="77777777" w:rsidR="01EB6994" w:rsidRPr="00201C8F" w:rsidRDefault="01EB6994">
            <w:pPr>
              <w:rPr>
                <w:snapToGrid w:val="0"/>
              </w:rPr>
            </w:pPr>
            <w:r w:rsidRPr="00201C8F">
              <w:rPr>
                <w:rFonts w:ascii="Calibri" w:eastAsia="Calibri" w:hAnsi="Calibri" w:cs="Calibri"/>
                <w:b/>
                <w:i/>
                <w:snapToGrid w:val="0"/>
                <w:color w:val="000000" w:themeColor="text1"/>
                <w:sz w:val="22"/>
              </w:rPr>
              <w:t xml:space="preserve">Catagóir </w:t>
            </w:r>
          </w:p>
        </w:tc>
        <w:tc>
          <w:tcPr>
            <w:tcW w:w="5160" w:type="dxa"/>
            <w:tcBorders>
              <w:top w:val="single" w:sz="8" w:space="0" w:color="4472C4" w:themeColor="accent1"/>
              <w:left w:val="nil"/>
              <w:bottom w:val="nil"/>
              <w:right w:val="single" w:sz="8" w:space="0" w:color="4472C4" w:themeColor="accent1"/>
            </w:tcBorders>
            <w:shd w:val="clear" w:color="auto" w:fill="4472C4" w:themeFill="accent1"/>
          </w:tcPr>
          <w:p w14:paraId="74333F0A" w14:textId="77777777" w:rsidR="01EB6994" w:rsidRPr="00201C8F" w:rsidRDefault="01EB6994">
            <w:pPr>
              <w:rPr>
                <w:snapToGrid w:val="0"/>
              </w:rPr>
            </w:pPr>
            <w:r w:rsidRPr="00201C8F">
              <w:rPr>
                <w:rFonts w:ascii="Calibri" w:eastAsia="Calibri" w:hAnsi="Calibri" w:cs="Calibri"/>
                <w:b/>
                <w:i/>
                <w:snapToGrid w:val="0"/>
                <w:color w:val="000000" w:themeColor="text1"/>
                <w:sz w:val="22"/>
              </w:rPr>
              <w:t>Líon na nDaoine</w:t>
            </w:r>
            <w:r w:rsidRPr="00201C8F">
              <w:rPr>
                <w:rFonts w:ascii="Calibri" w:eastAsia="Calibri" w:hAnsi="Calibri" w:cs="Calibri"/>
                <w:snapToGrid w:val="0"/>
                <w:color w:val="000000" w:themeColor="text1"/>
                <w:sz w:val="22"/>
              </w:rPr>
              <w:t xml:space="preserve"> </w:t>
            </w:r>
          </w:p>
        </w:tc>
      </w:tr>
      <w:tr w:rsidR="01EB6994" w:rsidRPr="00201C8F" w14:paraId="6908B3C3" w14:textId="77777777" w:rsidTr="01EB6994">
        <w:trPr>
          <w:trHeight w:val="525"/>
        </w:trPr>
        <w:tc>
          <w:tcPr>
            <w:tcW w:w="5160" w:type="dxa"/>
            <w:tcBorders>
              <w:top w:val="single" w:sz="8" w:space="0" w:color="4472C4" w:themeColor="accent1"/>
              <w:left w:val="single" w:sz="8" w:space="0" w:color="4472C4" w:themeColor="accent1"/>
              <w:bottom w:val="single" w:sz="8" w:space="0" w:color="4472C4" w:themeColor="accent1"/>
              <w:right w:val="nil"/>
            </w:tcBorders>
            <w:shd w:val="clear" w:color="auto" w:fill="FFFFFF" w:themeFill="background1"/>
          </w:tcPr>
          <w:p w14:paraId="29F07325" w14:textId="77777777" w:rsidR="01EB6994" w:rsidRPr="00201C8F" w:rsidRDefault="01EB6994">
            <w:pPr>
              <w:rPr>
                <w:snapToGrid w:val="0"/>
              </w:rPr>
            </w:pPr>
            <w:r w:rsidRPr="00201C8F">
              <w:rPr>
                <w:rFonts w:ascii="Calibri" w:eastAsia="Calibri" w:hAnsi="Calibri" w:cs="Calibri"/>
                <w:b/>
                <w:i/>
                <w:snapToGrid w:val="0"/>
                <w:color w:val="000000" w:themeColor="text1"/>
                <w:sz w:val="22"/>
              </w:rPr>
              <w:t xml:space="preserve">An Bhunfhoireann </w:t>
            </w:r>
          </w:p>
        </w:tc>
        <w:tc>
          <w:tcPr>
            <w:tcW w:w="5160" w:type="dxa"/>
            <w:tcBorders>
              <w:top w:val="single" w:sz="8" w:space="0" w:color="4472C4" w:themeColor="accent1"/>
              <w:left w:val="nil"/>
              <w:bottom w:val="single" w:sz="8" w:space="0" w:color="4472C4" w:themeColor="accent1"/>
              <w:right w:val="single" w:sz="8" w:space="0" w:color="4472C4" w:themeColor="accent1"/>
            </w:tcBorders>
          </w:tcPr>
          <w:p w14:paraId="087E1C1A" w14:textId="77777777" w:rsidR="01EB6994" w:rsidRPr="00201C8F" w:rsidRDefault="01EB6994">
            <w:pPr>
              <w:rPr>
                <w:snapToGrid w:val="0"/>
              </w:rPr>
            </w:pPr>
            <w:r w:rsidRPr="00201C8F">
              <w:rPr>
                <w:rFonts w:ascii="Calibri" w:eastAsia="Calibri" w:hAnsi="Calibri" w:cs="Calibri"/>
                <w:i/>
                <w:snapToGrid w:val="0"/>
                <w:sz w:val="22"/>
              </w:rPr>
              <w:t>892</w:t>
            </w:r>
          </w:p>
        </w:tc>
      </w:tr>
      <w:tr w:rsidR="01EB6994" w:rsidRPr="00201C8F" w14:paraId="2871B5C7" w14:textId="77777777" w:rsidTr="01EB6994">
        <w:trPr>
          <w:trHeight w:val="540"/>
        </w:trPr>
        <w:tc>
          <w:tcPr>
            <w:tcW w:w="5160" w:type="dxa"/>
            <w:tcBorders>
              <w:top w:val="single" w:sz="8" w:space="0" w:color="4472C4" w:themeColor="accent1"/>
              <w:left w:val="single" w:sz="8" w:space="0" w:color="4472C4" w:themeColor="accent1"/>
              <w:bottom w:val="nil"/>
              <w:right w:val="nil"/>
            </w:tcBorders>
            <w:shd w:val="clear" w:color="auto" w:fill="FFFFFF" w:themeFill="background1"/>
          </w:tcPr>
          <w:p w14:paraId="0DE52106" w14:textId="77777777" w:rsidR="01EB6994" w:rsidRPr="00201C8F" w:rsidRDefault="01EB6994">
            <w:pPr>
              <w:rPr>
                <w:snapToGrid w:val="0"/>
              </w:rPr>
            </w:pPr>
            <w:r w:rsidRPr="00201C8F">
              <w:rPr>
                <w:rFonts w:ascii="Calibri" w:eastAsia="Calibri" w:hAnsi="Calibri" w:cs="Calibri"/>
                <w:b/>
                <w:i/>
                <w:snapToGrid w:val="0"/>
                <w:color w:val="000000" w:themeColor="text1"/>
                <w:sz w:val="22"/>
              </w:rPr>
              <w:t xml:space="preserve">Comhraiceoirí Dóiteáin Coinnithe </w:t>
            </w:r>
          </w:p>
        </w:tc>
        <w:tc>
          <w:tcPr>
            <w:tcW w:w="5160" w:type="dxa"/>
            <w:tcBorders>
              <w:top w:val="single" w:sz="8" w:space="0" w:color="4472C4" w:themeColor="accent1"/>
              <w:left w:val="nil"/>
              <w:bottom w:val="nil"/>
              <w:right w:val="single" w:sz="8" w:space="0" w:color="4472C4" w:themeColor="accent1"/>
            </w:tcBorders>
          </w:tcPr>
          <w:p w14:paraId="2A30AD36" w14:textId="77777777" w:rsidR="01EB6994" w:rsidRPr="00201C8F" w:rsidRDefault="01EB6994">
            <w:pPr>
              <w:rPr>
                <w:snapToGrid w:val="0"/>
              </w:rPr>
            </w:pPr>
            <w:r w:rsidRPr="00201C8F">
              <w:rPr>
                <w:rFonts w:ascii="Calibri" w:eastAsia="Calibri" w:hAnsi="Calibri" w:cs="Calibri"/>
                <w:i/>
                <w:snapToGrid w:val="0"/>
                <w:sz w:val="22"/>
              </w:rPr>
              <w:t>106</w:t>
            </w:r>
          </w:p>
        </w:tc>
      </w:tr>
      <w:tr w:rsidR="01EB6994" w:rsidRPr="00201C8F" w14:paraId="52BA1FEC" w14:textId="77777777" w:rsidTr="01EB6994">
        <w:trPr>
          <w:trHeight w:val="570"/>
        </w:trPr>
        <w:tc>
          <w:tcPr>
            <w:tcW w:w="5160" w:type="dxa"/>
            <w:tcBorders>
              <w:top w:val="single" w:sz="8" w:space="0" w:color="4472C4" w:themeColor="accent1"/>
              <w:left w:val="single" w:sz="8" w:space="0" w:color="4472C4" w:themeColor="accent1"/>
              <w:bottom w:val="single" w:sz="8" w:space="0" w:color="4472C4" w:themeColor="accent1"/>
              <w:right w:val="nil"/>
            </w:tcBorders>
            <w:shd w:val="clear" w:color="auto" w:fill="FFFFFF" w:themeFill="background1"/>
          </w:tcPr>
          <w:p w14:paraId="2D575FDF" w14:textId="77777777" w:rsidR="01EB6994" w:rsidRPr="00201C8F" w:rsidRDefault="01EB6994">
            <w:pPr>
              <w:rPr>
                <w:snapToGrid w:val="0"/>
              </w:rPr>
            </w:pPr>
            <w:r w:rsidRPr="00201C8F">
              <w:rPr>
                <w:rFonts w:ascii="Calibri" w:eastAsia="Calibri" w:hAnsi="Calibri" w:cs="Calibri"/>
                <w:b/>
                <w:i/>
                <w:snapToGrid w:val="0"/>
                <w:color w:val="000000" w:themeColor="text1"/>
                <w:sz w:val="22"/>
              </w:rPr>
              <w:t>Neamh-Roinn Tithíochta, Pleanála agus ÚÁ</w:t>
            </w:r>
            <w:r w:rsidRPr="00201C8F">
              <w:rPr>
                <w:rFonts w:ascii="Calibri" w:eastAsia="Calibri" w:hAnsi="Calibri" w:cs="Calibri"/>
                <w:snapToGrid w:val="0"/>
                <w:color w:val="000000" w:themeColor="text1"/>
                <w:sz w:val="22"/>
              </w:rPr>
              <w:t xml:space="preserve"> </w:t>
            </w:r>
          </w:p>
        </w:tc>
        <w:tc>
          <w:tcPr>
            <w:tcW w:w="5160" w:type="dxa"/>
            <w:tcBorders>
              <w:top w:val="single" w:sz="8" w:space="0" w:color="4472C4" w:themeColor="accent1"/>
              <w:left w:val="nil"/>
              <w:bottom w:val="single" w:sz="8" w:space="0" w:color="4472C4" w:themeColor="accent1"/>
              <w:right w:val="single" w:sz="8" w:space="0" w:color="4472C4" w:themeColor="accent1"/>
            </w:tcBorders>
          </w:tcPr>
          <w:p w14:paraId="0C05B9EB" w14:textId="77777777" w:rsidR="01EB6994" w:rsidRPr="00201C8F" w:rsidRDefault="01EB6994">
            <w:pPr>
              <w:rPr>
                <w:snapToGrid w:val="0"/>
              </w:rPr>
            </w:pPr>
            <w:r w:rsidRPr="00201C8F">
              <w:rPr>
                <w:rFonts w:ascii="Calibri" w:eastAsia="Calibri" w:hAnsi="Calibri" w:cs="Calibri"/>
                <w:i/>
                <w:snapToGrid w:val="0"/>
                <w:sz w:val="22"/>
              </w:rPr>
              <w:t>79</w:t>
            </w:r>
            <w:r w:rsidRPr="00201C8F">
              <w:rPr>
                <w:rFonts w:ascii="Calibri" w:eastAsia="Calibri" w:hAnsi="Calibri" w:cs="Calibri"/>
                <w:snapToGrid w:val="0"/>
                <w:sz w:val="22"/>
              </w:rPr>
              <w:t xml:space="preserve"> </w:t>
            </w:r>
          </w:p>
        </w:tc>
      </w:tr>
    </w:tbl>
    <w:p w14:paraId="49677960" w14:textId="77777777" w:rsidR="75E02CA6" w:rsidRPr="00201C8F" w:rsidRDefault="75E02CA6" w:rsidP="01EB6994">
      <w:pPr>
        <w:jc w:val="both"/>
        <w:rPr>
          <w:snapToGrid w:val="0"/>
        </w:rPr>
      </w:pPr>
      <w:r w:rsidRPr="00201C8F">
        <w:rPr>
          <w:rFonts w:ascii="Calibri" w:eastAsia="Calibri" w:hAnsi="Calibri" w:cs="Calibri"/>
          <w:snapToGrid w:val="0"/>
          <w:sz w:val="22"/>
        </w:rPr>
        <w:t xml:space="preserve"> </w:t>
      </w:r>
    </w:p>
    <w:p w14:paraId="21A82D25" w14:textId="77777777" w:rsidR="75E02CA6" w:rsidRPr="00201C8F" w:rsidRDefault="75E02CA6" w:rsidP="01EB6994">
      <w:pPr>
        <w:ind w:right="40"/>
        <w:jc w:val="both"/>
        <w:rPr>
          <w:rFonts w:ascii="Calibri" w:eastAsia="Calibri" w:hAnsi="Calibri" w:cs="Calibri"/>
          <w:snapToGrid w:val="0"/>
          <w:sz w:val="24"/>
          <w:szCs w:val="24"/>
        </w:rPr>
      </w:pPr>
      <w:r w:rsidRPr="00201C8F">
        <w:rPr>
          <w:rFonts w:ascii="Calibri" w:eastAsia="Calibri" w:hAnsi="Calibri" w:cs="Calibri"/>
          <w:b/>
          <w:snapToGrid w:val="0"/>
          <w:sz w:val="24"/>
        </w:rPr>
        <w:t>Gníomhaíocht Earcaíochta, suas go dtí Ráithe 3, 2022</w:t>
      </w:r>
      <w:r w:rsidRPr="00201C8F">
        <w:rPr>
          <w:rFonts w:ascii="Calibri" w:eastAsia="Calibri" w:hAnsi="Calibri" w:cs="Calibri"/>
          <w:snapToGrid w:val="0"/>
          <w:sz w:val="24"/>
        </w:rPr>
        <w:t xml:space="preserve">: </w:t>
      </w:r>
    </w:p>
    <w:p w14:paraId="4BD8B30A" w14:textId="77777777" w:rsidR="75E02CA6" w:rsidRPr="00201C8F" w:rsidRDefault="75E02CA6" w:rsidP="01EB6994">
      <w:pPr>
        <w:ind w:right="40"/>
        <w:jc w:val="both"/>
        <w:rPr>
          <w:rFonts w:ascii="Calibri" w:eastAsia="Calibri" w:hAnsi="Calibri" w:cs="Calibri"/>
          <w:snapToGrid w:val="0"/>
          <w:sz w:val="24"/>
          <w:szCs w:val="24"/>
        </w:rPr>
      </w:pPr>
      <w:r w:rsidRPr="00201C8F">
        <w:rPr>
          <w:rFonts w:ascii="Calibri" w:eastAsia="Calibri" w:hAnsi="Calibri" w:cs="Calibri"/>
          <w:snapToGrid w:val="0"/>
          <w:sz w:val="24"/>
        </w:rPr>
        <w:t xml:space="preserve">Reáchtáil an Roinn Acmhainní Daonna 55 comórtas earcaíochta suas go dtí deireadh Ráithe 3, 2022 as a tháinig na ceapacháin seo a leanas mar thoradh orthu </w:t>
      </w:r>
    </w:p>
    <w:tbl>
      <w:tblPr>
        <w:tblW w:w="0" w:type="auto"/>
        <w:tblLayout w:type="fixed"/>
        <w:tblLook w:val="04A0" w:firstRow="1" w:lastRow="0" w:firstColumn="1" w:lastColumn="0" w:noHBand="0" w:noVBand="1"/>
      </w:tblPr>
      <w:tblGrid>
        <w:gridCol w:w="3690"/>
        <w:gridCol w:w="2940"/>
        <w:gridCol w:w="3660"/>
      </w:tblGrid>
      <w:tr w:rsidR="01EB6994" w:rsidRPr="00201C8F" w14:paraId="0B986E22" w14:textId="77777777" w:rsidTr="01EB6994">
        <w:trPr>
          <w:trHeight w:val="795"/>
        </w:trPr>
        <w:tc>
          <w:tcPr>
            <w:tcW w:w="3690" w:type="dxa"/>
            <w:tcBorders>
              <w:top w:val="single" w:sz="8" w:space="0" w:color="999999"/>
              <w:left w:val="single" w:sz="8" w:space="0" w:color="999999"/>
              <w:bottom w:val="single" w:sz="12" w:space="0" w:color="666666"/>
              <w:right w:val="single" w:sz="8" w:space="0" w:color="999999"/>
            </w:tcBorders>
            <w:shd w:val="clear" w:color="auto" w:fill="4472C4" w:themeFill="accent1"/>
          </w:tcPr>
          <w:p w14:paraId="5359753A" w14:textId="77777777" w:rsidR="01EB6994" w:rsidRPr="00201C8F" w:rsidRDefault="01EB6994">
            <w:pPr>
              <w:rPr>
                <w:snapToGrid w:val="0"/>
              </w:rPr>
            </w:pPr>
            <w:r w:rsidRPr="00201C8F">
              <w:rPr>
                <w:rFonts w:ascii="Calibri" w:eastAsia="Calibri" w:hAnsi="Calibri" w:cs="Calibri"/>
                <w:b/>
                <w:snapToGrid w:val="0"/>
                <w:color w:val="000000" w:themeColor="text1"/>
                <w:sz w:val="22"/>
              </w:rPr>
              <w:t xml:space="preserve">Ceapacháin/Daoine Nua </w:t>
            </w:r>
          </w:p>
        </w:tc>
        <w:tc>
          <w:tcPr>
            <w:tcW w:w="2940" w:type="dxa"/>
            <w:tcBorders>
              <w:top w:val="single" w:sz="8" w:space="0" w:color="999999"/>
              <w:left w:val="single" w:sz="8" w:space="0" w:color="999999"/>
              <w:bottom w:val="single" w:sz="12" w:space="0" w:color="666666"/>
              <w:right w:val="single" w:sz="8" w:space="0" w:color="999999"/>
            </w:tcBorders>
            <w:shd w:val="clear" w:color="auto" w:fill="4472C4" w:themeFill="accent1"/>
          </w:tcPr>
          <w:p w14:paraId="29F30FCF" w14:textId="77777777" w:rsidR="01EB6994" w:rsidRPr="00201C8F" w:rsidRDefault="01EB6994">
            <w:pPr>
              <w:rPr>
                <w:snapToGrid w:val="0"/>
              </w:rPr>
            </w:pPr>
            <w:r w:rsidRPr="00201C8F">
              <w:rPr>
                <w:rFonts w:ascii="Calibri" w:eastAsia="Calibri" w:hAnsi="Calibri" w:cs="Calibri"/>
                <w:b/>
                <w:snapToGrid w:val="0"/>
                <w:color w:val="000000" w:themeColor="text1"/>
                <w:sz w:val="22"/>
              </w:rPr>
              <w:t xml:space="preserve">Ceapacháin Róil Ghníomhaithe </w:t>
            </w:r>
          </w:p>
        </w:tc>
        <w:tc>
          <w:tcPr>
            <w:tcW w:w="3660" w:type="dxa"/>
            <w:tcBorders>
              <w:top w:val="single" w:sz="8" w:space="0" w:color="999999"/>
              <w:left w:val="single" w:sz="8" w:space="0" w:color="999999"/>
              <w:bottom w:val="single" w:sz="12" w:space="0" w:color="666666"/>
              <w:right w:val="single" w:sz="8" w:space="0" w:color="999999"/>
            </w:tcBorders>
            <w:shd w:val="clear" w:color="auto" w:fill="4472C4" w:themeFill="accent1"/>
          </w:tcPr>
          <w:p w14:paraId="6CB23497" w14:textId="77777777" w:rsidR="01EB6994" w:rsidRPr="00201C8F" w:rsidRDefault="01EB6994">
            <w:pPr>
              <w:rPr>
                <w:snapToGrid w:val="0"/>
              </w:rPr>
            </w:pPr>
            <w:r w:rsidRPr="00201C8F">
              <w:rPr>
                <w:rFonts w:ascii="Calibri" w:eastAsia="Calibri" w:hAnsi="Calibri" w:cs="Calibri"/>
                <w:b/>
                <w:snapToGrid w:val="0"/>
                <w:color w:val="000000" w:themeColor="text1"/>
                <w:sz w:val="22"/>
              </w:rPr>
              <w:t xml:space="preserve">Ceapacháin Ardú Céime Seasta </w:t>
            </w:r>
          </w:p>
        </w:tc>
      </w:tr>
      <w:tr w:rsidR="01EB6994" w:rsidRPr="00201C8F" w14:paraId="1DCCDA3D" w14:textId="77777777" w:rsidTr="01EB6994">
        <w:trPr>
          <w:trHeight w:val="600"/>
        </w:trPr>
        <w:tc>
          <w:tcPr>
            <w:tcW w:w="3690" w:type="dxa"/>
            <w:tcBorders>
              <w:top w:val="single" w:sz="12" w:space="0" w:color="666666"/>
              <w:left w:val="single" w:sz="8" w:space="0" w:color="999999"/>
              <w:bottom w:val="single" w:sz="8" w:space="0" w:color="999999"/>
              <w:right w:val="single" w:sz="8" w:space="0" w:color="999999"/>
            </w:tcBorders>
          </w:tcPr>
          <w:p w14:paraId="71C5C9C4" w14:textId="77777777" w:rsidR="01EB6994" w:rsidRPr="00201C8F" w:rsidRDefault="009C69F9">
            <w:pPr>
              <w:rPr>
                <w:snapToGrid w:val="0"/>
              </w:rPr>
            </w:pPr>
            <w:r w:rsidRPr="00201C8F">
              <w:rPr>
                <w:rFonts w:ascii="Calibri" w:eastAsia="Calibri" w:hAnsi="Calibri" w:cs="Calibri"/>
                <w:snapToGrid w:val="0"/>
                <w:sz w:val="22"/>
              </w:rPr>
              <w:t>1</w:t>
            </w:r>
          </w:p>
        </w:tc>
        <w:tc>
          <w:tcPr>
            <w:tcW w:w="2940" w:type="dxa"/>
            <w:tcBorders>
              <w:top w:val="single" w:sz="12" w:space="0" w:color="666666"/>
              <w:left w:val="single" w:sz="8" w:space="0" w:color="999999"/>
              <w:bottom w:val="single" w:sz="8" w:space="0" w:color="999999"/>
              <w:right w:val="single" w:sz="8" w:space="0" w:color="999999"/>
            </w:tcBorders>
          </w:tcPr>
          <w:p w14:paraId="4BDA65FB" w14:textId="77777777" w:rsidR="01EB6994" w:rsidRPr="00201C8F" w:rsidRDefault="01EB6994">
            <w:pPr>
              <w:rPr>
                <w:snapToGrid w:val="0"/>
              </w:rPr>
            </w:pPr>
            <w:r w:rsidRPr="00201C8F">
              <w:rPr>
                <w:rFonts w:ascii="Calibri" w:eastAsia="Calibri" w:hAnsi="Calibri" w:cs="Calibri"/>
                <w:snapToGrid w:val="0"/>
                <w:sz w:val="22"/>
              </w:rPr>
              <w:t>27</w:t>
            </w:r>
          </w:p>
        </w:tc>
        <w:tc>
          <w:tcPr>
            <w:tcW w:w="3660" w:type="dxa"/>
            <w:tcBorders>
              <w:top w:val="single" w:sz="12" w:space="0" w:color="666666"/>
              <w:left w:val="single" w:sz="8" w:space="0" w:color="999999"/>
              <w:bottom w:val="single" w:sz="8" w:space="0" w:color="999999"/>
              <w:right w:val="single" w:sz="8" w:space="0" w:color="999999"/>
            </w:tcBorders>
          </w:tcPr>
          <w:p w14:paraId="148718BD" w14:textId="77777777" w:rsidR="01EB6994" w:rsidRPr="00201C8F" w:rsidRDefault="01EB6994">
            <w:pPr>
              <w:rPr>
                <w:snapToGrid w:val="0"/>
              </w:rPr>
            </w:pPr>
            <w:r w:rsidRPr="00201C8F">
              <w:rPr>
                <w:rFonts w:ascii="Calibri" w:eastAsia="Calibri" w:hAnsi="Calibri" w:cs="Calibri"/>
                <w:snapToGrid w:val="0"/>
                <w:sz w:val="22"/>
              </w:rPr>
              <w:t>47</w:t>
            </w:r>
          </w:p>
        </w:tc>
      </w:tr>
    </w:tbl>
    <w:p w14:paraId="56DD05E3" w14:textId="77777777" w:rsidR="75E02CA6" w:rsidRPr="00201C8F" w:rsidRDefault="75E02CA6" w:rsidP="01EB6994">
      <w:pPr>
        <w:jc w:val="both"/>
        <w:rPr>
          <w:snapToGrid w:val="0"/>
        </w:rPr>
      </w:pPr>
      <w:r w:rsidRPr="00201C8F">
        <w:rPr>
          <w:rFonts w:ascii="Calibri" w:eastAsia="Calibri" w:hAnsi="Calibri" w:cs="Calibri"/>
          <w:snapToGrid w:val="0"/>
          <w:sz w:val="22"/>
        </w:rPr>
        <w:t xml:space="preserve"> </w:t>
      </w:r>
    </w:p>
    <w:p w14:paraId="7837CA5A" w14:textId="77777777" w:rsidR="75E02CA6" w:rsidRPr="00201C8F" w:rsidRDefault="75E02CA6" w:rsidP="01EB6994">
      <w:pPr>
        <w:ind w:right="40"/>
        <w:jc w:val="both"/>
        <w:rPr>
          <w:rFonts w:ascii="Calibri" w:eastAsia="Calibri" w:hAnsi="Calibri" w:cs="Calibri"/>
          <w:snapToGrid w:val="0"/>
          <w:sz w:val="24"/>
          <w:szCs w:val="24"/>
        </w:rPr>
      </w:pPr>
      <w:r w:rsidRPr="00201C8F">
        <w:rPr>
          <w:rFonts w:ascii="Calibri" w:eastAsia="Calibri" w:hAnsi="Calibri" w:cs="Calibri"/>
          <w:snapToGrid w:val="0"/>
          <w:sz w:val="24"/>
        </w:rPr>
        <w:t xml:space="preserve">Díríodh earcaíocht agus ath-imscaradh foirne ar na réimsí tosaíochta Tithíocht, Forfheidhmiú Comhshaoil, Athrú Aeráide, Pleanáil agus Ceantair Bhardasacha. </w:t>
      </w:r>
    </w:p>
    <w:p w14:paraId="0F5AC653" w14:textId="77777777" w:rsidR="01EB6994" w:rsidRPr="00201C8F" w:rsidRDefault="01EB6994" w:rsidP="01EB6994">
      <w:pPr>
        <w:ind w:right="40"/>
        <w:jc w:val="both"/>
        <w:rPr>
          <w:rFonts w:ascii="Calibri" w:eastAsia="Calibri" w:hAnsi="Calibri" w:cs="Calibri"/>
          <w:snapToGrid w:val="0"/>
          <w:sz w:val="24"/>
          <w:szCs w:val="24"/>
        </w:rPr>
      </w:pPr>
    </w:p>
    <w:p w14:paraId="287719B9" w14:textId="77777777" w:rsidR="01EB6994" w:rsidRPr="00201C8F" w:rsidRDefault="01EB6994" w:rsidP="01EB6994">
      <w:pPr>
        <w:ind w:right="40"/>
        <w:jc w:val="both"/>
        <w:rPr>
          <w:rFonts w:ascii="Calibri" w:eastAsia="Calibri" w:hAnsi="Calibri" w:cs="Calibri"/>
          <w:snapToGrid w:val="0"/>
          <w:sz w:val="24"/>
          <w:szCs w:val="24"/>
        </w:rPr>
      </w:pPr>
    </w:p>
    <w:p w14:paraId="5528ED7A" w14:textId="77777777" w:rsidR="75E02CA6" w:rsidRPr="00201C8F" w:rsidRDefault="00C5147C" w:rsidP="01EB6994">
      <w:pPr>
        <w:pStyle w:val="Heading2"/>
        <w:rPr>
          <w:snapToGrid w:val="0"/>
          <w:spacing w:val="0"/>
        </w:rPr>
      </w:pPr>
      <w:r w:rsidRPr="00201C8F">
        <w:rPr>
          <w:snapToGrid w:val="0"/>
          <w:spacing w:val="0"/>
        </w:rPr>
        <w:lastRenderedPageBreak/>
        <w:t xml:space="preserve"> </w:t>
      </w:r>
      <w:bookmarkStart w:id="317" w:name="_Toc141782776"/>
      <w:r w:rsidRPr="00201C8F">
        <w:rPr>
          <w:snapToGrid w:val="0"/>
          <w:spacing w:val="0"/>
        </w:rPr>
        <w:t>OILIÚINT AGUS FORBAIRT FOIRNE</w:t>
      </w:r>
      <w:bookmarkEnd w:id="317"/>
      <w:r w:rsidRPr="00201C8F">
        <w:rPr>
          <w:snapToGrid w:val="0"/>
          <w:spacing w:val="0"/>
        </w:rPr>
        <w:t xml:space="preserve"> </w:t>
      </w:r>
    </w:p>
    <w:p w14:paraId="1E2B31B9" w14:textId="77777777" w:rsidR="75E02CA6" w:rsidRPr="00201C8F" w:rsidRDefault="75E02CA6" w:rsidP="00801307">
      <w:pPr>
        <w:pStyle w:val="ListParagraph"/>
        <w:numPr>
          <w:ilvl w:val="0"/>
          <w:numId w:val="157"/>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Soláthraíonn an Rannóg Oiliúna agus Forbartha réimse leathan clár oiliúna chun a chur ar chumas na foirne agus na bainistíochta a gcuid dualgas a chomhlíonadh ar bhealach muiníneach inniúil, i dtimpeallacht shábháilte oibre. </w:t>
      </w:r>
    </w:p>
    <w:p w14:paraId="7A1F35DC" w14:textId="77777777" w:rsidR="1B2341F9" w:rsidRPr="00201C8F" w:rsidRDefault="1B2341F9" w:rsidP="00801307">
      <w:pPr>
        <w:pStyle w:val="ListParagraph"/>
        <w:numPr>
          <w:ilvl w:val="0"/>
          <w:numId w:val="157"/>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Téann infheistíocht in oiliúint foirne chun tairbhe na heagraíochta trí bhreisoiliúint a chur ar fhostaithe agus trí fhorbairt phearsanta agus ghairmiúil leanúnach. </w:t>
      </w:r>
    </w:p>
    <w:p w14:paraId="1A6226D8" w14:textId="77777777" w:rsidR="7E1BD511" w:rsidRPr="00201C8F" w:rsidRDefault="7E1BD511"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 xml:space="preserve">Bhí oiliúint Sláinte agus Sábháilteachta Fostaithe mar chuid shuntasach den Phlean Oiliúna in 2022. Áiríodh leis seo na cúrsaí seo a leanas: Pas Sábháilte, Láimhsiú Sábháilte, Ath-dheimhniú Garchabhair Saothair, Oiliúint ar Shábh-Slabhrach, Oiliúint um Athchóiriú ar Oscailt Bóthair, Rothaí Scríobacha, Oiliúint Aslonnaithe Dóiteáin. </w:t>
      </w:r>
    </w:p>
    <w:p w14:paraId="4278F1ED" w14:textId="77777777" w:rsidR="786B012A" w:rsidRPr="00201C8F" w:rsidRDefault="786B012A"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Éascaíodh thart ar 2589 lá oiliúna trí fhoireann Oiliúna na Roinne AD ó Eanáir go Deireadh Fómhair 2022.</w:t>
      </w:r>
    </w:p>
    <w:p w14:paraId="34E5F98C" w14:textId="77777777" w:rsidR="75E02CA6" w:rsidRPr="00201C8F" w:rsidRDefault="00C5147C" w:rsidP="01EB6994">
      <w:pPr>
        <w:tabs>
          <w:tab w:val="left" w:pos="0"/>
          <w:tab w:val="left" w:pos="720"/>
        </w:tabs>
        <w:jc w:val="both"/>
        <w:rPr>
          <w:rFonts w:ascii="Calibri" w:eastAsia="Calibri" w:hAnsi="Calibri" w:cs="Calibri"/>
          <w:snapToGrid w:val="0"/>
          <w:sz w:val="22"/>
          <w:szCs w:val="22"/>
        </w:rPr>
      </w:pPr>
      <w:r w:rsidRPr="00201C8F">
        <w:rPr>
          <w:rFonts w:ascii="Calibri" w:eastAsia="Calibri" w:hAnsi="Calibri" w:cs="Calibri"/>
          <w:snapToGrid w:val="0"/>
          <w:sz w:val="24"/>
        </w:rPr>
        <w:t xml:space="preserve"> </w:t>
      </w:r>
    </w:p>
    <w:p w14:paraId="75A351A3" w14:textId="77777777" w:rsidR="005D34B2" w:rsidRPr="00201C8F" w:rsidRDefault="005D34B2" w:rsidP="00B46055">
      <w:pPr>
        <w:pStyle w:val="Heading2"/>
        <w:rPr>
          <w:snapToGrid w:val="0"/>
          <w:spacing w:val="0"/>
        </w:rPr>
      </w:pPr>
      <w:bookmarkStart w:id="318" w:name="_Toc141782777"/>
      <w:r w:rsidRPr="00201C8F">
        <w:rPr>
          <w:snapToGrid w:val="0"/>
          <w:spacing w:val="0"/>
        </w:rPr>
        <w:t>Leas na Foirne</w:t>
      </w:r>
      <w:bookmarkEnd w:id="318"/>
    </w:p>
    <w:p w14:paraId="157FDBFE" w14:textId="77777777" w:rsidR="75E02CA6" w:rsidRPr="00201C8F" w:rsidRDefault="75E02CA6" w:rsidP="01EB6994">
      <w:pPr>
        <w:ind w:right="40"/>
        <w:jc w:val="both"/>
        <w:rPr>
          <w:rFonts w:ascii="Calibri" w:eastAsia="Calibri" w:hAnsi="Calibri" w:cs="Calibri"/>
          <w:snapToGrid w:val="0"/>
          <w:sz w:val="24"/>
          <w:szCs w:val="24"/>
        </w:rPr>
      </w:pPr>
      <w:r w:rsidRPr="00201C8F">
        <w:rPr>
          <w:rFonts w:ascii="Calibri" w:eastAsia="Calibri" w:hAnsi="Calibri" w:cs="Calibri"/>
          <w:snapToGrid w:val="0"/>
          <w:sz w:val="24"/>
        </w:rPr>
        <w:t xml:space="preserve">Cuireann Comhairle Chontae na Gaillimhe roinnt Scéimeanna a Thacaíonn le Teaghlaigh d’fhostaithe. Bhain baill foirne leas as na scéimeanna éagsúla mar seo a leanas suas go deireadh Ráithe 3, 2022: </w:t>
      </w:r>
    </w:p>
    <w:p w14:paraId="652769D3" w14:textId="77777777" w:rsidR="75E02CA6" w:rsidRPr="00201C8F" w:rsidRDefault="75E02CA6" w:rsidP="00801307">
      <w:pPr>
        <w:pStyle w:val="ListParagraph"/>
        <w:numPr>
          <w:ilvl w:val="0"/>
          <w:numId w:val="156"/>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 </w:t>
      </w:r>
      <w:r w:rsidRPr="00201C8F">
        <w:rPr>
          <w:rFonts w:ascii="Calibri" w:eastAsia="Calibri" w:hAnsi="Calibri" w:cs="Calibri"/>
          <w:b/>
          <w:snapToGrid w:val="0"/>
          <w:sz w:val="24"/>
        </w:rPr>
        <w:t>Scéim Saoire Atharthachta</w:t>
      </w:r>
      <w:r w:rsidRPr="00201C8F">
        <w:rPr>
          <w:rFonts w:ascii="Calibri" w:eastAsia="Calibri" w:hAnsi="Calibri" w:cs="Calibri"/>
          <w:snapToGrid w:val="0"/>
          <w:sz w:val="24"/>
        </w:rPr>
        <w:t>: Bhain 14 bhall foirne leas as an scéim saoire atharthachta in 2022</w:t>
      </w:r>
    </w:p>
    <w:p w14:paraId="3413B997" w14:textId="77777777" w:rsidR="75E02CA6" w:rsidRPr="00201C8F" w:rsidRDefault="75E02CA6" w:rsidP="00801307">
      <w:pPr>
        <w:pStyle w:val="ListParagraph"/>
        <w:numPr>
          <w:ilvl w:val="0"/>
          <w:numId w:val="156"/>
        </w:numPr>
        <w:jc w:val="both"/>
        <w:rPr>
          <w:rFonts w:ascii="Calibri" w:eastAsia="Calibri" w:hAnsi="Calibri" w:cs="Calibri"/>
          <w:snapToGrid w:val="0"/>
          <w:sz w:val="24"/>
          <w:szCs w:val="24"/>
        </w:rPr>
      </w:pPr>
      <w:r w:rsidRPr="00201C8F">
        <w:rPr>
          <w:rFonts w:ascii="Calibri" w:eastAsia="Calibri" w:hAnsi="Calibri" w:cs="Calibri"/>
          <w:b/>
          <w:snapToGrid w:val="0"/>
          <w:sz w:val="24"/>
        </w:rPr>
        <w:t>Scéim Saoire Cúramóra</w:t>
      </w:r>
      <w:r w:rsidRPr="00201C8F">
        <w:rPr>
          <w:rFonts w:ascii="Calibri" w:eastAsia="Calibri" w:hAnsi="Calibri" w:cs="Calibri"/>
          <w:snapToGrid w:val="0"/>
          <w:sz w:val="24"/>
        </w:rPr>
        <w:t>: Bhain ball foirne amháin leas as Saoire Cúramóra in 2022</w:t>
      </w:r>
    </w:p>
    <w:p w14:paraId="73C3ABF2" w14:textId="77777777" w:rsidR="75E02CA6" w:rsidRPr="00201C8F" w:rsidRDefault="75E02CA6" w:rsidP="00801307">
      <w:pPr>
        <w:pStyle w:val="ListParagraph"/>
        <w:numPr>
          <w:ilvl w:val="0"/>
          <w:numId w:val="156"/>
        </w:numPr>
        <w:jc w:val="both"/>
        <w:rPr>
          <w:rFonts w:ascii="Calibri" w:eastAsia="Calibri" w:hAnsi="Calibri" w:cs="Calibri"/>
          <w:snapToGrid w:val="0"/>
          <w:sz w:val="24"/>
          <w:szCs w:val="24"/>
        </w:rPr>
      </w:pPr>
      <w:r w:rsidRPr="00201C8F">
        <w:rPr>
          <w:rFonts w:ascii="Calibri" w:eastAsia="Calibri" w:hAnsi="Calibri" w:cs="Calibri"/>
          <w:b/>
          <w:snapToGrid w:val="0"/>
          <w:sz w:val="24"/>
        </w:rPr>
        <w:t>Sos Gairme</w:t>
      </w:r>
      <w:r w:rsidRPr="00201C8F">
        <w:rPr>
          <w:rFonts w:ascii="Calibri" w:eastAsia="Calibri" w:hAnsi="Calibri" w:cs="Calibri"/>
          <w:snapToGrid w:val="0"/>
          <w:sz w:val="24"/>
        </w:rPr>
        <w:t>: Bhain 8 mball foirne leas as sosanna gairme in 2022</w:t>
      </w:r>
    </w:p>
    <w:p w14:paraId="34A857CE" w14:textId="77777777" w:rsidR="75E02CA6" w:rsidRPr="00201C8F" w:rsidRDefault="75E02CA6" w:rsidP="00801307">
      <w:pPr>
        <w:pStyle w:val="ListParagraph"/>
        <w:numPr>
          <w:ilvl w:val="0"/>
          <w:numId w:val="156"/>
        </w:numPr>
        <w:jc w:val="both"/>
        <w:rPr>
          <w:rFonts w:ascii="Calibri" w:eastAsia="Calibri" w:hAnsi="Calibri" w:cs="Calibri"/>
          <w:snapToGrid w:val="0"/>
          <w:sz w:val="24"/>
          <w:szCs w:val="24"/>
        </w:rPr>
      </w:pPr>
      <w:r w:rsidRPr="00201C8F">
        <w:rPr>
          <w:rFonts w:ascii="Calibri" w:eastAsia="Calibri" w:hAnsi="Calibri" w:cs="Calibri"/>
          <w:b/>
          <w:snapToGrid w:val="0"/>
          <w:sz w:val="24"/>
        </w:rPr>
        <w:t>Scéim Saoire na dTuismitheoirí:</w:t>
      </w:r>
      <w:r w:rsidRPr="00201C8F">
        <w:rPr>
          <w:rFonts w:ascii="Calibri" w:eastAsia="Calibri" w:hAnsi="Calibri" w:cs="Calibri"/>
          <w:snapToGrid w:val="0"/>
          <w:sz w:val="24"/>
        </w:rPr>
        <w:t xml:space="preserve"> Bhain 14 bhall foirne leas as an scéim saoire do thuismitheoirí in 2022</w:t>
      </w:r>
    </w:p>
    <w:p w14:paraId="393D3B19" w14:textId="77777777" w:rsidR="75E02CA6" w:rsidRPr="00201C8F" w:rsidRDefault="75E02CA6" w:rsidP="00801307">
      <w:pPr>
        <w:pStyle w:val="ListParagraph"/>
        <w:numPr>
          <w:ilvl w:val="0"/>
          <w:numId w:val="156"/>
        </w:numPr>
        <w:jc w:val="both"/>
        <w:rPr>
          <w:rFonts w:ascii="Calibri" w:eastAsia="Calibri" w:hAnsi="Calibri" w:cs="Calibri"/>
          <w:snapToGrid w:val="0"/>
          <w:sz w:val="24"/>
          <w:szCs w:val="24"/>
        </w:rPr>
      </w:pPr>
      <w:r w:rsidRPr="00201C8F">
        <w:rPr>
          <w:rFonts w:ascii="Calibri" w:eastAsia="Calibri" w:hAnsi="Calibri" w:cs="Calibri"/>
          <w:b/>
          <w:snapToGrid w:val="0"/>
          <w:sz w:val="24"/>
        </w:rPr>
        <w:t>Scéim Roinnte Oibre:</w:t>
      </w:r>
      <w:r w:rsidRPr="00201C8F">
        <w:rPr>
          <w:rFonts w:ascii="Calibri" w:eastAsia="Calibri" w:hAnsi="Calibri" w:cs="Calibri"/>
          <w:snapToGrid w:val="0"/>
          <w:sz w:val="24"/>
        </w:rPr>
        <w:t xml:space="preserve"> Bhain 62 ball foirne leas as socruithe comhroinnte oibre in 2022</w:t>
      </w:r>
    </w:p>
    <w:p w14:paraId="7D110FEF" w14:textId="77777777" w:rsidR="75E02CA6" w:rsidRPr="00201C8F" w:rsidRDefault="75E02CA6" w:rsidP="00801307">
      <w:pPr>
        <w:pStyle w:val="ListParagraph"/>
        <w:numPr>
          <w:ilvl w:val="0"/>
          <w:numId w:val="156"/>
        </w:numPr>
        <w:jc w:val="both"/>
        <w:rPr>
          <w:rFonts w:ascii="Calibri" w:eastAsia="Calibri" w:hAnsi="Calibri" w:cs="Calibri"/>
          <w:snapToGrid w:val="0"/>
          <w:sz w:val="24"/>
          <w:szCs w:val="24"/>
        </w:rPr>
      </w:pPr>
      <w:r w:rsidRPr="00201C8F">
        <w:rPr>
          <w:rFonts w:ascii="Calibri" w:eastAsia="Calibri" w:hAnsi="Calibri" w:cs="Calibri"/>
          <w:b/>
          <w:snapToGrid w:val="0"/>
          <w:sz w:val="24"/>
        </w:rPr>
        <w:t>Scéim Saoire do Thuismitheoirí</w:t>
      </w:r>
      <w:r w:rsidRPr="00201C8F">
        <w:rPr>
          <w:rFonts w:ascii="Calibri" w:eastAsia="Calibri" w:hAnsi="Calibri" w:cs="Calibri"/>
          <w:snapToGrid w:val="0"/>
          <w:sz w:val="24"/>
        </w:rPr>
        <w:t>: Bhain 56 ball foirne leas as an scéim saoire do thuismitheoirí in 2022</w:t>
      </w:r>
    </w:p>
    <w:p w14:paraId="129D4C92" w14:textId="77777777" w:rsidR="75E02CA6" w:rsidRPr="00201C8F" w:rsidRDefault="75E02CA6" w:rsidP="00801307">
      <w:pPr>
        <w:pStyle w:val="ListParagraph"/>
        <w:numPr>
          <w:ilvl w:val="0"/>
          <w:numId w:val="156"/>
        </w:numPr>
        <w:jc w:val="both"/>
        <w:rPr>
          <w:rFonts w:ascii="Calibri" w:eastAsia="Calibri" w:hAnsi="Calibri" w:cs="Calibri"/>
          <w:snapToGrid w:val="0"/>
          <w:sz w:val="24"/>
          <w:szCs w:val="24"/>
        </w:rPr>
      </w:pPr>
      <w:r w:rsidRPr="00201C8F">
        <w:rPr>
          <w:rFonts w:ascii="Calibri" w:eastAsia="Calibri" w:hAnsi="Calibri" w:cs="Calibri"/>
          <w:b/>
          <w:snapToGrid w:val="0"/>
          <w:sz w:val="24"/>
        </w:rPr>
        <w:t>Scéim Bliana Oibre Níos Giorra</w:t>
      </w:r>
      <w:r w:rsidRPr="00201C8F">
        <w:rPr>
          <w:rFonts w:ascii="Calibri" w:eastAsia="Calibri" w:hAnsi="Calibri" w:cs="Calibri"/>
          <w:snapToGrid w:val="0"/>
          <w:sz w:val="24"/>
        </w:rPr>
        <w:t>: Bhain 46 ball foirne leas as saoire gan phá faoin Scéim um Bhliain Oibre Níos Giorra in 2022</w:t>
      </w:r>
    </w:p>
    <w:p w14:paraId="378F438C" w14:textId="77777777" w:rsidR="75E02CA6" w:rsidRPr="00201C8F" w:rsidRDefault="75E02CA6" w:rsidP="01EB6994">
      <w:pPr>
        <w:jc w:val="both"/>
        <w:rPr>
          <w:rFonts w:ascii="Calibri" w:eastAsia="Calibri" w:hAnsi="Calibri" w:cs="Calibri"/>
          <w:b/>
          <w:bCs/>
          <w:i/>
          <w:iCs/>
          <w:snapToGrid w:val="0"/>
          <w:sz w:val="24"/>
          <w:szCs w:val="24"/>
        </w:rPr>
      </w:pPr>
      <w:r w:rsidRPr="00201C8F">
        <w:rPr>
          <w:rFonts w:ascii="Calibri" w:eastAsia="Calibri" w:hAnsi="Calibri" w:cs="Calibri"/>
          <w:snapToGrid w:val="0"/>
          <w:sz w:val="22"/>
        </w:rPr>
        <w:t xml:space="preserve"> </w:t>
      </w:r>
    </w:p>
    <w:p w14:paraId="0E1F28C8" w14:textId="77777777" w:rsidR="005D34B2" w:rsidRPr="00201C8F" w:rsidRDefault="005D34B2" w:rsidP="00B46055">
      <w:pPr>
        <w:pStyle w:val="Heading2"/>
        <w:rPr>
          <w:snapToGrid w:val="0"/>
          <w:spacing w:val="0"/>
        </w:rPr>
      </w:pPr>
      <w:bookmarkStart w:id="319" w:name="_Toc141782778"/>
      <w:r w:rsidRPr="00201C8F">
        <w:rPr>
          <w:snapToGrid w:val="0"/>
          <w:spacing w:val="0"/>
        </w:rPr>
        <w:t>Seirbhísí eile atá ar fáil don fhoireann:</w:t>
      </w:r>
      <w:bookmarkEnd w:id="319"/>
    </w:p>
    <w:p w14:paraId="5C6C28BE" w14:textId="77777777" w:rsidR="75E02CA6" w:rsidRPr="00201C8F" w:rsidRDefault="75E02CA6" w:rsidP="01EB6994">
      <w:pPr>
        <w:ind w:right="40"/>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sz w:val="24"/>
        </w:rPr>
        <w:t>S</w:t>
      </w:r>
      <w:r w:rsidRPr="00201C8F">
        <w:rPr>
          <w:rFonts w:ascii="Calibri" w:eastAsia="Calibri" w:hAnsi="Calibri" w:cs="Calibri"/>
          <w:b/>
          <w:snapToGrid w:val="0"/>
          <w:color w:val="000000" w:themeColor="text1"/>
          <w:sz w:val="24"/>
        </w:rPr>
        <w:t>eirbhís Cúnaimh d’Fhostaithe</w:t>
      </w:r>
      <w:r w:rsidRPr="00201C8F">
        <w:rPr>
          <w:rFonts w:ascii="Calibri" w:eastAsia="Calibri" w:hAnsi="Calibri" w:cs="Calibri"/>
          <w:snapToGrid w:val="0"/>
          <w:color w:val="000000" w:themeColor="text1"/>
          <w:sz w:val="24"/>
        </w:rPr>
        <w:t xml:space="preserve">: Rinne an Rannóg Acmhainní Daonna athbhreithniú ar Scéim Chúnaimh d’Fhostaithe (SCF) Chomhairle Chontae na Gaillimhe agus fuarthas seirbhísí SCF nua trí Spectrum.Life i mí Mheán Fómhair na bliana seo. </w:t>
      </w:r>
    </w:p>
    <w:p w14:paraId="3C63E1AE" w14:textId="77777777" w:rsidR="7829E6E8" w:rsidRPr="00201C8F" w:rsidRDefault="7829E6E8" w:rsidP="01EB6994">
      <w:pPr>
        <w:ind w:right="4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lastRenderedPageBreak/>
        <w:t xml:space="preserve">Soláthraíonn Spectrum.Life seirbhísí treoach agus comhairleoireachta faoi rún d’fhostaithe uile Chomhairle Chontae na Gaillimhe, dá gcéile, dá bpáirtí, agus do chleithiúnaithe os cionn 18 mbliana d’aois, a bhfuil cónaí orthu i dteach an teaghlaigh. </w:t>
      </w:r>
    </w:p>
    <w:p w14:paraId="5ED5B630" w14:textId="77777777" w:rsidR="75E02CA6" w:rsidRPr="00201C8F" w:rsidRDefault="75E02CA6" w:rsidP="01EB6994">
      <w:pPr>
        <w:ind w:right="40"/>
        <w:jc w:val="both"/>
        <w:rPr>
          <w:rFonts w:ascii="Calibri" w:eastAsia="Calibri" w:hAnsi="Calibri" w:cs="Calibri"/>
          <w:snapToGrid w:val="0"/>
          <w:color w:val="000000" w:themeColor="text1"/>
          <w:sz w:val="24"/>
          <w:szCs w:val="24"/>
        </w:rPr>
      </w:pPr>
      <w:r w:rsidRPr="00201C8F">
        <w:rPr>
          <w:rFonts w:ascii="Calibri" w:eastAsia="Calibri" w:hAnsi="Calibri" w:cs="Calibri"/>
          <w:b/>
          <w:snapToGrid w:val="0"/>
          <w:color w:val="000000" w:themeColor="text1"/>
          <w:sz w:val="24"/>
        </w:rPr>
        <w:t>Scéim Rothaíochta chun na hOibre:</w:t>
      </w:r>
      <w:r w:rsidRPr="00201C8F">
        <w:rPr>
          <w:rFonts w:ascii="Calibri" w:eastAsia="Calibri" w:hAnsi="Calibri" w:cs="Calibri"/>
          <w:snapToGrid w:val="0"/>
          <w:color w:val="000000" w:themeColor="text1"/>
          <w:sz w:val="24"/>
        </w:rPr>
        <w:t xml:space="preserve"> Rinneadh athbhreithniú ar an Scéim um Rothaíocht chun na hOibre mar chuid de Phlean Spreagthaí Post an Rialtais le méadú ar chaiteachas incheadaithe ó Lúnasa 2020. </w:t>
      </w:r>
    </w:p>
    <w:p w14:paraId="47BB3172" w14:textId="77777777" w:rsidR="75E02CA6" w:rsidRPr="00201C8F" w:rsidRDefault="75E02CA6" w:rsidP="01EB6994">
      <w:pPr>
        <w:ind w:right="4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Tá dhá theorainn ann, ag brath ar an gcineál rothair a cheannaítear: Is é €1500 an teorainn le haghaidh pedelecs, rothair leictreacha agus trealamh sábháilteachta gaolmhar. Is é an teorainn €1,250 do rothair eile agus do threalamh sábháilteachta gaolmhar. </w:t>
      </w:r>
    </w:p>
    <w:p w14:paraId="7364AC5E" w14:textId="77777777" w:rsidR="75E02CA6" w:rsidRPr="00201C8F" w:rsidRDefault="75E02CA6" w:rsidP="01EB6994">
      <w:pPr>
        <w:ind w:right="40"/>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Próiseáladh 21 iarratas ar rannpháirtíocht sa Scéim um Rothaíocht chun na hOibre ó 01 Eanáir 2022 – 30 Meán Fómhair 2022 d’fhostaithe na Comhairle.</w:t>
      </w:r>
    </w:p>
    <w:p w14:paraId="783576B3" w14:textId="77777777" w:rsidR="75E02CA6" w:rsidRPr="00201C8F" w:rsidRDefault="75E02CA6" w:rsidP="01EB6994">
      <w:pPr>
        <w:pStyle w:val="Heading5"/>
        <w:rPr>
          <w:rFonts w:ascii="Calibri" w:eastAsia="Calibri" w:hAnsi="Calibri" w:cs="Calibri"/>
          <w:snapToGrid w:val="0"/>
          <w:color w:val="000000" w:themeColor="text1"/>
          <w:spacing w:val="0"/>
          <w:sz w:val="24"/>
          <w:szCs w:val="24"/>
        </w:rPr>
      </w:pPr>
      <w:r w:rsidRPr="00201C8F">
        <w:rPr>
          <w:rFonts w:ascii="Calibri" w:eastAsia="Calibri" w:hAnsi="Calibri" w:cs="Calibri"/>
          <w:b/>
          <w:caps w:val="0"/>
          <w:snapToGrid w:val="0"/>
          <w:color w:val="000000" w:themeColor="text1"/>
          <w:spacing w:val="0"/>
          <w:sz w:val="24"/>
        </w:rPr>
        <w:t xml:space="preserve"> Scéim Pas Taistil: </w:t>
      </w:r>
      <w:r w:rsidRPr="00201C8F">
        <w:rPr>
          <w:rFonts w:ascii="Calibri" w:eastAsia="Calibri" w:hAnsi="Calibri" w:cs="Calibri"/>
          <w:caps w:val="0"/>
          <w:snapToGrid w:val="0"/>
          <w:color w:val="000000" w:themeColor="text1"/>
          <w:spacing w:val="0"/>
          <w:sz w:val="24"/>
        </w:rPr>
        <w:t>Bhain 5 bhall foirne leas as an scéim pas taistil coigilte cánach idir an tréimhse 01 Eanáir 2022 – 30 Meán Fómhair 2022</w:t>
      </w:r>
    </w:p>
    <w:p w14:paraId="3617A83D" w14:textId="77777777" w:rsidR="75E02CA6" w:rsidRPr="00201C8F" w:rsidRDefault="75E02CA6" w:rsidP="01EB6994">
      <w:pPr>
        <w:jc w:val="both"/>
        <w:rPr>
          <w:rFonts w:ascii="Calibri" w:eastAsia="Calibri" w:hAnsi="Calibri" w:cs="Calibri"/>
          <w:snapToGrid w:val="0"/>
          <w:color w:val="000000" w:themeColor="text1"/>
          <w:sz w:val="24"/>
          <w:szCs w:val="24"/>
        </w:rPr>
      </w:pPr>
      <w:r w:rsidRPr="00201C8F">
        <w:rPr>
          <w:rFonts w:ascii="Calibri" w:eastAsia="Calibri" w:hAnsi="Calibri" w:cs="Calibri"/>
          <w:snapToGrid w:val="0"/>
          <w:color w:val="000000" w:themeColor="text1"/>
          <w:sz w:val="24"/>
        </w:rPr>
        <w:t xml:space="preserve"> </w:t>
      </w:r>
      <w:r w:rsidRPr="00201C8F">
        <w:rPr>
          <w:rFonts w:ascii="Calibri" w:eastAsia="Calibri" w:hAnsi="Calibri" w:cs="Calibri"/>
          <w:b/>
          <w:snapToGrid w:val="0"/>
          <w:color w:val="000000" w:themeColor="text1"/>
          <w:sz w:val="24"/>
        </w:rPr>
        <w:t xml:space="preserve">Measúnuithe MSO: </w:t>
      </w:r>
      <w:r w:rsidRPr="00201C8F">
        <w:rPr>
          <w:rFonts w:ascii="Calibri" w:eastAsia="Calibri" w:hAnsi="Calibri" w:cs="Calibri"/>
          <w:snapToGrid w:val="0"/>
          <w:color w:val="000000" w:themeColor="text1"/>
          <w:sz w:val="24"/>
        </w:rPr>
        <w:t>Tá 23 tástáil MSO déanta idir an tréimhse 01 Eanáir 2022 – 30 Meán Fómhair 2022 (tá 38 gcoinne ar feitheamh nó á n-eagrú)</w:t>
      </w:r>
    </w:p>
    <w:p w14:paraId="449E05B3" w14:textId="77777777" w:rsidR="75E02CA6" w:rsidRPr="00201C8F" w:rsidRDefault="00C5147C" w:rsidP="01EB6994">
      <w:pPr>
        <w:spacing w:line="252" w:lineRule="auto"/>
        <w:jc w:val="both"/>
        <w:rPr>
          <w:rFonts w:ascii="Calibri" w:eastAsia="Calibri" w:hAnsi="Calibri" w:cs="Calibri"/>
          <w:snapToGrid w:val="0"/>
          <w:sz w:val="22"/>
          <w:szCs w:val="22"/>
        </w:rPr>
      </w:pPr>
      <w:r w:rsidRPr="00201C8F">
        <w:rPr>
          <w:rFonts w:ascii="Calibri" w:eastAsia="Calibri" w:hAnsi="Calibri" w:cs="Calibri"/>
          <w:snapToGrid w:val="0"/>
          <w:color w:val="000000" w:themeColor="text1"/>
          <w:sz w:val="22"/>
        </w:rPr>
        <w:t xml:space="preserve"> </w:t>
      </w:r>
    </w:p>
    <w:p w14:paraId="7D4D8030" w14:textId="77777777" w:rsidR="75E02CA6" w:rsidRPr="00201C8F" w:rsidRDefault="75E02CA6" w:rsidP="01EB6994">
      <w:pPr>
        <w:pStyle w:val="Heading2"/>
        <w:rPr>
          <w:snapToGrid w:val="0"/>
          <w:spacing w:val="0"/>
        </w:rPr>
      </w:pPr>
      <w:bookmarkStart w:id="320" w:name="_Toc141782779"/>
      <w:r w:rsidRPr="00201C8F">
        <w:rPr>
          <w:snapToGrid w:val="0"/>
          <w:spacing w:val="0"/>
        </w:rPr>
        <w:t>SCOIR</w:t>
      </w:r>
      <w:bookmarkEnd w:id="320"/>
      <w:r w:rsidRPr="00201C8F">
        <w:rPr>
          <w:snapToGrid w:val="0"/>
          <w:spacing w:val="0"/>
        </w:rPr>
        <w:t xml:space="preserve"> </w:t>
      </w:r>
    </w:p>
    <w:p w14:paraId="213B9B50" w14:textId="77777777" w:rsidR="005D34B2" w:rsidRPr="00201C8F" w:rsidRDefault="005D34B2"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 xml:space="preserve">Tar éis tabhairt isteach Acht Aoisliúntais na Seirbhísí Poiblí (Aois Scoir), 2018, tá an aois scoir éigeantach d’fhormhór na mball foirne a earcaíodh roimh 1 Aibreán 2004, méadaithe ó 65 go 70 bliain. </w:t>
      </w:r>
    </w:p>
    <w:p w14:paraId="06C218DE" w14:textId="77777777" w:rsidR="00C00C20" w:rsidRPr="00201C8F" w:rsidRDefault="005D34B2"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 xml:space="preserve">Tá aois scoir éigeantach de 70 do bhaill foirne a earcaíodh tar éis an 1 Eanáir 2013 agus atá ina gcomhaltaí den Scéim Pinsin Aonair freisin. </w:t>
      </w:r>
    </w:p>
    <w:p w14:paraId="5F40B717" w14:textId="77777777" w:rsidR="19FBE134" w:rsidRPr="00201C8F" w:rsidRDefault="19FBE134" w:rsidP="00801307">
      <w:pPr>
        <w:pStyle w:val="ListParagraph"/>
        <w:numPr>
          <w:ilvl w:val="0"/>
          <w:numId w:val="157"/>
        </w:numPr>
        <w:tabs>
          <w:tab w:val="left" w:pos="0"/>
          <w:tab w:val="left" w:pos="720"/>
        </w:tabs>
        <w:jc w:val="both"/>
        <w:rPr>
          <w:rFonts w:ascii="Calibri" w:eastAsia="Calibri" w:hAnsi="Calibri" w:cs="Calibri"/>
          <w:snapToGrid w:val="0"/>
          <w:sz w:val="22"/>
          <w:szCs w:val="22"/>
        </w:rPr>
      </w:pPr>
      <w:r w:rsidRPr="00201C8F">
        <w:rPr>
          <w:rFonts w:ascii="Calibri" w:eastAsia="Calibri" w:hAnsi="Calibri" w:cs="Calibri"/>
          <w:snapToGrid w:val="0"/>
          <w:sz w:val="24"/>
        </w:rPr>
        <w:t>Léiríonn taifid seirbhíse Chomhairle Chontae na Gaillimhe go mbainfidh 7</w:t>
      </w:r>
      <w:r w:rsidRPr="00201C8F">
        <w:rPr>
          <w:rFonts w:ascii="Calibri" w:eastAsia="Calibri" w:hAnsi="Calibri" w:cs="Calibri"/>
          <w:snapToGrid w:val="0"/>
          <w:sz w:val="22"/>
        </w:rPr>
        <w:t xml:space="preserve">mball foirne lánaimseartha aois scoir nó seirbhís iomlán in 2023. </w:t>
      </w:r>
    </w:p>
    <w:p w14:paraId="50BCE145" w14:textId="77777777" w:rsidR="19FBE134" w:rsidRPr="00201C8F" w:rsidRDefault="19FBE134" w:rsidP="00801307">
      <w:pPr>
        <w:pStyle w:val="ListParagraph"/>
        <w:numPr>
          <w:ilvl w:val="0"/>
          <w:numId w:val="157"/>
        </w:numPr>
        <w:tabs>
          <w:tab w:val="left" w:pos="0"/>
          <w:tab w:val="left" w:pos="720"/>
        </w:tabs>
        <w:jc w:val="both"/>
        <w:rPr>
          <w:rFonts w:ascii="Calibri" w:eastAsia="Calibri" w:hAnsi="Calibri" w:cs="Calibri"/>
          <w:snapToGrid w:val="0"/>
          <w:sz w:val="22"/>
          <w:szCs w:val="22"/>
        </w:rPr>
      </w:pPr>
      <w:r w:rsidRPr="00201C8F">
        <w:rPr>
          <w:rFonts w:ascii="Calibri" w:eastAsia="Calibri" w:hAnsi="Calibri" w:cs="Calibri"/>
          <w:snapToGrid w:val="0"/>
          <w:sz w:val="22"/>
        </w:rPr>
        <w:t>Tá 30 ball foirne tar éis dul ar scor go dtí seo, in 2022.</w:t>
      </w:r>
    </w:p>
    <w:p w14:paraId="791AEDD4" w14:textId="77777777" w:rsidR="01EB6994" w:rsidRPr="00201C8F" w:rsidRDefault="01EB6994" w:rsidP="01EB6994">
      <w:pPr>
        <w:tabs>
          <w:tab w:val="left" w:pos="0"/>
          <w:tab w:val="left" w:pos="720"/>
        </w:tabs>
        <w:jc w:val="both"/>
        <w:rPr>
          <w:rFonts w:ascii="Calibri" w:eastAsia="Calibri" w:hAnsi="Calibri" w:cs="Calibri"/>
          <w:snapToGrid w:val="0"/>
          <w:sz w:val="22"/>
          <w:szCs w:val="22"/>
        </w:rPr>
      </w:pPr>
    </w:p>
    <w:p w14:paraId="1922CF16" w14:textId="77777777" w:rsidR="75E02CA6" w:rsidRPr="00201C8F" w:rsidRDefault="75E02CA6" w:rsidP="01EB6994">
      <w:pPr>
        <w:pStyle w:val="Heading2"/>
        <w:rPr>
          <w:snapToGrid w:val="0"/>
          <w:spacing w:val="0"/>
        </w:rPr>
      </w:pPr>
      <w:r w:rsidRPr="00201C8F">
        <w:rPr>
          <w:snapToGrid w:val="0"/>
          <w:spacing w:val="0"/>
        </w:rPr>
        <w:t xml:space="preserve"> </w:t>
      </w:r>
      <w:bookmarkStart w:id="321" w:name="_Toc141782780"/>
      <w:r w:rsidRPr="00201C8F">
        <w:rPr>
          <w:snapToGrid w:val="0"/>
          <w:spacing w:val="0"/>
        </w:rPr>
        <w:t>MOLTAÍ DO 2023:</w:t>
      </w:r>
      <w:bookmarkEnd w:id="321"/>
      <w:r w:rsidRPr="00201C8F">
        <w:rPr>
          <w:snapToGrid w:val="0"/>
          <w:spacing w:val="0"/>
        </w:rPr>
        <w:t xml:space="preserve"> </w:t>
      </w:r>
    </w:p>
    <w:p w14:paraId="676F3636" w14:textId="77777777" w:rsidR="2E72836A" w:rsidRPr="00201C8F" w:rsidRDefault="2E72836A"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Leanúint le foireann a earcú agus a imscaradh ar bhealach éifeachtach gairmiúil, agus de réir bheartas an Rialtais agus tosaíochtaí seirbhíse. </w:t>
      </w:r>
    </w:p>
    <w:p w14:paraId="307FB0CD" w14:textId="77777777" w:rsidR="75E02CA6" w:rsidRPr="00201C8F" w:rsidRDefault="75E02CA6" w:rsidP="00801307">
      <w:pPr>
        <w:pStyle w:val="ListParagraph"/>
        <w:numPr>
          <w:ilvl w:val="0"/>
          <w:numId w:val="157"/>
        </w:numPr>
        <w:tabs>
          <w:tab w:val="left" w:pos="0"/>
          <w:tab w:val="left" w:pos="720"/>
        </w:tabs>
        <w:jc w:val="both"/>
        <w:rPr>
          <w:rFonts w:ascii="Calibri" w:eastAsia="Calibri" w:hAnsi="Calibri" w:cs="Calibri"/>
          <w:snapToGrid w:val="0"/>
          <w:sz w:val="22"/>
          <w:szCs w:val="22"/>
        </w:rPr>
      </w:pPr>
      <w:r w:rsidRPr="00201C8F">
        <w:rPr>
          <w:rFonts w:ascii="Calibri" w:eastAsia="Calibri" w:hAnsi="Calibri" w:cs="Calibri"/>
          <w:snapToGrid w:val="0"/>
          <w:sz w:val="24"/>
        </w:rPr>
        <w:t xml:space="preserve">Leanúint le hoiliúint éigeantach Sláinte agus Sábháilteachta a sholáthar agus tacú le cláir oideachais agus forbartha foirne. </w:t>
      </w:r>
    </w:p>
    <w:p w14:paraId="2DAE73A1" w14:textId="77777777" w:rsidR="75E02CA6" w:rsidRPr="00201C8F" w:rsidRDefault="75E02CA6"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Beartais chuí acmhainní daonna a fhorbairt, a chur i bhfeidhm agus a chur in iúl de réir na reachtaíochta reatha agus nua, agus atá ag teacht leis an gcleachtas is fearr. </w:t>
      </w:r>
    </w:p>
    <w:p w14:paraId="1896A216" w14:textId="77777777" w:rsidR="005D34B2" w:rsidRPr="00201C8F" w:rsidRDefault="005D34B2"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 xml:space="preserve">Tacaíocht agus comhairle a thabhairt do Bhainisteoirí Líne maidir le cur i bhfeidhm polasaithe san ionad oibre. </w:t>
      </w:r>
    </w:p>
    <w:p w14:paraId="65D4DB1D" w14:textId="77777777" w:rsidR="005D34B2" w:rsidRPr="00201C8F" w:rsidRDefault="005D34B2"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 xml:space="preserve">Dínit san ionad oibre, éagsúlacht agus comhionannas a chur chun cinn d’fhostaithe uile na Comhairle. </w:t>
      </w:r>
    </w:p>
    <w:p w14:paraId="31E6DF6C" w14:textId="77777777" w:rsidR="00150D48" w:rsidRPr="00201C8F" w:rsidRDefault="005D34B2"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Leanúint le timpeallacht dea-chaidrimh thionsclaíoch a chur chun cinn agus an cur chuige comhpháirtíochta a neartú maidir le comhréiteach fadhbanna ar mhaithe le caidreamh fostaithe agus custaiméirí.</w:t>
      </w:r>
    </w:p>
    <w:p w14:paraId="0115FDB1" w14:textId="77777777" w:rsidR="53B36E23" w:rsidRPr="00201C8F" w:rsidRDefault="53B36E23"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Beartas Oibre Cumaisc Chomhairle Chontae na Gaillimhe a chur i bhfeidhm de réir na reachtaíochta Náisiúnta.</w:t>
      </w:r>
    </w:p>
    <w:p w14:paraId="43B21F68" w14:textId="77777777" w:rsidR="04A56314" w:rsidRPr="00201C8F" w:rsidRDefault="04A56314"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Glacadh le CBFF a neartú ar fud na hEagraíochta trí oiliúint a sholáthar agus de réir riachtanais an Bheartais Oibre Chumaisc.</w:t>
      </w:r>
    </w:p>
    <w:p w14:paraId="236BA3CA" w14:textId="77777777" w:rsidR="413855D6" w:rsidRPr="00201C8F" w:rsidRDefault="413855D6" w:rsidP="00801307">
      <w:pPr>
        <w:pStyle w:val="ListParagraph"/>
        <w:numPr>
          <w:ilvl w:val="0"/>
          <w:numId w:val="157"/>
        </w:numPr>
        <w:tabs>
          <w:tab w:val="left" w:pos="0"/>
          <w:tab w:val="left" w:pos="720"/>
        </w:tabs>
        <w:jc w:val="both"/>
        <w:rPr>
          <w:rFonts w:ascii="Calibri" w:eastAsia="Calibri" w:hAnsi="Calibri" w:cs="Calibri"/>
          <w:snapToGrid w:val="0"/>
          <w:sz w:val="24"/>
          <w:szCs w:val="24"/>
        </w:rPr>
      </w:pPr>
      <w:r w:rsidRPr="00201C8F">
        <w:rPr>
          <w:rFonts w:ascii="Calibri" w:eastAsia="Calibri" w:hAnsi="Calibri" w:cs="Calibri"/>
          <w:snapToGrid w:val="0"/>
          <w:sz w:val="24"/>
        </w:rPr>
        <w:t>Éifeachtúlachtaí a chur i bhfeidhm don rannóg AD trí Fheabhsuithe Próisis Gnó leanúnacha.</w:t>
      </w:r>
    </w:p>
    <w:p w14:paraId="3F261493" w14:textId="77777777" w:rsidR="005D34B2" w:rsidRPr="00201C8F" w:rsidRDefault="005D34B2" w:rsidP="01EB6994">
      <w:pPr>
        <w:tabs>
          <w:tab w:val="left" w:pos="0"/>
          <w:tab w:val="left" w:pos="720"/>
        </w:tabs>
        <w:jc w:val="both"/>
        <w:rPr>
          <w:rFonts w:ascii="Calibri" w:eastAsia="Calibri" w:hAnsi="Calibri" w:cs="Calibri"/>
          <w:snapToGrid w:val="0"/>
          <w:sz w:val="24"/>
          <w:szCs w:val="24"/>
        </w:rPr>
      </w:pPr>
    </w:p>
    <w:p w14:paraId="32F031D5" w14:textId="77777777" w:rsidR="00B46055" w:rsidRPr="00201C8F" w:rsidRDefault="0043085A" w:rsidP="00B46055">
      <w:pPr>
        <w:pStyle w:val="Heading1"/>
        <w:rPr>
          <w:rFonts w:eastAsia="Times New Roman"/>
          <w:snapToGrid w:val="0"/>
          <w:spacing w:val="0"/>
        </w:rPr>
      </w:pPr>
      <w:bookmarkStart w:id="322" w:name="_Toc141782781"/>
      <w:r w:rsidRPr="00201C8F">
        <w:rPr>
          <w:rFonts w:eastAsia="Times New Roman"/>
          <w:snapToGrid w:val="0"/>
          <w:spacing w:val="0"/>
        </w:rPr>
        <w:t>Córais Teicneolaíocht Faisnéise</w:t>
      </w:r>
      <w:bookmarkEnd w:id="322"/>
    </w:p>
    <w:p w14:paraId="43B47778" w14:textId="77777777" w:rsidR="00AC0554" w:rsidRPr="00201C8F" w:rsidRDefault="00AC0554" w:rsidP="0043085A">
      <w:pPr>
        <w:pStyle w:val="Heading3"/>
        <w:rPr>
          <w:snapToGrid w:val="0"/>
          <w:spacing w:val="0"/>
        </w:rPr>
      </w:pPr>
      <w:bookmarkStart w:id="323" w:name="_Toc141782782"/>
      <w:r w:rsidRPr="00201C8F">
        <w:rPr>
          <w:snapToGrid w:val="0"/>
          <w:spacing w:val="0"/>
        </w:rPr>
        <w:t>Gníomhaíochtaí táscacha in 2022:</w:t>
      </w:r>
      <w:bookmarkEnd w:id="323"/>
    </w:p>
    <w:p w14:paraId="7D580E2E" w14:textId="77777777" w:rsidR="00AC0554" w:rsidRPr="00201C8F" w:rsidRDefault="04ADBA70" w:rsidP="0BA25D46">
      <w:pPr>
        <w:spacing w:line="254" w:lineRule="auto"/>
        <w:jc w:val="both"/>
        <w:rPr>
          <w:snapToGrid w:val="0"/>
        </w:rPr>
      </w:pPr>
      <w:r w:rsidRPr="00201C8F">
        <w:rPr>
          <w:rFonts w:ascii="Calibri" w:eastAsia="Calibri" w:hAnsi="Calibri" w:cs="Calibri"/>
          <w:snapToGrid w:val="0"/>
          <w:sz w:val="22"/>
        </w:rPr>
        <w:t xml:space="preserve">Ba bhliain eile í 2022 ina raibh dúshláin leanúnacha ann agus an earnáil TFC domhanda agus áitiúil ag tabhairt aghaidh ar dhúshláin acmhainne maidir le soláthar agus soláthar seirbhíse. </w:t>
      </w:r>
    </w:p>
    <w:p w14:paraId="362507E0" w14:textId="77777777" w:rsidR="00AC0554" w:rsidRPr="00201C8F" w:rsidRDefault="04ADBA70" w:rsidP="0BA25D46">
      <w:pPr>
        <w:spacing w:line="254" w:lineRule="auto"/>
        <w:jc w:val="both"/>
        <w:rPr>
          <w:snapToGrid w:val="0"/>
        </w:rPr>
      </w:pPr>
      <w:r w:rsidRPr="00201C8F">
        <w:rPr>
          <w:rFonts w:ascii="Calibri" w:eastAsia="Calibri" w:hAnsi="Calibri" w:cs="Calibri"/>
          <w:snapToGrid w:val="0"/>
          <w:sz w:val="22"/>
        </w:rPr>
        <w:t xml:space="preserve"> </w:t>
      </w:r>
    </w:p>
    <w:p w14:paraId="45ABFE4E"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Feidhm fheabhsaithe Seomra na Comhairle do chruinniú hibrideach chun freastal ar chianfhreastail ar chruinnithe agus éisteachtaí reachtúla.</w:t>
      </w:r>
    </w:p>
    <w:p w14:paraId="7247DFAF"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Cumas cianoibre a sholáthar don fhoireann riachtanach go léir </w:t>
      </w:r>
    </w:p>
    <w:p w14:paraId="4A5D2540"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Leathnú na feidhme priontála bainistithe go lárnach ar fheistí do leabharlanna poiblí </w:t>
      </w:r>
    </w:p>
    <w:p w14:paraId="726AD8A5"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Seirbhís Slándála Córas Faisnéise Monatóireachta a chur i bhfeidhm</w:t>
      </w:r>
    </w:p>
    <w:p w14:paraId="08062E53"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Críochnú Seirbhísí Leathanbhanda Grád snáthoptaice Leabharlanna an Bhaile Bán, na Cathrach, Órán Mór agus an Taoibh Thiar</w:t>
      </w:r>
    </w:p>
    <w:p w14:paraId="702BEDB5"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Críochnú Córas Teileafónaíochta Cumasaithe Néal </w:t>
      </w:r>
    </w:p>
    <w:p w14:paraId="604B2480"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Acmhainn ríomha inmheánaigh a athsholáthar le níos mó slándála agus comhtháthú scamall </w:t>
      </w:r>
    </w:p>
    <w:p w14:paraId="3DC42422"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Oibríochtaí iomlána Bogearraí Slándála IS (Intleacht Shaorga) chun stór sonraí lárnach na comhairle a chosaint </w:t>
      </w:r>
    </w:p>
    <w:p w14:paraId="28AAF9D4"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Rannpháirtíocht seirbhíse an Ionaid Oibríochtaí Slándála. </w:t>
      </w:r>
    </w:p>
    <w:p w14:paraId="423F0CD0"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Rannpháirtíocht fhairsing leis an Lárionad Náisiúnta Cibearshlándála agus Fochoiste Cibearshlándála an Rialtais Áitiúil </w:t>
      </w:r>
    </w:p>
    <w:p w14:paraId="07DB5664"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Tacaíocht a thabhairt don Chlár um Ghníomhaíocht Aeráide trí chórais bhogearraí chomhoibríocha.</w:t>
      </w:r>
    </w:p>
    <w:p w14:paraId="048DF11B"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Suiteáil leanúnach Seirbhísí Wi-Fi an Rialtais le haghaidh oifigí agus láithreacha leabharlainne </w:t>
      </w:r>
    </w:p>
    <w:p w14:paraId="546743D1"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Feidhmchlár Oibre Cumaisc leabaithe do gach riachtanas reatha agus amach anseo.</w:t>
      </w:r>
    </w:p>
    <w:p w14:paraId="18A18CCF"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Críochnú cuntas agus uasghrádú ar fheidhmchlár tuairiscithe </w:t>
      </w:r>
    </w:p>
    <w:p w14:paraId="08A3998D"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Uasghrádú ar fheidhmchláir bhunachar sonraí </w:t>
      </w:r>
    </w:p>
    <w:p w14:paraId="07465A1E"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Tacaíodh le clár píolótach iomlán don Chlár Náisiúnta Iarratas Pleanála Ar Líne </w:t>
      </w:r>
    </w:p>
    <w:p w14:paraId="30FBE49A"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Feidhmchlár Mapála Soghluaiste a thógáil agus a fheidhmiú le cur ar chumas na Roinne Pleanála suirbhéireacht allamuigh a dhéanamh ar réadmhaoin le haghaidh measúnú ar Chánachas Talún Criosaithe Cónaithe le cur i láthair na mapála idirghníomhacha le taispeáint go poiblí.</w:t>
      </w:r>
    </w:p>
    <w:p w14:paraId="4A7DA829"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Gearrliostú ó Ghradaim Chomhlachas Tráchtála na hÉireann um Fheabhas sa Rialtas Áitiúil 2022 i Nuálaíocht Údaráis Áitiúil do Chóras Bainistíochta Imeachtaí Adhaimsire na Comhairle atá bunaithe ar bhailiú sonraí soghluaiste iomlán teagmhas le mapáil beo ar stádas le haghaidh bainistíochta agus réitigh.</w:t>
      </w:r>
    </w:p>
    <w:p w14:paraId="51A8F9EC"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Foilsiú Plean Forbartha Chontae maidir le Mapála Ar Líne do léarscáiliú inmheánach agus náisiúnta ar chriosú </w:t>
      </w:r>
    </w:p>
    <w:p w14:paraId="5A88A215"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 xml:space="preserve">Fáil Dordán agus comhtháthú córas bogearraí mapála gaolmhar </w:t>
      </w:r>
    </w:p>
    <w:p w14:paraId="46BEE72E" w14:textId="77777777" w:rsidR="00AC0554" w:rsidRPr="00201C8F" w:rsidRDefault="04ADBA70" w:rsidP="00801307">
      <w:pPr>
        <w:pStyle w:val="ListParagraph"/>
        <w:numPr>
          <w:ilvl w:val="0"/>
          <w:numId w:val="153"/>
        </w:numPr>
        <w:jc w:val="both"/>
        <w:rPr>
          <w:rFonts w:ascii="Calibri" w:eastAsia="Calibri" w:hAnsi="Calibri" w:cs="Calibri"/>
          <w:snapToGrid w:val="0"/>
          <w:sz w:val="24"/>
          <w:szCs w:val="24"/>
        </w:rPr>
      </w:pPr>
      <w:r w:rsidRPr="00201C8F">
        <w:rPr>
          <w:rFonts w:ascii="Calibri" w:eastAsia="Calibri" w:hAnsi="Calibri" w:cs="Calibri"/>
          <w:snapToGrid w:val="0"/>
          <w:sz w:val="24"/>
        </w:rPr>
        <w:t>Aip iniúchta shoghluaiste léarscáilbhunaithe le haghaidh Baoithe Cuáin agus oibreacha sibhialta Náisiúnta Leathanbhanda Éireann</w:t>
      </w:r>
    </w:p>
    <w:p w14:paraId="24B7AA9A" w14:textId="77777777" w:rsidR="00AC0554" w:rsidRPr="00201C8F" w:rsidRDefault="00AC0554" w:rsidP="0043085A">
      <w:pPr>
        <w:pStyle w:val="Heading3"/>
        <w:rPr>
          <w:snapToGrid w:val="0"/>
          <w:spacing w:val="0"/>
        </w:rPr>
      </w:pPr>
      <w:bookmarkStart w:id="324" w:name="_Toc141782783"/>
      <w:r w:rsidRPr="00201C8F">
        <w:rPr>
          <w:snapToGrid w:val="0"/>
          <w:spacing w:val="0"/>
        </w:rPr>
        <w:t>Moltaí do 2023:</w:t>
      </w:r>
      <w:bookmarkEnd w:id="324"/>
    </w:p>
    <w:p w14:paraId="35189616" w14:textId="77777777" w:rsidR="0043085A" w:rsidRPr="00201C8F" w:rsidRDefault="3CE70A79"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Dul chun cinn agus feabhsú leanúnach ar chaighdeáin agus ar bheartais Chibearshlándála laistigh den Chomhairle. </w:t>
      </w:r>
    </w:p>
    <w:p w14:paraId="0B42900E" w14:textId="77777777" w:rsidR="0043085A" w:rsidRPr="00201C8F" w:rsidRDefault="3CE70A79"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t>Cur chun cinn ar chumasú digiteach próiseas agus seirbhísí chun seachadadh agus cumas oibre cumaisc a fheabhsú.</w:t>
      </w:r>
    </w:p>
    <w:p w14:paraId="139D1632" w14:textId="77777777" w:rsidR="0043085A" w:rsidRPr="00201C8F" w:rsidRDefault="3CE70A79"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t>Clár le haghaidh líonra ísealfhanachta arna mhaoiniú ag an mBanc Eorpach de chuid Líonraí Rialtais OPOFR, (Oifig Phríomh-Oifigigh Faisnéise an Rialtais,) a ghiaráil chun costais agus seachadadh seirbhíse a fheabhsú</w:t>
      </w:r>
    </w:p>
    <w:p w14:paraId="0C693CFB" w14:textId="77777777" w:rsidR="0043085A" w:rsidRPr="00201C8F" w:rsidRDefault="3CE70A79"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Tacú le gach Tionscnamh Tionscnaimh Náisiúnta TFC </w:t>
      </w:r>
    </w:p>
    <w:p w14:paraId="3C55213B" w14:textId="77777777" w:rsidR="0043085A" w:rsidRPr="00201C8F" w:rsidRDefault="3CE70A79"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t>Oibriú ar chomhlíonadh iomlán Chaighdeáin Náisiúnta Cibearshlándála an Stáit agus ullmhú do chreat rialála NIS2 an AE mar Chomhlacht Riaracháin Phoiblí.</w:t>
      </w:r>
    </w:p>
    <w:p w14:paraId="28E8A92E" w14:textId="77777777" w:rsidR="0043085A" w:rsidRPr="00201C8F" w:rsidRDefault="3CE70A79"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Feabhas a chur ar bhailiú sonraí soghluaiste agus allamuigh </w:t>
      </w:r>
    </w:p>
    <w:p w14:paraId="00AF0DE6" w14:textId="77777777" w:rsidR="0043085A" w:rsidRPr="00201C8F" w:rsidRDefault="3CE70A79"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Tacaíocht a thabhairt do Chlár Oibre Cumaisc </w:t>
      </w:r>
    </w:p>
    <w:p w14:paraId="56B4EF45" w14:textId="77777777" w:rsidR="0043085A" w:rsidRPr="00201C8F" w:rsidRDefault="3CE70A79"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t xml:space="preserve">Comhtháthú breise agus athsholáthar na gcóras slándála chun oibríochtaí agus freagairt fheabhsaithe a ghiaráil. </w:t>
      </w:r>
    </w:p>
    <w:p w14:paraId="764C052D" w14:textId="77777777" w:rsidR="0043085A" w:rsidRPr="00201C8F" w:rsidRDefault="36C1B9FA" w:rsidP="00801307">
      <w:pPr>
        <w:pStyle w:val="ListParagraph"/>
        <w:numPr>
          <w:ilvl w:val="0"/>
          <w:numId w:val="152"/>
        </w:numPr>
        <w:spacing w:line="256" w:lineRule="auto"/>
        <w:jc w:val="both"/>
        <w:rPr>
          <w:rFonts w:ascii="Calibri" w:eastAsia="Calibri" w:hAnsi="Calibri" w:cs="Calibri"/>
          <w:snapToGrid w:val="0"/>
          <w:sz w:val="24"/>
          <w:szCs w:val="24"/>
        </w:rPr>
      </w:pPr>
      <w:r w:rsidRPr="00201C8F">
        <w:rPr>
          <w:rFonts w:ascii="Calibri" w:eastAsia="Calibri" w:hAnsi="Calibri" w:cs="Calibri"/>
          <w:snapToGrid w:val="0"/>
          <w:sz w:val="24"/>
        </w:rPr>
        <w:lastRenderedPageBreak/>
        <w:t>Máistir Uisce Éireann agus Comhaontú Seirbhísí Tacaíochta do Sheirbhísí TFC</w:t>
      </w:r>
    </w:p>
    <w:p w14:paraId="65569520" w14:textId="77777777" w:rsidR="004367B2" w:rsidRPr="00201C8F" w:rsidRDefault="004367B2" w:rsidP="0043085A">
      <w:pPr>
        <w:pStyle w:val="ListParagraph"/>
        <w:spacing w:line="256" w:lineRule="auto"/>
        <w:ind w:right="50"/>
        <w:jc w:val="both"/>
        <w:rPr>
          <w:snapToGrid w:val="0"/>
          <w:sz w:val="24"/>
          <w:szCs w:val="24"/>
        </w:rPr>
      </w:pPr>
    </w:p>
    <w:p w14:paraId="45A3E81B" w14:textId="77777777" w:rsidR="0043085A" w:rsidRPr="00201C8F" w:rsidRDefault="0043085A" w:rsidP="0043085A">
      <w:pPr>
        <w:pStyle w:val="Heading1"/>
        <w:rPr>
          <w:snapToGrid w:val="0"/>
          <w:spacing w:val="0"/>
        </w:rPr>
      </w:pPr>
      <w:bookmarkStart w:id="325" w:name="_Toc141782784"/>
      <w:r w:rsidRPr="00201C8F">
        <w:rPr>
          <w:snapToGrid w:val="0"/>
          <w:spacing w:val="0"/>
        </w:rPr>
        <w:t>Airgeadas agus Mótarcháin</w:t>
      </w:r>
      <w:bookmarkEnd w:id="325"/>
    </w:p>
    <w:p w14:paraId="3C0C3AD6" w14:textId="77777777" w:rsidR="0043085A" w:rsidRPr="00201C8F" w:rsidRDefault="0043085A" w:rsidP="00B46055">
      <w:pPr>
        <w:spacing w:line="256" w:lineRule="auto"/>
        <w:ind w:right="50"/>
        <w:jc w:val="both"/>
        <w:rPr>
          <w:snapToGrid w:val="0"/>
          <w:sz w:val="24"/>
          <w:szCs w:val="24"/>
        </w:rPr>
      </w:pPr>
    </w:p>
    <w:p w14:paraId="3C39F437" w14:textId="77777777" w:rsidR="0043085A" w:rsidRPr="00201C8F" w:rsidRDefault="0043085A" w:rsidP="0043085A">
      <w:pPr>
        <w:pStyle w:val="Heading2"/>
        <w:rPr>
          <w:snapToGrid w:val="0"/>
          <w:spacing w:val="0"/>
        </w:rPr>
      </w:pPr>
      <w:bookmarkStart w:id="326" w:name="_Toc141782785"/>
      <w:r w:rsidRPr="00201C8F">
        <w:rPr>
          <w:snapToGrid w:val="0"/>
          <w:spacing w:val="0"/>
        </w:rPr>
        <w:t>Airgeadas</w:t>
      </w:r>
      <w:bookmarkEnd w:id="326"/>
    </w:p>
    <w:p w14:paraId="165ABEF8" w14:textId="77777777" w:rsidR="008E1178" w:rsidRPr="00201C8F" w:rsidRDefault="008E1178" w:rsidP="00F300DF">
      <w:pPr>
        <w:ind w:right="50"/>
        <w:jc w:val="both"/>
        <w:rPr>
          <w:rFonts w:ascii="Symbol" w:hAnsi="Symbol" w:hint="eastAsia"/>
          <w:snapToGrid w:val="0"/>
          <w:sz w:val="24"/>
        </w:rPr>
      </w:pPr>
    </w:p>
    <w:p w14:paraId="325CF388" w14:textId="77777777" w:rsidR="008E1178" w:rsidRPr="00201C8F" w:rsidRDefault="008E1178" w:rsidP="00B46055">
      <w:pPr>
        <w:pStyle w:val="Heading2"/>
        <w:rPr>
          <w:snapToGrid w:val="0"/>
          <w:spacing w:val="0"/>
        </w:rPr>
      </w:pPr>
      <w:bookmarkStart w:id="327" w:name="_Toc141782786"/>
      <w:r w:rsidRPr="00201C8F">
        <w:rPr>
          <w:snapToGrid w:val="0"/>
          <w:spacing w:val="0"/>
        </w:rPr>
        <w:t>Luach ar Airgead, Seirbhísí Comhroinnte agus Soláthar Poiblí:</w:t>
      </w:r>
      <w:bookmarkEnd w:id="327"/>
    </w:p>
    <w:p w14:paraId="32F76E2A" w14:textId="77777777" w:rsidR="008E1178" w:rsidRPr="00201C8F" w:rsidRDefault="008E1178" w:rsidP="00B46055">
      <w:pPr>
        <w:pStyle w:val="Heading3"/>
        <w:rPr>
          <w:snapToGrid w:val="0"/>
          <w:spacing w:val="0"/>
        </w:rPr>
      </w:pPr>
      <w:bookmarkStart w:id="328" w:name="_Toc141782787"/>
      <w:r w:rsidRPr="00201C8F">
        <w:rPr>
          <w:snapToGrid w:val="0"/>
          <w:spacing w:val="0"/>
        </w:rPr>
        <w:t>Gníomhaíochtaí táscacha in 2022:</w:t>
      </w:r>
      <w:bookmarkEnd w:id="328"/>
    </w:p>
    <w:p w14:paraId="594A1F37" w14:textId="77777777" w:rsidR="008E1178" w:rsidRPr="00201C8F" w:rsidRDefault="008E1178" w:rsidP="00F300DF">
      <w:pPr>
        <w:pStyle w:val="BodyText"/>
        <w:ind w:right="50"/>
        <w:jc w:val="both"/>
        <w:rPr>
          <w:snapToGrid w:val="0"/>
        </w:rPr>
      </w:pPr>
      <w:r w:rsidRPr="00201C8F">
        <w:rPr>
          <w:snapToGrid w:val="0"/>
        </w:rPr>
        <w:t xml:space="preserve">Úsáideann Comhairle Chontae na Gaillimhe an t-ardán </w:t>
      </w:r>
      <w:hyperlink r:id="rId44" w:history="1">
        <w:r w:rsidRPr="00201C8F">
          <w:rPr>
            <w:rStyle w:val="Hyperlink"/>
            <w:snapToGrid w:val="0"/>
          </w:rPr>
          <w:t>www.supplygov.ie</w:t>
        </w:r>
        <w:r w:rsidRPr="00910B47">
          <w:rPr>
            <w:rStyle w:val="Hyperlink"/>
            <w:snapToGrid w:val="0"/>
            <w:u w:val="none"/>
          </w:rPr>
          <w:t xml:space="preserve"> </w:t>
        </w:r>
      </w:hyperlink>
      <w:r w:rsidRPr="00201C8F">
        <w:rPr>
          <w:snapToGrid w:val="0"/>
        </w:rPr>
        <w:t xml:space="preserve">a thairgeann an Lárionad Soláthair Oibriúcháin Rialtais Áitiúil (LSORÁ) maidir le soláthar earraí, oibreacha agus seirbhísí ó sholáthraithe (lena n-áirítear conraitheoirí agus soláthraithe seirbhíse). D'fhorbair an Lárionad Soláthair Oibriúcháin Rialtais Áitiúil (LSORÁ) an suíomh gréasáin </w:t>
      </w:r>
      <w:hyperlink r:id="rId45" w:history="1">
        <w:r w:rsidRPr="00201C8F">
          <w:rPr>
            <w:rStyle w:val="Hyperlink"/>
            <w:snapToGrid w:val="0"/>
          </w:rPr>
          <w:t>www.supplygov.ie</w:t>
        </w:r>
      </w:hyperlink>
      <w:r w:rsidRPr="00201C8F">
        <w:rPr>
          <w:snapToGrid w:val="0"/>
        </w:rPr>
        <w:t xml:space="preserve"> chun an próiseas soláthair a chuíchóiriú. Feidhmíonn an suíomh gréasáin dhá mhodúl chun earraí, oibreacha agus seirbhísí a sholáthar trí Iarratais ar Thairiscintí (IAT) agus Iarratais ar Luachaintí (IAL). I rith 2022 ghin Comhairle Chontae na Gaillimhe 195 Iarratas ar Thairiscintí (IAT) agus 24 Iarratas ar Luachaintí (IAL) ar </w:t>
      </w:r>
      <w:hyperlink r:id="rId46" w:history="1">
        <w:r w:rsidRPr="00201C8F">
          <w:rPr>
            <w:rStyle w:val="Hyperlink"/>
            <w:snapToGrid w:val="0"/>
          </w:rPr>
          <w:t>www.supplygov.ie</w:t>
        </w:r>
        <w:r w:rsidRPr="00910B47">
          <w:rPr>
            <w:rStyle w:val="Hyperlink"/>
            <w:snapToGrid w:val="0"/>
            <w:u w:val="none"/>
          </w:rPr>
          <w:t>.</w:t>
        </w:r>
      </w:hyperlink>
    </w:p>
    <w:p w14:paraId="0B9C78A5" w14:textId="77777777" w:rsidR="008E1178" w:rsidRPr="00201C8F" w:rsidRDefault="008E1178" w:rsidP="00F300DF">
      <w:pPr>
        <w:pStyle w:val="BodyText"/>
        <w:ind w:right="50"/>
        <w:jc w:val="both"/>
        <w:rPr>
          <w:snapToGrid w:val="0"/>
        </w:rPr>
      </w:pPr>
      <w:r w:rsidRPr="00201C8F">
        <w:rPr>
          <w:snapToGrid w:val="0"/>
        </w:rPr>
        <w:t xml:space="preserve">Is é ardán tairisceana leictreonach an Rialtais arna riar ag an Oifig um Sholáthar Rialtais ná </w:t>
      </w:r>
      <w:hyperlink r:id="rId47" w:history="1">
        <w:r w:rsidRPr="00201C8F">
          <w:rPr>
            <w:rStyle w:val="Hyperlink"/>
            <w:snapToGrid w:val="0"/>
          </w:rPr>
          <w:t>www.etenders.gov.ie</w:t>
        </w:r>
        <w:r w:rsidRPr="00910B47">
          <w:rPr>
            <w:rStyle w:val="Hyperlink"/>
            <w:snapToGrid w:val="0"/>
            <w:u w:val="none"/>
          </w:rPr>
          <w:t xml:space="preserve">. </w:t>
        </w:r>
      </w:hyperlink>
      <w:r w:rsidRPr="00201C8F">
        <w:rPr>
          <w:snapToGrid w:val="0"/>
        </w:rPr>
        <w:t>Is áis lárnach é an t-ardán seo do gach údarás conarthach san earnáil phoiblí chun deiseanna soláthair agus fógraí bronnta a fhógairt. Phróiseáil Comhairle Chontae na Gaillimhe 48 tairiscint ar an ardán seo i mbliana.</w:t>
      </w:r>
    </w:p>
    <w:p w14:paraId="0CCD087E" w14:textId="77777777" w:rsidR="008E1178" w:rsidRPr="00201C8F" w:rsidRDefault="008E1178" w:rsidP="00F300DF">
      <w:pPr>
        <w:pStyle w:val="BodyText"/>
        <w:ind w:right="50"/>
        <w:jc w:val="both"/>
        <w:rPr>
          <w:snapToGrid w:val="0"/>
        </w:rPr>
      </w:pPr>
      <w:r w:rsidRPr="00201C8F">
        <w:rPr>
          <w:snapToGrid w:val="0"/>
        </w:rPr>
        <w:t>Cártaí Ceannaithe: Úsáideann an Chomhairle Tairseach na dTithe Solais (Ascendas) chun idirbhearta chuig Agresso a phróiseáil agus faoi láthair tá 190 cárta gníomhacha acu a bhfuil €1,071,009.28 caite acu agus tá 8,622 idirbheart próiseáilte aici go dtí seo.</w:t>
      </w:r>
    </w:p>
    <w:p w14:paraId="30CB863E" w14:textId="77777777" w:rsidR="008E1178" w:rsidRPr="00201C8F" w:rsidRDefault="008E1178" w:rsidP="3C5BF024">
      <w:pPr>
        <w:pStyle w:val="BodyText"/>
        <w:ind w:right="50"/>
        <w:jc w:val="both"/>
        <w:rPr>
          <w:snapToGrid w:val="0"/>
        </w:rPr>
      </w:pPr>
      <w:r w:rsidRPr="00201C8F">
        <w:rPr>
          <w:snapToGrid w:val="0"/>
        </w:rPr>
        <w:t>Cártaí Dochair Breosla: Tá 220 cárta breosla gníomhach ag an gComhairle faoi láthair agus caiteachas de €839,073.10 in 2022.</w:t>
      </w:r>
    </w:p>
    <w:p w14:paraId="0AE9C268" w14:textId="77777777" w:rsidR="008E1178" w:rsidRPr="00201C8F" w:rsidRDefault="008E1178" w:rsidP="3C5BF024">
      <w:pPr>
        <w:pStyle w:val="BodyText"/>
        <w:ind w:right="50"/>
        <w:jc w:val="both"/>
        <w:rPr>
          <w:snapToGrid w:val="0"/>
        </w:rPr>
      </w:pPr>
      <w:r w:rsidRPr="00201C8F">
        <w:rPr>
          <w:snapToGrid w:val="0"/>
        </w:rPr>
        <w:t>Tá feidhmiú céimneach an Chórais Rianaithe Caiteachais tugtha chun críche in am agus i gcomhar leis an GBRÁ.</w:t>
      </w:r>
    </w:p>
    <w:p w14:paraId="44D3C701" w14:textId="77777777" w:rsidR="008E1178" w:rsidRPr="00201C8F" w:rsidRDefault="008E1178" w:rsidP="00B46055">
      <w:pPr>
        <w:pStyle w:val="Heading3"/>
        <w:rPr>
          <w:iCs/>
          <w:snapToGrid w:val="0"/>
          <w:spacing w:val="0"/>
        </w:rPr>
      </w:pPr>
      <w:bookmarkStart w:id="329" w:name="_Toc141782788"/>
      <w:r w:rsidRPr="00201C8F">
        <w:rPr>
          <w:snapToGrid w:val="0"/>
          <w:spacing w:val="0"/>
        </w:rPr>
        <w:t>Moltaí do 2023:</w:t>
      </w:r>
      <w:bookmarkEnd w:id="329"/>
    </w:p>
    <w:p w14:paraId="0B864630" w14:textId="77777777" w:rsidR="008E1178" w:rsidRPr="00201C8F" w:rsidRDefault="47486610"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 xml:space="preserve">Tá an Plean Soláthair Corparáideach le hathnuachan in 2023. Dréachtófar plean nua a áireoidh straitéis nua um sholáthar glas. </w:t>
      </w:r>
    </w:p>
    <w:p w14:paraId="393F443A" w14:textId="77777777" w:rsidR="008E1178" w:rsidRPr="00201C8F" w:rsidRDefault="47486610"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lastRenderedPageBreak/>
        <w:t xml:space="preserve">Úsáid na n-ardán </w:t>
      </w:r>
      <w:hyperlink r:id="rId48">
        <w:r w:rsidRPr="00201C8F">
          <w:rPr>
            <w:rStyle w:val="Hyperlink"/>
            <w:rFonts w:ascii="Calibri" w:eastAsia="Calibri" w:hAnsi="Calibri" w:cs="Calibri"/>
            <w:snapToGrid w:val="0"/>
            <w:sz w:val="24"/>
          </w:rPr>
          <w:t xml:space="preserve">www.supplygov.ie </w:t>
        </w:r>
      </w:hyperlink>
      <w:r w:rsidRPr="00201C8F">
        <w:rPr>
          <w:rFonts w:ascii="Calibri" w:eastAsia="Calibri" w:hAnsi="Calibri" w:cs="Calibri"/>
          <w:snapToGrid w:val="0"/>
          <w:sz w:val="24"/>
        </w:rPr>
        <w:t xml:space="preserve">agus </w:t>
      </w:r>
      <w:hyperlink r:id="rId49">
        <w:r w:rsidRPr="00201C8F">
          <w:rPr>
            <w:rStyle w:val="Hyperlink"/>
            <w:rFonts w:ascii="Calibri" w:eastAsia="Calibri" w:hAnsi="Calibri" w:cs="Calibri"/>
            <w:snapToGrid w:val="0"/>
            <w:sz w:val="24"/>
          </w:rPr>
          <w:t>www.etenders.gov.ie</w:t>
        </w:r>
      </w:hyperlink>
      <w:r w:rsidRPr="00201C8F">
        <w:rPr>
          <w:rFonts w:ascii="Calibri" w:eastAsia="Calibri" w:hAnsi="Calibri" w:cs="Calibri"/>
          <w:snapToGrid w:val="0"/>
          <w:sz w:val="24"/>
        </w:rPr>
        <w:t xml:space="preserve"> a fhorbairt a thuilleadh ar fud na heagraíochta d’fhonn úsáid na gcreatanna agus na DPSanna a bhunaigh an LGOPC agus an OGP ar fud na heagraíochta a mhéadú. </w:t>
      </w:r>
    </w:p>
    <w:p w14:paraId="4B294607" w14:textId="77777777" w:rsidR="008E1178" w:rsidRPr="00201C8F" w:rsidRDefault="47486610"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 xml:space="preserve">Monatóireacht </w:t>
      </w:r>
      <w:hyperlink r:id="rId50">
        <w:r w:rsidRPr="00201C8F">
          <w:rPr>
            <w:rStyle w:val="Hyperlink"/>
            <w:rFonts w:ascii="Calibri" w:eastAsia="Calibri" w:hAnsi="Calibri" w:cs="Calibri"/>
            <w:snapToGrid w:val="0"/>
            <w:sz w:val="24"/>
          </w:rPr>
          <w:t>www.etenders.gov.ie</w:t>
        </w:r>
      </w:hyperlink>
      <w:r w:rsidRPr="00201C8F">
        <w:rPr>
          <w:rFonts w:ascii="Calibri" w:eastAsia="Calibri" w:hAnsi="Calibri" w:cs="Calibri"/>
          <w:snapToGrid w:val="0"/>
          <w:sz w:val="24"/>
        </w:rPr>
        <w:t xml:space="preserve"> agus </w:t>
      </w:r>
      <w:hyperlink r:id="rId51">
        <w:r w:rsidRPr="00201C8F">
          <w:rPr>
            <w:rStyle w:val="Hyperlink"/>
            <w:rFonts w:ascii="Calibri" w:eastAsia="Calibri" w:hAnsi="Calibri" w:cs="Calibri"/>
            <w:snapToGrid w:val="0"/>
            <w:sz w:val="24"/>
          </w:rPr>
          <w:t>www.supplygov.ie</w:t>
        </w:r>
      </w:hyperlink>
      <w:r w:rsidRPr="00201C8F">
        <w:rPr>
          <w:rFonts w:ascii="Calibri" w:eastAsia="Calibri" w:hAnsi="Calibri" w:cs="Calibri"/>
          <w:snapToGrid w:val="0"/>
          <w:sz w:val="24"/>
        </w:rPr>
        <w:t xml:space="preserve"> chun a chinntiú go gcuirtear próisis iomaíochta i gcrích de réir Threoracha agus threoirlínte an AE. </w:t>
      </w:r>
    </w:p>
    <w:p w14:paraId="09705609" w14:textId="77777777" w:rsidR="008E1178" w:rsidRPr="00201C8F" w:rsidRDefault="47486610"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 xml:space="preserve">Anailís a dhéanamh ar phróifíl caiteachais 2022 d’fhonn tionscnaimh shábháilte costais a d’fhéadfadh a bheith ann a aithint i gcomhréir le creataí agus conarthaí an LGOPC agus an OGP. </w:t>
      </w:r>
    </w:p>
    <w:p w14:paraId="35A1426E" w14:textId="77777777" w:rsidR="008E1178" w:rsidRPr="00201C8F" w:rsidRDefault="47486610"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 xml:space="preserve">Conarthaí nua agus socruithe lárnacha a chur in iúl don fhoireann ábhartha lena chinntiú go bhfuil an eagraíocht ag cloí leis na ciorcláin ábhartha agus ag cinntiú an luach is fearr ar airgead. </w:t>
      </w:r>
    </w:p>
    <w:p w14:paraId="067E416B" w14:textId="77777777" w:rsidR="008E1178" w:rsidRPr="00201C8F" w:rsidRDefault="1BF54A1B"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 xml:space="preserve">Rannpháirtíocht níos mó GBM a spreagadh trí shuíomh gréasáin na comhairle a nuashonrú le faisnéis ábhartha maidir le rochtain ar chreataí agus ar DPS. </w:t>
      </w:r>
    </w:p>
    <w:p w14:paraId="34A055FA" w14:textId="77777777" w:rsidR="008E1178" w:rsidRPr="00201C8F" w:rsidRDefault="47486610"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Cabhrú le baill foirne le hardán nua tairgeoirí a chur i bhfeidhm ó lár na bliana 2023 ar aghaidh.</w:t>
      </w:r>
    </w:p>
    <w:p w14:paraId="060F22D4" w14:textId="77777777" w:rsidR="008E1178" w:rsidRPr="00201C8F" w:rsidRDefault="47486610"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 xml:space="preserve">Sreabhchairt ar ghnáthaimh soláthair a fhorbairt agus a scaipeadh ar an bhfoireann chun príomhphointí sa timthriall soláthair a aibhsiú agus chun dea-chleachtas a spreagadh de réir na reachtaíochta. </w:t>
      </w:r>
    </w:p>
    <w:p w14:paraId="0DB7CBAD" w14:textId="77777777" w:rsidR="008E1178" w:rsidRPr="00201C8F" w:rsidRDefault="47486610"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 xml:space="preserve">Úsáid a bhaint as áiseanna reatha ar shuíomh gréasáin etenders chun clár conarthaí a fhorbairt. </w:t>
      </w:r>
    </w:p>
    <w:p w14:paraId="5F0D6936" w14:textId="77777777" w:rsidR="008E1178" w:rsidRPr="00201C8F" w:rsidRDefault="008E1178" w:rsidP="4C8F6468">
      <w:pPr>
        <w:spacing w:line="257" w:lineRule="auto"/>
        <w:rPr>
          <w:rFonts w:ascii="Calibri" w:eastAsia="Calibri" w:hAnsi="Calibri" w:cs="Calibri"/>
          <w:snapToGrid w:val="0"/>
          <w:sz w:val="24"/>
          <w:szCs w:val="24"/>
        </w:rPr>
      </w:pPr>
      <w:r w:rsidRPr="00201C8F">
        <w:rPr>
          <w:rFonts w:ascii="Calibri" w:eastAsia="Calibri" w:hAnsi="Calibri" w:cs="Calibri"/>
          <w:snapToGrid w:val="0"/>
          <w:sz w:val="24"/>
        </w:rPr>
        <w:t>Leanúint le monatóireacht agus athbhreithniú a dhéanamh ar na córais Cárta Ceannaithe agus Breosla.</w:t>
      </w:r>
    </w:p>
    <w:p w14:paraId="70F0459B" w14:textId="77777777" w:rsidR="008E1178" w:rsidRPr="00201C8F" w:rsidRDefault="00B46055" w:rsidP="00B46055">
      <w:pPr>
        <w:pStyle w:val="Heading2"/>
        <w:rPr>
          <w:snapToGrid w:val="0"/>
          <w:spacing w:val="0"/>
        </w:rPr>
      </w:pPr>
      <w:bookmarkStart w:id="330" w:name="_Toc141782789"/>
      <w:r w:rsidRPr="00201C8F">
        <w:rPr>
          <w:snapToGrid w:val="0"/>
          <w:spacing w:val="0"/>
        </w:rPr>
        <w:t>Scaoileadh Íocaíochta</w:t>
      </w:r>
      <w:bookmarkEnd w:id="330"/>
    </w:p>
    <w:p w14:paraId="4CAB4AFC" w14:textId="77777777" w:rsidR="008E1178" w:rsidRPr="00201C8F" w:rsidRDefault="008E1178" w:rsidP="00B46055">
      <w:pPr>
        <w:pStyle w:val="Heading3"/>
        <w:rPr>
          <w:i/>
          <w:snapToGrid w:val="0"/>
          <w:spacing w:val="0"/>
        </w:rPr>
      </w:pPr>
      <w:bookmarkStart w:id="331" w:name="_Toc141782790"/>
      <w:r w:rsidRPr="00201C8F">
        <w:rPr>
          <w:snapToGrid w:val="0"/>
          <w:spacing w:val="0"/>
        </w:rPr>
        <w:t>Gníomhaíochtaí táscacha in 2022:</w:t>
      </w:r>
      <w:bookmarkEnd w:id="331"/>
    </w:p>
    <w:p w14:paraId="6268932A" w14:textId="77777777" w:rsidR="008E1178" w:rsidRPr="00201C8F" w:rsidRDefault="008E1178" w:rsidP="00C27A42">
      <w:pPr>
        <w:pStyle w:val="ListParagraph"/>
        <w:numPr>
          <w:ilvl w:val="0"/>
          <w:numId w:val="9"/>
        </w:numPr>
        <w:tabs>
          <w:tab w:val="left" w:pos="993"/>
        </w:tabs>
        <w:spacing w:before="187"/>
        <w:ind w:left="993" w:right="50" w:hanging="426"/>
        <w:jc w:val="both"/>
        <w:rPr>
          <w:rFonts w:ascii="Symbol" w:hAnsi="Symbol" w:hint="eastAsia"/>
          <w:snapToGrid w:val="0"/>
          <w:sz w:val="24"/>
        </w:rPr>
      </w:pPr>
      <w:r w:rsidRPr="00201C8F">
        <w:rPr>
          <w:snapToGrid w:val="0"/>
          <w:sz w:val="24"/>
        </w:rPr>
        <w:t>Cur i bhfeidhm leanúnach ar mhodhanna/uasghráduithe íocaíochta leictreonacha chun a chinntiú go gcomhlíontar sonrasc leictreonach. Tá an tástáil deiridh leis an GBRÁ agus leis an bPríomh-Chomhairle anois ina ghearán chun r-Sonraisc a fháil agus leanann an rolladh amach faoi stiúir GBRÁ</w:t>
      </w:r>
    </w:p>
    <w:p w14:paraId="60E2A87E" w14:textId="77777777" w:rsidR="008E1178" w:rsidRPr="00201C8F" w:rsidRDefault="008E1178" w:rsidP="00C27A42">
      <w:pPr>
        <w:pStyle w:val="ListParagraph"/>
        <w:numPr>
          <w:ilvl w:val="0"/>
          <w:numId w:val="9"/>
        </w:numPr>
        <w:tabs>
          <w:tab w:val="left" w:pos="993"/>
        </w:tabs>
        <w:spacing w:line="252" w:lineRule="auto"/>
        <w:ind w:left="993" w:right="50" w:hanging="426"/>
        <w:jc w:val="both"/>
        <w:rPr>
          <w:rFonts w:ascii="Symbol" w:hAnsi="Symbol" w:hint="eastAsia"/>
          <w:snapToGrid w:val="0"/>
          <w:sz w:val="24"/>
        </w:rPr>
      </w:pPr>
      <w:r w:rsidRPr="00201C8F">
        <w:rPr>
          <w:snapToGrid w:val="0"/>
          <w:sz w:val="24"/>
        </w:rPr>
        <w:t>Athbhreithniú agus leanúint ar aghaidh ag cur i bhfeidhm dea-chleachtais laistigh d'fheidhmeanna na gCuntas Iníoctha agus Párolla araon le feabhsú leanúnach</w:t>
      </w:r>
    </w:p>
    <w:p w14:paraId="7266DBBD" w14:textId="77777777" w:rsidR="008E1178" w:rsidRPr="00201C8F" w:rsidRDefault="008E1178" w:rsidP="00C27A42">
      <w:pPr>
        <w:pStyle w:val="ListParagraph"/>
        <w:numPr>
          <w:ilvl w:val="0"/>
          <w:numId w:val="9"/>
        </w:numPr>
        <w:tabs>
          <w:tab w:val="left" w:pos="993"/>
        </w:tabs>
        <w:spacing w:before="10"/>
        <w:ind w:right="50" w:hanging="683"/>
        <w:jc w:val="both"/>
        <w:rPr>
          <w:rFonts w:ascii="Symbol" w:hAnsi="Symbol" w:hint="eastAsia"/>
          <w:snapToGrid w:val="0"/>
          <w:sz w:val="24"/>
        </w:rPr>
      </w:pPr>
      <w:r w:rsidRPr="00201C8F">
        <w:rPr>
          <w:snapToGrid w:val="0"/>
          <w:sz w:val="24"/>
        </w:rPr>
        <w:t>Cur i bhfeidhm leanúnach na dTreoracha arna n-eisiúint ag na Coimisinéirí Ioncaim</w:t>
      </w:r>
    </w:p>
    <w:p w14:paraId="6F08C610" w14:textId="77777777" w:rsidR="008E1178" w:rsidRPr="00201C8F" w:rsidRDefault="008E1178" w:rsidP="00C27A42">
      <w:pPr>
        <w:pStyle w:val="ListParagraph"/>
        <w:numPr>
          <w:ilvl w:val="0"/>
          <w:numId w:val="9"/>
        </w:numPr>
        <w:tabs>
          <w:tab w:val="left" w:pos="993"/>
        </w:tabs>
        <w:spacing w:before="23"/>
        <w:ind w:right="50" w:hanging="683"/>
        <w:jc w:val="both"/>
        <w:rPr>
          <w:rFonts w:ascii="Symbol" w:hAnsi="Symbol" w:hint="eastAsia"/>
          <w:snapToGrid w:val="0"/>
          <w:sz w:val="24"/>
        </w:rPr>
      </w:pPr>
      <w:r w:rsidRPr="00201C8F">
        <w:rPr>
          <w:snapToGrid w:val="0"/>
          <w:sz w:val="24"/>
        </w:rPr>
        <w:t>A chinntiú go gcomhlíonann feidhm na gCuntas ceanglais BPI.</w:t>
      </w:r>
    </w:p>
    <w:p w14:paraId="3EA33CF0" w14:textId="77777777" w:rsidR="008E1178" w:rsidRPr="00201C8F" w:rsidRDefault="008E1178" w:rsidP="00B46055">
      <w:pPr>
        <w:pStyle w:val="Heading3"/>
        <w:jc w:val="both"/>
        <w:rPr>
          <w:snapToGrid w:val="0"/>
          <w:spacing w:val="0"/>
        </w:rPr>
      </w:pPr>
      <w:bookmarkStart w:id="332" w:name="_Toc141782791"/>
      <w:r w:rsidRPr="00201C8F">
        <w:rPr>
          <w:snapToGrid w:val="0"/>
          <w:spacing w:val="0"/>
        </w:rPr>
        <w:t>MOLTAÍ DO 2023</w:t>
      </w:r>
      <w:bookmarkEnd w:id="332"/>
    </w:p>
    <w:p w14:paraId="17659709" w14:textId="77777777" w:rsidR="008E1178" w:rsidRPr="00201C8F" w:rsidRDefault="008E1178" w:rsidP="00C27A42">
      <w:pPr>
        <w:pStyle w:val="ListParagraph"/>
        <w:numPr>
          <w:ilvl w:val="0"/>
          <w:numId w:val="67"/>
        </w:numPr>
        <w:tabs>
          <w:tab w:val="left" w:pos="993"/>
        </w:tabs>
        <w:spacing w:before="186" w:line="252" w:lineRule="auto"/>
        <w:ind w:right="50"/>
        <w:jc w:val="both"/>
        <w:rPr>
          <w:rFonts w:ascii="Symbol" w:hAnsi="Symbol" w:hint="eastAsia"/>
          <w:snapToGrid w:val="0"/>
          <w:sz w:val="24"/>
          <w:szCs w:val="24"/>
        </w:rPr>
      </w:pPr>
      <w:r w:rsidRPr="00201C8F">
        <w:rPr>
          <w:snapToGrid w:val="0"/>
          <w:sz w:val="24"/>
        </w:rPr>
        <w:t>Comhoibriú le cur i bhfeidhm Beo an Ríomh-Shonraisc do sholáthraithe ríthábhachtacha mar atá sainaitheanta ag GBRÁ.</w:t>
      </w:r>
    </w:p>
    <w:p w14:paraId="2F5FF190" w14:textId="77777777" w:rsidR="008E1178" w:rsidRPr="00201C8F" w:rsidRDefault="008E1178" w:rsidP="00C27A42">
      <w:pPr>
        <w:pStyle w:val="ListParagraph"/>
        <w:numPr>
          <w:ilvl w:val="0"/>
          <w:numId w:val="67"/>
        </w:numPr>
        <w:tabs>
          <w:tab w:val="left" w:pos="993"/>
        </w:tabs>
        <w:spacing w:before="13"/>
        <w:ind w:right="50"/>
        <w:jc w:val="both"/>
        <w:rPr>
          <w:rFonts w:ascii="Symbol" w:hAnsi="Symbol" w:hint="eastAsia"/>
          <w:snapToGrid w:val="0"/>
          <w:sz w:val="24"/>
          <w:szCs w:val="24"/>
        </w:rPr>
      </w:pPr>
      <w:r w:rsidRPr="00201C8F">
        <w:rPr>
          <w:snapToGrid w:val="0"/>
          <w:sz w:val="24"/>
        </w:rPr>
        <w:t>Cur i bhfeidhm leanúnach tionscnamh leictreonach ar nós Imréiteach r-CÁNACH</w:t>
      </w:r>
    </w:p>
    <w:p w14:paraId="0EC2EB1F" w14:textId="77777777" w:rsidR="008E1178" w:rsidRPr="00201C8F" w:rsidRDefault="008E1178" w:rsidP="00C27A42">
      <w:pPr>
        <w:pStyle w:val="ListParagraph"/>
        <w:numPr>
          <w:ilvl w:val="0"/>
          <w:numId w:val="67"/>
        </w:numPr>
        <w:tabs>
          <w:tab w:val="left" w:pos="993"/>
        </w:tabs>
        <w:spacing w:before="26" w:line="252" w:lineRule="auto"/>
        <w:ind w:right="50"/>
        <w:jc w:val="both"/>
        <w:rPr>
          <w:rFonts w:ascii="Symbol" w:hAnsi="Symbol" w:hint="eastAsia"/>
          <w:b/>
          <w:snapToGrid w:val="0"/>
          <w:sz w:val="24"/>
          <w:szCs w:val="24"/>
        </w:rPr>
        <w:sectPr w:rsidR="008E1178" w:rsidRPr="00201C8F">
          <w:pgSz w:w="11920" w:h="16850"/>
          <w:pgMar w:top="1380" w:right="480" w:bottom="720" w:left="900" w:header="0" w:footer="443" w:gutter="0"/>
          <w:cols w:space="720"/>
        </w:sectPr>
      </w:pPr>
      <w:r w:rsidRPr="00201C8F">
        <w:rPr>
          <w:snapToGrid w:val="0"/>
          <w:sz w:val="24"/>
        </w:rPr>
        <w:t>Leantar de bheith ag comhlíonadh na gceanglas maidir le párolla “Fíor-ama” agus r-Cáin ar Sheirbhísí Gairmiúla a rolladh amach in 2021</w:t>
      </w:r>
      <w:r w:rsidRPr="00201C8F">
        <w:rPr>
          <w:b/>
          <w:snapToGrid w:val="0"/>
          <w:sz w:val="24"/>
        </w:rPr>
        <w:t>.</w:t>
      </w:r>
    </w:p>
    <w:p w14:paraId="569404E4" w14:textId="77777777" w:rsidR="008E1178" w:rsidRPr="00201C8F" w:rsidRDefault="00B46055" w:rsidP="00B46055">
      <w:pPr>
        <w:pStyle w:val="Heading2"/>
        <w:rPr>
          <w:snapToGrid w:val="0"/>
          <w:spacing w:val="0"/>
        </w:rPr>
      </w:pPr>
      <w:bookmarkStart w:id="333" w:name="_Toc141782792"/>
      <w:r w:rsidRPr="00201C8F">
        <w:rPr>
          <w:snapToGrid w:val="0"/>
          <w:spacing w:val="0"/>
        </w:rPr>
        <w:lastRenderedPageBreak/>
        <w:t>Córais Bhainistíochta Airgeadais</w:t>
      </w:r>
      <w:bookmarkEnd w:id="333"/>
    </w:p>
    <w:p w14:paraId="078C8FF9" w14:textId="77777777" w:rsidR="008E1178" w:rsidRPr="00201C8F" w:rsidRDefault="008E1178" w:rsidP="00B46055">
      <w:pPr>
        <w:pStyle w:val="Heading3"/>
        <w:rPr>
          <w:snapToGrid w:val="0"/>
          <w:spacing w:val="0"/>
        </w:rPr>
      </w:pPr>
      <w:bookmarkStart w:id="334" w:name="_Toc141782793"/>
      <w:r w:rsidRPr="00201C8F">
        <w:rPr>
          <w:snapToGrid w:val="0"/>
          <w:spacing w:val="0"/>
        </w:rPr>
        <w:t>GNÍOMHAÍOCHTAÍ TÁSCACHA IN 2022:</w:t>
      </w:r>
      <w:bookmarkEnd w:id="334"/>
    </w:p>
    <w:p w14:paraId="367C0193" w14:textId="77777777" w:rsidR="008E1178" w:rsidRPr="00201C8F" w:rsidRDefault="008E1178" w:rsidP="00C27A42">
      <w:pPr>
        <w:pStyle w:val="ListParagraph"/>
        <w:numPr>
          <w:ilvl w:val="0"/>
          <w:numId w:val="9"/>
        </w:numPr>
        <w:tabs>
          <w:tab w:val="left" w:pos="993"/>
        </w:tabs>
        <w:spacing w:before="183"/>
        <w:ind w:left="993" w:right="50" w:hanging="426"/>
        <w:jc w:val="both"/>
        <w:rPr>
          <w:rFonts w:ascii="Symbol" w:hAnsi="Symbol" w:hint="eastAsia"/>
          <w:snapToGrid w:val="0"/>
          <w:sz w:val="24"/>
          <w:szCs w:val="24"/>
        </w:rPr>
      </w:pPr>
      <w:r w:rsidRPr="00201C8F">
        <w:rPr>
          <w:snapToGrid w:val="0"/>
          <w:sz w:val="24"/>
        </w:rPr>
        <w:t>Baineadh amach éifeachtúlachtaí breise maidir le: Córas dréachtaithe buiséid (Buiséadú / Réamhaisnéisiú/Tuairisciú) agus rannpháirtíocht iomlán leis an soláthraí bogearraí le haghaidh feidhmiúlacht mhéadaithe.</w:t>
      </w:r>
    </w:p>
    <w:p w14:paraId="4E552E22" w14:textId="77777777" w:rsidR="008E1178" w:rsidRPr="00201C8F" w:rsidRDefault="008E1178" w:rsidP="00C27A42">
      <w:pPr>
        <w:pStyle w:val="ListParagraph"/>
        <w:numPr>
          <w:ilvl w:val="0"/>
          <w:numId w:val="9"/>
        </w:numPr>
        <w:tabs>
          <w:tab w:val="left" w:pos="993"/>
        </w:tabs>
        <w:spacing w:before="161" w:line="254" w:lineRule="auto"/>
        <w:ind w:left="993" w:right="50" w:hanging="426"/>
        <w:jc w:val="both"/>
        <w:rPr>
          <w:rFonts w:ascii="Symbol" w:hAnsi="Symbol" w:hint="eastAsia"/>
          <w:snapToGrid w:val="0"/>
          <w:sz w:val="24"/>
          <w:szCs w:val="24"/>
        </w:rPr>
      </w:pPr>
      <w:r w:rsidRPr="00201C8F">
        <w:rPr>
          <w:snapToGrid w:val="0"/>
          <w:sz w:val="24"/>
        </w:rPr>
        <w:t>Baineadh amach éifeachtúlachtaí breise maidir le: córas éileamh le haghaidh taistil agus cothabhála agus laghdú ar éilimh dhéanacha/cuntais fóntais agus rialú ar riaráistí.</w:t>
      </w:r>
    </w:p>
    <w:p w14:paraId="34D79E00" w14:textId="77777777" w:rsidR="008E1178" w:rsidRPr="00201C8F" w:rsidRDefault="008E1178" w:rsidP="00C27A42">
      <w:pPr>
        <w:pStyle w:val="ListParagraph"/>
        <w:numPr>
          <w:ilvl w:val="0"/>
          <w:numId w:val="9"/>
        </w:numPr>
        <w:tabs>
          <w:tab w:val="left" w:pos="993"/>
        </w:tabs>
        <w:spacing w:before="172" w:line="252" w:lineRule="auto"/>
        <w:ind w:left="993" w:right="50" w:hanging="426"/>
        <w:jc w:val="both"/>
        <w:rPr>
          <w:rFonts w:ascii="Symbol" w:hAnsi="Symbol" w:hint="eastAsia"/>
          <w:snapToGrid w:val="0"/>
          <w:sz w:val="24"/>
          <w:szCs w:val="24"/>
        </w:rPr>
      </w:pPr>
      <w:r w:rsidRPr="00201C8F">
        <w:rPr>
          <w:snapToGrid w:val="0"/>
          <w:sz w:val="24"/>
        </w:rPr>
        <w:t>Nótaí beartais agus nósanna imeachta forbartha do Chuntais Iníoctha lena n-áirítear ráitis soláthraithe / calaois a chosc.</w:t>
      </w:r>
    </w:p>
    <w:p w14:paraId="4ED5430F" w14:textId="77777777" w:rsidR="008E1178" w:rsidRPr="00201C8F" w:rsidRDefault="008E1178" w:rsidP="00C27A42">
      <w:pPr>
        <w:pStyle w:val="ListParagraph"/>
        <w:numPr>
          <w:ilvl w:val="0"/>
          <w:numId w:val="9"/>
        </w:numPr>
        <w:tabs>
          <w:tab w:val="left" w:pos="993"/>
        </w:tabs>
        <w:spacing w:before="172" w:line="252" w:lineRule="auto"/>
        <w:ind w:left="993" w:right="50" w:hanging="426"/>
        <w:jc w:val="both"/>
        <w:rPr>
          <w:rFonts w:ascii="Symbol" w:hAnsi="Symbol" w:hint="eastAsia"/>
          <w:snapToGrid w:val="0"/>
          <w:sz w:val="24"/>
          <w:szCs w:val="24"/>
        </w:rPr>
      </w:pPr>
      <w:r w:rsidRPr="00201C8F">
        <w:rPr>
          <w:snapToGrid w:val="0"/>
          <w:sz w:val="24"/>
        </w:rPr>
        <w:t>Tionscnaimh phleanála foirne éifeachtacha a rolladh amach lena n-áirítear Rota trédhearcach, clúdach foirne le haghaidh oibríochtaí ríthábhachtacha agus pleanáil AL.</w:t>
      </w:r>
    </w:p>
    <w:p w14:paraId="667A8737" w14:textId="77777777" w:rsidR="009218A9" w:rsidRPr="00201C8F" w:rsidRDefault="008E1178" w:rsidP="00B46055">
      <w:pPr>
        <w:pStyle w:val="Heading3"/>
        <w:tabs>
          <w:tab w:val="left" w:pos="993"/>
        </w:tabs>
        <w:rPr>
          <w:snapToGrid w:val="0"/>
          <w:spacing w:val="0"/>
        </w:rPr>
      </w:pPr>
      <w:bookmarkStart w:id="335" w:name="_Toc141782794"/>
      <w:r w:rsidRPr="00201C8F">
        <w:rPr>
          <w:snapToGrid w:val="0"/>
          <w:spacing w:val="0"/>
        </w:rPr>
        <w:t>MOLTAÍ DO 2023:</w:t>
      </w:r>
      <w:bookmarkEnd w:id="335"/>
    </w:p>
    <w:p w14:paraId="05A230FC" w14:textId="77777777" w:rsidR="008E1178" w:rsidRPr="00201C8F" w:rsidRDefault="008E1178" w:rsidP="00C27A42">
      <w:pPr>
        <w:pStyle w:val="ListParagraph"/>
        <w:numPr>
          <w:ilvl w:val="0"/>
          <w:numId w:val="9"/>
        </w:numPr>
        <w:tabs>
          <w:tab w:val="left" w:pos="993"/>
        </w:tabs>
        <w:spacing w:before="28" w:line="254" w:lineRule="auto"/>
        <w:ind w:left="993" w:right="50" w:hanging="426"/>
        <w:jc w:val="both"/>
        <w:rPr>
          <w:rFonts w:ascii="Symbol" w:hAnsi="Symbol" w:hint="eastAsia"/>
          <w:snapToGrid w:val="0"/>
          <w:sz w:val="24"/>
        </w:rPr>
      </w:pPr>
      <w:r w:rsidRPr="00201C8F">
        <w:rPr>
          <w:snapToGrid w:val="0"/>
          <w:sz w:val="24"/>
        </w:rPr>
        <w:t>Athbhreithniú leanúnach ar nós imeachta/dea-chleachtas d'fheidhm iomlán na gCuntas iníoctha agus doiciméadú ar an gcéanna.</w:t>
      </w:r>
    </w:p>
    <w:p w14:paraId="3A3DEB85" w14:textId="77777777" w:rsidR="008E1178" w:rsidRPr="00201C8F" w:rsidRDefault="008E1178" w:rsidP="00C27A42">
      <w:pPr>
        <w:pStyle w:val="ListParagraph"/>
        <w:numPr>
          <w:ilvl w:val="0"/>
          <w:numId w:val="9"/>
        </w:numPr>
        <w:tabs>
          <w:tab w:val="left" w:pos="993"/>
        </w:tabs>
        <w:spacing w:before="168"/>
        <w:ind w:left="993" w:right="50" w:hanging="426"/>
        <w:jc w:val="both"/>
        <w:rPr>
          <w:rFonts w:ascii="Symbol" w:hAnsi="Symbol" w:hint="eastAsia"/>
          <w:snapToGrid w:val="0"/>
          <w:sz w:val="24"/>
        </w:rPr>
      </w:pPr>
      <w:r w:rsidRPr="00201C8F">
        <w:rPr>
          <w:snapToGrid w:val="0"/>
          <w:sz w:val="24"/>
        </w:rPr>
        <w:t>Imscrúdú ar fheabhsuithe/modhanna eile uathoibrithe chun gnéithe den timthriall BUISÉAD a bhaint amach. Athbhreithniú leanúnach ar Mhodúil Bhuiséid CCAS agus feidhmiú iomlán na feidhme lena n-áirítear Buiséadú do Phinsin san áireamh.</w:t>
      </w:r>
    </w:p>
    <w:p w14:paraId="74811B17" w14:textId="77777777" w:rsidR="008E1178" w:rsidRPr="00201C8F" w:rsidRDefault="008E1178" w:rsidP="00C27A42">
      <w:pPr>
        <w:pStyle w:val="ListParagraph"/>
        <w:numPr>
          <w:ilvl w:val="0"/>
          <w:numId w:val="9"/>
        </w:numPr>
        <w:tabs>
          <w:tab w:val="left" w:pos="993"/>
        </w:tabs>
        <w:spacing w:before="168"/>
        <w:ind w:left="993" w:right="50" w:hanging="426"/>
        <w:jc w:val="both"/>
        <w:rPr>
          <w:rFonts w:ascii="Symbol" w:hAnsi="Symbol" w:hint="eastAsia"/>
          <w:snapToGrid w:val="0"/>
          <w:sz w:val="24"/>
        </w:rPr>
      </w:pPr>
      <w:r w:rsidRPr="00201C8F">
        <w:rPr>
          <w:snapToGrid w:val="0"/>
          <w:sz w:val="24"/>
        </w:rPr>
        <w:t>Imscrúdú a dhéanamh ar úsáid MAKODATA le haghaidh faisnéise Bainistíochta</w:t>
      </w:r>
    </w:p>
    <w:p w14:paraId="17F93007" w14:textId="77777777" w:rsidR="008E1178" w:rsidRPr="00910B47" w:rsidRDefault="008E1178" w:rsidP="00C27A42">
      <w:pPr>
        <w:pStyle w:val="ListParagraph"/>
        <w:numPr>
          <w:ilvl w:val="0"/>
          <w:numId w:val="9"/>
        </w:numPr>
        <w:tabs>
          <w:tab w:val="left" w:pos="993"/>
        </w:tabs>
        <w:spacing w:before="161" w:line="252" w:lineRule="auto"/>
        <w:ind w:left="993" w:right="50" w:hanging="426"/>
        <w:jc w:val="both"/>
        <w:rPr>
          <w:rFonts w:ascii="Symbol" w:hAnsi="Symbol" w:hint="eastAsia"/>
          <w:snapToGrid w:val="0"/>
          <w:sz w:val="24"/>
        </w:rPr>
      </w:pPr>
      <w:r w:rsidRPr="00201C8F">
        <w:rPr>
          <w:snapToGrid w:val="0"/>
          <w:sz w:val="24"/>
        </w:rPr>
        <w:t>Athbhreithniú a dhéanamh ar shaineolas cánachais san aonad Airgeadais agus ar scileanna a fheabhsú le haghaidh bearnaí sainaitheanta eolais agus saineolais.</w:t>
      </w:r>
    </w:p>
    <w:p w14:paraId="222DB66B" w14:textId="77777777" w:rsidR="00910B47" w:rsidRPr="00201C8F" w:rsidRDefault="00910B47" w:rsidP="00910B47">
      <w:pPr>
        <w:pStyle w:val="ListParagraph"/>
        <w:tabs>
          <w:tab w:val="left" w:pos="993"/>
        </w:tabs>
        <w:spacing w:before="161" w:line="252" w:lineRule="auto"/>
        <w:ind w:left="993" w:right="50"/>
        <w:jc w:val="both"/>
        <w:rPr>
          <w:rFonts w:ascii="Symbol" w:hAnsi="Symbol" w:hint="eastAsia"/>
          <w:snapToGrid w:val="0"/>
          <w:sz w:val="24"/>
        </w:rPr>
      </w:pPr>
    </w:p>
    <w:p w14:paraId="1646AE9C" w14:textId="77777777" w:rsidR="008E1178" w:rsidRPr="00201C8F" w:rsidRDefault="00B46055" w:rsidP="00B46055">
      <w:pPr>
        <w:pStyle w:val="Heading2"/>
        <w:rPr>
          <w:snapToGrid w:val="0"/>
          <w:spacing w:val="0"/>
        </w:rPr>
      </w:pPr>
      <w:bookmarkStart w:id="336" w:name="_Toc141782795"/>
      <w:r w:rsidRPr="00201C8F">
        <w:rPr>
          <w:snapToGrid w:val="0"/>
          <w:spacing w:val="0"/>
        </w:rPr>
        <w:t>Bailiú Ioncaim</w:t>
      </w:r>
      <w:bookmarkEnd w:id="336"/>
    </w:p>
    <w:p w14:paraId="30A555D6" w14:textId="77777777" w:rsidR="008E1178" w:rsidRPr="00201C8F" w:rsidRDefault="008E1178" w:rsidP="00B46055">
      <w:pPr>
        <w:pStyle w:val="Heading3"/>
        <w:rPr>
          <w:snapToGrid w:val="0"/>
          <w:spacing w:val="0"/>
        </w:rPr>
      </w:pPr>
      <w:bookmarkStart w:id="337" w:name="_Toc141782796"/>
      <w:r w:rsidRPr="00201C8F">
        <w:rPr>
          <w:snapToGrid w:val="0"/>
          <w:spacing w:val="0"/>
        </w:rPr>
        <w:t>GNÍOMHAÍOCHTAÍ TÁSCACHA IN 2022:</w:t>
      </w:r>
      <w:bookmarkEnd w:id="337"/>
    </w:p>
    <w:p w14:paraId="51DAD14D" w14:textId="77777777" w:rsidR="008E1178" w:rsidRPr="00201C8F" w:rsidRDefault="008E1178" w:rsidP="00C27A42">
      <w:pPr>
        <w:pStyle w:val="ListParagraph"/>
        <w:numPr>
          <w:ilvl w:val="0"/>
          <w:numId w:val="9"/>
        </w:numPr>
        <w:tabs>
          <w:tab w:val="left" w:pos="993"/>
        </w:tabs>
        <w:spacing w:before="186"/>
        <w:ind w:left="993" w:right="50" w:hanging="426"/>
        <w:jc w:val="both"/>
        <w:rPr>
          <w:rFonts w:ascii="Symbol" w:hAnsi="Symbol" w:hint="eastAsia"/>
          <w:snapToGrid w:val="0"/>
          <w:sz w:val="24"/>
        </w:rPr>
      </w:pPr>
      <w:r w:rsidRPr="00201C8F">
        <w:rPr>
          <w:snapToGrid w:val="0"/>
          <w:sz w:val="24"/>
        </w:rPr>
        <w:t>Athbhreithniú leanúnach ar fheidhm bhailiúcháin na gCoimisinéirí Ioncaim – lena chinntiú go mbaintear an cleachtas is fearr amach agus go ndéantar aon sruth ioncaim nua a ionchorprú go héifeachtach.</w:t>
      </w:r>
    </w:p>
    <w:p w14:paraId="529C59A7" w14:textId="77777777" w:rsidR="008E1178" w:rsidRPr="00201C8F" w:rsidRDefault="008E1178" w:rsidP="00C27A42">
      <w:pPr>
        <w:pStyle w:val="ListParagraph"/>
        <w:numPr>
          <w:ilvl w:val="0"/>
          <w:numId w:val="9"/>
        </w:numPr>
        <w:tabs>
          <w:tab w:val="left" w:pos="993"/>
        </w:tabs>
        <w:spacing w:before="179"/>
        <w:ind w:left="993" w:right="50" w:hanging="426"/>
        <w:jc w:val="both"/>
        <w:rPr>
          <w:rFonts w:ascii="Symbol" w:hAnsi="Symbol" w:hint="eastAsia"/>
          <w:snapToGrid w:val="0"/>
          <w:sz w:val="24"/>
        </w:rPr>
      </w:pPr>
      <w:r w:rsidRPr="00201C8F">
        <w:rPr>
          <w:snapToGrid w:val="0"/>
          <w:sz w:val="24"/>
        </w:rPr>
        <w:t>Úsáid leanúnach a bhaint as an gcóras ASCENDAS maidir le sruthanna ioncaim a bhainistiú mar rátaí, cíosanna agus tobhaigh forbartha.</w:t>
      </w:r>
    </w:p>
    <w:p w14:paraId="53283DF9" w14:textId="77777777" w:rsidR="008E1178" w:rsidRPr="00201C8F" w:rsidRDefault="008E1178" w:rsidP="00C27A42">
      <w:pPr>
        <w:pStyle w:val="ListParagraph"/>
        <w:numPr>
          <w:ilvl w:val="0"/>
          <w:numId w:val="9"/>
        </w:numPr>
        <w:tabs>
          <w:tab w:val="left" w:pos="993"/>
        </w:tabs>
        <w:spacing w:before="171"/>
        <w:ind w:left="993" w:right="50" w:hanging="426"/>
        <w:jc w:val="both"/>
        <w:rPr>
          <w:rFonts w:ascii="Symbol" w:hAnsi="Symbol" w:hint="eastAsia"/>
          <w:snapToGrid w:val="0"/>
          <w:sz w:val="24"/>
        </w:rPr>
      </w:pPr>
      <w:r w:rsidRPr="00201C8F">
        <w:rPr>
          <w:snapToGrid w:val="0"/>
          <w:sz w:val="24"/>
        </w:rPr>
        <w:t>Úsáid leanúnach an phróisis MARPS maidir le hiasachtaí tithíochta.</w:t>
      </w:r>
    </w:p>
    <w:p w14:paraId="49DE5F49" w14:textId="77777777" w:rsidR="008E1178" w:rsidRPr="00201C8F" w:rsidRDefault="008E1178" w:rsidP="00C27A42">
      <w:pPr>
        <w:pStyle w:val="ListParagraph"/>
        <w:numPr>
          <w:ilvl w:val="0"/>
          <w:numId w:val="9"/>
        </w:numPr>
        <w:tabs>
          <w:tab w:val="left" w:pos="993"/>
        </w:tabs>
        <w:spacing w:before="186"/>
        <w:ind w:left="993" w:right="50" w:hanging="426"/>
        <w:jc w:val="both"/>
        <w:rPr>
          <w:rFonts w:ascii="Symbol" w:hAnsi="Symbol" w:hint="eastAsia"/>
          <w:snapToGrid w:val="0"/>
          <w:sz w:val="24"/>
        </w:rPr>
      </w:pPr>
      <w:r w:rsidRPr="00201C8F">
        <w:rPr>
          <w:snapToGrid w:val="0"/>
          <w:sz w:val="24"/>
        </w:rPr>
        <w:t>Úsáid a bhaint as an gcóras Rabhaidh Tionóntachta de réir mar is gá maidir le riaráistí cíosa faoi théarmaí Acht na dTithe (Forálacha Ilghnéitheacha), 2014.</w:t>
      </w:r>
    </w:p>
    <w:p w14:paraId="629D3385" w14:textId="77777777" w:rsidR="00910B47" w:rsidRPr="00910B47" w:rsidRDefault="008E1178" w:rsidP="00910B47">
      <w:pPr>
        <w:pStyle w:val="ListParagraph"/>
        <w:numPr>
          <w:ilvl w:val="0"/>
          <w:numId w:val="9"/>
        </w:numPr>
        <w:tabs>
          <w:tab w:val="left" w:pos="993"/>
        </w:tabs>
        <w:spacing w:before="81"/>
        <w:ind w:left="993" w:right="50" w:hanging="426"/>
        <w:jc w:val="both"/>
        <w:rPr>
          <w:snapToGrid w:val="0"/>
          <w:sz w:val="24"/>
          <w:szCs w:val="24"/>
        </w:rPr>
      </w:pPr>
      <w:r w:rsidRPr="00910B47">
        <w:rPr>
          <w:snapToGrid w:val="0"/>
          <w:sz w:val="24"/>
        </w:rPr>
        <w:lastRenderedPageBreak/>
        <w:t>Cur i bhfeidhm leanúnach modhanna íocaíochta leictreonacha m.sh. Billpay, Buiséad Teaghlaigh, EFT, áis íocaíochta ar líne srl chun custaiméirí a éascú.</w:t>
      </w:r>
    </w:p>
    <w:p w14:paraId="3FEE5C9A" w14:textId="170980C1" w:rsidR="008E1178" w:rsidRPr="00910B47" w:rsidRDefault="05BB01DF" w:rsidP="00910B47">
      <w:pPr>
        <w:pStyle w:val="ListParagraph"/>
        <w:numPr>
          <w:ilvl w:val="0"/>
          <w:numId w:val="9"/>
        </w:numPr>
        <w:tabs>
          <w:tab w:val="left" w:pos="993"/>
        </w:tabs>
        <w:spacing w:before="81"/>
        <w:ind w:left="993" w:right="50" w:hanging="426"/>
        <w:jc w:val="both"/>
        <w:rPr>
          <w:snapToGrid w:val="0"/>
          <w:sz w:val="24"/>
          <w:szCs w:val="24"/>
        </w:rPr>
      </w:pPr>
      <w:r w:rsidRPr="00910B47">
        <w:rPr>
          <w:snapToGrid w:val="0"/>
          <w:sz w:val="24"/>
        </w:rPr>
        <w:t xml:space="preserve">Cúnamh leanúnach a chur ar fáil don Oifig Luachála maidir le REVAL 2023 – a dhéanfaidh foráil d’athluacháil iomlán ar an maoin tráchtála agus thionsclaíoch ar fad maidir le rátaí tráchtála i gContae na Gaillimhe – chun an timpeallacht ghnó chomhaimseartha a léiriú. Shínigh an Coimisinéir Luachála an tOrdú Luachála ar an 6 Meán Fómhair, 2022. </w:t>
      </w:r>
    </w:p>
    <w:p w14:paraId="36635EA8" w14:textId="77777777" w:rsidR="008E1178" w:rsidRPr="00201C8F" w:rsidRDefault="008E1178" w:rsidP="00C27A42">
      <w:pPr>
        <w:pStyle w:val="ListParagraph"/>
        <w:numPr>
          <w:ilvl w:val="0"/>
          <w:numId w:val="9"/>
        </w:numPr>
        <w:tabs>
          <w:tab w:val="left" w:pos="993"/>
        </w:tabs>
        <w:spacing w:before="159"/>
        <w:ind w:left="993" w:right="50" w:hanging="426"/>
        <w:jc w:val="both"/>
        <w:rPr>
          <w:rFonts w:ascii="Symbol" w:hAnsi="Symbol" w:hint="eastAsia"/>
          <w:snapToGrid w:val="0"/>
          <w:sz w:val="24"/>
          <w:szCs w:val="24"/>
        </w:rPr>
      </w:pPr>
      <w:r w:rsidRPr="00201C8F">
        <w:rPr>
          <w:snapToGrid w:val="0"/>
          <w:sz w:val="24"/>
        </w:rPr>
        <w:t xml:space="preserve">Riarachán i gcomhar le GBRÁ den phróiseas Scéim Cúnaimh do Ghnóthais Bheaga le haghaidh Covid i gcomhréir le Treoracha Rialtais maidir le híocaíochtaí deontais do ghnóthais a bhfuil tionchar ag srianta Covid-19 orthu. </w:t>
      </w:r>
    </w:p>
    <w:p w14:paraId="1D331D4A" w14:textId="77777777" w:rsidR="008E1178" w:rsidRPr="00201C8F" w:rsidRDefault="008E1178" w:rsidP="00C27A42">
      <w:pPr>
        <w:pStyle w:val="ListParagraph"/>
        <w:numPr>
          <w:ilvl w:val="0"/>
          <w:numId w:val="9"/>
        </w:numPr>
        <w:tabs>
          <w:tab w:val="left" w:pos="993"/>
        </w:tabs>
        <w:spacing w:before="159"/>
        <w:ind w:left="993" w:right="50" w:hanging="426"/>
        <w:jc w:val="both"/>
        <w:rPr>
          <w:rFonts w:ascii="Symbol" w:hAnsi="Symbol" w:hint="eastAsia"/>
          <w:snapToGrid w:val="0"/>
          <w:sz w:val="24"/>
          <w:szCs w:val="24"/>
        </w:rPr>
      </w:pPr>
      <w:r w:rsidRPr="00201C8F">
        <w:rPr>
          <w:snapToGrid w:val="0"/>
          <w:sz w:val="24"/>
        </w:rPr>
        <w:t xml:space="preserve">Cur i bhfeidhm na Scéime Tarscaoilte do rátaí tráchtála de réir Threoracha an Rialtais do ghnóthais a bhfuil tionchar ag srianta Covid-19 orthu. </w:t>
      </w:r>
    </w:p>
    <w:p w14:paraId="4CF75395" w14:textId="77777777" w:rsidR="008E1178" w:rsidRPr="00201C8F" w:rsidRDefault="008E1178" w:rsidP="00B46055">
      <w:pPr>
        <w:pStyle w:val="Heading3"/>
        <w:tabs>
          <w:tab w:val="left" w:pos="993"/>
        </w:tabs>
        <w:ind w:left="993" w:hanging="426"/>
        <w:jc w:val="both"/>
        <w:rPr>
          <w:snapToGrid w:val="0"/>
          <w:spacing w:val="0"/>
        </w:rPr>
      </w:pPr>
      <w:bookmarkStart w:id="338" w:name="_Toc141782797"/>
      <w:r w:rsidRPr="00201C8F">
        <w:rPr>
          <w:snapToGrid w:val="0"/>
          <w:spacing w:val="0"/>
        </w:rPr>
        <w:t>MOLTAÍ DO 2023:</w:t>
      </w:r>
      <w:bookmarkEnd w:id="338"/>
    </w:p>
    <w:p w14:paraId="474E61B5" w14:textId="77777777" w:rsidR="008E1178" w:rsidRPr="00201C8F" w:rsidRDefault="05BB01DF" w:rsidP="6B5953A7">
      <w:pPr>
        <w:pStyle w:val="ListParagraph"/>
        <w:numPr>
          <w:ilvl w:val="0"/>
          <w:numId w:val="1"/>
        </w:numPr>
        <w:tabs>
          <w:tab w:val="left" w:pos="993"/>
        </w:tabs>
        <w:spacing w:before="187"/>
        <w:ind w:right="50"/>
        <w:jc w:val="both"/>
        <w:rPr>
          <w:snapToGrid w:val="0"/>
          <w:sz w:val="24"/>
          <w:szCs w:val="24"/>
        </w:rPr>
      </w:pPr>
      <w:r w:rsidRPr="00201C8F">
        <w:rPr>
          <w:snapToGrid w:val="0"/>
          <w:sz w:val="24"/>
        </w:rPr>
        <w:t>Cur i bhfeidhm leanúnach REVAL 2023 i gcomhar leis an Oifig Luachála a dhéanfaidh foráil d’athluacháil iomlán ar gach maoin tráchtála agus thionsclaíoch i gContae na Gaillimhe chun an timpeallacht ghnó chomhaimseartha a léiriú. Is é cuspóir na hathluachála trédhearcacht agus cothromas méadaithe a thabhairt don chóras rátála agus caidreamh i bhfad níos dlúithe agus aonfhoirmeach a sholáthar idir luachanna cíosa bliantúla reatha na maoine tráchtála agus a ndliteanas rátaí tráchtála. Tá sé seo mar chuid den Chlár Náisiúnta Athluachála agus is é Meán Fómhair, 2023 an spriocdháta chun an Liosta Luachála nua a chur ar fáil. Tiocfaidh na luachálacha nua i bhfeidhm ar an 1 Eanáir, 2024.</w:t>
      </w:r>
    </w:p>
    <w:p w14:paraId="250729C8" w14:textId="77777777" w:rsidR="008E1178" w:rsidRPr="00201C8F" w:rsidRDefault="05BB01DF" w:rsidP="00C27A42">
      <w:pPr>
        <w:pStyle w:val="ListParagraph"/>
        <w:numPr>
          <w:ilvl w:val="0"/>
          <w:numId w:val="9"/>
        </w:numPr>
        <w:tabs>
          <w:tab w:val="left" w:pos="993"/>
        </w:tabs>
        <w:ind w:left="993" w:right="50" w:hanging="426"/>
        <w:jc w:val="both"/>
        <w:rPr>
          <w:rFonts w:ascii="Symbol" w:hAnsi="Symbol" w:hint="eastAsia"/>
          <w:snapToGrid w:val="0"/>
          <w:sz w:val="24"/>
        </w:rPr>
      </w:pPr>
      <w:r w:rsidRPr="00201C8F">
        <w:rPr>
          <w:snapToGrid w:val="0"/>
          <w:sz w:val="24"/>
        </w:rPr>
        <w:t>Monatóireacht agus nuashonrú a dhéanamh ar fheidhm bhailiúcháin na gCoimisinéirí Ioncaim maidir le dea-chleachtas</w:t>
      </w:r>
    </w:p>
    <w:p w14:paraId="1EDAAD02" w14:textId="77777777" w:rsidR="008E1178" w:rsidRPr="00201C8F" w:rsidRDefault="05BB01DF" w:rsidP="00C27A42">
      <w:pPr>
        <w:pStyle w:val="ListParagraph"/>
        <w:numPr>
          <w:ilvl w:val="0"/>
          <w:numId w:val="9"/>
        </w:numPr>
        <w:tabs>
          <w:tab w:val="left" w:pos="993"/>
        </w:tabs>
        <w:spacing w:before="18"/>
        <w:ind w:left="993" w:right="50" w:hanging="426"/>
        <w:jc w:val="both"/>
        <w:rPr>
          <w:rFonts w:ascii="Symbol" w:hAnsi="Symbol" w:hint="eastAsia"/>
          <w:snapToGrid w:val="0"/>
          <w:sz w:val="24"/>
        </w:rPr>
      </w:pPr>
      <w:r w:rsidRPr="00201C8F">
        <w:rPr>
          <w:snapToGrid w:val="0"/>
          <w:sz w:val="24"/>
        </w:rPr>
        <w:t>Leanúint ar aghaidh ag athbhreithniú nósanna imeachta bailithe fiachais.</w:t>
      </w:r>
    </w:p>
    <w:p w14:paraId="462BE6EA" w14:textId="77777777" w:rsidR="008E1178" w:rsidRPr="00201C8F" w:rsidRDefault="05BB01DF" w:rsidP="00C27A42">
      <w:pPr>
        <w:pStyle w:val="ListParagraph"/>
        <w:numPr>
          <w:ilvl w:val="0"/>
          <w:numId w:val="9"/>
        </w:numPr>
        <w:tabs>
          <w:tab w:val="left" w:pos="993"/>
        </w:tabs>
        <w:spacing w:before="26"/>
        <w:ind w:left="993" w:right="50" w:hanging="426"/>
        <w:jc w:val="both"/>
        <w:rPr>
          <w:rFonts w:ascii="Symbol" w:hAnsi="Symbol" w:hint="eastAsia"/>
          <w:snapToGrid w:val="0"/>
          <w:sz w:val="24"/>
        </w:rPr>
      </w:pPr>
      <w:r w:rsidRPr="00201C8F">
        <w:rPr>
          <w:snapToGrid w:val="0"/>
          <w:sz w:val="24"/>
        </w:rPr>
        <w:t>Leanfaidh an t-aonad ag tairiscint an rogha Íoc Bille do chustaiméirí Cíosanna, Iasachtaí, RAS agus Rátaí chun cabhrú le riachtanais bhuiséadacha teaghlaigh.</w:t>
      </w:r>
    </w:p>
    <w:p w14:paraId="1D4679E6" w14:textId="77777777" w:rsidR="008E1178" w:rsidRPr="00201C8F" w:rsidRDefault="05BB01DF" w:rsidP="00C27A42">
      <w:pPr>
        <w:pStyle w:val="ListParagraph"/>
        <w:numPr>
          <w:ilvl w:val="0"/>
          <w:numId w:val="9"/>
        </w:numPr>
        <w:tabs>
          <w:tab w:val="left" w:pos="993"/>
        </w:tabs>
        <w:spacing w:before="6"/>
        <w:ind w:left="993" w:right="50" w:hanging="426"/>
        <w:jc w:val="both"/>
        <w:rPr>
          <w:rFonts w:ascii="Symbol" w:hAnsi="Symbol" w:hint="eastAsia"/>
          <w:snapToGrid w:val="0"/>
          <w:sz w:val="24"/>
        </w:rPr>
      </w:pPr>
      <w:r w:rsidRPr="00201C8F">
        <w:rPr>
          <w:snapToGrid w:val="0"/>
          <w:sz w:val="24"/>
        </w:rPr>
        <w:t>Oiliúint chuí a sholáthar don fhoireann ar nósanna imeachta um bailiú fiach.</w:t>
      </w:r>
    </w:p>
    <w:p w14:paraId="33BF2CB2" w14:textId="77777777" w:rsidR="008E1178" w:rsidRPr="00201C8F" w:rsidRDefault="05BB01DF" w:rsidP="00C27A42">
      <w:pPr>
        <w:pStyle w:val="ListParagraph"/>
        <w:numPr>
          <w:ilvl w:val="0"/>
          <w:numId w:val="9"/>
        </w:numPr>
        <w:tabs>
          <w:tab w:val="left" w:pos="993"/>
        </w:tabs>
        <w:spacing w:before="26"/>
        <w:ind w:left="993" w:right="50" w:hanging="426"/>
        <w:jc w:val="both"/>
        <w:rPr>
          <w:rFonts w:ascii="Symbol" w:hAnsi="Symbol" w:hint="eastAsia"/>
          <w:snapToGrid w:val="0"/>
          <w:sz w:val="24"/>
        </w:rPr>
        <w:sectPr w:rsidR="008E1178" w:rsidRPr="00201C8F">
          <w:pgSz w:w="11920" w:h="16850"/>
          <w:pgMar w:top="1340" w:right="480" w:bottom="720" w:left="900" w:header="0" w:footer="443" w:gutter="0"/>
          <w:cols w:space="720"/>
        </w:sectPr>
      </w:pPr>
      <w:r w:rsidRPr="00201C8F">
        <w:rPr>
          <w:snapToGrid w:val="0"/>
          <w:sz w:val="24"/>
        </w:rPr>
        <w:t>Cur i bhfeidhm leanúnach aon síneadh ar an Scéim Tarscaoilte do rátaí tráchtála de réir Threoracha an Rialtais do ghnóthais a bhfuil tionchar ag srianta COVID-19 orthu.</w:t>
      </w:r>
    </w:p>
    <w:p w14:paraId="48226EB9" w14:textId="77777777" w:rsidR="008E1178" w:rsidRPr="00201C8F" w:rsidRDefault="008E1178" w:rsidP="00F300DF">
      <w:pPr>
        <w:pStyle w:val="BodyText"/>
        <w:spacing w:before="5"/>
        <w:ind w:right="50"/>
        <w:rPr>
          <w:snapToGrid w:val="0"/>
          <w:sz w:val="20"/>
          <w:szCs w:val="20"/>
        </w:rPr>
      </w:pPr>
    </w:p>
    <w:p w14:paraId="6BFE82AD" w14:textId="77777777" w:rsidR="002F627F" w:rsidRPr="00201C8F" w:rsidRDefault="002F627F" w:rsidP="12D1FD9C">
      <w:pPr>
        <w:pStyle w:val="Heading2"/>
        <w:rPr>
          <w:snapToGrid w:val="0"/>
          <w:spacing w:val="0"/>
        </w:rPr>
      </w:pPr>
      <w:bookmarkStart w:id="339" w:name="_Toc141782798"/>
      <w:r w:rsidRPr="00201C8F">
        <w:rPr>
          <w:snapToGrid w:val="0"/>
          <w:spacing w:val="0"/>
        </w:rPr>
        <w:t>Córais Mótarchánach agus Ceadúnú Tiománaithe</w:t>
      </w:r>
      <w:bookmarkEnd w:id="339"/>
    </w:p>
    <w:p w14:paraId="1DE80E07" w14:textId="77777777" w:rsidR="002F627F" w:rsidRPr="00201C8F" w:rsidRDefault="002F627F" w:rsidP="12D1FD9C">
      <w:pPr>
        <w:pStyle w:val="BodyText"/>
        <w:spacing w:before="5"/>
        <w:ind w:right="50"/>
        <w:rPr>
          <w:snapToGrid w:val="0"/>
          <w:sz w:val="20"/>
          <w:szCs w:val="20"/>
        </w:rPr>
      </w:pPr>
    </w:p>
    <w:p w14:paraId="6A6EDAA9" w14:textId="77777777" w:rsidR="008E1178" w:rsidRPr="00201C8F" w:rsidRDefault="008E1178" w:rsidP="12D1FD9C">
      <w:pPr>
        <w:pStyle w:val="Heading3"/>
        <w:rPr>
          <w:rFonts w:eastAsia="Times New Roman"/>
          <w:snapToGrid w:val="0"/>
          <w:spacing w:val="0"/>
        </w:rPr>
      </w:pPr>
      <w:bookmarkStart w:id="340" w:name="_Toc141782799"/>
      <w:r w:rsidRPr="00201C8F">
        <w:rPr>
          <w:rFonts w:eastAsia="Times New Roman"/>
          <w:snapToGrid w:val="0"/>
          <w:spacing w:val="0"/>
        </w:rPr>
        <w:t>GNÍOMHAÍOCHTAÍ TÁSCACHA IN 2022:</w:t>
      </w:r>
      <w:bookmarkEnd w:id="340"/>
    </w:p>
    <w:p w14:paraId="39C78779" w14:textId="77777777" w:rsidR="008E1178" w:rsidRPr="00201C8F" w:rsidRDefault="008E1178" w:rsidP="00C27A42">
      <w:pPr>
        <w:pStyle w:val="ListParagraph"/>
        <w:numPr>
          <w:ilvl w:val="0"/>
          <w:numId w:val="2"/>
        </w:numPr>
        <w:ind w:right="50"/>
        <w:jc w:val="both"/>
        <w:rPr>
          <w:snapToGrid w:val="0"/>
          <w:sz w:val="24"/>
          <w:szCs w:val="24"/>
        </w:rPr>
      </w:pPr>
      <w:r w:rsidRPr="00201C8F">
        <w:rPr>
          <w:rFonts w:cs="Times New Roman"/>
          <w:snapToGrid w:val="0"/>
          <w:sz w:val="24"/>
        </w:rPr>
        <w:t xml:space="preserve">Ba é líon na n-idirbheart mótarchánach a rinne oifigí mótarchánach Chomhairle Chontae na Gaillimhe go dtí deireadh mhí Mheán Fómhair 2022 ná 44,628. Ghlac Oifigí Mótarchánach na Gaillimhe breis agus €7.8M isteach don tréimhse seo. </w:t>
      </w:r>
      <w:r w:rsidRPr="00201C8F">
        <w:rPr>
          <w:snapToGrid w:val="0"/>
          <w:sz w:val="24"/>
        </w:rPr>
        <w:t xml:space="preserve">Rinneadh thart ar 83.5% de na hidirbhearta mótarchánach iomlán do limistéar na Gaillimhe ar líne go dtí deireadh mhí Mheán Fómhair 2022. </w:t>
      </w:r>
    </w:p>
    <w:p w14:paraId="36A4ED06" w14:textId="77777777" w:rsidR="008E1178" w:rsidRPr="00201C8F" w:rsidRDefault="008E1178" w:rsidP="00C27A42">
      <w:pPr>
        <w:pStyle w:val="ListParagraph"/>
        <w:numPr>
          <w:ilvl w:val="0"/>
          <w:numId w:val="2"/>
        </w:numPr>
        <w:ind w:right="50"/>
        <w:jc w:val="both"/>
        <w:rPr>
          <w:snapToGrid w:val="0"/>
          <w:sz w:val="24"/>
          <w:szCs w:val="24"/>
        </w:rPr>
      </w:pPr>
      <w:r w:rsidRPr="00201C8F">
        <w:rPr>
          <w:snapToGrid w:val="0"/>
          <w:sz w:val="24"/>
        </w:rPr>
        <w:t xml:space="preserve">Eisíonn na hoifigí mótarchánach dioscaí cánach d’fheithiclí príobháideacha agus tráchtála, tarracóirí, hacnaí, tacsaithe agus feithiclí móra seirbhíse poiblí. Eisítear plátaí trádála, ceadúnais leantóir, doiciméid athsholáthair freisin agus próiseáiltear fiosrúcháin ón nGarda agus fiosrúcháin eile ón Údarás Áitiúil ar nós S103 agus CT53. </w:t>
      </w:r>
    </w:p>
    <w:p w14:paraId="7025BE44" w14:textId="77777777" w:rsidR="008E1178" w:rsidRPr="00201C8F" w:rsidRDefault="008E1178" w:rsidP="12D1FD9C">
      <w:pPr>
        <w:pStyle w:val="Heading3"/>
        <w:rPr>
          <w:rFonts w:eastAsia="Times New Roman"/>
          <w:snapToGrid w:val="0"/>
          <w:spacing w:val="0"/>
        </w:rPr>
      </w:pPr>
      <w:bookmarkStart w:id="341" w:name="_Toc141782800"/>
      <w:r w:rsidRPr="00201C8F">
        <w:rPr>
          <w:rFonts w:eastAsia="Times New Roman"/>
          <w:snapToGrid w:val="0"/>
          <w:spacing w:val="0"/>
        </w:rPr>
        <w:t>MOLTAÍ DO 2023:</w:t>
      </w:r>
      <w:bookmarkEnd w:id="341"/>
    </w:p>
    <w:p w14:paraId="730134A8" w14:textId="77777777" w:rsidR="008E1178" w:rsidRPr="00201C8F" w:rsidRDefault="008E1178" w:rsidP="00C27A42">
      <w:pPr>
        <w:numPr>
          <w:ilvl w:val="0"/>
          <w:numId w:val="14"/>
        </w:numPr>
        <w:spacing w:before="40"/>
        <w:ind w:left="709" w:right="50" w:hanging="425"/>
        <w:contextualSpacing/>
        <w:jc w:val="both"/>
        <w:rPr>
          <w:snapToGrid w:val="0"/>
          <w:sz w:val="24"/>
          <w:szCs w:val="24"/>
        </w:rPr>
      </w:pPr>
      <w:r w:rsidRPr="00201C8F">
        <w:rPr>
          <w:snapToGrid w:val="0"/>
          <w:sz w:val="24"/>
        </w:rPr>
        <w:t xml:space="preserve">Leanfar obair ar thaifid mhótarchánach a aisghabháil agus a dhigitiú i stóráil fhadtéarmach d’fhonn innéacs inrochtana a chruthú de gach taifead clárúcháin seanfheithiclí. </w:t>
      </w:r>
    </w:p>
    <w:p w14:paraId="104DF7E9" w14:textId="77777777" w:rsidR="008E1178" w:rsidRPr="00201C8F" w:rsidRDefault="008E1178" w:rsidP="00C27A42">
      <w:pPr>
        <w:numPr>
          <w:ilvl w:val="0"/>
          <w:numId w:val="14"/>
        </w:numPr>
        <w:spacing w:before="40"/>
        <w:ind w:left="709" w:right="50" w:hanging="425"/>
        <w:contextualSpacing/>
        <w:jc w:val="both"/>
        <w:outlineLvl w:val="4"/>
        <w:rPr>
          <w:snapToGrid w:val="0"/>
          <w:sz w:val="24"/>
          <w:szCs w:val="24"/>
        </w:rPr>
      </w:pPr>
      <w:r w:rsidRPr="00201C8F">
        <w:rPr>
          <w:snapToGrid w:val="0"/>
          <w:sz w:val="24"/>
        </w:rPr>
        <w:t xml:space="preserve">Leanfaidh na hOifigí Mótarchánach ar an gCeathrú Rua, Béal Átha na Sluaighe agus Gaillimh ar aghaidh ag cur i bhfeidhm na mbeartas agus na nósanna imeachta mótarchánach go léir, agus tabharfar tacaíocht agus comhairle do bhaill an phobail, lena n-áirítear custaiméirí na seirbhíse mótarchánach ar líne. </w:t>
      </w:r>
    </w:p>
    <w:p w14:paraId="34A871D0" w14:textId="77777777" w:rsidR="002F627F" w:rsidRPr="00201C8F" w:rsidRDefault="002F627F" w:rsidP="002F627F">
      <w:pPr>
        <w:spacing w:before="40"/>
        <w:ind w:right="50"/>
        <w:contextualSpacing/>
        <w:jc w:val="both"/>
        <w:outlineLvl w:val="4"/>
        <w:rPr>
          <w:snapToGrid w:val="0"/>
          <w:sz w:val="24"/>
          <w:szCs w:val="24"/>
        </w:rPr>
      </w:pPr>
    </w:p>
    <w:p w14:paraId="3D22F721" w14:textId="77777777" w:rsidR="008E1178" w:rsidRPr="00201C8F" w:rsidRDefault="002F627F" w:rsidP="002F627F">
      <w:pPr>
        <w:pStyle w:val="Heading2"/>
        <w:rPr>
          <w:snapToGrid w:val="0"/>
          <w:spacing w:val="0"/>
        </w:rPr>
      </w:pPr>
      <w:bookmarkStart w:id="342" w:name="_Toc141782801"/>
      <w:r w:rsidRPr="00201C8F">
        <w:rPr>
          <w:snapToGrid w:val="0"/>
          <w:spacing w:val="0"/>
        </w:rPr>
        <w:t>Rialú Riosca</w:t>
      </w:r>
      <w:bookmarkEnd w:id="342"/>
    </w:p>
    <w:p w14:paraId="016F7A2B" w14:textId="77777777" w:rsidR="008E1178" w:rsidRPr="00201C8F" w:rsidRDefault="2DE1AEC3" w:rsidP="002F627F">
      <w:pPr>
        <w:pStyle w:val="Heading3"/>
        <w:rPr>
          <w:snapToGrid w:val="0"/>
          <w:spacing w:val="0"/>
        </w:rPr>
      </w:pPr>
      <w:bookmarkStart w:id="343" w:name="_Toc141782802"/>
      <w:r w:rsidRPr="00201C8F">
        <w:rPr>
          <w:snapToGrid w:val="0"/>
          <w:spacing w:val="0"/>
        </w:rPr>
        <w:t>GNÍOMHAÍOCHTAÍ TÁSCACHA IN 2022:</w:t>
      </w:r>
      <w:bookmarkEnd w:id="343"/>
    </w:p>
    <w:p w14:paraId="2CAE7A8C" w14:textId="77777777" w:rsidR="008E1178" w:rsidRPr="00201C8F" w:rsidRDefault="008E1178" w:rsidP="00C27A42">
      <w:pPr>
        <w:pStyle w:val="ListParagraph"/>
        <w:numPr>
          <w:ilvl w:val="0"/>
          <w:numId w:val="15"/>
        </w:numPr>
        <w:ind w:right="50"/>
        <w:jc w:val="both"/>
        <w:rPr>
          <w:snapToGrid w:val="0"/>
          <w:sz w:val="24"/>
          <w:szCs w:val="24"/>
        </w:rPr>
      </w:pPr>
      <w:r w:rsidRPr="00201C8F">
        <w:rPr>
          <w:snapToGrid w:val="0"/>
          <w:sz w:val="24"/>
        </w:rPr>
        <w:t>Cumarsáid a dhéanamh le baill den phobal maidir le héilimh a chuirtear faoi bhráid Chomhairle Chontae na Gaillimhe.</w:t>
      </w:r>
    </w:p>
    <w:p w14:paraId="3CA005CE" w14:textId="77777777" w:rsidR="008E1178" w:rsidRPr="00201C8F" w:rsidRDefault="008E1178" w:rsidP="00C27A42">
      <w:pPr>
        <w:pStyle w:val="ListParagraph"/>
        <w:numPr>
          <w:ilvl w:val="0"/>
          <w:numId w:val="15"/>
        </w:numPr>
        <w:jc w:val="both"/>
        <w:rPr>
          <w:b/>
          <w:snapToGrid w:val="0"/>
          <w:sz w:val="24"/>
          <w:szCs w:val="24"/>
        </w:rPr>
      </w:pPr>
      <w:r w:rsidRPr="00201C8F">
        <w:rPr>
          <w:snapToGrid w:val="0"/>
          <w:sz w:val="24"/>
        </w:rPr>
        <w:t>Idirchaidrimh a dhéanamh le IPB maidir le gach gné d’éilimh árachais a ndéileálann Comhairle Chontae na Gaillimhe leo lena n-áirítear Dliteanas Fostóra, Dliteanas Poiblí, Tithíocht, Damáiste Mótair agus Ábhar.</w:t>
      </w:r>
    </w:p>
    <w:p w14:paraId="620B96F9" w14:textId="77777777" w:rsidR="008E1178" w:rsidRPr="00201C8F" w:rsidRDefault="008E1178" w:rsidP="00C27A42">
      <w:pPr>
        <w:pStyle w:val="ListParagraph"/>
        <w:numPr>
          <w:ilvl w:val="0"/>
          <w:numId w:val="15"/>
        </w:numPr>
        <w:ind w:right="50"/>
        <w:jc w:val="both"/>
        <w:rPr>
          <w:snapToGrid w:val="0"/>
          <w:sz w:val="24"/>
          <w:szCs w:val="24"/>
        </w:rPr>
      </w:pPr>
      <w:r w:rsidRPr="00201C8F">
        <w:rPr>
          <w:snapToGrid w:val="0"/>
          <w:color w:val="000000" w:themeColor="text1"/>
          <w:sz w:val="24"/>
        </w:rPr>
        <w:t xml:space="preserve">Comhfhreagras a dhéanamh lenár bhfoireann dlí agus le ranna eile na comhairle maidir le </w:t>
      </w:r>
      <w:r w:rsidRPr="00201C8F">
        <w:rPr>
          <w:snapToGrid w:val="0"/>
          <w:sz w:val="24"/>
        </w:rPr>
        <w:t>doiciméid a bhailiú le húsáid agus gach éileamh á fhiosrú.</w:t>
      </w:r>
    </w:p>
    <w:p w14:paraId="71ABBC99" w14:textId="77777777" w:rsidR="008E1178" w:rsidRPr="00201C8F" w:rsidRDefault="008E1178" w:rsidP="00C27A42">
      <w:pPr>
        <w:pStyle w:val="ListParagraph"/>
        <w:numPr>
          <w:ilvl w:val="0"/>
          <w:numId w:val="15"/>
        </w:numPr>
        <w:jc w:val="both"/>
        <w:rPr>
          <w:b/>
          <w:i/>
          <w:snapToGrid w:val="0"/>
          <w:sz w:val="24"/>
          <w:szCs w:val="24"/>
        </w:rPr>
      </w:pPr>
      <w:r w:rsidRPr="00201C8F">
        <w:rPr>
          <w:snapToGrid w:val="0"/>
          <w:sz w:val="24"/>
        </w:rPr>
        <w:lastRenderedPageBreak/>
        <w:t>Eolas a sholáthar do ranna na comhairle maidir le cúrsaí árachais lena n-áirítear gach gné den chumhdach.</w:t>
      </w:r>
    </w:p>
    <w:p w14:paraId="1A19E4FE" w14:textId="77777777" w:rsidR="008E1178" w:rsidRPr="00201C8F" w:rsidRDefault="008E1178" w:rsidP="002F627F">
      <w:pPr>
        <w:pStyle w:val="Heading3"/>
        <w:rPr>
          <w:snapToGrid w:val="0"/>
          <w:spacing w:val="0"/>
        </w:rPr>
      </w:pPr>
      <w:bookmarkStart w:id="344" w:name="_Toc141782803"/>
      <w:r w:rsidRPr="00201C8F">
        <w:rPr>
          <w:snapToGrid w:val="0"/>
          <w:spacing w:val="0"/>
        </w:rPr>
        <w:t>Moltaí do 2023:</w:t>
      </w:r>
      <w:bookmarkEnd w:id="344"/>
    </w:p>
    <w:p w14:paraId="6E72ABE7" w14:textId="77777777" w:rsidR="008E1178" w:rsidRPr="00201C8F" w:rsidRDefault="008E1178" w:rsidP="00C27A42">
      <w:pPr>
        <w:pStyle w:val="ListParagraph"/>
        <w:numPr>
          <w:ilvl w:val="0"/>
          <w:numId w:val="16"/>
        </w:numPr>
        <w:ind w:right="50"/>
        <w:jc w:val="both"/>
        <w:rPr>
          <w:snapToGrid w:val="0"/>
          <w:sz w:val="24"/>
          <w:szCs w:val="24"/>
        </w:rPr>
      </w:pPr>
      <w:r w:rsidRPr="00201C8F">
        <w:rPr>
          <w:snapToGrid w:val="0"/>
          <w:sz w:val="24"/>
        </w:rPr>
        <w:t>Sonraí árachais a sholáthar don IPB maidir le gach roinn a bhaineann le faisnéis athnuachana agus clúdach polasaí.</w:t>
      </w:r>
    </w:p>
    <w:p w14:paraId="4039AFA2" w14:textId="77777777" w:rsidR="008E1178" w:rsidRPr="00201C8F" w:rsidRDefault="008E1178" w:rsidP="00C27A42">
      <w:pPr>
        <w:pStyle w:val="ListParagraph"/>
        <w:numPr>
          <w:ilvl w:val="0"/>
          <w:numId w:val="16"/>
        </w:numPr>
        <w:ind w:right="50"/>
        <w:jc w:val="both"/>
        <w:rPr>
          <w:rFonts w:eastAsiaTheme="minorHAnsi"/>
          <w:snapToGrid w:val="0"/>
          <w:sz w:val="24"/>
          <w:szCs w:val="24"/>
        </w:rPr>
      </w:pPr>
      <w:r w:rsidRPr="00201C8F">
        <w:rPr>
          <w:snapToGrid w:val="0"/>
          <w:sz w:val="24"/>
        </w:rPr>
        <w:t>A chinntiú go ndéantar préimheanna íocaíochtaí polasaí árachais leis an IPB</w:t>
      </w:r>
    </w:p>
    <w:p w14:paraId="0013B74B" w14:textId="77777777" w:rsidR="008E1178" w:rsidRPr="00201C8F" w:rsidRDefault="008E1178" w:rsidP="00C27A42">
      <w:pPr>
        <w:pStyle w:val="ListParagraph"/>
        <w:numPr>
          <w:ilvl w:val="0"/>
          <w:numId w:val="16"/>
        </w:numPr>
        <w:ind w:left="714" w:right="50" w:hanging="357"/>
        <w:jc w:val="both"/>
        <w:rPr>
          <w:rFonts w:eastAsiaTheme="minorHAnsi"/>
          <w:snapToGrid w:val="0"/>
          <w:sz w:val="24"/>
          <w:szCs w:val="24"/>
        </w:rPr>
      </w:pPr>
      <w:r w:rsidRPr="00201C8F">
        <w:rPr>
          <w:snapToGrid w:val="0"/>
          <w:sz w:val="24"/>
        </w:rPr>
        <w:t xml:space="preserve">Soláthar a dhéanamh do chomhordú pleanáilte na gcigireachtaí reachtúla maidir le trealamh ardaithe agus brú idir soláthraí IPB IES agus Comhairle Chontae na Gaillimhe. </w:t>
      </w:r>
    </w:p>
    <w:p w14:paraId="24392A9A" w14:textId="10C351B4" w:rsidR="008E1178" w:rsidRPr="00910B47" w:rsidRDefault="008E1178" w:rsidP="00910B47">
      <w:pPr>
        <w:pStyle w:val="ListParagraph"/>
        <w:numPr>
          <w:ilvl w:val="0"/>
          <w:numId w:val="16"/>
        </w:numPr>
        <w:ind w:left="714" w:right="50" w:hanging="357"/>
        <w:jc w:val="both"/>
        <w:rPr>
          <w:rFonts w:eastAsiaTheme="minorHAnsi"/>
          <w:snapToGrid w:val="0"/>
          <w:sz w:val="24"/>
          <w:szCs w:val="24"/>
        </w:rPr>
      </w:pPr>
      <w:r w:rsidRPr="00201C8F">
        <w:rPr>
          <w:snapToGrid w:val="0"/>
          <w:sz w:val="24"/>
        </w:rPr>
        <w:t>Comhoibriú leanúnach leis na geallsealbhóirí go léir maidir le haon éileamh a gheobhaidh an Oifig um Rialú Riosca amach anseo.</w:t>
      </w:r>
    </w:p>
    <w:p w14:paraId="40241D72" w14:textId="77777777" w:rsidR="004563B7" w:rsidRPr="00201C8F" w:rsidRDefault="004563B7" w:rsidP="00F300DF">
      <w:pPr>
        <w:spacing w:line="256" w:lineRule="auto"/>
        <w:ind w:right="50"/>
        <w:contextualSpacing/>
        <w:rPr>
          <w:snapToGrid w:val="0"/>
          <w:sz w:val="24"/>
          <w:szCs w:val="24"/>
        </w:rPr>
      </w:pPr>
    </w:p>
    <w:p w14:paraId="448A7B53" w14:textId="77777777" w:rsidR="004563B7" w:rsidRPr="00201C8F" w:rsidRDefault="004563B7" w:rsidP="004563B7">
      <w:pPr>
        <w:pStyle w:val="Heading1"/>
        <w:rPr>
          <w:snapToGrid w:val="0"/>
          <w:spacing w:val="0"/>
          <w:sz w:val="36"/>
          <w:szCs w:val="36"/>
        </w:rPr>
      </w:pPr>
      <w:bookmarkStart w:id="345" w:name="_bookmark1"/>
      <w:bookmarkStart w:id="346" w:name="_Toc141782804"/>
      <w:bookmarkEnd w:id="345"/>
      <w:r w:rsidRPr="00201C8F">
        <w:rPr>
          <w:snapToGrid w:val="0"/>
          <w:spacing w:val="0"/>
        </w:rPr>
        <w:t>CLÁR CAIPITIL 3 BLIANA 2023– 2025</w:t>
      </w:r>
      <w:bookmarkEnd w:id="346"/>
    </w:p>
    <w:p w14:paraId="0FAA01FC" w14:textId="77777777" w:rsidR="004563B7" w:rsidRPr="00201C8F" w:rsidRDefault="004563B7" w:rsidP="00F300DF">
      <w:pPr>
        <w:spacing w:line="256" w:lineRule="auto"/>
        <w:ind w:right="50"/>
        <w:contextualSpacing/>
        <w:rPr>
          <w:snapToGrid w:val="0"/>
          <w:sz w:val="24"/>
          <w:szCs w:val="24"/>
        </w:rPr>
      </w:pPr>
    </w:p>
    <w:p w14:paraId="081AEA6E" w14:textId="77777777" w:rsidR="004563B7" w:rsidRPr="00201C8F" w:rsidRDefault="004563B7" w:rsidP="004563B7">
      <w:pPr>
        <w:pStyle w:val="Heading1"/>
        <w:rPr>
          <w:snapToGrid w:val="0"/>
          <w:spacing w:val="0"/>
        </w:rPr>
      </w:pPr>
      <w:bookmarkStart w:id="347" w:name="_Toc141782805"/>
      <w:r w:rsidRPr="00201C8F">
        <w:rPr>
          <w:snapToGrid w:val="0"/>
          <w:spacing w:val="0"/>
        </w:rPr>
        <w:t>FORBAIRT EACNAMAÍOCH, TUAITHE &amp; POBAIL AGUS Tithíocht</w:t>
      </w:r>
      <w:bookmarkEnd w:id="347"/>
      <w:r w:rsidRPr="00201C8F">
        <w:rPr>
          <w:snapToGrid w:val="0"/>
          <w:spacing w:val="0"/>
        </w:rPr>
        <w:t xml:space="preserve"> </w:t>
      </w:r>
    </w:p>
    <w:p w14:paraId="0BA03530" w14:textId="77777777" w:rsidR="00123515" w:rsidRPr="00201C8F" w:rsidRDefault="00123515" w:rsidP="00F300DF">
      <w:pPr>
        <w:pStyle w:val="BodyText"/>
        <w:spacing w:before="4"/>
        <w:ind w:right="50"/>
        <w:rPr>
          <w:snapToGrid w:val="0"/>
          <w:sz w:val="16"/>
        </w:rPr>
      </w:pPr>
    </w:p>
    <w:p w14:paraId="1C2520E5" w14:textId="77777777" w:rsidR="00123515" w:rsidRPr="00201C8F" w:rsidRDefault="00123515" w:rsidP="004563B7">
      <w:pPr>
        <w:pStyle w:val="Heading3"/>
        <w:rPr>
          <w:snapToGrid w:val="0"/>
          <w:spacing w:val="0"/>
        </w:rPr>
      </w:pPr>
      <w:bookmarkStart w:id="348" w:name="Regeneration,_Recreation_and_Amenity_Dev"/>
      <w:bookmarkStart w:id="349" w:name="_Toc141782806"/>
      <w:bookmarkEnd w:id="348"/>
      <w:r w:rsidRPr="00201C8F">
        <w:rPr>
          <w:snapToGrid w:val="0"/>
          <w:spacing w:val="0"/>
        </w:rPr>
        <w:t>RRDF Bhaile Átha an Rí</w:t>
      </w:r>
      <w:bookmarkEnd w:id="349"/>
      <w:r w:rsidRPr="00201C8F">
        <w:rPr>
          <w:snapToGrid w:val="0"/>
          <w:spacing w:val="0"/>
        </w:rPr>
        <w:t xml:space="preserve"> </w:t>
      </w:r>
    </w:p>
    <w:p w14:paraId="576BBC58" w14:textId="77777777" w:rsidR="00123515" w:rsidRPr="00201C8F" w:rsidRDefault="00123515" w:rsidP="1258401D">
      <w:pPr>
        <w:spacing w:before="40"/>
        <w:ind w:left="357" w:right="50"/>
        <w:jc w:val="both"/>
        <w:rPr>
          <w:snapToGrid w:val="0"/>
          <w:sz w:val="24"/>
          <w:szCs w:val="24"/>
        </w:rPr>
      </w:pPr>
      <w:r w:rsidRPr="00201C8F">
        <w:rPr>
          <w:snapToGrid w:val="0"/>
          <w:sz w:val="24"/>
        </w:rPr>
        <w:t>Is é an maoiniú ceadaithe faoi RRDF Catagóir 1 agus Catagóir 2 do Bhaile Átha an Rí ná €3,554,000, le riachtanas cistiú meaitseála de €888,500, le roinnt foinsí maoinithe meaitseála do na gnéithe éagsúla. Tá an leithdháileadh tugtha do roinnt tionscadal i mBaile Átha an Rí agus i dtreo Champas Nuálaithe BIA. Soláthróidh na tionscadail seo agus cuideoidh siad le hathnuachan agus forbairt Bhaile Átha an Rí agus beidh roinnt feabhsuithe le déanamh i Lár an Bhaile. Tá sainchomhairleoirí ceaptha ar na tionscadail Léirmhínithe agus Bealach Aimsithe agus Cearnóg an Mhargaidh. Tá an scéim sráid-dreacha ar siúl le 36 foirgneamh á gcríochnú agus íocaíochtaí á ndéanamh le hiarratasóirí. Tá an fhoireann ag déanamh dul chun cinn faoi láthair ar fhorbairt iarratas Chuid 8 d’Uasghrádú Shráid na Croise agus beidh sé seo ag brath ar thoradh dearadh Chearnóg an Mhargaidh agus nasctha leis. Táthar ag súil go ndéanfar iarratas suntasach faoi Chatagóir 2 amach anseo chun feabhsuithe an fhearainn phoiblí a thabhairt ar aon dul leis na moltaí do bhailte eile amhail an Clochán, An Gort agus Port Omna, agus ag an am céanna príomhghnéithe eile a chur san áireamh a mbeidh tionchar eacnamaíoch agus pobail acu le cur chuige baile iomlán.</w:t>
      </w:r>
    </w:p>
    <w:p w14:paraId="5B255CED" w14:textId="77777777" w:rsidR="00123515" w:rsidRPr="00201C8F" w:rsidRDefault="00123515" w:rsidP="004563B7">
      <w:pPr>
        <w:pStyle w:val="Heading3"/>
        <w:rPr>
          <w:snapToGrid w:val="0"/>
          <w:spacing w:val="0"/>
        </w:rPr>
      </w:pPr>
      <w:bookmarkStart w:id="350" w:name="_Toc141782807"/>
      <w:r w:rsidRPr="00201C8F">
        <w:rPr>
          <w:snapToGrid w:val="0"/>
          <w:spacing w:val="0"/>
        </w:rPr>
        <w:lastRenderedPageBreak/>
        <w:t>Scéim Sráid-dreacha Bhéal Átha na Sluaighe</w:t>
      </w:r>
      <w:bookmarkEnd w:id="350"/>
      <w:r w:rsidRPr="00201C8F">
        <w:rPr>
          <w:snapToGrid w:val="0"/>
          <w:spacing w:val="0"/>
        </w:rPr>
        <w:t xml:space="preserve"> </w:t>
      </w:r>
    </w:p>
    <w:p w14:paraId="436ACB96" w14:textId="77777777" w:rsidR="00123515" w:rsidRPr="00201C8F" w:rsidRDefault="6E200CB0" w:rsidP="004563B7">
      <w:pPr>
        <w:spacing w:before="40"/>
        <w:ind w:left="357" w:right="50"/>
        <w:jc w:val="both"/>
        <w:rPr>
          <w:snapToGrid w:val="0"/>
          <w:sz w:val="24"/>
          <w:szCs w:val="24"/>
        </w:rPr>
      </w:pPr>
      <w:r w:rsidRPr="00201C8F">
        <w:rPr>
          <w:snapToGrid w:val="0"/>
          <w:sz w:val="24"/>
        </w:rPr>
        <w:t xml:space="preserve">Bhain Béal Átha na Sluaighe leas as na hoibreacha Feabhsúcháin Bailte a chuir an réimse poiblí chun cinn roimh go leor bailte eile sa chontae atá á gcur chun cinn le cúnamh faoin Scéim RRDF. Bhain sé leas freisin as tionscnaimh eacnamaíocha agus pobail le hinfheistíocht shuntasach ón gComhairle. Mar a comhaontaíodh leis na comhaltaí tofa agus leis an bpobal, fógraíodh Scéim Phíolótach Feabhsaithe Sráid-dreacha do Bhéal Átha na Sluaighe in 2020 chun cabhrú le maoin phríobháideach a fheabhsú. Is é cuspóir na scéime feabhas a chur ar dhreach amhairc na sráid-dreacha uirbeacha, cothabháil a dhéanamh ar líon na ndaoine atá ann cheana féin agus líon daoine nua a mhealladh, tacú le laghdú ar fholúntais tráchtála laistigh de lár na mbailte agus tógáil ar na hoibreacha a críochnaíodh faoi na hoibreacha Feabhsaithe Baile. Tacóidh sé seo ina sheal le cáil an bhaile mar áit tharraingteach chun cónaí, oibriú agus infheistíocht a dhéanamh ann. Cuireadh an Clár Sráid-dreacha i bhfeidhm i mBéal Átha na Sluaighe in 2021 agus rinneadh 87 tairiscint d’Iarratasóirí. Tá 70 foirgneamh críochnaithe go dtí seo. Táthar ag súil go mbeidh na hoibreacha ar fad críochnaithe faoin Earrach 2023. Déanfar tuilleadh machnaimh ar oibreacha breise a mbeidh infheistíocht chaipitil ag teastáil uathu i mBéal Átha na Sluaighe le go leor infheistíochta á déanamh tríd an Stiúrthóireacht Infreastruchtúr agus Oibríochtaí. </w:t>
      </w:r>
    </w:p>
    <w:p w14:paraId="73110B03" w14:textId="77777777" w:rsidR="00123515" w:rsidRPr="00201C8F" w:rsidRDefault="00123515" w:rsidP="004563B7">
      <w:pPr>
        <w:spacing w:before="40"/>
        <w:ind w:left="357" w:right="50"/>
        <w:jc w:val="both"/>
        <w:rPr>
          <w:b/>
          <w:snapToGrid w:val="0"/>
          <w:sz w:val="4"/>
          <w:szCs w:val="4"/>
        </w:rPr>
      </w:pPr>
    </w:p>
    <w:p w14:paraId="6FE063E7" w14:textId="77777777" w:rsidR="2CFA6243" w:rsidRPr="00201C8F" w:rsidRDefault="2CFA6243" w:rsidP="2CFA6243">
      <w:pPr>
        <w:spacing w:before="40"/>
        <w:ind w:left="357" w:right="50"/>
        <w:jc w:val="both"/>
        <w:rPr>
          <w:b/>
          <w:bCs/>
          <w:snapToGrid w:val="0"/>
          <w:sz w:val="4"/>
          <w:szCs w:val="4"/>
        </w:rPr>
      </w:pPr>
    </w:p>
    <w:p w14:paraId="0E6591D4" w14:textId="77777777" w:rsidR="00123515" w:rsidRPr="00201C8F" w:rsidRDefault="00123515" w:rsidP="004563B7">
      <w:pPr>
        <w:pStyle w:val="Heading3"/>
        <w:rPr>
          <w:snapToGrid w:val="0"/>
          <w:spacing w:val="0"/>
        </w:rPr>
      </w:pPr>
      <w:bookmarkStart w:id="351" w:name="_Toc141782808"/>
      <w:r w:rsidRPr="00201C8F">
        <w:rPr>
          <w:snapToGrid w:val="0"/>
          <w:spacing w:val="0"/>
        </w:rPr>
        <w:t>RRDF an Chlocháin</w:t>
      </w:r>
      <w:bookmarkEnd w:id="351"/>
    </w:p>
    <w:p w14:paraId="69981DB2" w14:textId="77777777" w:rsidR="00123515" w:rsidRPr="00201C8F" w:rsidRDefault="00123515" w:rsidP="004563B7">
      <w:pPr>
        <w:spacing w:before="40"/>
        <w:ind w:left="357" w:right="50"/>
        <w:jc w:val="both"/>
        <w:rPr>
          <w:snapToGrid w:val="0"/>
          <w:sz w:val="24"/>
          <w:szCs w:val="24"/>
        </w:rPr>
      </w:pPr>
      <w:r w:rsidRPr="00201C8F">
        <w:rPr>
          <w:snapToGrid w:val="0"/>
          <w:sz w:val="24"/>
        </w:rPr>
        <w:t>Is é an maoiniú a faomhadh faoi CHAT 2 RRDF don Chlochán ná €792,029 le riachtanas maoinithe meaitseála de €198,007.25 Cuimsíonn an tionscadal feabhsú agus athbheochan Fearainn Phoiblí an Chlocháin, Páirc Chuan an Chlocháin a athdhearadh agus idirghabhálacha fearainn phoiblí feadh Ché Bhóthar na Trá. Tar éis próiseas cuimsitheach soláthair a chur i gcrích, ceapadh LUC agus tá roghanna dearaidh aitheanta. Reáchtáladh an chéad chéim chomhairliúcháin phoiblí le rannpháirtíocht leantach, de bhun an aiseolais a dhriogadh, leis na geallsealbhóirí go léir le teacht. Tá dul chun cinn déanta ar thograí do na 3 ghné shainiúla de na moltaí Athnuachana agus déanfar iad a chostáil de réir mar a thagann na roghanna tosaíochta chun cinn do gach ceann díobh.</w:t>
      </w:r>
    </w:p>
    <w:p w14:paraId="3B49D1F9" w14:textId="77777777" w:rsidR="00123515" w:rsidRPr="00201C8F" w:rsidRDefault="00123515" w:rsidP="004563B7">
      <w:pPr>
        <w:pStyle w:val="Heading3"/>
        <w:rPr>
          <w:snapToGrid w:val="0"/>
          <w:spacing w:val="0"/>
        </w:rPr>
      </w:pPr>
      <w:bookmarkStart w:id="352" w:name="_Toc141782809"/>
      <w:r w:rsidRPr="00201C8F">
        <w:rPr>
          <w:snapToGrid w:val="0"/>
          <w:spacing w:val="0"/>
        </w:rPr>
        <w:t>An Gort</w:t>
      </w:r>
      <w:bookmarkEnd w:id="352"/>
      <w:r w:rsidRPr="00201C8F">
        <w:rPr>
          <w:snapToGrid w:val="0"/>
          <w:spacing w:val="0"/>
        </w:rPr>
        <w:t xml:space="preserve"> </w:t>
      </w:r>
    </w:p>
    <w:p w14:paraId="1A091E31" w14:textId="77777777" w:rsidR="00123515" w:rsidRPr="00201C8F" w:rsidRDefault="00123515" w:rsidP="004563B7">
      <w:pPr>
        <w:spacing w:before="40"/>
        <w:ind w:left="357" w:right="50"/>
        <w:jc w:val="both"/>
        <w:rPr>
          <w:rFonts w:ascii="Calibri" w:eastAsia="Calibri" w:hAnsi="Calibri" w:cs="Calibri"/>
          <w:snapToGrid w:val="0"/>
          <w:sz w:val="24"/>
          <w:szCs w:val="24"/>
        </w:rPr>
      </w:pPr>
      <w:bookmarkStart w:id="353" w:name="_Hlk83724196"/>
      <w:r w:rsidRPr="00201C8F">
        <w:rPr>
          <w:snapToGrid w:val="0"/>
          <w:sz w:val="24"/>
        </w:rPr>
        <w:t xml:space="preserve">D’éirigh le foireann Athnuachana Chomhairle Chontae na Gaillimhe dhá cheann de thrí ghné dá hiarratas chuig an Roinn Forbartha Tuaithe agus Pobail faoi ghlao Chatagóir 2 i mí Iúil 2021. Thug an buniarratas breac-chuntas ar 3 thionscadal laistigh den bhaile. Baineann Tionscadal 1 le clochar agus bunscoil Siúracha na Trócaire ar Shráid an Droichid sa nGort, baineann tionscadal 2 le Cearnóg an Mhargaidh sa Ghort agus na sráideanna a théann amach inti agus ar deireadh tionscadal 3, tá Páirc Canon Quinn ar </w:t>
      </w:r>
      <w:r w:rsidRPr="00201C8F">
        <w:rPr>
          <w:snapToGrid w:val="0"/>
          <w:sz w:val="24"/>
        </w:rPr>
        <w:lastRenderedPageBreak/>
        <w:t xml:space="preserve">Shráid na Banríona atá suite díreach idir suíomh an Chlochair agus Cearnóg an Mhargaidh. </w:t>
      </w:r>
      <w:bookmarkEnd w:id="353"/>
      <w:r w:rsidRPr="00201C8F">
        <w:rPr>
          <w:snapToGrid w:val="0"/>
          <w:sz w:val="24"/>
        </w:rPr>
        <w:t>Tá maoiniú de €798,584.00 (le riachtanas maoinithe meaitseála de €199,646) ceadaithe do ghnéithe tionscadail a dó agus a trí atá liostaithe thuas. Ceapadh BDP mar fhoireann deartha don tionscadal seo agus tá siad i mbun forbairt a dhéanamh ar Chéad Phlean Lár an Bhaile. Is é an chéad tasc a bheidh os comhair na foirne dearaidh ná dul i dteagmháil leis an bpobal agus na moltaí atá ag teacht chun cinn agus ábhar tacaíochta a ullmhú mar chuid den chomhairliúchán poiblí.</w:t>
      </w:r>
    </w:p>
    <w:p w14:paraId="6AD80462" w14:textId="77777777" w:rsidR="00123515" w:rsidRPr="00201C8F" w:rsidRDefault="00123515" w:rsidP="004563B7">
      <w:pPr>
        <w:pStyle w:val="Heading3"/>
        <w:rPr>
          <w:snapToGrid w:val="0"/>
          <w:spacing w:val="0"/>
        </w:rPr>
      </w:pPr>
      <w:bookmarkStart w:id="354" w:name="_Toc141782810"/>
      <w:r w:rsidRPr="00201C8F">
        <w:rPr>
          <w:snapToGrid w:val="0"/>
          <w:spacing w:val="0"/>
        </w:rPr>
        <w:t>Cinn Mhara</w:t>
      </w:r>
      <w:bookmarkEnd w:id="354"/>
    </w:p>
    <w:p w14:paraId="7C2D017C" w14:textId="77777777" w:rsidR="00123515" w:rsidRPr="00201C8F" w:rsidRDefault="00123515" w:rsidP="004563B7">
      <w:pPr>
        <w:spacing w:before="40"/>
        <w:ind w:left="357" w:right="50"/>
        <w:jc w:val="both"/>
        <w:rPr>
          <w:snapToGrid w:val="0"/>
          <w:sz w:val="24"/>
          <w:szCs w:val="24"/>
        </w:rPr>
      </w:pPr>
      <w:r w:rsidRPr="00201C8F">
        <w:rPr>
          <w:snapToGrid w:val="0"/>
          <w:sz w:val="24"/>
        </w:rPr>
        <w:t>Is é an maoiniú ceadaithe faoi CHAT 2 RRDF do Chinn Mhara ná €122,790.20 agus ceanglas cistiú meaitseála de €40,930.06. Forbraíodh an tionscadal go dtí an réamhchéim deartha agus aistríodh é le déanaí go Bonneagar agus Oibríochtaí mar chuid de scéim níos mó atá ar bun ag an ONCR thar ceann TII. Forbróidh an scéim seo dearaí mionsonraithe agus tabharfaidh sí clárchosán agus cosán chun na céime pleanála agus soláthrófar rochtain shábháilte do choisithe ón sráidbhaile go dtí an láithreán oidhreachta náisiúnta seo agus chuig na hoibreacha uasghrádaithe tairgthe ar an N67.</w:t>
      </w:r>
    </w:p>
    <w:p w14:paraId="1B702DA4" w14:textId="77777777" w:rsidR="00123515" w:rsidRPr="00201C8F" w:rsidRDefault="00123515" w:rsidP="004563B7">
      <w:pPr>
        <w:pStyle w:val="Heading3"/>
        <w:rPr>
          <w:snapToGrid w:val="0"/>
          <w:spacing w:val="0"/>
        </w:rPr>
      </w:pPr>
      <w:bookmarkStart w:id="355" w:name="_Toc141782811"/>
      <w:r w:rsidRPr="00201C8F">
        <w:rPr>
          <w:snapToGrid w:val="0"/>
          <w:spacing w:val="0"/>
        </w:rPr>
        <w:t>RRDF Bhaile Locha Riach</w:t>
      </w:r>
      <w:bookmarkEnd w:id="355"/>
    </w:p>
    <w:p w14:paraId="3993AB85" w14:textId="77777777" w:rsidR="00123515" w:rsidRPr="00201C8F" w:rsidRDefault="00123515" w:rsidP="004563B7">
      <w:pPr>
        <w:spacing w:before="40"/>
        <w:ind w:left="357" w:right="50"/>
        <w:jc w:val="both"/>
        <w:rPr>
          <w:rFonts w:cstheme="minorHAnsi"/>
          <w:snapToGrid w:val="0"/>
          <w:sz w:val="24"/>
          <w:szCs w:val="24"/>
        </w:rPr>
      </w:pPr>
      <w:r w:rsidRPr="00201C8F">
        <w:rPr>
          <w:rFonts w:cstheme="minorHAnsi"/>
          <w:snapToGrid w:val="0"/>
          <w:sz w:val="24"/>
        </w:rPr>
        <w:t xml:space="preserve">Is é an maoiniú ceadaithe faoi CAT 1 RRDF do Bhaile Locha Riach ná €1,628,879 le maoiniú meaitseála de €542,960. Cabhróidh an tionscadal le hathbheochan Bhaile Locha Riach agus go háirithe Halla an Bhaile Locha Riach agus Réimse Poiblí Shráid na Beairice tríd an bhfoirgneamh stairiúil agus tábhachtach seo a thabhairt ar ais in úsáid. Ceapadh ailtirí i mí na Nollag 2020; tá dearadh mionsonraithe curtha chun cinn agus tá sé </w:t>
      </w:r>
      <w:r w:rsidRPr="00201C8F">
        <w:rPr>
          <w:snapToGrid w:val="0"/>
          <w:sz w:val="24"/>
        </w:rPr>
        <w:t>faoi</w:t>
      </w:r>
      <w:r w:rsidRPr="00201C8F">
        <w:rPr>
          <w:rFonts w:cstheme="minorHAnsi"/>
          <w:snapToGrid w:val="0"/>
          <w:sz w:val="24"/>
        </w:rPr>
        <w:t xml:space="preserve"> athbhreithniú</w:t>
      </w:r>
      <w:r w:rsidRPr="00201C8F">
        <w:rPr>
          <w:snapToGrid w:val="0"/>
          <w:sz w:val="24"/>
        </w:rPr>
        <w:t xml:space="preserve">ag an Roinn Forbartha Tuaithe agus Pobail agus ag an bhFoireann Athnuachana. </w:t>
      </w:r>
    </w:p>
    <w:p w14:paraId="206ED724" w14:textId="77777777" w:rsidR="00123515" w:rsidRPr="00201C8F" w:rsidRDefault="00123515" w:rsidP="004563B7">
      <w:pPr>
        <w:pStyle w:val="Heading3"/>
        <w:rPr>
          <w:snapToGrid w:val="0"/>
          <w:spacing w:val="0"/>
        </w:rPr>
      </w:pPr>
      <w:bookmarkStart w:id="356" w:name="_Toc141782812"/>
      <w:r w:rsidRPr="00201C8F">
        <w:rPr>
          <w:snapToGrid w:val="0"/>
          <w:spacing w:val="0"/>
        </w:rPr>
        <w:t>RRDF Phort Omna</w:t>
      </w:r>
      <w:bookmarkEnd w:id="356"/>
    </w:p>
    <w:p w14:paraId="57403B0C" w14:textId="77777777" w:rsidR="00123515" w:rsidRPr="00201C8F" w:rsidRDefault="00123515" w:rsidP="7E1A9E81">
      <w:pPr>
        <w:spacing w:before="40"/>
        <w:ind w:left="357" w:right="50"/>
        <w:jc w:val="both"/>
        <w:rPr>
          <w:snapToGrid w:val="0"/>
          <w:sz w:val="24"/>
          <w:szCs w:val="24"/>
        </w:rPr>
      </w:pPr>
      <w:r w:rsidRPr="00201C8F">
        <w:rPr>
          <w:snapToGrid w:val="0"/>
          <w:sz w:val="24"/>
        </w:rPr>
        <w:t xml:space="preserve">Is é an maoiniú a faomhadh faoi RRDF do Phort Omna ná €1,192,855 agus ceanglas cistiú meaitseála de €397,618. Áirítear leis an tionscadal athchóiriú an tSean-Teach Cúirte, idirghabhálacha an fhearainn phoiblí, dearadh páirce agus conair dealbhóireachta/ealaíne poiblí, aimsiú bealaigh agus léirmhíniú chomh maith le hathnuachan suíomhanna stairiúla lár an bhaile. Ceapadh comhairleoirí RPS chun Seirbhísí Comhairliúcháin na Foirne Dearaidh a sholáthar. </w:t>
      </w:r>
    </w:p>
    <w:p w14:paraId="56261353" w14:textId="27699DD4" w:rsidR="00910B47" w:rsidRDefault="00910B47">
      <w:pPr>
        <w:rPr>
          <w:rFonts w:cstheme="minorHAnsi"/>
          <w:snapToGrid w:val="0"/>
          <w:sz w:val="16"/>
          <w:szCs w:val="16"/>
        </w:rPr>
      </w:pPr>
      <w:r>
        <w:rPr>
          <w:rFonts w:cstheme="minorHAnsi"/>
          <w:snapToGrid w:val="0"/>
          <w:sz w:val="16"/>
          <w:szCs w:val="16"/>
        </w:rPr>
        <w:br w:type="page"/>
      </w:r>
    </w:p>
    <w:p w14:paraId="0DC03A70" w14:textId="77777777" w:rsidR="00123515" w:rsidRPr="00201C8F" w:rsidRDefault="00123515" w:rsidP="004563B7">
      <w:pPr>
        <w:pStyle w:val="Heading3"/>
        <w:rPr>
          <w:snapToGrid w:val="0"/>
          <w:spacing w:val="0"/>
        </w:rPr>
      </w:pPr>
      <w:bookmarkStart w:id="357" w:name="_Toc141782813"/>
      <w:r w:rsidRPr="00201C8F">
        <w:rPr>
          <w:snapToGrid w:val="0"/>
          <w:spacing w:val="0"/>
        </w:rPr>
        <w:lastRenderedPageBreak/>
        <w:t>RRDF Teach Cúirte Phort Omna</w:t>
      </w:r>
      <w:bookmarkEnd w:id="357"/>
    </w:p>
    <w:p w14:paraId="228E81A7" w14:textId="77777777" w:rsidR="00123515" w:rsidRPr="00201C8F" w:rsidRDefault="00123515" w:rsidP="76BDB690">
      <w:pPr>
        <w:spacing w:before="40"/>
        <w:ind w:left="357" w:right="50"/>
        <w:jc w:val="both"/>
        <w:rPr>
          <w:snapToGrid w:val="0"/>
          <w:sz w:val="24"/>
          <w:szCs w:val="24"/>
        </w:rPr>
      </w:pPr>
      <w:r w:rsidRPr="00201C8F">
        <w:rPr>
          <w:snapToGrid w:val="0"/>
          <w:sz w:val="24"/>
        </w:rPr>
        <w:t>Is é an maoiniú ceadaithe faoi RRDF CAT 1 do Theach Cúirte Phort Omna ná €2,552,309 agus ceanglas cistiú meaitseála de €283,589.90. Déanfaidh an tionscadal seo athfhorbairt ar fhoirgneamh stairiúil an tí cúirte agus ar an gclós i bPort Omna chun ionad úrscothach do na healaíona agus don chultúr a sholáthar, spás cianoibre d’fhiontraithe agus spás nua cruinnithe agus sóisialta don phobal.</w:t>
      </w:r>
    </w:p>
    <w:p w14:paraId="5010A887" w14:textId="77777777" w:rsidR="00123515" w:rsidRPr="00201C8F" w:rsidRDefault="00123515" w:rsidP="004563B7">
      <w:pPr>
        <w:spacing w:before="40"/>
        <w:ind w:left="357" w:right="50"/>
        <w:jc w:val="both"/>
        <w:rPr>
          <w:snapToGrid w:val="0"/>
          <w:sz w:val="24"/>
          <w:szCs w:val="24"/>
        </w:rPr>
      </w:pPr>
      <w:r w:rsidRPr="00201C8F">
        <w:rPr>
          <w:snapToGrid w:val="0"/>
          <w:sz w:val="24"/>
        </w:rPr>
        <w:t xml:space="preserve">Cuimsítear leis an tionscadal athghiniúint fhisiciúil agus shóisialta ar phríomhshócmhainn oidhreachta áitiúil a bheidh ina hacmhainn luachmhar don phobal áitiúil. Feabhsóidh an tionscadal turasóireacht lae agus tráthnóna agus gníomhaíocht phobail, ag mealladh cuairteoirí chuig an mbaile agus ag soláthar spás oibre riachtanach chun tacú le hoibrithe áitiúla agus le fiontair nua. Tá pleanáil Chuid 8 ceadaithe agus tá comhairleoirí ceadaithe chun an tionscadal a thabhairt trí na céimeanna mionsonraithe dearaidh, tairisceana agus tógála. Tá OC&amp;C agus Mesh Architects i dteagmháil le príomhpháirtithe leasmhara, lena n-áirítear an Fhoireann Athnuachana, chun pacáiste dearaidh tosaigh a thabhairt chun críche. </w:t>
      </w:r>
    </w:p>
    <w:p w14:paraId="2A1E1A1C" w14:textId="77777777" w:rsidR="00123515" w:rsidRPr="00201C8F" w:rsidRDefault="00123515" w:rsidP="2CFA6243">
      <w:pPr>
        <w:pStyle w:val="Heading3"/>
        <w:spacing w:before="40"/>
        <w:ind w:left="357" w:right="50"/>
        <w:jc w:val="both"/>
        <w:rPr>
          <w:rFonts w:eastAsia="Times New Roman"/>
          <w:snapToGrid w:val="0"/>
          <w:spacing w:val="0"/>
          <w:lang w:eastAsia="en-IE"/>
        </w:rPr>
      </w:pPr>
    </w:p>
    <w:p w14:paraId="5FDC808F" w14:textId="77777777" w:rsidR="00123515" w:rsidRPr="00201C8F" w:rsidRDefault="00123515" w:rsidP="2CFA6243">
      <w:pPr>
        <w:pStyle w:val="Heading3"/>
        <w:spacing w:before="40"/>
        <w:ind w:left="284" w:right="50"/>
        <w:jc w:val="both"/>
        <w:rPr>
          <w:rFonts w:eastAsia="Times New Roman"/>
          <w:snapToGrid w:val="0"/>
          <w:spacing w:val="0"/>
          <w:lang w:eastAsia="en-IE"/>
        </w:rPr>
      </w:pPr>
      <w:bookmarkStart w:id="358" w:name="_Toc141782814"/>
      <w:r w:rsidRPr="00201C8F">
        <w:rPr>
          <w:rFonts w:eastAsia="Times New Roman"/>
          <w:snapToGrid w:val="0"/>
          <w:spacing w:val="0"/>
        </w:rPr>
        <w:t>Tuaim</w:t>
      </w:r>
      <w:bookmarkEnd w:id="358"/>
      <w:r w:rsidRPr="00201C8F">
        <w:rPr>
          <w:rFonts w:eastAsia="Times New Roman"/>
          <w:snapToGrid w:val="0"/>
          <w:spacing w:val="0"/>
        </w:rPr>
        <w:t> </w:t>
      </w:r>
    </w:p>
    <w:p w14:paraId="293CC65E" w14:textId="77777777" w:rsidR="00123515" w:rsidRPr="00201C8F" w:rsidRDefault="00123515" w:rsidP="004563B7">
      <w:pPr>
        <w:spacing w:before="40"/>
        <w:ind w:left="284" w:right="50"/>
        <w:jc w:val="both"/>
        <w:rPr>
          <w:rFonts w:cstheme="minorHAnsi"/>
          <w:snapToGrid w:val="0"/>
          <w:sz w:val="24"/>
          <w:szCs w:val="24"/>
        </w:rPr>
      </w:pPr>
      <w:r w:rsidRPr="00201C8F">
        <w:rPr>
          <w:snapToGrid w:val="0"/>
          <w:sz w:val="24"/>
        </w:rPr>
        <w:t xml:space="preserve">Ba é an maoiniú a faomhadh faoi RRDF do Thuaim ná €175,000 le riachtanas cistiú meaitseála de €43,750. Áiríodh leis an gcistiú Máistirphlean Athnuachana Lár an Bhaile a ullmhú, a bhfuil measúnú comhshaoil déanta anois air agus a d’fhormhuinigh C.B. Thuama ar an 12 Aibreán, 2021. Ceapadh sainchomhairleoirí Anailíse Tráchta (OSC) freisin; Ceapadh comhairleoirí freisin le haghaidh Anailís ar Chás Gnó Shambles agus tá dréacht-tuarascáil a dréachtaíodh le torthaí. </w:t>
      </w:r>
    </w:p>
    <w:p w14:paraId="1B92C484" w14:textId="77777777" w:rsidR="00123515" w:rsidRPr="00201C8F" w:rsidRDefault="196CC57C" w:rsidP="2CFA6243">
      <w:pPr>
        <w:pStyle w:val="Heading3"/>
        <w:spacing w:before="40"/>
        <w:ind w:left="284" w:right="50"/>
        <w:jc w:val="both"/>
        <w:rPr>
          <w:rFonts w:eastAsia="Times New Roman"/>
          <w:snapToGrid w:val="0"/>
          <w:spacing w:val="0"/>
          <w:lang w:eastAsia="en-IE"/>
        </w:rPr>
      </w:pPr>
      <w:bookmarkStart w:id="359" w:name="_Toc141782815"/>
      <w:r w:rsidRPr="00201C8F">
        <w:rPr>
          <w:rFonts w:eastAsia="Times New Roman"/>
          <w:snapToGrid w:val="0"/>
          <w:spacing w:val="0"/>
        </w:rPr>
        <w:t>IAR-LÁITHREÁN AERFORT NA GAILLIMHE</w:t>
      </w:r>
      <w:bookmarkEnd w:id="359"/>
    </w:p>
    <w:p w14:paraId="6889B08D" w14:textId="77777777" w:rsidR="00123515" w:rsidRPr="00201C8F" w:rsidRDefault="196CC57C" w:rsidP="004563B7">
      <w:pPr>
        <w:spacing w:before="40"/>
        <w:ind w:left="284" w:right="50"/>
        <w:jc w:val="both"/>
        <w:rPr>
          <w:snapToGrid w:val="0"/>
          <w:sz w:val="24"/>
          <w:szCs w:val="24"/>
        </w:rPr>
      </w:pPr>
      <w:r w:rsidRPr="00201C8F">
        <w:rPr>
          <w:snapToGrid w:val="0"/>
          <w:sz w:val="24"/>
        </w:rPr>
        <w:t>Cheannaigh Comhairle Chontae na Gaillimhe agus Comhairle Cathrach na Gaillimhe iarshuíomh Aerfort na Gaillimhe ar mhaithe le forbairt eacnamaíoch. Áiríodh an suíomh sa Phlean Forbartha Contae agus é mar fhís aige Campas Nuálaíochta, Gnó agus Teicneolaíochta a dhéanamh de a mheallfaidh agus a chinnteoidh infheistíocht fhadtéarmach i nGaillimh agus i Réigiún an Iarthair agus a thacóidh le forbairt Cheantar Cathrach na Gaillimhe. Tá pleananna forbartha an tsuímh á gcur chun cinn ag an gComhairle anois agus tá obair le tosú ar sheachadadh an mháistirphlean iomlán mar atá san áireamh mar chuspóir sa Phlean Forbartha Contae. Cuirfear infheistíocht in anailís ar bhonneagar, seirbhísí agus anailís airgeadais chun cinn sa ghearrthéarma agus beidh sé seo mar bhonn eolais d’fhorbairt an tsuímh amach anseo ar sócmhainn straitéiseach é a bhfuil an poitéinseal aige poist agus an geilleagar a chruthú agus a chothú. Beidh an infheistíocht chaipitil tosaigh i bhforbairt an mháistirphlean agus an treochláir don láithreán mar bhonn eolais do na riachtanais caiteachais chaipitiúil.</w:t>
      </w:r>
    </w:p>
    <w:p w14:paraId="0FA5B49B" w14:textId="77777777" w:rsidR="00123515" w:rsidRPr="00201C8F" w:rsidRDefault="004563B7" w:rsidP="004563B7">
      <w:pPr>
        <w:pStyle w:val="Heading1"/>
        <w:rPr>
          <w:snapToGrid w:val="0"/>
          <w:spacing w:val="0"/>
        </w:rPr>
      </w:pPr>
      <w:bookmarkStart w:id="360" w:name="_Toc141782816"/>
      <w:r w:rsidRPr="00201C8F">
        <w:rPr>
          <w:snapToGrid w:val="0"/>
          <w:spacing w:val="0"/>
        </w:rPr>
        <w:lastRenderedPageBreak/>
        <w:t>Tithíocht</w:t>
      </w:r>
      <w:bookmarkEnd w:id="360"/>
      <w:r w:rsidRPr="00201C8F">
        <w:rPr>
          <w:snapToGrid w:val="0"/>
          <w:spacing w:val="0"/>
        </w:rPr>
        <w:t xml:space="preserve"> </w:t>
      </w:r>
    </w:p>
    <w:p w14:paraId="630E4BCA" w14:textId="77777777" w:rsidR="00123515" w:rsidRPr="00201C8F" w:rsidRDefault="00123515" w:rsidP="004563B7">
      <w:pPr>
        <w:pStyle w:val="BodyText"/>
        <w:ind w:right="50"/>
        <w:rPr>
          <w:snapToGrid w:val="0"/>
          <w:sz w:val="20"/>
        </w:rPr>
      </w:pPr>
    </w:p>
    <w:p w14:paraId="367E680A" w14:textId="77777777" w:rsidR="00123515" w:rsidRPr="00201C8F" w:rsidRDefault="00123515" w:rsidP="00E75765">
      <w:pPr>
        <w:pStyle w:val="NormalWeb"/>
        <w:shd w:val="clear" w:color="auto" w:fill="FFFFFF"/>
        <w:spacing w:after="150"/>
        <w:ind w:left="284" w:right="50"/>
        <w:jc w:val="both"/>
        <w:rPr>
          <w:rFonts w:asciiTheme="minorHAnsi" w:eastAsia="Times New Roman" w:hAnsiTheme="minorHAnsi" w:cstheme="minorHAnsi"/>
          <w:snapToGrid w:val="0"/>
          <w:color w:val="000000"/>
          <w:lang w:eastAsia="en-IE"/>
        </w:rPr>
      </w:pPr>
      <w:r w:rsidRPr="00201C8F">
        <w:rPr>
          <w:rFonts w:asciiTheme="minorHAnsi" w:hAnsiTheme="minorHAnsi" w:cstheme="minorHAnsi"/>
          <w:snapToGrid w:val="0"/>
        </w:rPr>
        <w:t xml:space="preserve">Seoladh Tithíocht do Chách – Plean Tithíochta nua d’Éirinn i Meán Fómhair 2021. </w:t>
      </w:r>
      <w:r w:rsidRPr="00201C8F">
        <w:rPr>
          <w:rFonts w:asciiTheme="minorHAnsi" w:hAnsiTheme="minorHAnsi" w:cstheme="minorHAnsi"/>
          <w:snapToGrid w:val="0"/>
          <w:color w:val="000000"/>
          <w:shd w:val="clear" w:color="auto" w:fill="FFFFFF"/>
        </w:rPr>
        <w:t>Is é Tithíocht do Chách plean an rialtais chun an soláthar tithíochta a mhéadú go dtí meán de 33,000 in aghaidh na bliana thar na deich mbliana atá romhainn. Soláthraíonn an plean do mheascán optamach de thithíocht shóisialta, inacmhainne agus phríobháideach le díol agus le ligean ar cíos.</w:t>
      </w:r>
      <w:r w:rsidRPr="00201C8F">
        <w:rPr>
          <w:rFonts w:asciiTheme="minorHAnsi" w:eastAsia="Times New Roman" w:hAnsiTheme="minorHAnsi" w:cstheme="minorHAnsi"/>
          <w:snapToGrid w:val="0"/>
          <w:color w:val="000000"/>
        </w:rPr>
        <w:t> Tá an plean bunaithe ar cheithre bhealach, as a dtiocfaidh córas tithíochta níos inbhuanaithe:</w:t>
      </w:r>
    </w:p>
    <w:p w14:paraId="2A6A1170" w14:textId="77777777" w:rsidR="00123515" w:rsidRPr="00201C8F" w:rsidRDefault="00123515" w:rsidP="00C27A42">
      <w:pPr>
        <w:numPr>
          <w:ilvl w:val="0"/>
          <w:numId w:val="8"/>
        </w:numPr>
        <w:shd w:val="clear" w:color="auto" w:fill="FFFFFF"/>
        <w:spacing w:beforeAutospacing="1" w:after="150"/>
        <w:ind w:left="709" w:right="50" w:hanging="225"/>
        <w:jc w:val="both"/>
        <w:rPr>
          <w:rFonts w:eastAsia="Times New Roman" w:cstheme="minorHAnsi"/>
          <w:snapToGrid w:val="0"/>
          <w:color w:val="000000"/>
          <w:sz w:val="24"/>
          <w:szCs w:val="24"/>
          <w:lang w:eastAsia="en-IE"/>
        </w:rPr>
      </w:pPr>
      <w:r w:rsidRPr="00201C8F">
        <w:rPr>
          <w:rFonts w:eastAsia="Times New Roman"/>
          <w:snapToGrid w:val="0"/>
          <w:color w:val="000000"/>
          <w:sz w:val="24"/>
        </w:rPr>
        <w:t>tacú le húinéireacht tí agus inacmhainneacht a mhéadú</w:t>
      </w:r>
    </w:p>
    <w:p w14:paraId="422BCC4E" w14:textId="77777777" w:rsidR="00123515" w:rsidRPr="00201C8F" w:rsidRDefault="00123515" w:rsidP="00C27A42">
      <w:pPr>
        <w:numPr>
          <w:ilvl w:val="0"/>
          <w:numId w:val="8"/>
        </w:numPr>
        <w:shd w:val="clear" w:color="auto" w:fill="FFFFFF"/>
        <w:spacing w:beforeAutospacing="1" w:after="150"/>
        <w:ind w:left="709" w:right="50" w:hanging="225"/>
        <w:jc w:val="both"/>
        <w:rPr>
          <w:rFonts w:eastAsia="Times New Roman" w:cstheme="minorHAnsi"/>
          <w:snapToGrid w:val="0"/>
          <w:color w:val="000000"/>
          <w:sz w:val="24"/>
          <w:szCs w:val="24"/>
          <w:lang w:eastAsia="en-IE"/>
        </w:rPr>
      </w:pPr>
      <w:r w:rsidRPr="00201C8F">
        <w:rPr>
          <w:rFonts w:eastAsia="Times New Roman"/>
          <w:snapToGrid w:val="0"/>
          <w:color w:val="000000"/>
          <w:sz w:val="24"/>
        </w:rPr>
        <w:t>deireadh a chur leis an easpa dídine, seachadadh tithíochta sóisialta a mhéadú agus tacú le cuimsiú sóisialta</w:t>
      </w:r>
    </w:p>
    <w:p w14:paraId="2549A547" w14:textId="77777777" w:rsidR="00123515" w:rsidRPr="00201C8F" w:rsidRDefault="00123515" w:rsidP="00C27A42">
      <w:pPr>
        <w:numPr>
          <w:ilvl w:val="0"/>
          <w:numId w:val="8"/>
        </w:numPr>
        <w:shd w:val="clear" w:color="auto" w:fill="FFFFFF"/>
        <w:spacing w:beforeAutospacing="1" w:after="150"/>
        <w:ind w:left="709" w:right="50" w:hanging="225"/>
        <w:jc w:val="both"/>
        <w:rPr>
          <w:rFonts w:eastAsia="Times New Roman" w:cstheme="minorHAnsi"/>
          <w:snapToGrid w:val="0"/>
          <w:color w:val="000000"/>
          <w:sz w:val="24"/>
          <w:szCs w:val="24"/>
          <w:lang w:eastAsia="en-IE"/>
        </w:rPr>
      </w:pPr>
      <w:r w:rsidRPr="00201C8F">
        <w:rPr>
          <w:rFonts w:eastAsia="Times New Roman"/>
          <w:snapToGrid w:val="0"/>
          <w:color w:val="000000"/>
          <w:sz w:val="24"/>
        </w:rPr>
        <w:t>soláthar tithíochta nua a mhéadú</w:t>
      </w:r>
    </w:p>
    <w:p w14:paraId="15565F93" w14:textId="77777777" w:rsidR="00123515" w:rsidRPr="00201C8F" w:rsidRDefault="00123515" w:rsidP="00C27A42">
      <w:pPr>
        <w:numPr>
          <w:ilvl w:val="0"/>
          <w:numId w:val="8"/>
        </w:numPr>
        <w:shd w:val="clear" w:color="auto" w:fill="FFFFFF"/>
        <w:spacing w:beforeAutospacing="1" w:after="150"/>
        <w:ind w:left="709" w:right="50" w:hanging="225"/>
        <w:jc w:val="both"/>
        <w:rPr>
          <w:rFonts w:eastAsia="Times New Roman" w:cstheme="minorHAnsi"/>
          <w:snapToGrid w:val="0"/>
          <w:color w:val="000000"/>
          <w:sz w:val="24"/>
          <w:szCs w:val="24"/>
          <w:lang w:eastAsia="en-IE"/>
        </w:rPr>
      </w:pPr>
      <w:r w:rsidRPr="00201C8F">
        <w:rPr>
          <w:rFonts w:eastAsia="Times New Roman"/>
          <w:snapToGrid w:val="0"/>
          <w:color w:val="000000"/>
          <w:sz w:val="24"/>
        </w:rPr>
        <w:t>aghaidh a thabhairt ar fholúntas agus úsáid éifeachtach a bhaint as stoc reatha</w:t>
      </w:r>
    </w:p>
    <w:p w14:paraId="2D9D4885" w14:textId="77777777" w:rsidR="00123515" w:rsidRPr="00201C8F" w:rsidRDefault="00123515" w:rsidP="004367B2">
      <w:pPr>
        <w:pStyle w:val="BodyText"/>
        <w:spacing w:before="52"/>
        <w:ind w:left="426" w:right="50"/>
        <w:jc w:val="both"/>
        <w:rPr>
          <w:rFonts w:cstheme="minorHAnsi"/>
          <w:snapToGrid w:val="0"/>
          <w:color w:val="000000"/>
          <w:shd w:val="clear" w:color="auto" w:fill="FFFFFF"/>
        </w:rPr>
      </w:pPr>
      <w:r w:rsidRPr="00201C8F">
        <w:rPr>
          <w:rFonts w:cstheme="minorHAnsi"/>
          <w:snapToGrid w:val="0"/>
          <w:color w:val="000000"/>
          <w:shd w:val="clear" w:color="auto" w:fill="FFFFFF"/>
        </w:rPr>
        <w:t xml:space="preserve">Tá soláthar an chláir tithíochta sóisialta agus inacmhainne is mó riamh faoi Thithíocht do Chách mar thosaíocht ag Comhairle Chontae na Gaillimhe agus dírítear go príomha ar thógáil nua chun tithe sóisialta a sholáthar. Soláthróidh soláthar tithíochta sóisialta agus inacmhainne ar ardchaighdeán sna láithreacha cearta tithíocht inbhuanaithe fhadtéarmach don ghlúin reatha agus do na glúine atá le teacht. </w:t>
      </w:r>
    </w:p>
    <w:p w14:paraId="05F3E00D" w14:textId="77777777" w:rsidR="00123515" w:rsidRPr="00201C8F" w:rsidRDefault="0B85EB64" w:rsidP="004367B2">
      <w:pPr>
        <w:pStyle w:val="BodyText"/>
        <w:spacing w:before="52"/>
        <w:ind w:left="426" w:right="50"/>
        <w:jc w:val="both"/>
        <w:rPr>
          <w:snapToGrid w:val="0"/>
          <w:color w:val="000000"/>
          <w:shd w:val="clear" w:color="auto" w:fill="FFFFFF"/>
        </w:rPr>
      </w:pPr>
      <w:r w:rsidRPr="00201C8F">
        <w:rPr>
          <w:rFonts w:ascii="Calibri" w:eastAsia="Calibri" w:hAnsi="Calibri" w:cs="Calibri"/>
          <w:snapToGrid w:val="0"/>
        </w:rPr>
        <w:t>Ceadaíodh an plean Gníomhaíochta um Sheachadadh Tithíochta (PGST) ar an 1 Iúil 2022</w:t>
      </w:r>
      <w:r w:rsidRPr="00201C8F">
        <w:rPr>
          <w:snapToGrid w:val="0"/>
          <w:color w:val="000000"/>
          <w:shd w:val="clear" w:color="auto" w:fill="FFFFFF"/>
        </w:rPr>
        <w:t xml:space="preserve"> ina dtugtar sonraí maidir le cathain agus conas a dhéanfaidh Comhairle Chontae na Gaillimhe tithíocht inbhuanaithe a sholáthar sna láithreacha cearta le linn fhráma ama an chláir Tithíocht do Chách.</w:t>
      </w:r>
    </w:p>
    <w:p w14:paraId="77E6FC01" w14:textId="77777777" w:rsidR="00123515" w:rsidRPr="00201C8F" w:rsidRDefault="00123515" w:rsidP="004367B2">
      <w:pPr>
        <w:pStyle w:val="BodyText"/>
        <w:spacing w:before="52"/>
        <w:ind w:left="426" w:right="50"/>
        <w:jc w:val="both"/>
        <w:rPr>
          <w:snapToGrid w:val="0"/>
        </w:rPr>
      </w:pPr>
      <w:r w:rsidRPr="00201C8F">
        <w:rPr>
          <w:snapToGrid w:val="0"/>
        </w:rPr>
        <w:t xml:space="preserve">Tá an Chomhairle tiomanta do gach sruth maoinithe caipitil atá ar fáil a úsáid chun seachadadh na tithíochta sóisialta agus inacmhainne a uasmhéadú lena n-áirítear tógáil, forbairtí lán-déanta, Cuid V agus Scéimeanna Ceannaigh agus Athnuachana. Leanann an Chomhairle ar aghaidh ag tabhairt tacaíochta gníomhach do Chomhlachtaí Ceadaithe Tithíochta chun leas a bhaint as an Scéim Cúnaimh Chaipitil chun tithíocht shóisialta a sholáthar. </w:t>
      </w:r>
    </w:p>
    <w:p w14:paraId="735EB5C9" w14:textId="77777777" w:rsidR="00123515" w:rsidRPr="00201C8F" w:rsidRDefault="00123515" w:rsidP="004367B2">
      <w:pPr>
        <w:pStyle w:val="BodyText"/>
        <w:spacing w:before="52"/>
        <w:ind w:left="426" w:right="50"/>
        <w:jc w:val="both"/>
        <w:rPr>
          <w:snapToGrid w:val="0"/>
        </w:rPr>
      </w:pPr>
      <w:r w:rsidRPr="00201C8F">
        <w:rPr>
          <w:snapToGrid w:val="0"/>
        </w:rPr>
        <w:t>Tá an Chomhairle ag leanúint go gníomhach le talamh breise a cheannach chun cur lena banc talún reatha chun a chinntiú go mbeidh fáil ar thalamh chun aonaid tithíochta a thógáil amach anseo.</w:t>
      </w:r>
    </w:p>
    <w:p w14:paraId="1370D0F1" w14:textId="77777777" w:rsidR="00123515" w:rsidRPr="00201C8F" w:rsidRDefault="00123515" w:rsidP="004367B2">
      <w:pPr>
        <w:pStyle w:val="BodyText"/>
        <w:spacing w:before="91"/>
        <w:ind w:left="426" w:right="50"/>
        <w:jc w:val="both"/>
        <w:rPr>
          <w:snapToGrid w:val="0"/>
        </w:rPr>
      </w:pPr>
      <w:r w:rsidRPr="00201C8F">
        <w:rPr>
          <w:snapToGrid w:val="0"/>
        </w:rPr>
        <w:t>Tá gach togra tionscadail faoi réir mhaoiniú ón Roinn Tithíochta, Pleanála agus Rialtais Áitiúil agus céim shonrach agus faomhadh reachtúil de réir tionscadail agus braitheann siad ar chomh-mhaoiniú a bheith ar fáil nuair is gá.</w:t>
      </w:r>
    </w:p>
    <w:p w14:paraId="6A0C56D6" w14:textId="77777777" w:rsidR="00123515" w:rsidRPr="00201C8F" w:rsidRDefault="00123515" w:rsidP="00F300DF">
      <w:pPr>
        <w:pStyle w:val="BodyText"/>
        <w:spacing w:before="6"/>
        <w:ind w:right="50"/>
        <w:rPr>
          <w:snapToGrid w:val="0"/>
          <w:sz w:val="19"/>
        </w:rPr>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8"/>
        <w:gridCol w:w="1357"/>
        <w:gridCol w:w="1362"/>
        <w:gridCol w:w="1318"/>
      </w:tblGrid>
      <w:tr w:rsidR="00123515" w:rsidRPr="00201C8F" w14:paraId="53C7CB19" w14:textId="77777777" w:rsidTr="00E75765">
        <w:trPr>
          <w:trHeight w:val="258"/>
        </w:trPr>
        <w:tc>
          <w:tcPr>
            <w:tcW w:w="5748" w:type="dxa"/>
            <w:tcBorders>
              <w:top w:val="nil"/>
              <w:left w:val="nil"/>
              <w:right w:val="nil"/>
            </w:tcBorders>
          </w:tcPr>
          <w:p w14:paraId="766C2CCD" w14:textId="77777777" w:rsidR="00123515" w:rsidRPr="00201C8F" w:rsidRDefault="00123515" w:rsidP="00F300DF">
            <w:pPr>
              <w:pStyle w:val="TableParagraph"/>
              <w:spacing w:line="232" w:lineRule="exact"/>
              <w:ind w:left="117" w:right="50"/>
              <w:rPr>
                <w:b/>
                <w:snapToGrid w:val="0"/>
                <w:sz w:val="24"/>
              </w:rPr>
            </w:pPr>
            <w:r w:rsidRPr="00201C8F">
              <w:rPr>
                <w:b/>
                <w:snapToGrid w:val="0"/>
                <w:sz w:val="24"/>
              </w:rPr>
              <w:t>Cur Síos</w:t>
            </w:r>
          </w:p>
        </w:tc>
        <w:tc>
          <w:tcPr>
            <w:tcW w:w="1357" w:type="dxa"/>
            <w:tcBorders>
              <w:top w:val="nil"/>
              <w:left w:val="nil"/>
              <w:right w:val="nil"/>
            </w:tcBorders>
          </w:tcPr>
          <w:p w14:paraId="2EFFA53E" w14:textId="77777777" w:rsidR="00123515" w:rsidRPr="00201C8F" w:rsidRDefault="00C5147C" w:rsidP="00F300DF">
            <w:pPr>
              <w:pStyle w:val="TableParagraph"/>
              <w:spacing w:line="232" w:lineRule="exact"/>
              <w:ind w:left="9" w:right="50"/>
              <w:rPr>
                <w:b/>
                <w:snapToGrid w:val="0"/>
                <w:sz w:val="24"/>
                <w:szCs w:val="24"/>
              </w:rPr>
            </w:pPr>
            <w:r w:rsidRPr="00201C8F">
              <w:rPr>
                <w:b/>
                <w:snapToGrid w:val="0"/>
                <w:sz w:val="24"/>
              </w:rPr>
              <w:t xml:space="preserve"> 2023</w:t>
            </w:r>
          </w:p>
        </w:tc>
        <w:tc>
          <w:tcPr>
            <w:tcW w:w="1362" w:type="dxa"/>
            <w:tcBorders>
              <w:top w:val="nil"/>
              <w:left w:val="nil"/>
              <w:right w:val="nil"/>
            </w:tcBorders>
          </w:tcPr>
          <w:p w14:paraId="2072FD3D" w14:textId="77777777" w:rsidR="00123515" w:rsidRPr="00201C8F" w:rsidRDefault="00C5147C" w:rsidP="00F300DF">
            <w:pPr>
              <w:pStyle w:val="TableParagraph"/>
              <w:spacing w:line="232" w:lineRule="exact"/>
              <w:ind w:left="12" w:right="50"/>
              <w:rPr>
                <w:b/>
                <w:snapToGrid w:val="0"/>
                <w:sz w:val="24"/>
                <w:szCs w:val="24"/>
              </w:rPr>
            </w:pPr>
            <w:r w:rsidRPr="00201C8F">
              <w:rPr>
                <w:b/>
                <w:snapToGrid w:val="0"/>
                <w:sz w:val="24"/>
              </w:rPr>
              <w:t xml:space="preserve"> 2024</w:t>
            </w:r>
          </w:p>
        </w:tc>
        <w:tc>
          <w:tcPr>
            <w:tcW w:w="1318" w:type="dxa"/>
            <w:tcBorders>
              <w:top w:val="nil"/>
              <w:left w:val="nil"/>
              <w:right w:val="nil"/>
            </w:tcBorders>
          </w:tcPr>
          <w:p w14:paraId="7669CC19" w14:textId="77777777" w:rsidR="00123515" w:rsidRPr="00201C8F" w:rsidRDefault="00C5147C" w:rsidP="00F300DF">
            <w:pPr>
              <w:pStyle w:val="TableParagraph"/>
              <w:spacing w:line="232" w:lineRule="exact"/>
              <w:ind w:left="115" w:right="50"/>
              <w:rPr>
                <w:b/>
                <w:snapToGrid w:val="0"/>
                <w:sz w:val="24"/>
                <w:szCs w:val="24"/>
              </w:rPr>
            </w:pPr>
            <w:r w:rsidRPr="00201C8F">
              <w:rPr>
                <w:b/>
                <w:snapToGrid w:val="0"/>
                <w:sz w:val="24"/>
              </w:rPr>
              <w:t xml:space="preserve"> 2025</w:t>
            </w:r>
          </w:p>
        </w:tc>
      </w:tr>
      <w:tr w:rsidR="00123515" w:rsidRPr="00201C8F" w14:paraId="5898B989" w14:textId="77777777" w:rsidTr="00E75765">
        <w:trPr>
          <w:trHeight w:val="974"/>
        </w:trPr>
        <w:tc>
          <w:tcPr>
            <w:tcW w:w="5748" w:type="dxa"/>
          </w:tcPr>
          <w:p w14:paraId="32C76D34" w14:textId="77777777" w:rsidR="00123515" w:rsidRPr="00201C8F" w:rsidRDefault="00123515" w:rsidP="00F300DF">
            <w:pPr>
              <w:pStyle w:val="TableParagraph"/>
              <w:spacing w:before="10"/>
              <w:ind w:right="50"/>
              <w:rPr>
                <w:snapToGrid w:val="0"/>
                <w:sz w:val="25"/>
              </w:rPr>
            </w:pPr>
          </w:p>
          <w:p w14:paraId="27B525AE" w14:textId="77777777" w:rsidR="00123515" w:rsidRPr="00201C8F" w:rsidRDefault="00123515" w:rsidP="00F300DF">
            <w:pPr>
              <w:pStyle w:val="TableParagraph"/>
              <w:spacing w:before="1"/>
              <w:ind w:left="112" w:right="50"/>
              <w:rPr>
                <w:b/>
                <w:snapToGrid w:val="0"/>
                <w:sz w:val="24"/>
              </w:rPr>
            </w:pPr>
            <w:r w:rsidRPr="00201C8F">
              <w:rPr>
                <w:b/>
                <w:snapToGrid w:val="0"/>
                <w:sz w:val="24"/>
              </w:rPr>
              <w:t>Príomhthógáil</w:t>
            </w:r>
          </w:p>
          <w:p w14:paraId="6B734A1E" w14:textId="77777777" w:rsidR="00123515" w:rsidRPr="00201C8F" w:rsidRDefault="00123515" w:rsidP="00F300DF">
            <w:pPr>
              <w:pStyle w:val="TableParagraph"/>
              <w:spacing w:before="21"/>
              <w:ind w:left="112" w:right="50"/>
              <w:rPr>
                <w:snapToGrid w:val="0"/>
                <w:sz w:val="24"/>
              </w:rPr>
            </w:pPr>
            <w:r w:rsidRPr="00201C8F">
              <w:rPr>
                <w:snapToGrid w:val="0"/>
                <w:sz w:val="24"/>
              </w:rPr>
              <w:t>(lena n-áirítear Clár Cóiríochta don Lucht Siúil)</w:t>
            </w:r>
          </w:p>
        </w:tc>
        <w:tc>
          <w:tcPr>
            <w:tcW w:w="1357" w:type="dxa"/>
          </w:tcPr>
          <w:p w14:paraId="40EF4CCC" w14:textId="77777777" w:rsidR="00123515" w:rsidRPr="00201C8F" w:rsidRDefault="00123515" w:rsidP="00F300DF">
            <w:pPr>
              <w:pStyle w:val="TableParagraph"/>
              <w:ind w:right="50"/>
              <w:rPr>
                <w:snapToGrid w:val="0"/>
                <w:sz w:val="24"/>
              </w:rPr>
            </w:pPr>
          </w:p>
          <w:p w14:paraId="3761F72A" w14:textId="77777777" w:rsidR="00123515" w:rsidRPr="00201C8F" w:rsidRDefault="00123515" w:rsidP="00F300DF">
            <w:pPr>
              <w:pStyle w:val="TableParagraph"/>
              <w:spacing w:before="7"/>
              <w:ind w:right="50"/>
              <w:rPr>
                <w:snapToGrid w:val="0"/>
                <w:sz w:val="27"/>
              </w:rPr>
            </w:pPr>
          </w:p>
          <w:p w14:paraId="4453E3EB" w14:textId="77777777" w:rsidR="00123515" w:rsidRPr="00201C8F" w:rsidRDefault="00123515" w:rsidP="00F300DF">
            <w:pPr>
              <w:pStyle w:val="TableParagraph"/>
              <w:spacing w:before="1"/>
              <w:ind w:right="50"/>
              <w:jc w:val="right"/>
              <w:rPr>
                <w:snapToGrid w:val="0"/>
                <w:sz w:val="24"/>
              </w:rPr>
            </w:pPr>
            <w:r w:rsidRPr="00201C8F">
              <w:rPr>
                <w:snapToGrid w:val="0"/>
                <w:sz w:val="24"/>
              </w:rPr>
              <w:t>€70M</w:t>
            </w:r>
          </w:p>
        </w:tc>
        <w:tc>
          <w:tcPr>
            <w:tcW w:w="1362" w:type="dxa"/>
          </w:tcPr>
          <w:p w14:paraId="615B8A28" w14:textId="77777777" w:rsidR="00123515" w:rsidRPr="00201C8F" w:rsidRDefault="00123515" w:rsidP="00F300DF">
            <w:pPr>
              <w:pStyle w:val="TableParagraph"/>
              <w:ind w:right="50"/>
              <w:rPr>
                <w:snapToGrid w:val="0"/>
                <w:sz w:val="24"/>
              </w:rPr>
            </w:pPr>
          </w:p>
          <w:p w14:paraId="0FD00DEE" w14:textId="77777777" w:rsidR="00123515" w:rsidRPr="00201C8F" w:rsidRDefault="00123515" w:rsidP="00F300DF">
            <w:pPr>
              <w:pStyle w:val="TableParagraph"/>
              <w:spacing w:before="7"/>
              <w:ind w:right="50"/>
              <w:rPr>
                <w:snapToGrid w:val="0"/>
                <w:sz w:val="27"/>
              </w:rPr>
            </w:pPr>
          </w:p>
          <w:p w14:paraId="3BB31E6E" w14:textId="77777777" w:rsidR="00123515" w:rsidRPr="00201C8F" w:rsidRDefault="00123515" w:rsidP="00F300DF">
            <w:pPr>
              <w:pStyle w:val="TableParagraph"/>
              <w:spacing w:before="1"/>
              <w:ind w:right="50"/>
              <w:jc w:val="right"/>
              <w:rPr>
                <w:snapToGrid w:val="0"/>
                <w:sz w:val="24"/>
              </w:rPr>
            </w:pPr>
            <w:r w:rsidRPr="00201C8F">
              <w:rPr>
                <w:snapToGrid w:val="0"/>
                <w:sz w:val="24"/>
              </w:rPr>
              <w:t>€105M</w:t>
            </w:r>
          </w:p>
        </w:tc>
        <w:tc>
          <w:tcPr>
            <w:tcW w:w="1318" w:type="dxa"/>
          </w:tcPr>
          <w:p w14:paraId="61A339ED" w14:textId="77777777" w:rsidR="00123515" w:rsidRPr="00201C8F" w:rsidRDefault="00123515" w:rsidP="00F300DF">
            <w:pPr>
              <w:pStyle w:val="TableParagraph"/>
              <w:ind w:right="50"/>
              <w:rPr>
                <w:snapToGrid w:val="0"/>
                <w:sz w:val="24"/>
              </w:rPr>
            </w:pPr>
          </w:p>
          <w:p w14:paraId="4DF21C61" w14:textId="77777777" w:rsidR="00123515" w:rsidRPr="00201C8F" w:rsidRDefault="00123515" w:rsidP="00F300DF">
            <w:pPr>
              <w:pStyle w:val="TableParagraph"/>
              <w:spacing w:before="7"/>
              <w:ind w:right="50"/>
              <w:rPr>
                <w:snapToGrid w:val="0"/>
                <w:sz w:val="27"/>
              </w:rPr>
            </w:pPr>
          </w:p>
          <w:p w14:paraId="5C378290" w14:textId="77777777" w:rsidR="00123515" w:rsidRPr="00201C8F" w:rsidRDefault="00123515" w:rsidP="00F300DF">
            <w:pPr>
              <w:pStyle w:val="TableParagraph"/>
              <w:spacing w:before="1"/>
              <w:ind w:right="50"/>
              <w:jc w:val="right"/>
              <w:rPr>
                <w:snapToGrid w:val="0"/>
                <w:sz w:val="24"/>
                <w:szCs w:val="24"/>
              </w:rPr>
            </w:pPr>
            <w:r w:rsidRPr="00201C8F">
              <w:rPr>
                <w:snapToGrid w:val="0"/>
                <w:sz w:val="24"/>
              </w:rPr>
              <w:t>€105M</w:t>
            </w:r>
          </w:p>
        </w:tc>
      </w:tr>
      <w:tr w:rsidR="00123515" w:rsidRPr="00201C8F" w14:paraId="047B77E3" w14:textId="77777777" w:rsidTr="00E75765">
        <w:trPr>
          <w:trHeight w:val="974"/>
        </w:trPr>
        <w:tc>
          <w:tcPr>
            <w:tcW w:w="5748" w:type="dxa"/>
          </w:tcPr>
          <w:p w14:paraId="761293D5" w14:textId="77777777" w:rsidR="00123515" w:rsidRPr="00201C8F" w:rsidRDefault="00123515" w:rsidP="00F300DF">
            <w:pPr>
              <w:pStyle w:val="TableParagraph"/>
              <w:spacing w:before="10"/>
              <w:ind w:right="50"/>
              <w:rPr>
                <w:snapToGrid w:val="0"/>
                <w:sz w:val="25"/>
              </w:rPr>
            </w:pPr>
          </w:p>
          <w:p w14:paraId="41BE5521" w14:textId="77777777" w:rsidR="00123515" w:rsidRPr="00201C8F" w:rsidRDefault="00123515" w:rsidP="00F300DF">
            <w:pPr>
              <w:pStyle w:val="TableParagraph"/>
              <w:spacing w:before="1"/>
              <w:ind w:left="112" w:right="50"/>
              <w:rPr>
                <w:b/>
                <w:snapToGrid w:val="0"/>
                <w:sz w:val="24"/>
              </w:rPr>
            </w:pPr>
            <w:r w:rsidRPr="00201C8F">
              <w:rPr>
                <w:b/>
                <w:snapToGrid w:val="0"/>
                <w:sz w:val="24"/>
              </w:rPr>
              <w:t>Clár Fála</w:t>
            </w:r>
          </w:p>
          <w:p w14:paraId="3DD4AB7B" w14:textId="77777777" w:rsidR="00123515" w:rsidRPr="00201C8F" w:rsidRDefault="00123515" w:rsidP="00F300DF">
            <w:pPr>
              <w:pStyle w:val="TableParagraph"/>
              <w:spacing w:before="23"/>
              <w:ind w:left="112" w:right="50"/>
              <w:rPr>
                <w:snapToGrid w:val="0"/>
                <w:sz w:val="24"/>
              </w:rPr>
            </w:pPr>
            <w:r w:rsidRPr="00201C8F">
              <w:rPr>
                <w:snapToGrid w:val="0"/>
                <w:sz w:val="24"/>
              </w:rPr>
              <w:t>(lena n-áirítear Cuid V)</w:t>
            </w:r>
          </w:p>
        </w:tc>
        <w:tc>
          <w:tcPr>
            <w:tcW w:w="1357" w:type="dxa"/>
          </w:tcPr>
          <w:p w14:paraId="22C35504" w14:textId="77777777" w:rsidR="00123515" w:rsidRPr="00201C8F" w:rsidRDefault="00123515" w:rsidP="00F300DF">
            <w:pPr>
              <w:pStyle w:val="TableParagraph"/>
              <w:ind w:right="50"/>
              <w:rPr>
                <w:snapToGrid w:val="0"/>
                <w:sz w:val="24"/>
              </w:rPr>
            </w:pPr>
          </w:p>
          <w:p w14:paraId="3AA1514C" w14:textId="77777777" w:rsidR="00123515" w:rsidRPr="00201C8F" w:rsidRDefault="00123515" w:rsidP="00F300DF">
            <w:pPr>
              <w:pStyle w:val="TableParagraph"/>
              <w:spacing w:before="10"/>
              <w:ind w:right="50"/>
              <w:rPr>
                <w:snapToGrid w:val="0"/>
                <w:sz w:val="27"/>
              </w:rPr>
            </w:pPr>
          </w:p>
          <w:p w14:paraId="59B89817" w14:textId="77777777" w:rsidR="00123515" w:rsidRPr="00201C8F" w:rsidRDefault="00123515" w:rsidP="00F300DF">
            <w:pPr>
              <w:pStyle w:val="TableParagraph"/>
              <w:ind w:left="422" w:right="50"/>
              <w:rPr>
                <w:snapToGrid w:val="0"/>
                <w:sz w:val="24"/>
              </w:rPr>
            </w:pPr>
            <w:r w:rsidRPr="00201C8F">
              <w:rPr>
                <w:snapToGrid w:val="0"/>
                <w:sz w:val="24"/>
              </w:rPr>
              <w:t>€3M</w:t>
            </w:r>
          </w:p>
        </w:tc>
        <w:tc>
          <w:tcPr>
            <w:tcW w:w="1362" w:type="dxa"/>
          </w:tcPr>
          <w:p w14:paraId="19AF8F23" w14:textId="77777777" w:rsidR="00123515" w:rsidRPr="00201C8F" w:rsidRDefault="00123515" w:rsidP="00F300DF">
            <w:pPr>
              <w:pStyle w:val="TableParagraph"/>
              <w:ind w:right="50"/>
              <w:rPr>
                <w:snapToGrid w:val="0"/>
                <w:sz w:val="24"/>
              </w:rPr>
            </w:pPr>
          </w:p>
          <w:p w14:paraId="7F12F0F3" w14:textId="77777777" w:rsidR="00123515" w:rsidRPr="00201C8F" w:rsidRDefault="00123515" w:rsidP="00F300DF">
            <w:pPr>
              <w:pStyle w:val="TableParagraph"/>
              <w:spacing w:before="10"/>
              <w:ind w:right="50"/>
              <w:rPr>
                <w:snapToGrid w:val="0"/>
                <w:sz w:val="27"/>
              </w:rPr>
            </w:pPr>
          </w:p>
          <w:p w14:paraId="14B2A62C" w14:textId="77777777" w:rsidR="00123515" w:rsidRPr="00201C8F" w:rsidRDefault="00C5147C" w:rsidP="00F300DF">
            <w:pPr>
              <w:pStyle w:val="TableParagraph"/>
              <w:ind w:right="50"/>
              <w:jc w:val="center"/>
              <w:rPr>
                <w:snapToGrid w:val="0"/>
                <w:sz w:val="24"/>
              </w:rPr>
            </w:pPr>
            <w:r w:rsidRPr="00201C8F">
              <w:rPr>
                <w:snapToGrid w:val="0"/>
                <w:sz w:val="24"/>
              </w:rPr>
              <w:t xml:space="preserve"> €3M</w:t>
            </w:r>
          </w:p>
        </w:tc>
        <w:tc>
          <w:tcPr>
            <w:tcW w:w="1318" w:type="dxa"/>
          </w:tcPr>
          <w:p w14:paraId="249D9E42" w14:textId="77777777" w:rsidR="00123515" w:rsidRPr="00201C8F" w:rsidRDefault="00123515" w:rsidP="00F300DF">
            <w:pPr>
              <w:pStyle w:val="TableParagraph"/>
              <w:ind w:right="50"/>
              <w:rPr>
                <w:snapToGrid w:val="0"/>
                <w:sz w:val="24"/>
              </w:rPr>
            </w:pPr>
          </w:p>
          <w:p w14:paraId="4DCD0D43" w14:textId="77777777" w:rsidR="00123515" w:rsidRPr="00201C8F" w:rsidRDefault="00123515" w:rsidP="00F300DF">
            <w:pPr>
              <w:pStyle w:val="TableParagraph"/>
              <w:spacing w:before="10"/>
              <w:ind w:right="50"/>
              <w:rPr>
                <w:snapToGrid w:val="0"/>
                <w:sz w:val="27"/>
              </w:rPr>
            </w:pPr>
          </w:p>
          <w:p w14:paraId="4E82A186" w14:textId="77777777" w:rsidR="00123515" w:rsidRPr="00201C8F" w:rsidRDefault="00123515" w:rsidP="00F300DF">
            <w:pPr>
              <w:pStyle w:val="TableParagraph"/>
              <w:ind w:left="376" w:right="50"/>
              <w:rPr>
                <w:snapToGrid w:val="0"/>
                <w:sz w:val="24"/>
                <w:szCs w:val="24"/>
              </w:rPr>
            </w:pPr>
            <w:r w:rsidRPr="00201C8F">
              <w:rPr>
                <w:snapToGrid w:val="0"/>
                <w:sz w:val="24"/>
              </w:rPr>
              <w:t>€3M</w:t>
            </w:r>
          </w:p>
        </w:tc>
      </w:tr>
      <w:tr w:rsidR="00123515" w:rsidRPr="00201C8F" w14:paraId="225A9710" w14:textId="77777777" w:rsidTr="00E75765">
        <w:trPr>
          <w:trHeight w:val="651"/>
        </w:trPr>
        <w:tc>
          <w:tcPr>
            <w:tcW w:w="5748" w:type="dxa"/>
          </w:tcPr>
          <w:p w14:paraId="0FB2E9A7" w14:textId="77777777" w:rsidR="00123515" w:rsidRPr="00201C8F" w:rsidRDefault="00123515" w:rsidP="00F300DF">
            <w:pPr>
              <w:pStyle w:val="TableParagraph"/>
              <w:spacing w:before="8"/>
              <w:ind w:right="50"/>
              <w:rPr>
                <w:snapToGrid w:val="0"/>
                <w:sz w:val="25"/>
              </w:rPr>
            </w:pPr>
          </w:p>
          <w:p w14:paraId="5DBA6942" w14:textId="77777777" w:rsidR="00123515" w:rsidRPr="00201C8F" w:rsidRDefault="00123515" w:rsidP="00F300DF">
            <w:pPr>
              <w:pStyle w:val="TableParagraph"/>
              <w:ind w:left="112" w:right="50"/>
              <w:rPr>
                <w:b/>
                <w:snapToGrid w:val="0"/>
                <w:sz w:val="24"/>
              </w:rPr>
            </w:pPr>
            <w:r w:rsidRPr="00201C8F">
              <w:rPr>
                <w:b/>
                <w:snapToGrid w:val="0"/>
                <w:sz w:val="24"/>
              </w:rPr>
              <w:t>Scéim Chúnaimh Chaipitil</w:t>
            </w:r>
          </w:p>
        </w:tc>
        <w:tc>
          <w:tcPr>
            <w:tcW w:w="1357" w:type="dxa"/>
          </w:tcPr>
          <w:p w14:paraId="5364EEA7" w14:textId="77777777" w:rsidR="00123515" w:rsidRPr="00201C8F" w:rsidRDefault="00123515" w:rsidP="00F300DF">
            <w:pPr>
              <w:pStyle w:val="TableParagraph"/>
              <w:spacing w:before="8"/>
              <w:ind w:right="50"/>
              <w:rPr>
                <w:snapToGrid w:val="0"/>
                <w:sz w:val="25"/>
              </w:rPr>
            </w:pPr>
          </w:p>
          <w:p w14:paraId="6224692A" w14:textId="77777777" w:rsidR="00123515" w:rsidRPr="00201C8F" w:rsidRDefault="00123515" w:rsidP="00F300DF">
            <w:pPr>
              <w:pStyle w:val="TableParagraph"/>
              <w:ind w:right="50"/>
              <w:jc w:val="right"/>
              <w:rPr>
                <w:snapToGrid w:val="0"/>
                <w:sz w:val="24"/>
              </w:rPr>
            </w:pPr>
            <w:r w:rsidRPr="00201C8F">
              <w:rPr>
                <w:snapToGrid w:val="0"/>
                <w:sz w:val="24"/>
              </w:rPr>
              <w:t>€3M</w:t>
            </w:r>
          </w:p>
        </w:tc>
        <w:tc>
          <w:tcPr>
            <w:tcW w:w="1362" w:type="dxa"/>
          </w:tcPr>
          <w:p w14:paraId="29E34AB3" w14:textId="77777777" w:rsidR="00123515" w:rsidRPr="00201C8F" w:rsidRDefault="00123515" w:rsidP="00F300DF">
            <w:pPr>
              <w:pStyle w:val="TableParagraph"/>
              <w:spacing w:before="8"/>
              <w:ind w:right="50"/>
              <w:rPr>
                <w:snapToGrid w:val="0"/>
                <w:sz w:val="25"/>
              </w:rPr>
            </w:pPr>
          </w:p>
          <w:p w14:paraId="0FB571B9" w14:textId="77777777" w:rsidR="00123515" w:rsidRPr="00201C8F" w:rsidRDefault="00C5147C" w:rsidP="00F300DF">
            <w:pPr>
              <w:pStyle w:val="TableParagraph"/>
              <w:ind w:right="50"/>
              <w:rPr>
                <w:snapToGrid w:val="0"/>
                <w:sz w:val="24"/>
              </w:rPr>
            </w:pPr>
            <w:r w:rsidRPr="00201C8F">
              <w:rPr>
                <w:snapToGrid w:val="0"/>
                <w:sz w:val="24"/>
              </w:rPr>
              <w:t xml:space="preserve"> €2M</w:t>
            </w:r>
          </w:p>
        </w:tc>
        <w:tc>
          <w:tcPr>
            <w:tcW w:w="1318" w:type="dxa"/>
          </w:tcPr>
          <w:p w14:paraId="3ED87EA1" w14:textId="77777777" w:rsidR="00123515" w:rsidRPr="00201C8F" w:rsidRDefault="00123515" w:rsidP="00F300DF">
            <w:pPr>
              <w:pStyle w:val="TableParagraph"/>
              <w:spacing w:before="8"/>
              <w:ind w:right="50"/>
              <w:rPr>
                <w:snapToGrid w:val="0"/>
                <w:sz w:val="25"/>
              </w:rPr>
            </w:pPr>
          </w:p>
          <w:p w14:paraId="127EB7B7" w14:textId="77777777" w:rsidR="00123515" w:rsidRPr="00201C8F" w:rsidRDefault="00C5147C" w:rsidP="00F300DF">
            <w:pPr>
              <w:pStyle w:val="TableParagraph"/>
              <w:ind w:right="50"/>
              <w:jc w:val="center"/>
              <w:rPr>
                <w:snapToGrid w:val="0"/>
                <w:sz w:val="24"/>
                <w:szCs w:val="24"/>
              </w:rPr>
            </w:pPr>
            <w:r w:rsidRPr="00201C8F">
              <w:rPr>
                <w:snapToGrid w:val="0"/>
                <w:sz w:val="24"/>
              </w:rPr>
              <w:t xml:space="preserve"> €2M</w:t>
            </w:r>
          </w:p>
        </w:tc>
      </w:tr>
    </w:tbl>
    <w:p w14:paraId="08620168" w14:textId="77777777" w:rsidR="00123515" w:rsidRPr="00201C8F" w:rsidRDefault="00123515" w:rsidP="00F300DF">
      <w:pPr>
        <w:pStyle w:val="BodyText"/>
        <w:spacing w:before="8"/>
        <w:ind w:right="50"/>
        <w:rPr>
          <w:snapToGrid w:val="0"/>
          <w:sz w:val="21"/>
        </w:rPr>
      </w:pPr>
    </w:p>
    <w:p w14:paraId="32DC95EC" w14:textId="77777777" w:rsidR="00123515" w:rsidRPr="00201C8F" w:rsidRDefault="00123515" w:rsidP="00E75765">
      <w:pPr>
        <w:pStyle w:val="BodyText"/>
        <w:spacing w:before="52"/>
        <w:ind w:left="539" w:right="50"/>
        <w:jc w:val="both"/>
        <w:rPr>
          <w:snapToGrid w:val="0"/>
        </w:rPr>
      </w:pPr>
      <w:r w:rsidRPr="00201C8F">
        <w:rPr>
          <w:snapToGrid w:val="0"/>
        </w:rPr>
        <w:t xml:space="preserve">Leanfaidh an Chomhairle ar aghaidh ag plé go gníomhach leis an Roinn Tithíochta, Pleanála agus Rialtais Áitiúil maidir le tograí breise do thionscadail tógála atá le seachadadh faoi Tithíocht do Chách. Is é an fócas do 2023 ná 351 teach sóisialta a sheachadadh trí ghníomhaíochtaí na Comhairle agus Comhlachtaí Ceadaithe Tithíochta. </w:t>
      </w:r>
    </w:p>
    <w:p w14:paraId="1919A488" w14:textId="77777777" w:rsidR="00123515" w:rsidRPr="00201C8F" w:rsidRDefault="00123515" w:rsidP="00E75765">
      <w:pPr>
        <w:shd w:val="clear" w:color="auto" w:fill="FFFFFF"/>
        <w:spacing w:beforeAutospacing="1" w:after="150"/>
        <w:ind w:left="539" w:right="50"/>
        <w:jc w:val="both"/>
        <w:rPr>
          <w:rFonts w:eastAsia="Times New Roman" w:cstheme="minorHAnsi"/>
          <w:snapToGrid w:val="0"/>
          <w:color w:val="000000"/>
          <w:sz w:val="24"/>
          <w:szCs w:val="24"/>
          <w:lang w:eastAsia="en-IE"/>
        </w:rPr>
      </w:pPr>
      <w:r w:rsidRPr="00201C8F">
        <w:rPr>
          <w:rFonts w:cstheme="minorHAnsi"/>
          <w:snapToGrid w:val="0"/>
          <w:sz w:val="24"/>
        </w:rPr>
        <w:t xml:space="preserve">Déanfar clár tógála/tógála mór a sheachadadh in 2023 agus léiríonn an phróifíl caiteachais é seo. Athrófar an fócas in 2023 ó shocruithe léasaithe agus éadálacha agus i dtreo na tógála (seachadadh foirgneamh nua). Leanfar le héadálacha Chuid V agus méadófar go 20% ar fhorbairtí, lena n-áirítear leithdháileadh íosta 10% do thithíocht shóisialta. </w:t>
      </w:r>
    </w:p>
    <w:p w14:paraId="07C9BEB1" w14:textId="77777777" w:rsidR="00123515" w:rsidRPr="00201C8F" w:rsidRDefault="00123515" w:rsidP="00A63A87">
      <w:pPr>
        <w:pStyle w:val="BodyText"/>
        <w:spacing w:before="36" w:line="254" w:lineRule="auto"/>
        <w:ind w:left="539" w:right="50"/>
        <w:jc w:val="both"/>
        <w:rPr>
          <w:snapToGrid w:val="0"/>
        </w:rPr>
      </w:pPr>
      <w:r w:rsidRPr="00201C8F">
        <w:rPr>
          <w:snapToGrid w:val="0"/>
        </w:rPr>
        <w:t>Tá roinnt scéimeanna caipitil eile á gcur chun cinn ag an Aonad Tithíochta trí dhearadh agus pleanáil a bhfuil an cumas acu aonaid a sheachadadh ó 2022 go dtí 2026.</w:t>
      </w:r>
    </w:p>
    <w:p w14:paraId="61A53223" w14:textId="77777777" w:rsidR="00123515" w:rsidRPr="00201C8F" w:rsidRDefault="00123515" w:rsidP="00F300DF">
      <w:pPr>
        <w:pStyle w:val="BodyText"/>
        <w:spacing w:before="36" w:line="254" w:lineRule="auto"/>
        <w:ind w:right="50"/>
        <w:jc w:val="both"/>
        <w:rPr>
          <w:snapToGrid w:val="0"/>
        </w:rPr>
      </w:pPr>
    </w:p>
    <w:tbl>
      <w:tblPr>
        <w:tblStyle w:val="TableGrid"/>
        <w:tblW w:w="0" w:type="auto"/>
        <w:tblInd w:w="539" w:type="dxa"/>
        <w:tblLook w:val="04A0" w:firstRow="1" w:lastRow="0" w:firstColumn="1" w:lastColumn="0" w:noHBand="0" w:noVBand="1"/>
      </w:tblPr>
      <w:tblGrid>
        <w:gridCol w:w="9936"/>
      </w:tblGrid>
      <w:tr w:rsidR="00123515" w:rsidRPr="00201C8F" w14:paraId="64FEED95" w14:textId="77777777" w:rsidTr="00A63A87">
        <w:trPr>
          <w:trHeight w:val="712"/>
        </w:trPr>
        <w:tc>
          <w:tcPr>
            <w:tcW w:w="9936" w:type="dxa"/>
          </w:tcPr>
          <w:p w14:paraId="19815E81" w14:textId="77777777" w:rsidR="00123515" w:rsidRPr="00201C8F" w:rsidRDefault="00123515" w:rsidP="00A63A87">
            <w:pPr>
              <w:pStyle w:val="Heading3"/>
              <w:rPr>
                <w:snapToGrid w:val="0"/>
                <w:spacing w:val="0"/>
              </w:rPr>
            </w:pPr>
            <w:bookmarkStart w:id="361" w:name="_Toc141782817"/>
            <w:r w:rsidRPr="00201C8F">
              <w:rPr>
                <w:snapToGrid w:val="0"/>
                <w:spacing w:val="0"/>
              </w:rPr>
              <w:t>Scéimeanna ar an láithreán (2022)</w:t>
            </w:r>
            <w:bookmarkEnd w:id="361"/>
          </w:p>
          <w:p w14:paraId="13134306" w14:textId="77777777" w:rsidR="00123515" w:rsidRPr="00201C8F" w:rsidRDefault="00123515" w:rsidP="00F300DF">
            <w:pPr>
              <w:pStyle w:val="BodyText"/>
              <w:spacing w:before="36" w:line="254" w:lineRule="auto"/>
              <w:ind w:right="50"/>
              <w:rPr>
                <w:snapToGrid w:val="0"/>
              </w:rPr>
            </w:pPr>
          </w:p>
        </w:tc>
      </w:tr>
    </w:tbl>
    <w:tbl>
      <w:tblPr>
        <w:tblW w:w="9923" w:type="dxa"/>
        <w:tblInd w:w="557" w:type="dxa"/>
        <w:tblLayout w:type="fixed"/>
        <w:tblLook w:val="04A0" w:firstRow="1" w:lastRow="0" w:firstColumn="1" w:lastColumn="0" w:noHBand="0" w:noVBand="1"/>
      </w:tblPr>
      <w:tblGrid>
        <w:gridCol w:w="3402"/>
        <w:gridCol w:w="2410"/>
        <w:gridCol w:w="4111"/>
      </w:tblGrid>
      <w:tr w:rsidR="00A71C06" w:rsidRPr="00201C8F" w14:paraId="4087E1BA"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22ED5402" w14:textId="77777777" w:rsidR="00A71C06" w:rsidRPr="00201C8F" w:rsidRDefault="00A71C06" w:rsidP="00427D59">
            <w:pPr>
              <w:rPr>
                <w:rFonts w:cstheme="minorHAnsi"/>
                <w:snapToGrid w:val="0"/>
                <w:sz w:val="22"/>
                <w:szCs w:val="22"/>
              </w:rPr>
            </w:pPr>
            <w:r w:rsidRPr="00201C8F">
              <w:rPr>
                <w:rFonts w:eastAsia="Calibri" w:cstheme="minorHAnsi"/>
                <w:b/>
                <w:snapToGrid w:val="0"/>
                <w:sz w:val="22"/>
              </w:rPr>
              <w:t>Suíomh</w:t>
            </w:r>
            <w:r w:rsidRPr="00201C8F">
              <w:rPr>
                <w:rFonts w:eastAsia="Calibri" w:cstheme="minorHAnsi"/>
                <w:snapToGrid w:val="0"/>
                <w:sz w:val="22"/>
              </w:rPr>
              <w:t xml:space="preserve"> </w:t>
            </w:r>
          </w:p>
        </w:tc>
        <w:tc>
          <w:tcPr>
            <w:tcW w:w="2410" w:type="dxa"/>
            <w:tcBorders>
              <w:top w:val="single" w:sz="8" w:space="0" w:color="auto"/>
              <w:left w:val="single" w:sz="8" w:space="0" w:color="auto"/>
              <w:bottom w:val="single" w:sz="8" w:space="0" w:color="auto"/>
              <w:right w:val="single" w:sz="8" w:space="0" w:color="auto"/>
            </w:tcBorders>
          </w:tcPr>
          <w:p w14:paraId="05BC9344" w14:textId="77777777" w:rsidR="00A71C06" w:rsidRPr="00201C8F" w:rsidRDefault="00A71C06" w:rsidP="00427D59">
            <w:pPr>
              <w:rPr>
                <w:rFonts w:eastAsia="Calibri" w:cstheme="minorHAnsi"/>
                <w:b/>
                <w:bCs/>
                <w:snapToGrid w:val="0"/>
                <w:sz w:val="22"/>
                <w:szCs w:val="22"/>
              </w:rPr>
            </w:pPr>
            <w:r w:rsidRPr="00201C8F">
              <w:rPr>
                <w:rFonts w:eastAsia="Calibri" w:cstheme="minorHAnsi"/>
                <w:b/>
                <w:snapToGrid w:val="0"/>
                <w:sz w:val="22"/>
              </w:rPr>
              <w:t>Cineál</w:t>
            </w:r>
          </w:p>
        </w:tc>
        <w:tc>
          <w:tcPr>
            <w:tcW w:w="4111" w:type="dxa"/>
            <w:tcBorders>
              <w:top w:val="single" w:sz="8" w:space="0" w:color="auto"/>
              <w:left w:val="single" w:sz="8" w:space="0" w:color="auto"/>
              <w:bottom w:val="single" w:sz="8" w:space="0" w:color="auto"/>
              <w:right w:val="single" w:sz="8" w:space="0" w:color="auto"/>
            </w:tcBorders>
          </w:tcPr>
          <w:p w14:paraId="2E6A5692" w14:textId="77777777" w:rsidR="00A71C06" w:rsidRPr="00201C8F" w:rsidRDefault="00A71C06" w:rsidP="00427D59">
            <w:pPr>
              <w:rPr>
                <w:rFonts w:eastAsia="Calibri" w:cstheme="minorHAnsi"/>
                <w:b/>
                <w:bCs/>
                <w:snapToGrid w:val="0"/>
                <w:sz w:val="22"/>
                <w:szCs w:val="22"/>
              </w:rPr>
            </w:pPr>
            <w:r w:rsidRPr="00201C8F">
              <w:rPr>
                <w:rFonts w:eastAsia="Calibri" w:cstheme="minorHAnsi"/>
                <w:b/>
                <w:snapToGrid w:val="0"/>
                <w:sz w:val="22"/>
              </w:rPr>
              <w:t># Aonaid Tithíochta Sóisialta</w:t>
            </w:r>
            <w:r w:rsidRPr="00201C8F">
              <w:rPr>
                <w:rFonts w:eastAsia="Calibri" w:cstheme="minorHAnsi"/>
                <w:snapToGrid w:val="0"/>
                <w:sz w:val="22"/>
              </w:rPr>
              <w:t xml:space="preserve"> </w:t>
            </w:r>
          </w:p>
        </w:tc>
      </w:tr>
      <w:tr w:rsidR="00A71C06" w:rsidRPr="00201C8F" w14:paraId="28F5105F"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37EB695F"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Fána Bhuí, Tuaim</w:t>
            </w:r>
          </w:p>
        </w:tc>
        <w:tc>
          <w:tcPr>
            <w:tcW w:w="2410" w:type="dxa"/>
            <w:tcBorders>
              <w:top w:val="single" w:sz="8" w:space="0" w:color="auto"/>
              <w:left w:val="single" w:sz="8" w:space="0" w:color="auto"/>
              <w:bottom w:val="single" w:sz="8" w:space="0" w:color="auto"/>
              <w:right w:val="single" w:sz="8" w:space="0" w:color="auto"/>
            </w:tcBorders>
          </w:tcPr>
          <w:p w14:paraId="5D364251"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Tógáil ÚÁ</w:t>
            </w:r>
          </w:p>
        </w:tc>
        <w:tc>
          <w:tcPr>
            <w:tcW w:w="4111" w:type="dxa"/>
            <w:tcBorders>
              <w:top w:val="single" w:sz="8" w:space="0" w:color="auto"/>
              <w:left w:val="single" w:sz="8" w:space="0" w:color="auto"/>
              <w:bottom w:val="single" w:sz="8" w:space="0" w:color="auto"/>
              <w:right w:val="single" w:sz="8" w:space="0" w:color="auto"/>
            </w:tcBorders>
          </w:tcPr>
          <w:p w14:paraId="059B1158"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32</w:t>
            </w:r>
          </w:p>
        </w:tc>
      </w:tr>
      <w:tr w:rsidR="00A71C06" w:rsidRPr="00201C8F" w14:paraId="1AA3C27A"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5C81D737"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Gort na gCloch, An Clochán</w:t>
            </w:r>
          </w:p>
        </w:tc>
        <w:tc>
          <w:tcPr>
            <w:tcW w:w="2410" w:type="dxa"/>
            <w:tcBorders>
              <w:top w:val="single" w:sz="8" w:space="0" w:color="auto"/>
              <w:left w:val="single" w:sz="8" w:space="0" w:color="auto"/>
              <w:bottom w:val="single" w:sz="8" w:space="0" w:color="auto"/>
              <w:right w:val="single" w:sz="8" w:space="0" w:color="auto"/>
            </w:tcBorders>
          </w:tcPr>
          <w:p w14:paraId="7C2A367D"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Tógáil ÚÁ</w:t>
            </w:r>
          </w:p>
        </w:tc>
        <w:tc>
          <w:tcPr>
            <w:tcW w:w="4111" w:type="dxa"/>
            <w:tcBorders>
              <w:top w:val="single" w:sz="8" w:space="0" w:color="auto"/>
              <w:left w:val="single" w:sz="8" w:space="0" w:color="auto"/>
              <w:bottom w:val="single" w:sz="8" w:space="0" w:color="auto"/>
              <w:right w:val="single" w:sz="8" w:space="0" w:color="auto"/>
            </w:tcBorders>
          </w:tcPr>
          <w:p w14:paraId="7A794D9F"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26</w:t>
            </w:r>
          </w:p>
        </w:tc>
      </w:tr>
      <w:tr w:rsidR="00A71C06" w:rsidRPr="00201C8F" w14:paraId="6D3C8DE4" w14:textId="77777777" w:rsidTr="00A71C06">
        <w:trPr>
          <w:trHeight w:val="480"/>
        </w:trPr>
        <w:tc>
          <w:tcPr>
            <w:tcW w:w="3402" w:type="dxa"/>
            <w:tcBorders>
              <w:top w:val="single" w:sz="8" w:space="0" w:color="auto"/>
              <w:left w:val="single" w:sz="8" w:space="0" w:color="auto"/>
              <w:bottom w:val="single" w:sz="8" w:space="0" w:color="auto"/>
              <w:right w:val="single" w:sz="8" w:space="0" w:color="auto"/>
            </w:tcBorders>
          </w:tcPr>
          <w:p w14:paraId="17688396"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lastRenderedPageBreak/>
              <w:t>Garraí Ghuaire, Cinn Mhara</w:t>
            </w:r>
          </w:p>
        </w:tc>
        <w:tc>
          <w:tcPr>
            <w:tcW w:w="2410" w:type="dxa"/>
            <w:tcBorders>
              <w:top w:val="single" w:sz="8" w:space="0" w:color="auto"/>
              <w:left w:val="single" w:sz="8" w:space="0" w:color="auto"/>
              <w:bottom w:val="single" w:sz="8" w:space="0" w:color="auto"/>
              <w:right w:val="single" w:sz="8" w:space="0" w:color="auto"/>
            </w:tcBorders>
          </w:tcPr>
          <w:p w14:paraId="1F8CCCFD"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Tógáil ÚÁ</w:t>
            </w:r>
          </w:p>
        </w:tc>
        <w:tc>
          <w:tcPr>
            <w:tcW w:w="4111" w:type="dxa"/>
            <w:tcBorders>
              <w:top w:val="single" w:sz="8" w:space="0" w:color="auto"/>
              <w:left w:val="single" w:sz="8" w:space="0" w:color="auto"/>
              <w:bottom w:val="single" w:sz="8" w:space="0" w:color="auto"/>
              <w:right w:val="single" w:sz="8" w:space="0" w:color="auto"/>
            </w:tcBorders>
          </w:tcPr>
          <w:p w14:paraId="77A0C1ED"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 xml:space="preserve">10 </w:t>
            </w:r>
          </w:p>
        </w:tc>
      </w:tr>
      <w:tr w:rsidR="00A71C06" w:rsidRPr="00201C8F" w14:paraId="75667EE1"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471C5A24"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An Saileachan, Baile Átha an Rí</w:t>
            </w:r>
          </w:p>
        </w:tc>
        <w:tc>
          <w:tcPr>
            <w:tcW w:w="2410" w:type="dxa"/>
            <w:tcBorders>
              <w:top w:val="single" w:sz="8" w:space="0" w:color="auto"/>
              <w:left w:val="single" w:sz="8" w:space="0" w:color="auto"/>
              <w:bottom w:val="single" w:sz="8" w:space="0" w:color="auto"/>
              <w:right w:val="single" w:sz="8" w:space="0" w:color="auto"/>
            </w:tcBorders>
          </w:tcPr>
          <w:p w14:paraId="25BAE9BA"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Cuid V</w:t>
            </w:r>
          </w:p>
        </w:tc>
        <w:tc>
          <w:tcPr>
            <w:tcW w:w="4111" w:type="dxa"/>
            <w:tcBorders>
              <w:top w:val="single" w:sz="8" w:space="0" w:color="auto"/>
              <w:left w:val="single" w:sz="8" w:space="0" w:color="auto"/>
              <w:bottom w:val="single" w:sz="8" w:space="0" w:color="auto"/>
              <w:right w:val="single" w:sz="8" w:space="0" w:color="auto"/>
            </w:tcBorders>
          </w:tcPr>
          <w:p w14:paraId="0EA54576"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5</w:t>
            </w:r>
          </w:p>
        </w:tc>
      </w:tr>
      <w:tr w:rsidR="00A71C06" w:rsidRPr="00201C8F" w14:paraId="0525503E"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781E74B9"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Coill Ard, Maigh Cuilinn</w:t>
            </w:r>
          </w:p>
        </w:tc>
        <w:tc>
          <w:tcPr>
            <w:tcW w:w="2410" w:type="dxa"/>
            <w:tcBorders>
              <w:top w:val="single" w:sz="8" w:space="0" w:color="auto"/>
              <w:left w:val="single" w:sz="8" w:space="0" w:color="auto"/>
              <w:bottom w:val="single" w:sz="8" w:space="0" w:color="auto"/>
              <w:right w:val="single" w:sz="8" w:space="0" w:color="auto"/>
            </w:tcBorders>
          </w:tcPr>
          <w:p w14:paraId="4370C821"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Cuid V</w:t>
            </w:r>
          </w:p>
        </w:tc>
        <w:tc>
          <w:tcPr>
            <w:tcW w:w="4111" w:type="dxa"/>
            <w:tcBorders>
              <w:top w:val="single" w:sz="8" w:space="0" w:color="auto"/>
              <w:left w:val="single" w:sz="8" w:space="0" w:color="auto"/>
              <w:bottom w:val="single" w:sz="8" w:space="0" w:color="auto"/>
              <w:right w:val="single" w:sz="8" w:space="0" w:color="auto"/>
            </w:tcBorders>
          </w:tcPr>
          <w:p w14:paraId="58BA7B9E"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5</w:t>
            </w:r>
          </w:p>
        </w:tc>
      </w:tr>
      <w:tr w:rsidR="00A71C06" w:rsidRPr="00201C8F" w14:paraId="66AC0E9D"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038406F6" w14:textId="77777777" w:rsidR="00A71C06" w:rsidRPr="00201C8F" w:rsidRDefault="00A71C06" w:rsidP="003A10A6">
            <w:pPr>
              <w:rPr>
                <w:rFonts w:eastAsia="Calibri" w:cstheme="minorHAnsi"/>
                <w:snapToGrid w:val="0"/>
                <w:sz w:val="22"/>
                <w:szCs w:val="22"/>
              </w:rPr>
            </w:pPr>
            <w:r w:rsidRPr="00201C8F">
              <w:rPr>
                <w:rFonts w:eastAsia="Calibri" w:cstheme="minorHAnsi"/>
                <w:snapToGrid w:val="0"/>
                <w:sz w:val="22"/>
              </w:rPr>
              <w:t>Coiléar Bán, Baile Átha an Rí</w:t>
            </w:r>
          </w:p>
        </w:tc>
        <w:tc>
          <w:tcPr>
            <w:tcW w:w="2410" w:type="dxa"/>
            <w:tcBorders>
              <w:top w:val="single" w:sz="8" w:space="0" w:color="auto"/>
              <w:left w:val="single" w:sz="8" w:space="0" w:color="auto"/>
              <w:bottom w:val="single" w:sz="8" w:space="0" w:color="auto"/>
              <w:right w:val="single" w:sz="8" w:space="0" w:color="auto"/>
            </w:tcBorders>
          </w:tcPr>
          <w:p w14:paraId="7B0BB3D3"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Cuid V</w:t>
            </w:r>
          </w:p>
        </w:tc>
        <w:tc>
          <w:tcPr>
            <w:tcW w:w="4111" w:type="dxa"/>
            <w:tcBorders>
              <w:top w:val="single" w:sz="8" w:space="0" w:color="auto"/>
              <w:left w:val="single" w:sz="8" w:space="0" w:color="auto"/>
              <w:bottom w:val="single" w:sz="8" w:space="0" w:color="auto"/>
              <w:right w:val="single" w:sz="8" w:space="0" w:color="auto"/>
            </w:tcBorders>
          </w:tcPr>
          <w:p w14:paraId="0AFEA928"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12</w:t>
            </w:r>
          </w:p>
        </w:tc>
      </w:tr>
      <w:tr w:rsidR="00A71C06" w:rsidRPr="00201C8F" w14:paraId="5AF98BF3" w14:textId="77777777" w:rsidTr="00A71C06">
        <w:trPr>
          <w:trHeight w:val="480"/>
        </w:trPr>
        <w:tc>
          <w:tcPr>
            <w:tcW w:w="3402" w:type="dxa"/>
            <w:tcBorders>
              <w:top w:val="single" w:sz="8" w:space="0" w:color="auto"/>
              <w:left w:val="single" w:sz="8" w:space="0" w:color="auto"/>
              <w:bottom w:val="single" w:sz="8" w:space="0" w:color="auto"/>
              <w:right w:val="single" w:sz="8" w:space="0" w:color="auto"/>
            </w:tcBorders>
          </w:tcPr>
          <w:p w14:paraId="71B987E1"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Coill Ard, Órán Mór</w:t>
            </w:r>
          </w:p>
        </w:tc>
        <w:tc>
          <w:tcPr>
            <w:tcW w:w="2410" w:type="dxa"/>
            <w:tcBorders>
              <w:top w:val="single" w:sz="8" w:space="0" w:color="auto"/>
              <w:left w:val="single" w:sz="8" w:space="0" w:color="auto"/>
              <w:bottom w:val="single" w:sz="8" w:space="0" w:color="auto"/>
              <w:right w:val="single" w:sz="8" w:space="0" w:color="auto"/>
            </w:tcBorders>
          </w:tcPr>
          <w:p w14:paraId="759EC3B0"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Cuid V</w:t>
            </w:r>
          </w:p>
        </w:tc>
        <w:tc>
          <w:tcPr>
            <w:tcW w:w="4111" w:type="dxa"/>
            <w:tcBorders>
              <w:top w:val="single" w:sz="8" w:space="0" w:color="auto"/>
              <w:left w:val="single" w:sz="8" w:space="0" w:color="auto"/>
              <w:bottom w:val="single" w:sz="8" w:space="0" w:color="auto"/>
              <w:right w:val="single" w:sz="8" w:space="0" w:color="auto"/>
            </w:tcBorders>
          </w:tcPr>
          <w:p w14:paraId="66C62801"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7</w:t>
            </w:r>
          </w:p>
        </w:tc>
      </w:tr>
      <w:tr w:rsidR="00A71C06" w:rsidRPr="00201C8F" w14:paraId="17C37D9A" w14:textId="77777777" w:rsidTr="00A71C06">
        <w:trPr>
          <w:trHeight w:val="630"/>
        </w:trPr>
        <w:tc>
          <w:tcPr>
            <w:tcW w:w="3402" w:type="dxa"/>
            <w:tcBorders>
              <w:top w:val="single" w:sz="8" w:space="0" w:color="auto"/>
              <w:left w:val="single" w:sz="8" w:space="0" w:color="auto"/>
              <w:bottom w:val="single" w:sz="8" w:space="0" w:color="auto"/>
              <w:right w:val="single" w:sz="8" w:space="0" w:color="auto"/>
            </w:tcBorders>
          </w:tcPr>
          <w:p w14:paraId="327ABE19" w14:textId="77777777" w:rsidR="00A71C06" w:rsidRPr="00201C8F" w:rsidRDefault="00A71C06" w:rsidP="003A10A6">
            <w:pPr>
              <w:rPr>
                <w:rFonts w:eastAsia="Calibri" w:cstheme="minorHAnsi"/>
                <w:snapToGrid w:val="0"/>
                <w:sz w:val="22"/>
                <w:szCs w:val="22"/>
              </w:rPr>
            </w:pPr>
            <w:r w:rsidRPr="00201C8F">
              <w:rPr>
                <w:rFonts w:eastAsia="Calibri" w:cstheme="minorHAnsi"/>
                <w:snapToGrid w:val="0"/>
                <w:sz w:val="22"/>
              </w:rPr>
              <w:t xml:space="preserve">Gairdín Cúil, Baile Locha Riach </w:t>
            </w:r>
          </w:p>
        </w:tc>
        <w:tc>
          <w:tcPr>
            <w:tcW w:w="2410" w:type="dxa"/>
            <w:tcBorders>
              <w:top w:val="single" w:sz="8" w:space="0" w:color="auto"/>
              <w:left w:val="single" w:sz="8" w:space="0" w:color="auto"/>
              <w:bottom w:val="single" w:sz="8" w:space="0" w:color="auto"/>
              <w:right w:val="single" w:sz="8" w:space="0" w:color="auto"/>
            </w:tcBorders>
          </w:tcPr>
          <w:p w14:paraId="29DB903D" w14:textId="77777777" w:rsidR="00A71C06" w:rsidRPr="00201C8F" w:rsidRDefault="00A71C06" w:rsidP="00427D59">
            <w:pPr>
              <w:spacing w:line="257" w:lineRule="auto"/>
              <w:rPr>
                <w:rFonts w:eastAsia="Calibri" w:cstheme="minorHAnsi"/>
                <w:snapToGrid w:val="0"/>
                <w:sz w:val="22"/>
                <w:szCs w:val="22"/>
              </w:rPr>
            </w:pPr>
            <w:r w:rsidRPr="00201C8F">
              <w:rPr>
                <w:rFonts w:eastAsia="Calibri" w:cstheme="minorHAnsi"/>
                <w:snapToGrid w:val="0"/>
                <w:sz w:val="22"/>
              </w:rPr>
              <w:t>Cuid V</w:t>
            </w:r>
          </w:p>
        </w:tc>
        <w:tc>
          <w:tcPr>
            <w:tcW w:w="4111" w:type="dxa"/>
            <w:tcBorders>
              <w:top w:val="single" w:sz="8" w:space="0" w:color="auto"/>
              <w:left w:val="single" w:sz="8" w:space="0" w:color="auto"/>
              <w:bottom w:val="single" w:sz="8" w:space="0" w:color="auto"/>
              <w:right w:val="single" w:sz="8" w:space="0" w:color="auto"/>
            </w:tcBorders>
          </w:tcPr>
          <w:p w14:paraId="67392EC1" w14:textId="77777777" w:rsidR="00A71C06" w:rsidRPr="00201C8F" w:rsidRDefault="00A71C06" w:rsidP="00427D59">
            <w:pPr>
              <w:spacing w:line="257" w:lineRule="auto"/>
              <w:rPr>
                <w:rFonts w:eastAsia="Calibri" w:cstheme="minorHAnsi"/>
                <w:snapToGrid w:val="0"/>
                <w:sz w:val="22"/>
                <w:szCs w:val="22"/>
              </w:rPr>
            </w:pPr>
            <w:r w:rsidRPr="00201C8F">
              <w:rPr>
                <w:rFonts w:eastAsia="Calibri" w:cstheme="minorHAnsi"/>
                <w:snapToGrid w:val="0"/>
                <w:sz w:val="22"/>
              </w:rPr>
              <w:t>1</w:t>
            </w:r>
          </w:p>
        </w:tc>
      </w:tr>
      <w:tr w:rsidR="00A71C06" w:rsidRPr="00201C8F" w14:paraId="181E2F06" w14:textId="77777777" w:rsidTr="00A71C06">
        <w:trPr>
          <w:trHeight w:val="630"/>
        </w:trPr>
        <w:tc>
          <w:tcPr>
            <w:tcW w:w="3402" w:type="dxa"/>
            <w:tcBorders>
              <w:top w:val="single" w:sz="8" w:space="0" w:color="auto"/>
              <w:left w:val="single" w:sz="8" w:space="0" w:color="auto"/>
              <w:bottom w:val="single" w:sz="8" w:space="0" w:color="auto"/>
              <w:right w:val="single" w:sz="8" w:space="0" w:color="auto"/>
            </w:tcBorders>
          </w:tcPr>
          <w:p w14:paraId="41B64E78"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Céide Gharraí Glas, Baile Átha an Rí</w:t>
            </w:r>
          </w:p>
        </w:tc>
        <w:tc>
          <w:tcPr>
            <w:tcW w:w="2410" w:type="dxa"/>
            <w:tcBorders>
              <w:top w:val="single" w:sz="8" w:space="0" w:color="auto"/>
              <w:left w:val="single" w:sz="8" w:space="0" w:color="auto"/>
              <w:bottom w:val="single" w:sz="8" w:space="0" w:color="auto"/>
              <w:right w:val="single" w:sz="8" w:space="0" w:color="auto"/>
            </w:tcBorders>
          </w:tcPr>
          <w:p w14:paraId="09ED1D0D"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Cuid V</w:t>
            </w:r>
          </w:p>
        </w:tc>
        <w:tc>
          <w:tcPr>
            <w:tcW w:w="4111" w:type="dxa"/>
            <w:tcBorders>
              <w:top w:val="single" w:sz="8" w:space="0" w:color="auto"/>
              <w:left w:val="single" w:sz="8" w:space="0" w:color="auto"/>
              <w:bottom w:val="single" w:sz="8" w:space="0" w:color="auto"/>
              <w:right w:val="single" w:sz="8" w:space="0" w:color="auto"/>
            </w:tcBorders>
          </w:tcPr>
          <w:p w14:paraId="68802BD3"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5</w:t>
            </w:r>
          </w:p>
        </w:tc>
      </w:tr>
      <w:tr w:rsidR="00A71C06" w:rsidRPr="00201C8F" w14:paraId="0C61586F" w14:textId="77777777" w:rsidTr="00A71C06">
        <w:trPr>
          <w:trHeight w:val="630"/>
        </w:trPr>
        <w:tc>
          <w:tcPr>
            <w:tcW w:w="3402" w:type="dxa"/>
            <w:tcBorders>
              <w:top w:val="single" w:sz="8" w:space="0" w:color="auto"/>
              <w:left w:val="single" w:sz="8" w:space="0" w:color="auto"/>
              <w:bottom w:val="single" w:sz="8" w:space="0" w:color="auto"/>
              <w:right w:val="single" w:sz="8" w:space="0" w:color="auto"/>
            </w:tcBorders>
          </w:tcPr>
          <w:p w14:paraId="58FEA5D6"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Carraig Weir, Tuaim</w:t>
            </w:r>
          </w:p>
        </w:tc>
        <w:tc>
          <w:tcPr>
            <w:tcW w:w="2410" w:type="dxa"/>
            <w:tcBorders>
              <w:top w:val="single" w:sz="8" w:space="0" w:color="auto"/>
              <w:left w:val="single" w:sz="8" w:space="0" w:color="auto"/>
              <w:bottom w:val="single" w:sz="8" w:space="0" w:color="auto"/>
              <w:right w:val="single" w:sz="8" w:space="0" w:color="auto"/>
            </w:tcBorders>
          </w:tcPr>
          <w:p w14:paraId="3C2CE679"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Cuid V</w:t>
            </w:r>
          </w:p>
        </w:tc>
        <w:tc>
          <w:tcPr>
            <w:tcW w:w="4111" w:type="dxa"/>
            <w:tcBorders>
              <w:top w:val="single" w:sz="8" w:space="0" w:color="auto"/>
              <w:left w:val="single" w:sz="8" w:space="0" w:color="auto"/>
              <w:bottom w:val="single" w:sz="8" w:space="0" w:color="auto"/>
              <w:right w:val="single" w:sz="8" w:space="0" w:color="auto"/>
            </w:tcBorders>
          </w:tcPr>
          <w:p w14:paraId="219280BB"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1</w:t>
            </w:r>
          </w:p>
        </w:tc>
      </w:tr>
      <w:tr w:rsidR="00A71C06" w:rsidRPr="00201C8F" w14:paraId="4B89B72F"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0D8A4D47"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An Coiléar Bán, Baile Átha an Rí</w:t>
            </w:r>
          </w:p>
        </w:tc>
        <w:tc>
          <w:tcPr>
            <w:tcW w:w="2410" w:type="dxa"/>
            <w:tcBorders>
              <w:top w:val="single" w:sz="8" w:space="0" w:color="auto"/>
              <w:left w:val="single" w:sz="8" w:space="0" w:color="auto"/>
              <w:bottom w:val="single" w:sz="8" w:space="0" w:color="auto"/>
              <w:right w:val="single" w:sz="8" w:space="0" w:color="auto"/>
            </w:tcBorders>
          </w:tcPr>
          <w:p w14:paraId="0DC3640E"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Lándéanta</w:t>
            </w:r>
          </w:p>
        </w:tc>
        <w:tc>
          <w:tcPr>
            <w:tcW w:w="4111" w:type="dxa"/>
            <w:tcBorders>
              <w:top w:val="single" w:sz="8" w:space="0" w:color="auto"/>
              <w:left w:val="single" w:sz="8" w:space="0" w:color="auto"/>
              <w:bottom w:val="single" w:sz="8" w:space="0" w:color="auto"/>
              <w:right w:val="single" w:sz="8" w:space="0" w:color="auto"/>
            </w:tcBorders>
          </w:tcPr>
          <w:p w14:paraId="1BE21699"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42</w:t>
            </w:r>
          </w:p>
        </w:tc>
      </w:tr>
      <w:tr w:rsidR="00A71C06" w:rsidRPr="00201C8F" w14:paraId="525FF7B5"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7D456A7A"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Cnoc Aoil Dún Leo</w:t>
            </w:r>
          </w:p>
        </w:tc>
        <w:tc>
          <w:tcPr>
            <w:tcW w:w="2410" w:type="dxa"/>
            <w:tcBorders>
              <w:top w:val="single" w:sz="8" w:space="0" w:color="auto"/>
              <w:left w:val="single" w:sz="8" w:space="0" w:color="auto"/>
              <w:bottom w:val="single" w:sz="8" w:space="0" w:color="auto"/>
              <w:right w:val="single" w:sz="8" w:space="0" w:color="auto"/>
            </w:tcBorders>
          </w:tcPr>
          <w:p w14:paraId="6B12B371"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Lándéanta</w:t>
            </w:r>
          </w:p>
        </w:tc>
        <w:tc>
          <w:tcPr>
            <w:tcW w:w="4111" w:type="dxa"/>
            <w:tcBorders>
              <w:top w:val="single" w:sz="8" w:space="0" w:color="auto"/>
              <w:left w:val="single" w:sz="8" w:space="0" w:color="auto"/>
              <w:bottom w:val="single" w:sz="8" w:space="0" w:color="auto"/>
              <w:right w:val="single" w:sz="8" w:space="0" w:color="auto"/>
            </w:tcBorders>
          </w:tcPr>
          <w:p w14:paraId="477AF042"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17</w:t>
            </w:r>
          </w:p>
        </w:tc>
      </w:tr>
      <w:tr w:rsidR="00A71C06" w:rsidRPr="00201C8F" w14:paraId="1EE39A09"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46AEAB87"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Bóthar an Tobair, An Gort</w:t>
            </w:r>
          </w:p>
        </w:tc>
        <w:tc>
          <w:tcPr>
            <w:tcW w:w="2410" w:type="dxa"/>
            <w:tcBorders>
              <w:top w:val="single" w:sz="8" w:space="0" w:color="auto"/>
              <w:left w:val="single" w:sz="8" w:space="0" w:color="auto"/>
              <w:bottom w:val="single" w:sz="8" w:space="0" w:color="auto"/>
              <w:right w:val="single" w:sz="8" w:space="0" w:color="auto"/>
            </w:tcBorders>
          </w:tcPr>
          <w:p w14:paraId="35F72C8A" w14:textId="77777777" w:rsidR="00A71C06" w:rsidRPr="00201C8F" w:rsidRDefault="00A71C06" w:rsidP="00427D59">
            <w:pPr>
              <w:rPr>
                <w:rFonts w:eastAsia="Calibri" w:cstheme="minorHAnsi"/>
                <w:b/>
                <w:bCs/>
                <w:snapToGrid w:val="0"/>
                <w:sz w:val="22"/>
                <w:szCs w:val="22"/>
              </w:rPr>
            </w:pPr>
            <w:r w:rsidRPr="00201C8F">
              <w:rPr>
                <w:rFonts w:eastAsia="Calibri" w:cstheme="minorHAnsi"/>
                <w:snapToGrid w:val="0"/>
                <w:sz w:val="22"/>
              </w:rPr>
              <w:t>Lándéanta</w:t>
            </w:r>
          </w:p>
        </w:tc>
        <w:tc>
          <w:tcPr>
            <w:tcW w:w="4111" w:type="dxa"/>
            <w:tcBorders>
              <w:top w:val="single" w:sz="8" w:space="0" w:color="auto"/>
              <w:left w:val="single" w:sz="8" w:space="0" w:color="auto"/>
              <w:bottom w:val="single" w:sz="8" w:space="0" w:color="auto"/>
              <w:right w:val="single" w:sz="8" w:space="0" w:color="auto"/>
            </w:tcBorders>
          </w:tcPr>
          <w:p w14:paraId="66748372"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5</w:t>
            </w:r>
          </w:p>
        </w:tc>
      </w:tr>
      <w:tr w:rsidR="00A71C06" w:rsidRPr="00201C8F" w14:paraId="39972A2E"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1C991B25"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Baile Uí Aodha, An Gort</w:t>
            </w:r>
          </w:p>
        </w:tc>
        <w:tc>
          <w:tcPr>
            <w:tcW w:w="2410" w:type="dxa"/>
            <w:tcBorders>
              <w:top w:val="single" w:sz="8" w:space="0" w:color="auto"/>
              <w:left w:val="single" w:sz="8" w:space="0" w:color="auto"/>
              <w:bottom w:val="single" w:sz="8" w:space="0" w:color="auto"/>
              <w:right w:val="single" w:sz="8" w:space="0" w:color="auto"/>
            </w:tcBorders>
          </w:tcPr>
          <w:p w14:paraId="38B3260B" w14:textId="77777777" w:rsidR="00A71C06" w:rsidRPr="00201C8F" w:rsidRDefault="00A71C06" w:rsidP="00427D59">
            <w:pPr>
              <w:rPr>
                <w:rFonts w:eastAsia="Calibri" w:cstheme="minorHAnsi"/>
                <w:b/>
                <w:bCs/>
                <w:snapToGrid w:val="0"/>
                <w:sz w:val="22"/>
                <w:szCs w:val="22"/>
              </w:rPr>
            </w:pPr>
            <w:r w:rsidRPr="00201C8F">
              <w:rPr>
                <w:rFonts w:eastAsia="Calibri" w:cstheme="minorHAnsi"/>
                <w:snapToGrid w:val="0"/>
                <w:sz w:val="22"/>
              </w:rPr>
              <w:t>Lándéanta</w:t>
            </w:r>
          </w:p>
        </w:tc>
        <w:tc>
          <w:tcPr>
            <w:tcW w:w="4111" w:type="dxa"/>
            <w:tcBorders>
              <w:top w:val="single" w:sz="8" w:space="0" w:color="auto"/>
              <w:left w:val="single" w:sz="8" w:space="0" w:color="auto"/>
              <w:bottom w:val="single" w:sz="8" w:space="0" w:color="auto"/>
              <w:right w:val="single" w:sz="8" w:space="0" w:color="auto"/>
            </w:tcBorders>
          </w:tcPr>
          <w:p w14:paraId="4BC75866"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4</w:t>
            </w:r>
          </w:p>
        </w:tc>
      </w:tr>
      <w:tr w:rsidR="00A71C06" w:rsidRPr="00201C8F" w14:paraId="7FD1E5CC"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7739FA7A"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Eastát Loch Ceara, Baile Liam</w:t>
            </w:r>
          </w:p>
        </w:tc>
        <w:tc>
          <w:tcPr>
            <w:tcW w:w="2410" w:type="dxa"/>
            <w:tcBorders>
              <w:top w:val="single" w:sz="8" w:space="0" w:color="auto"/>
              <w:left w:val="single" w:sz="8" w:space="0" w:color="auto"/>
              <w:bottom w:val="single" w:sz="8" w:space="0" w:color="auto"/>
              <w:right w:val="single" w:sz="8" w:space="0" w:color="auto"/>
            </w:tcBorders>
          </w:tcPr>
          <w:p w14:paraId="064B1D60" w14:textId="77777777" w:rsidR="00A71C06" w:rsidRPr="00201C8F" w:rsidRDefault="00A71C06" w:rsidP="00427D59">
            <w:pPr>
              <w:rPr>
                <w:rFonts w:eastAsia="Calibri" w:cstheme="minorHAnsi"/>
                <w:b/>
                <w:bCs/>
                <w:snapToGrid w:val="0"/>
                <w:sz w:val="22"/>
                <w:szCs w:val="22"/>
              </w:rPr>
            </w:pPr>
            <w:r w:rsidRPr="00201C8F">
              <w:rPr>
                <w:rFonts w:eastAsia="Calibri" w:cstheme="minorHAnsi"/>
                <w:snapToGrid w:val="0"/>
                <w:sz w:val="22"/>
              </w:rPr>
              <w:t>Lándéanta</w:t>
            </w:r>
          </w:p>
        </w:tc>
        <w:tc>
          <w:tcPr>
            <w:tcW w:w="4111" w:type="dxa"/>
            <w:tcBorders>
              <w:top w:val="single" w:sz="8" w:space="0" w:color="auto"/>
              <w:left w:val="single" w:sz="8" w:space="0" w:color="auto"/>
              <w:bottom w:val="single" w:sz="8" w:space="0" w:color="auto"/>
              <w:right w:val="single" w:sz="8" w:space="0" w:color="auto"/>
            </w:tcBorders>
          </w:tcPr>
          <w:p w14:paraId="0AB29384"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7</w:t>
            </w:r>
          </w:p>
        </w:tc>
      </w:tr>
      <w:tr w:rsidR="00A71C06" w:rsidRPr="00201C8F" w14:paraId="5A14B1FF"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3269C1D0"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Carraig Weir, Tuaim</w:t>
            </w:r>
          </w:p>
        </w:tc>
        <w:tc>
          <w:tcPr>
            <w:tcW w:w="2410" w:type="dxa"/>
            <w:tcBorders>
              <w:top w:val="single" w:sz="8" w:space="0" w:color="auto"/>
              <w:left w:val="single" w:sz="8" w:space="0" w:color="auto"/>
              <w:bottom w:val="single" w:sz="8" w:space="0" w:color="auto"/>
              <w:right w:val="single" w:sz="8" w:space="0" w:color="auto"/>
            </w:tcBorders>
          </w:tcPr>
          <w:p w14:paraId="1E3D2866"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Lándéanta</w:t>
            </w:r>
          </w:p>
        </w:tc>
        <w:tc>
          <w:tcPr>
            <w:tcW w:w="4111" w:type="dxa"/>
            <w:tcBorders>
              <w:top w:val="single" w:sz="8" w:space="0" w:color="auto"/>
              <w:left w:val="single" w:sz="8" w:space="0" w:color="auto"/>
              <w:bottom w:val="single" w:sz="8" w:space="0" w:color="auto"/>
              <w:right w:val="single" w:sz="8" w:space="0" w:color="auto"/>
            </w:tcBorders>
          </w:tcPr>
          <w:p w14:paraId="2B4390BF" w14:textId="77777777" w:rsidR="00A71C06" w:rsidRPr="00201C8F" w:rsidRDefault="00A71C06" w:rsidP="00427D59">
            <w:pPr>
              <w:rPr>
                <w:rFonts w:eastAsia="Calibri" w:cstheme="minorHAnsi"/>
                <w:snapToGrid w:val="0"/>
                <w:sz w:val="22"/>
                <w:szCs w:val="22"/>
              </w:rPr>
            </w:pPr>
            <w:r w:rsidRPr="00201C8F">
              <w:rPr>
                <w:rFonts w:eastAsia="Calibri" w:cstheme="minorHAnsi"/>
                <w:snapToGrid w:val="0"/>
                <w:sz w:val="22"/>
              </w:rPr>
              <w:t>4</w:t>
            </w:r>
          </w:p>
        </w:tc>
      </w:tr>
      <w:tr w:rsidR="00A71C06" w:rsidRPr="00201C8F" w14:paraId="35BE20A9"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66FD6FD5"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Eastát an Gharraí Ghlais i mBaile Átha an Rí</w:t>
            </w:r>
          </w:p>
        </w:tc>
        <w:tc>
          <w:tcPr>
            <w:tcW w:w="2410" w:type="dxa"/>
            <w:tcBorders>
              <w:top w:val="single" w:sz="8" w:space="0" w:color="auto"/>
              <w:left w:val="single" w:sz="8" w:space="0" w:color="auto"/>
              <w:bottom w:val="single" w:sz="8" w:space="0" w:color="auto"/>
              <w:right w:val="single" w:sz="8" w:space="0" w:color="auto"/>
            </w:tcBorders>
          </w:tcPr>
          <w:p w14:paraId="23B8234F" w14:textId="77777777" w:rsidR="00A71C06" w:rsidRPr="00201C8F" w:rsidRDefault="00A71C06" w:rsidP="00427D59">
            <w:pPr>
              <w:rPr>
                <w:rFonts w:eastAsia="Calibri" w:cstheme="minorHAnsi"/>
                <w:b/>
                <w:bCs/>
                <w:snapToGrid w:val="0"/>
                <w:sz w:val="22"/>
                <w:szCs w:val="22"/>
              </w:rPr>
            </w:pPr>
            <w:r w:rsidRPr="00201C8F">
              <w:rPr>
                <w:rFonts w:eastAsia="Calibri" w:cstheme="minorHAnsi"/>
                <w:snapToGrid w:val="0"/>
                <w:sz w:val="22"/>
              </w:rPr>
              <w:t>Lándéanta</w:t>
            </w:r>
          </w:p>
        </w:tc>
        <w:tc>
          <w:tcPr>
            <w:tcW w:w="4111" w:type="dxa"/>
            <w:tcBorders>
              <w:top w:val="single" w:sz="8" w:space="0" w:color="auto"/>
              <w:left w:val="single" w:sz="8" w:space="0" w:color="auto"/>
              <w:bottom w:val="single" w:sz="8" w:space="0" w:color="auto"/>
              <w:right w:val="single" w:sz="8" w:space="0" w:color="auto"/>
            </w:tcBorders>
          </w:tcPr>
          <w:p w14:paraId="6A2F5AE0" w14:textId="77777777" w:rsidR="00A71C06" w:rsidRPr="00201C8F" w:rsidRDefault="00A71C06" w:rsidP="00427D59">
            <w:pPr>
              <w:rPr>
                <w:rFonts w:cstheme="minorHAnsi"/>
                <w:snapToGrid w:val="0"/>
                <w:sz w:val="22"/>
                <w:szCs w:val="22"/>
              </w:rPr>
            </w:pPr>
            <w:r w:rsidRPr="00201C8F">
              <w:rPr>
                <w:rFonts w:eastAsia="Calibri" w:cstheme="minorHAnsi"/>
                <w:snapToGrid w:val="0"/>
                <w:sz w:val="22"/>
              </w:rPr>
              <w:t>7</w:t>
            </w:r>
          </w:p>
        </w:tc>
      </w:tr>
      <w:tr w:rsidR="00A71C06" w:rsidRPr="00201C8F" w14:paraId="1991FC94" w14:textId="77777777" w:rsidTr="00A71C06">
        <w:trPr>
          <w:trHeight w:val="570"/>
        </w:trPr>
        <w:tc>
          <w:tcPr>
            <w:tcW w:w="3402" w:type="dxa"/>
            <w:tcBorders>
              <w:top w:val="single" w:sz="8" w:space="0" w:color="auto"/>
              <w:left w:val="single" w:sz="8" w:space="0" w:color="auto"/>
              <w:bottom w:val="single" w:sz="8" w:space="0" w:color="auto"/>
              <w:right w:val="single" w:sz="8" w:space="0" w:color="auto"/>
            </w:tcBorders>
          </w:tcPr>
          <w:p w14:paraId="59F7D2B4" w14:textId="77777777" w:rsidR="00A71C06" w:rsidRPr="00201C8F" w:rsidRDefault="00A71C06" w:rsidP="00427D59">
            <w:pPr>
              <w:rPr>
                <w:rFonts w:cstheme="minorHAnsi"/>
                <w:b/>
                <w:bCs/>
                <w:snapToGrid w:val="0"/>
                <w:sz w:val="22"/>
                <w:szCs w:val="22"/>
              </w:rPr>
            </w:pPr>
            <w:r w:rsidRPr="00201C8F">
              <w:rPr>
                <w:rFonts w:eastAsia="Calibri" w:cstheme="minorHAnsi"/>
                <w:b/>
                <w:snapToGrid w:val="0"/>
                <w:sz w:val="22"/>
              </w:rPr>
              <w:t xml:space="preserve">Iomlán </w:t>
            </w:r>
          </w:p>
        </w:tc>
        <w:tc>
          <w:tcPr>
            <w:tcW w:w="2410" w:type="dxa"/>
            <w:tcBorders>
              <w:top w:val="single" w:sz="8" w:space="0" w:color="auto"/>
              <w:left w:val="single" w:sz="8" w:space="0" w:color="auto"/>
              <w:bottom w:val="single" w:sz="8" w:space="0" w:color="auto"/>
              <w:right w:val="single" w:sz="8" w:space="0" w:color="auto"/>
            </w:tcBorders>
          </w:tcPr>
          <w:p w14:paraId="135B1F08" w14:textId="77777777" w:rsidR="00A71C06" w:rsidRPr="00201C8F" w:rsidRDefault="00A71C06" w:rsidP="00427D59">
            <w:pPr>
              <w:rPr>
                <w:rFonts w:eastAsia="Calibri" w:cstheme="minorHAnsi"/>
                <w:b/>
                <w:bCs/>
                <w:snapToGrid w:val="0"/>
                <w:sz w:val="22"/>
                <w:szCs w:val="22"/>
              </w:rPr>
            </w:pPr>
            <w:r w:rsidRPr="00201C8F">
              <w:rPr>
                <w:rFonts w:eastAsia="Calibri" w:cstheme="minorHAnsi"/>
                <w:b/>
                <w:snapToGrid w:val="0"/>
                <w:sz w:val="22"/>
              </w:rPr>
              <w:t>Tógáil Iomlán</w:t>
            </w:r>
          </w:p>
        </w:tc>
        <w:tc>
          <w:tcPr>
            <w:tcW w:w="4111" w:type="dxa"/>
            <w:tcBorders>
              <w:top w:val="single" w:sz="8" w:space="0" w:color="auto"/>
              <w:left w:val="single" w:sz="8" w:space="0" w:color="auto"/>
              <w:bottom w:val="single" w:sz="8" w:space="0" w:color="auto"/>
              <w:right w:val="single" w:sz="8" w:space="0" w:color="auto"/>
            </w:tcBorders>
          </w:tcPr>
          <w:p w14:paraId="29C22F01" w14:textId="77777777" w:rsidR="00A71C06" w:rsidRPr="00201C8F" w:rsidRDefault="00A71C06" w:rsidP="00427D59">
            <w:pPr>
              <w:rPr>
                <w:rFonts w:cstheme="minorHAnsi"/>
                <w:snapToGrid w:val="0"/>
                <w:sz w:val="22"/>
                <w:szCs w:val="22"/>
              </w:rPr>
            </w:pPr>
            <w:r w:rsidRPr="00201C8F">
              <w:rPr>
                <w:rFonts w:eastAsia="Calibri" w:cstheme="minorHAnsi"/>
                <w:b/>
                <w:snapToGrid w:val="0"/>
                <w:sz w:val="22"/>
              </w:rPr>
              <w:t>186</w:t>
            </w:r>
          </w:p>
        </w:tc>
      </w:tr>
    </w:tbl>
    <w:p w14:paraId="026E19BA" w14:textId="77777777" w:rsidR="00123515" w:rsidRPr="00201C8F" w:rsidRDefault="00123515" w:rsidP="00F300DF">
      <w:pPr>
        <w:pStyle w:val="BodyText"/>
        <w:spacing w:before="36" w:line="254" w:lineRule="auto"/>
        <w:ind w:right="50" w:firstLine="539"/>
        <w:jc w:val="both"/>
        <w:rPr>
          <w:snapToGrid w:val="0"/>
        </w:rPr>
      </w:pPr>
      <w:r w:rsidRPr="00201C8F">
        <w:rPr>
          <w:snapToGrid w:val="0"/>
        </w:rPr>
        <w:t xml:space="preserve">Is é iomlán an tseachadta tógála a bhfuiltear ag súil leis thar na sruthanna tógála go léir do 2022 ná 186 aonad. </w:t>
      </w:r>
    </w:p>
    <w:p w14:paraId="54DD9E61" w14:textId="77777777" w:rsidR="00123515" w:rsidRPr="00201C8F" w:rsidRDefault="00123515" w:rsidP="5B9970A3">
      <w:pPr>
        <w:pStyle w:val="BodyText"/>
        <w:spacing w:before="36" w:line="254" w:lineRule="auto"/>
        <w:ind w:right="50"/>
        <w:jc w:val="both"/>
        <w:rPr>
          <w:snapToGrid w:val="0"/>
        </w:rPr>
      </w:pPr>
    </w:p>
    <w:p w14:paraId="5511D6B7" w14:textId="77777777" w:rsidR="00123515" w:rsidRPr="00201C8F" w:rsidRDefault="00123515" w:rsidP="00F300DF">
      <w:pPr>
        <w:pStyle w:val="BodyText"/>
        <w:spacing w:before="36" w:line="254" w:lineRule="auto"/>
        <w:ind w:left="567" w:right="50"/>
        <w:jc w:val="both"/>
        <w:rPr>
          <w:snapToGrid w:val="0"/>
        </w:rPr>
      </w:pPr>
      <w:r w:rsidRPr="00201C8F">
        <w:rPr>
          <w:snapToGrid w:val="0"/>
        </w:rPr>
        <w:t>Áirítear le forbairtí molta na Comhairle go dtí 2026 ar aon dul le Tithíocht do Chách seachadadh ar bhainc talún reatha agus nua ag Baile Chláir, Baile Locha Riach, Tuaim i measc láithreacha eile. Féadfar tithe lándéanta nua a cheadú ó am go ham ag brath ar oiriúnacht.</w:t>
      </w:r>
    </w:p>
    <w:p w14:paraId="28671568" w14:textId="77777777" w:rsidR="00123515" w:rsidRPr="00201C8F" w:rsidRDefault="00123515" w:rsidP="00F300DF">
      <w:pPr>
        <w:pStyle w:val="BodyText"/>
        <w:spacing w:before="168"/>
        <w:ind w:left="539" w:right="50"/>
        <w:jc w:val="both"/>
        <w:rPr>
          <w:snapToGrid w:val="0"/>
        </w:rPr>
      </w:pPr>
      <w:r w:rsidRPr="00201C8F">
        <w:rPr>
          <w:snapToGrid w:val="0"/>
        </w:rPr>
        <w:t>Beidh tionchar ag infhaighteacht na talún le haghaidh tionscadail féin-thógála na Comhairle ar mhéid an chláir tógála dírí. Féachfaidh an tAonad Tithíochta le leibhéal seachadta na tógála do 2023 agus do na blianta atá le teacht a chothabháil agus a mhéadú. Laghdóidh clár tógála láidir an gá atá le fála seachas trí mheicníocht Chuid V.</w:t>
      </w:r>
    </w:p>
    <w:p w14:paraId="15ACF1FA" w14:textId="77777777" w:rsidR="00123515" w:rsidRPr="00201C8F" w:rsidRDefault="00123515" w:rsidP="00F300DF">
      <w:pPr>
        <w:pStyle w:val="BodyText"/>
        <w:spacing w:before="168"/>
        <w:ind w:left="539" w:right="50"/>
        <w:contextualSpacing/>
        <w:jc w:val="both"/>
        <w:rPr>
          <w:snapToGrid w:val="0"/>
        </w:rPr>
      </w:pPr>
      <w:r w:rsidRPr="00201C8F">
        <w:rPr>
          <w:snapToGrid w:val="0"/>
        </w:rPr>
        <w:lastRenderedPageBreak/>
        <w:t>Is iad seo a leanas na spriocanna do sheachadadh tógála faoin bPlean Tithíocht do Chách:</w:t>
      </w:r>
    </w:p>
    <w:p w14:paraId="26CBCA54" w14:textId="77777777" w:rsidR="00123515" w:rsidRPr="00201C8F" w:rsidRDefault="00123515" w:rsidP="00F300DF">
      <w:pPr>
        <w:pStyle w:val="BodyText"/>
        <w:spacing w:before="168"/>
        <w:ind w:left="539" w:right="50"/>
        <w:contextualSpacing/>
        <w:jc w:val="both"/>
        <w:rPr>
          <w:snapToGrid w:val="0"/>
        </w:rPr>
      </w:pPr>
    </w:p>
    <w:p w14:paraId="731DCF6E" w14:textId="77777777" w:rsidR="00123515" w:rsidRPr="00201C8F" w:rsidRDefault="00123515" w:rsidP="00F300DF">
      <w:pPr>
        <w:pStyle w:val="BodyText"/>
        <w:spacing w:before="168"/>
        <w:ind w:left="539" w:right="50"/>
        <w:contextualSpacing/>
        <w:jc w:val="both"/>
        <w:rPr>
          <w:snapToGrid w:val="0"/>
        </w:rPr>
      </w:pPr>
      <w:r w:rsidRPr="00201C8F">
        <w:rPr>
          <w:snapToGrid w:val="0"/>
        </w:rPr>
        <w:t>2022 – 230 líon na n-aonad</w:t>
      </w:r>
    </w:p>
    <w:p w14:paraId="59ABA3C6" w14:textId="77777777" w:rsidR="00123515" w:rsidRPr="00201C8F" w:rsidRDefault="00123515" w:rsidP="00F300DF">
      <w:pPr>
        <w:pStyle w:val="BodyText"/>
        <w:spacing w:before="168"/>
        <w:ind w:left="539" w:right="50"/>
        <w:contextualSpacing/>
        <w:jc w:val="both"/>
        <w:rPr>
          <w:snapToGrid w:val="0"/>
        </w:rPr>
      </w:pPr>
      <w:r w:rsidRPr="00201C8F">
        <w:rPr>
          <w:snapToGrid w:val="0"/>
        </w:rPr>
        <w:t>2023 – 351 líon na n-aonad</w:t>
      </w:r>
    </w:p>
    <w:p w14:paraId="28B6C3AA" w14:textId="77777777" w:rsidR="00123515" w:rsidRPr="00201C8F" w:rsidRDefault="00123515" w:rsidP="00F300DF">
      <w:pPr>
        <w:pStyle w:val="BodyText"/>
        <w:spacing w:before="168"/>
        <w:ind w:left="539" w:right="50"/>
        <w:contextualSpacing/>
        <w:jc w:val="both"/>
        <w:rPr>
          <w:snapToGrid w:val="0"/>
        </w:rPr>
      </w:pPr>
      <w:r w:rsidRPr="00201C8F">
        <w:rPr>
          <w:snapToGrid w:val="0"/>
        </w:rPr>
        <w:t>2024 – 358 líon na n-aonad</w:t>
      </w:r>
    </w:p>
    <w:p w14:paraId="067D1758" w14:textId="77777777" w:rsidR="00123515" w:rsidRPr="00201C8F" w:rsidRDefault="00123515" w:rsidP="00F300DF">
      <w:pPr>
        <w:pStyle w:val="BodyText"/>
        <w:spacing w:before="168"/>
        <w:ind w:left="539" w:right="50"/>
        <w:contextualSpacing/>
        <w:jc w:val="both"/>
        <w:rPr>
          <w:snapToGrid w:val="0"/>
        </w:rPr>
      </w:pPr>
      <w:r w:rsidRPr="00201C8F">
        <w:rPr>
          <w:snapToGrid w:val="0"/>
        </w:rPr>
        <w:t>2025 – 385 líon na n-aonad</w:t>
      </w:r>
    </w:p>
    <w:p w14:paraId="07F5427F" w14:textId="77777777" w:rsidR="00123515" w:rsidRPr="00201C8F" w:rsidRDefault="00123515" w:rsidP="00F300DF">
      <w:pPr>
        <w:pStyle w:val="BodyText"/>
        <w:spacing w:before="168"/>
        <w:ind w:left="539" w:right="50"/>
        <w:contextualSpacing/>
        <w:jc w:val="both"/>
        <w:rPr>
          <w:snapToGrid w:val="0"/>
        </w:rPr>
      </w:pPr>
      <w:r w:rsidRPr="00201C8F">
        <w:rPr>
          <w:snapToGrid w:val="0"/>
        </w:rPr>
        <w:t>2026 – 393 líon na n-aonad.</w:t>
      </w:r>
    </w:p>
    <w:p w14:paraId="6704A61A" w14:textId="77777777" w:rsidR="00916C29" w:rsidRPr="00201C8F" w:rsidRDefault="00916C29" w:rsidP="00F300DF">
      <w:pPr>
        <w:pStyle w:val="BodyText"/>
        <w:spacing w:before="168"/>
        <w:ind w:left="539" w:right="50"/>
        <w:contextualSpacing/>
        <w:jc w:val="both"/>
        <w:rPr>
          <w:snapToGrid w:val="0"/>
        </w:rPr>
      </w:pPr>
      <w:r w:rsidRPr="00201C8F">
        <w:rPr>
          <w:snapToGrid w:val="0"/>
        </w:rPr>
        <w:t>Iomlán – 1717 líon na n-aonad.</w:t>
      </w:r>
    </w:p>
    <w:p w14:paraId="3865147A" w14:textId="77777777" w:rsidR="00A63A87" w:rsidRPr="00201C8F" w:rsidRDefault="00A63A87" w:rsidP="00F300DF">
      <w:pPr>
        <w:pStyle w:val="BodyText"/>
        <w:spacing w:before="168"/>
        <w:ind w:left="567" w:right="50"/>
        <w:contextualSpacing/>
        <w:jc w:val="both"/>
        <w:rPr>
          <w:snapToGrid w:val="0"/>
        </w:rPr>
      </w:pPr>
    </w:p>
    <w:p w14:paraId="18CF6EC7" w14:textId="77777777" w:rsidR="00123515" w:rsidRPr="00201C8F" w:rsidRDefault="00123515" w:rsidP="00F300DF">
      <w:pPr>
        <w:pStyle w:val="BodyText"/>
        <w:spacing w:before="168"/>
        <w:ind w:left="567" w:right="50"/>
        <w:contextualSpacing/>
        <w:jc w:val="both"/>
        <w:rPr>
          <w:snapToGrid w:val="0"/>
        </w:rPr>
      </w:pPr>
      <w:r w:rsidRPr="00201C8F">
        <w:rPr>
          <w:snapToGrid w:val="0"/>
        </w:rPr>
        <w:t xml:space="preserve">Beidh ról na CCTanna maidir le haonaid nuathógtha a sheachadadh ina ghné ríthábhachtach de rath Chomhairle Chontae na Gaillimhe maidir lena spriocanna a bhaint amach. Faoin bPlean Tithíochta do Chách táthar ag súil go ndéanfaidh CCTanna 40% d’aonaid a sheachadadh in aghaidh na bliana suas go dtí 2026. </w:t>
      </w:r>
    </w:p>
    <w:p w14:paraId="68D995B1" w14:textId="77777777" w:rsidR="001E1AFB" w:rsidRPr="00201C8F" w:rsidRDefault="006D386F" w:rsidP="001E1AFB">
      <w:pPr>
        <w:pStyle w:val="BodyText"/>
        <w:spacing w:before="168"/>
        <w:ind w:left="539" w:right="50"/>
        <w:contextualSpacing/>
        <w:jc w:val="both"/>
        <w:rPr>
          <w:snapToGrid w:val="0"/>
        </w:rPr>
      </w:pPr>
      <w:r w:rsidRPr="00201C8F">
        <w:rPr>
          <w:snapToGrid w:val="0"/>
        </w:rPr>
        <w:t>CCG – 1030 líon na n-aonad</w:t>
      </w:r>
    </w:p>
    <w:p w14:paraId="7E50997D" w14:textId="77777777" w:rsidR="001E1AFB" w:rsidRPr="00201C8F" w:rsidRDefault="006D386F" w:rsidP="001E1AFB">
      <w:pPr>
        <w:pStyle w:val="BodyText"/>
        <w:spacing w:before="168"/>
        <w:ind w:left="539" w:right="50"/>
        <w:contextualSpacing/>
        <w:jc w:val="both"/>
        <w:rPr>
          <w:snapToGrid w:val="0"/>
        </w:rPr>
      </w:pPr>
      <w:r w:rsidRPr="00201C8F">
        <w:rPr>
          <w:snapToGrid w:val="0"/>
        </w:rPr>
        <w:t>CCT – 687 líon na n-aonad.</w:t>
      </w:r>
    </w:p>
    <w:p w14:paraId="751D49B7" w14:textId="77777777" w:rsidR="00A17779" w:rsidRPr="00201C8F" w:rsidRDefault="001E1AFB" w:rsidP="001E1AFB">
      <w:pPr>
        <w:pStyle w:val="BodyText"/>
        <w:spacing w:before="168"/>
        <w:ind w:left="567" w:right="50"/>
        <w:contextualSpacing/>
        <w:jc w:val="both"/>
        <w:rPr>
          <w:snapToGrid w:val="0"/>
        </w:rPr>
      </w:pPr>
      <w:r w:rsidRPr="00201C8F">
        <w:rPr>
          <w:snapToGrid w:val="0"/>
        </w:rPr>
        <w:t>Iomlán – 1717 líon na n-aonad</w:t>
      </w:r>
    </w:p>
    <w:p w14:paraId="7FA1F4AD" w14:textId="77777777" w:rsidR="00123515" w:rsidRPr="00201C8F" w:rsidRDefault="00123515" w:rsidP="00F300DF">
      <w:pPr>
        <w:pStyle w:val="BodyText"/>
        <w:spacing w:before="168"/>
        <w:ind w:left="567" w:right="50"/>
        <w:contextualSpacing/>
        <w:jc w:val="both"/>
        <w:rPr>
          <w:snapToGrid w:val="0"/>
        </w:rPr>
      </w:pPr>
    </w:p>
    <w:p w14:paraId="03349327" w14:textId="77777777" w:rsidR="00123515" w:rsidRPr="00201C8F" w:rsidRDefault="00123515" w:rsidP="6B9F55B5">
      <w:pPr>
        <w:pStyle w:val="BodyText"/>
        <w:spacing w:before="168"/>
        <w:ind w:left="567" w:right="50"/>
        <w:contextualSpacing/>
        <w:jc w:val="both"/>
        <w:rPr>
          <w:snapToGrid w:val="0"/>
        </w:rPr>
      </w:pPr>
      <w:r w:rsidRPr="00201C8F">
        <w:rPr>
          <w:snapToGrid w:val="0"/>
        </w:rPr>
        <w:t>Is é tosaíocht reatha na Comhairle ná oibreacha feabhsúcháin a sheachadadh ar na Scéimeanna Cóiríochta don Lucht Siúil reatha agus ar thithe a bhaineann go sonrach leis an Lucht Siúil. Tá na pleananna ag céim luath agus déanfar iad a fhorbairt tuilleadh chun Cóiríocht Shainiúil bhreise a sholáthar don Lucht Siúil trí Scéimeanna reatha a leathnú agus trí láithreacha oiriúnacha breise a aithint le haghaidh forbairtí dá leithéid. Leanfar le tograí maoinithe a chur faoi bhráid an Aonaid um Chóiríocht don Lucht Siúil in 2023 de réir mar a chuirtear pleananna forbartha ar aghaidh.</w:t>
      </w:r>
    </w:p>
    <w:p w14:paraId="329A7DE5" w14:textId="77777777" w:rsidR="00123515" w:rsidRPr="00201C8F" w:rsidRDefault="00123515" w:rsidP="00A63A87">
      <w:pPr>
        <w:pStyle w:val="Heading3"/>
        <w:rPr>
          <w:snapToGrid w:val="0"/>
          <w:spacing w:val="0"/>
        </w:rPr>
      </w:pPr>
      <w:bookmarkStart w:id="362" w:name="_Toc141782818"/>
      <w:r w:rsidRPr="00201C8F">
        <w:rPr>
          <w:snapToGrid w:val="0"/>
          <w:spacing w:val="0"/>
        </w:rPr>
        <w:t>Iasachtaí Ceannach Tí:</w:t>
      </w:r>
      <w:bookmarkEnd w:id="362"/>
    </w:p>
    <w:p w14:paraId="6BDC7F6C" w14:textId="77777777" w:rsidR="00123515" w:rsidRPr="00201C8F" w:rsidRDefault="00123515" w:rsidP="00F27345">
      <w:pPr>
        <w:pStyle w:val="BodyText"/>
        <w:spacing w:before="182"/>
        <w:ind w:left="539" w:right="50"/>
        <w:jc w:val="both"/>
        <w:rPr>
          <w:rFonts w:cstheme="minorHAnsi"/>
          <w:snapToGrid w:val="0"/>
        </w:rPr>
      </w:pPr>
      <w:r w:rsidRPr="00201C8F">
        <w:rPr>
          <w:rFonts w:cstheme="minorHAnsi"/>
          <w:snapToGrid w:val="0"/>
        </w:rPr>
        <w:t xml:space="preserve">Leanfar ar aghaidh ag eisiúint Iasachtaí Ceannaigh Tí do cheannaitheoirí incháilithe agus leathnófar iad chun uasteorainn ioncaim mhéadaithe de €65,000 do dhaoine singil nó ioncam comhiarratasóirí de €75,000 a áireamh. Faightear maoiniú trí iasachtaí ón gComhairle, agus íoctar seirbhísiú an fhiachais trí aisíocaíochtaí ó iasachtaithe. </w:t>
      </w:r>
    </w:p>
    <w:p w14:paraId="05114C26" w14:textId="77777777" w:rsidR="00F27345" w:rsidRPr="00201C8F" w:rsidRDefault="00F27345" w:rsidP="00F300DF">
      <w:pPr>
        <w:pStyle w:val="BodyText"/>
        <w:spacing w:before="182"/>
        <w:ind w:left="539" w:right="50"/>
        <w:jc w:val="both"/>
        <w:rPr>
          <w:snapToGrid w:val="0"/>
          <w:sz w:val="16"/>
          <w:szCs w:val="16"/>
        </w:rPr>
      </w:pPr>
    </w:p>
    <w:p w14:paraId="03A2EF4D" w14:textId="77777777" w:rsidR="00123515" w:rsidRPr="00201C8F" w:rsidRDefault="00123515" w:rsidP="00A63A87">
      <w:pPr>
        <w:pStyle w:val="Heading3"/>
        <w:rPr>
          <w:snapToGrid w:val="0"/>
          <w:spacing w:val="0"/>
        </w:rPr>
      </w:pPr>
      <w:bookmarkStart w:id="363" w:name="_Toc141782819"/>
      <w:r w:rsidRPr="00201C8F">
        <w:rPr>
          <w:snapToGrid w:val="0"/>
          <w:spacing w:val="0"/>
        </w:rPr>
        <w:t>Infheistíocht Chaipitiúil i Stoc Tithíochta Údaráis Áitiúil:</w:t>
      </w:r>
      <w:bookmarkEnd w:id="363"/>
    </w:p>
    <w:p w14:paraId="1CC317DE" w14:textId="77777777" w:rsidR="00123515" w:rsidRPr="00201C8F" w:rsidRDefault="00123515" w:rsidP="00F300DF">
      <w:pPr>
        <w:pStyle w:val="BodyText"/>
        <w:spacing w:before="1"/>
        <w:ind w:right="50"/>
        <w:rPr>
          <w:b/>
          <w:snapToGrid w:val="0"/>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3"/>
        <w:gridCol w:w="1756"/>
        <w:gridCol w:w="1756"/>
        <w:gridCol w:w="1652"/>
      </w:tblGrid>
      <w:tr w:rsidR="00123515" w:rsidRPr="00201C8F" w14:paraId="1EBC8336" w14:textId="77777777" w:rsidTr="254E016E">
        <w:trPr>
          <w:trHeight w:val="465"/>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770A6" w14:textId="77777777" w:rsidR="00123515" w:rsidRPr="00201C8F" w:rsidRDefault="00123515" w:rsidP="00F300DF">
            <w:pPr>
              <w:pStyle w:val="TableParagraph"/>
              <w:spacing w:before="160"/>
              <w:ind w:left="112" w:right="50"/>
              <w:rPr>
                <w:b/>
                <w:snapToGrid w:val="0"/>
                <w:sz w:val="24"/>
              </w:rPr>
            </w:pPr>
            <w:r w:rsidRPr="00201C8F">
              <w:rPr>
                <w:b/>
                <w:snapToGrid w:val="0"/>
                <w:sz w:val="24"/>
              </w:rPr>
              <w:lastRenderedPageBreak/>
              <w:t>Cur Síos</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95158" w14:textId="77777777" w:rsidR="00123515" w:rsidRPr="00201C8F" w:rsidRDefault="00123515" w:rsidP="00F300DF">
            <w:pPr>
              <w:pStyle w:val="TableParagraph"/>
              <w:spacing w:before="160"/>
              <w:ind w:left="112" w:right="50"/>
              <w:jc w:val="center"/>
              <w:rPr>
                <w:b/>
                <w:snapToGrid w:val="0"/>
                <w:sz w:val="24"/>
                <w:szCs w:val="24"/>
              </w:rPr>
            </w:pPr>
            <w:r w:rsidRPr="00201C8F">
              <w:rPr>
                <w:b/>
                <w:snapToGrid w:val="0"/>
                <w:sz w:val="24"/>
              </w:rPr>
              <w:t>2023</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269ED" w14:textId="77777777" w:rsidR="00123515" w:rsidRPr="00201C8F" w:rsidRDefault="00123515" w:rsidP="00F300DF">
            <w:pPr>
              <w:pStyle w:val="TableParagraph"/>
              <w:spacing w:before="160"/>
              <w:ind w:left="112" w:right="50"/>
              <w:jc w:val="center"/>
              <w:rPr>
                <w:b/>
                <w:snapToGrid w:val="0"/>
                <w:sz w:val="24"/>
                <w:szCs w:val="24"/>
              </w:rPr>
            </w:pPr>
            <w:r w:rsidRPr="00201C8F">
              <w:rPr>
                <w:b/>
                <w:snapToGrid w:val="0"/>
                <w:sz w:val="24"/>
              </w:rPr>
              <w:t>2024</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64B1E" w14:textId="77777777" w:rsidR="00123515" w:rsidRPr="00201C8F" w:rsidRDefault="00123515" w:rsidP="00F300DF">
            <w:pPr>
              <w:pStyle w:val="TableParagraph"/>
              <w:spacing w:before="160"/>
              <w:ind w:left="112" w:right="50"/>
              <w:jc w:val="center"/>
              <w:rPr>
                <w:b/>
                <w:snapToGrid w:val="0"/>
                <w:sz w:val="24"/>
                <w:szCs w:val="24"/>
              </w:rPr>
            </w:pPr>
            <w:r w:rsidRPr="00201C8F">
              <w:rPr>
                <w:b/>
                <w:snapToGrid w:val="0"/>
                <w:sz w:val="24"/>
              </w:rPr>
              <w:t>2025</w:t>
            </w:r>
          </w:p>
        </w:tc>
      </w:tr>
      <w:tr w:rsidR="00123515" w:rsidRPr="00201C8F" w14:paraId="72F7958D" w14:textId="77777777" w:rsidTr="254E016E">
        <w:trPr>
          <w:trHeight w:val="932"/>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262C4" w14:textId="77777777" w:rsidR="00123515" w:rsidRPr="00201C8F" w:rsidRDefault="00123515" w:rsidP="00F300DF">
            <w:pPr>
              <w:pStyle w:val="TableParagraph"/>
              <w:spacing w:before="160" w:line="254" w:lineRule="auto"/>
              <w:ind w:left="112" w:right="50"/>
              <w:rPr>
                <w:b/>
                <w:snapToGrid w:val="0"/>
                <w:sz w:val="24"/>
              </w:rPr>
            </w:pPr>
            <w:r w:rsidRPr="00201C8F">
              <w:rPr>
                <w:b/>
                <w:snapToGrid w:val="0"/>
                <w:sz w:val="24"/>
              </w:rPr>
              <w:t>Éifeachtúlacht Fuinnimh, Iarfheistiú Folús agus Clár Cothabhála Coisctheach</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3E33B" w14:textId="77777777" w:rsidR="00123515" w:rsidRPr="00201C8F" w:rsidRDefault="00123515" w:rsidP="00F300DF">
            <w:pPr>
              <w:pStyle w:val="TableParagraph"/>
              <w:ind w:right="50"/>
              <w:jc w:val="center"/>
              <w:rPr>
                <w:b/>
                <w:snapToGrid w:val="0"/>
                <w:sz w:val="24"/>
              </w:rPr>
            </w:pPr>
          </w:p>
          <w:p w14:paraId="2B8102BC" w14:textId="77777777" w:rsidR="00123515" w:rsidRPr="00201C8F" w:rsidRDefault="00123515" w:rsidP="00F300DF">
            <w:pPr>
              <w:pStyle w:val="TableParagraph"/>
              <w:spacing w:before="181"/>
              <w:ind w:right="50"/>
              <w:jc w:val="center"/>
              <w:rPr>
                <w:snapToGrid w:val="0"/>
                <w:sz w:val="24"/>
              </w:rPr>
            </w:pPr>
            <w:r w:rsidRPr="00201C8F">
              <w:rPr>
                <w:snapToGrid w:val="0"/>
                <w:sz w:val="24"/>
              </w:rPr>
              <w:t>€6M</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2B7E6" w14:textId="77777777" w:rsidR="00123515" w:rsidRPr="00201C8F" w:rsidRDefault="00123515" w:rsidP="00F300DF">
            <w:pPr>
              <w:pStyle w:val="TableParagraph"/>
              <w:ind w:right="50"/>
              <w:jc w:val="center"/>
              <w:rPr>
                <w:b/>
                <w:snapToGrid w:val="0"/>
                <w:sz w:val="24"/>
              </w:rPr>
            </w:pPr>
          </w:p>
          <w:p w14:paraId="73659E9C" w14:textId="77777777" w:rsidR="00123515" w:rsidRPr="00201C8F" w:rsidRDefault="00123515" w:rsidP="00F300DF">
            <w:pPr>
              <w:pStyle w:val="TableParagraph"/>
              <w:spacing w:before="181"/>
              <w:ind w:right="50"/>
              <w:jc w:val="center"/>
              <w:rPr>
                <w:snapToGrid w:val="0"/>
                <w:sz w:val="24"/>
              </w:rPr>
            </w:pPr>
            <w:r w:rsidRPr="00201C8F">
              <w:rPr>
                <w:snapToGrid w:val="0"/>
                <w:sz w:val="24"/>
              </w:rPr>
              <w:t>€5M</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2BF62" w14:textId="77777777" w:rsidR="00123515" w:rsidRPr="00201C8F" w:rsidRDefault="00123515" w:rsidP="00F300DF">
            <w:pPr>
              <w:pStyle w:val="TableParagraph"/>
              <w:ind w:right="50"/>
              <w:jc w:val="center"/>
              <w:rPr>
                <w:b/>
                <w:snapToGrid w:val="0"/>
                <w:sz w:val="24"/>
              </w:rPr>
            </w:pPr>
          </w:p>
          <w:p w14:paraId="5EF4DE0E" w14:textId="77777777" w:rsidR="00123515" w:rsidRPr="00201C8F" w:rsidRDefault="00123515" w:rsidP="00F300DF">
            <w:pPr>
              <w:pStyle w:val="TableParagraph"/>
              <w:spacing w:before="181"/>
              <w:ind w:right="50"/>
              <w:jc w:val="center"/>
              <w:rPr>
                <w:snapToGrid w:val="0"/>
                <w:sz w:val="24"/>
              </w:rPr>
            </w:pPr>
            <w:r w:rsidRPr="00201C8F">
              <w:rPr>
                <w:snapToGrid w:val="0"/>
                <w:sz w:val="24"/>
              </w:rPr>
              <w:t>€5M</w:t>
            </w:r>
          </w:p>
        </w:tc>
      </w:tr>
      <w:tr w:rsidR="00123515" w:rsidRPr="00201C8F" w14:paraId="084B21D5" w14:textId="77777777" w:rsidTr="254E016E">
        <w:trPr>
          <w:trHeight w:val="468"/>
        </w:trPr>
        <w:tc>
          <w:tcPr>
            <w:tcW w:w="4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13397" w14:textId="77777777" w:rsidR="00123515" w:rsidRPr="00201C8F" w:rsidRDefault="00123515" w:rsidP="00F300DF">
            <w:pPr>
              <w:pStyle w:val="TableParagraph"/>
              <w:spacing w:before="6"/>
              <w:ind w:left="112" w:right="50"/>
              <w:rPr>
                <w:b/>
                <w:snapToGrid w:val="0"/>
                <w:sz w:val="24"/>
              </w:rPr>
            </w:pPr>
            <w:r w:rsidRPr="00201C8F">
              <w:rPr>
                <w:b/>
                <w:snapToGrid w:val="0"/>
                <w:sz w:val="24"/>
              </w:rPr>
              <w:t>Clár Tithe Tréigthe –</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4FAF4" w14:textId="77777777" w:rsidR="00123515" w:rsidRPr="00201C8F" w:rsidRDefault="00123515" w:rsidP="00F300DF">
            <w:pPr>
              <w:pStyle w:val="TableParagraph"/>
              <w:spacing w:before="6"/>
              <w:ind w:right="50"/>
              <w:jc w:val="center"/>
              <w:rPr>
                <w:snapToGrid w:val="0"/>
                <w:sz w:val="24"/>
              </w:rPr>
            </w:pPr>
            <w:r w:rsidRPr="00201C8F">
              <w:rPr>
                <w:snapToGrid w:val="0"/>
                <w:sz w:val="24"/>
              </w:rPr>
              <w:t>€2M</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C26FA" w14:textId="77777777" w:rsidR="00123515" w:rsidRPr="00201C8F" w:rsidRDefault="00123515" w:rsidP="00F300DF">
            <w:pPr>
              <w:pStyle w:val="TableParagraph"/>
              <w:spacing w:before="6"/>
              <w:ind w:right="50"/>
              <w:jc w:val="center"/>
              <w:rPr>
                <w:snapToGrid w:val="0"/>
                <w:sz w:val="24"/>
              </w:rPr>
            </w:pPr>
            <w:r w:rsidRPr="00201C8F">
              <w:rPr>
                <w:snapToGrid w:val="0"/>
                <w:sz w:val="24"/>
              </w:rPr>
              <w:t>€2M</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01179" w14:textId="77777777" w:rsidR="00123515" w:rsidRPr="00201C8F" w:rsidRDefault="00123515" w:rsidP="00F300DF">
            <w:pPr>
              <w:pStyle w:val="TableParagraph"/>
              <w:spacing w:before="6"/>
              <w:ind w:right="50"/>
              <w:jc w:val="center"/>
              <w:rPr>
                <w:snapToGrid w:val="0"/>
                <w:sz w:val="24"/>
              </w:rPr>
            </w:pPr>
            <w:r w:rsidRPr="00201C8F">
              <w:rPr>
                <w:snapToGrid w:val="0"/>
                <w:sz w:val="24"/>
              </w:rPr>
              <w:t>€1M</w:t>
            </w:r>
          </w:p>
        </w:tc>
      </w:tr>
    </w:tbl>
    <w:p w14:paraId="455D97CF" w14:textId="77777777" w:rsidR="00A63A87" w:rsidRPr="00201C8F" w:rsidRDefault="00A63A87" w:rsidP="00F300DF">
      <w:pPr>
        <w:pStyle w:val="BodyText"/>
        <w:spacing w:before="52" w:line="256" w:lineRule="auto"/>
        <w:ind w:left="540" w:right="50"/>
        <w:jc w:val="both"/>
        <w:rPr>
          <w:snapToGrid w:val="0"/>
        </w:rPr>
      </w:pPr>
    </w:p>
    <w:p w14:paraId="3295B937" w14:textId="77777777" w:rsidR="00123515" w:rsidRPr="00201C8F" w:rsidRDefault="00123515" w:rsidP="00A63A87">
      <w:pPr>
        <w:pStyle w:val="BodyText"/>
        <w:spacing w:before="52" w:line="256" w:lineRule="auto"/>
        <w:ind w:left="540" w:right="50"/>
        <w:jc w:val="both"/>
        <w:rPr>
          <w:snapToGrid w:val="0"/>
        </w:rPr>
      </w:pPr>
      <w:r w:rsidRPr="00201C8F">
        <w:rPr>
          <w:snapToGrid w:val="0"/>
        </w:rPr>
        <w:t>Tá gá le clár infheistíochta caipitil suntasach do stoc tithíochta na n-údarás áitiúil atá ann cheana chun comhlíonadh le híoschaighdeáin a bhaint amach, oibreacha éifeachtúlachta fuinnimh a chomh-mhaoiniú, láimhdeachas aonad tithíochta folmha agus chun clár cothabhála pleanáilte a sheachadadh.</w:t>
      </w:r>
    </w:p>
    <w:p w14:paraId="34EF44BA" w14:textId="77777777" w:rsidR="00123515" w:rsidRPr="00201C8F" w:rsidRDefault="00123515" w:rsidP="00A63A87">
      <w:pPr>
        <w:pStyle w:val="Heading3"/>
        <w:rPr>
          <w:snapToGrid w:val="0"/>
          <w:spacing w:val="0"/>
        </w:rPr>
      </w:pPr>
      <w:bookmarkStart w:id="364" w:name="_Toc141782820"/>
      <w:r w:rsidRPr="00201C8F">
        <w:rPr>
          <w:snapToGrid w:val="0"/>
          <w:spacing w:val="0"/>
        </w:rPr>
        <w:t>Clár Cothabhála Pleanáilte:</w:t>
      </w:r>
      <w:bookmarkEnd w:id="364"/>
    </w:p>
    <w:p w14:paraId="5A2C73ED" w14:textId="77777777" w:rsidR="00123515" w:rsidRPr="00201C8F" w:rsidRDefault="00123515" w:rsidP="01DC5F7E">
      <w:pPr>
        <w:pStyle w:val="BodyText"/>
        <w:spacing w:before="38"/>
        <w:ind w:left="539" w:right="50"/>
        <w:jc w:val="both"/>
        <w:rPr>
          <w:snapToGrid w:val="0"/>
        </w:rPr>
      </w:pPr>
      <w:r w:rsidRPr="00201C8F">
        <w:rPr>
          <w:snapToGrid w:val="0"/>
        </w:rPr>
        <w:t xml:space="preserve">Tá maoiniú curtha ar fáil trí shaoráid iasachta do Chlár Cothabhála Pleanáilte don stoc tithíochta atá ann cheana chun comhlíonadh na gceanglas reachtúil a bhaint amach, lena n-áirítear íoschaighdeáin. Tá an suirbhé ar riocht stoc Tithíochta na Comhairle beagnach críochnaithe. </w:t>
      </w:r>
    </w:p>
    <w:p w14:paraId="76683B90" w14:textId="77777777" w:rsidR="00123515" w:rsidRPr="00201C8F" w:rsidRDefault="00123515" w:rsidP="00F27345">
      <w:pPr>
        <w:pStyle w:val="Heading3"/>
        <w:rPr>
          <w:snapToGrid w:val="0"/>
          <w:spacing w:val="0"/>
        </w:rPr>
      </w:pPr>
      <w:bookmarkStart w:id="365" w:name="_Toc141782821"/>
      <w:r w:rsidRPr="00201C8F">
        <w:rPr>
          <w:snapToGrid w:val="0"/>
          <w:spacing w:val="0"/>
        </w:rPr>
        <w:t>Clár Iarfheistithe Éifeachtúlachta Fuinnimh:</w:t>
      </w:r>
      <w:bookmarkEnd w:id="365"/>
    </w:p>
    <w:p w14:paraId="17C1F5CE" w14:textId="77777777" w:rsidR="00123515" w:rsidRPr="00201C8F" w:rsidRDefault="00123515" w:rsidP="631932E9">
      <w:pPr>
        <w:rPr>
          <w:rFonts w:ascii="Calibri" w:eastAsia="Calibri" w:hAnsi="Calibri" w:cs="Calibri"/>
          <w:snapToGrid w:val="0"/>
          <w:sz w:val="24"/>
          <w:szCs w:val="24"/>
        </w:rPr>
      </w:pPr>
      <w:r w:rsidRPr="00201C8F">
        <w:rPr>
          <w:snapToGrid w:val="0"/>
          <w:sz w:val="24"/>
        </w:rPr>
        <w:t xml:space="preserve">Tá soláthar déanta d’oibreacha faoin gClár Iarfheistithe um Éifeachtúlacht Fuinnimh (CIÉF) atá le déanamh ar stoc tithíochta áitithe Chomhairle Chontae na Gaillimhe. </w:t>
      </w:r>
      <w:r w:rsidRPr="00201C8F">
        <w:rPr>
          <w:rFonts w:ascii="Calibri" w:eastAsia="Calibri" w:hAnsi="Calibri" w:cs="Calibri"/>
          <w:snapToGrid w:val="0"/>
          <w:sz w:val="24"/>
        </w:rPr>
        <w:t>An bhliain go dtí seo tá 98 réadmhaoin tugtha chun críche againn faoin gclár Fuinnimh Iarfheistithe. Sa dara leath den bhliain tá 56 theach críochnaithe againn.</w:t>
      </w:r>
    </w:p>
    <w:p w14:paraId="06FFA84C" w14:textId="77777777" w:rsidR="00123515" w:rsidRPr="00201C8F" w:rsidRDefault="37F7E827" w:rsidP="631932E9">
      <w:pPr>
        <w:rPr>
          <w:rFonts w:ascii="Calibri" w:eastAsia="Calibri" w:hAnsi="Calibri" w:cs="Calibri"/>
          <w:snapToGrid w:val="0"/>
          <w:sz w:val="24"/>
          <w:szCs w:val="24"/>
        </w:rPr>
      </w:pPr>
      <w:r w:rsidRPr="00201C8F">
        <w:rPr>
          <w:rFonts w:ascii="Calibri" w:eastAsia="Calibri" w:hAnsi="Calibri" w:cs="Calibri"/>
          <w:snapToGrid w:val="0"/>
          <w:sz w:val="24"/>
        </w:rPr>
        <w:t>Eiseofar conradh le haghaidh 16 réadmhaoin i Móinéir Tuaithe, Tuaim agus Ard na Gréine (12 aonad) sa Cheathrú Rua ar an gcéad chonradh in 2023.</w:t>
      </w:r>
    </w:p>
    <w:p w14:paraId="18E81187" w14:textId="77777777" w:rsidR="00123515" w:rsidRPr="00201C8F" w:rsidRDefault="37F7E827" w:rsidP="1169CEF2">
      <w:pPr>
        <w:spacing w:before="159"/>
        <w:rPr>
          <w:rFonts w:ascii="Calibri" w:eastAsia="Calibri" w:hAnsi="Calibri" w:cs="Calibri"/>
          <w:snapToGrid w:val="0"/>
          <w:sz w:val="24"/>
          <w:szCs w:val="24"/>
        </w:rPr>
      </w:pPr>
      <w:r w:rsidRPr="00201C8F">
        <w:rPr>
          <w:rFonts w:ascii="Calibri" w:eastAsia="Calibri" w:hAnsi="Calibri" w:cs="Calibri"/>
          <w:snapToGrid w:val="0"/>
          <w:sz w:val="24"/>
        </w:rPr>
        <w:t>Tar éis plé leis an Roinn, tuigtear go mbeidh thart ar 100 aonad le leithdháileadh againn do 2023.</w:t>
      </w:r>
    </w:p>
    <w:p w14:paraId="19F51813" w14:textId="77777777" w:rsidR="00123515" w:rsidRPr="00201C8F" w:rsidRDefault="62883017" w:rsidP="1169CEF2">
      <w:pPr>
        <w:spacing w:before="159"/>
        <w:rPr>
          <w:snapToGrid w:val="0"/>
          <w:sz w:val="24"/>
          <w:szCs w:val="24"/>
        </w:rPr>
      </w:pPr>
      <w:r w:rsidRPr="00201C8F">
        <w:rPr>
          <w:snapToGrid w:val="0"/>
          <w:sz w:val="24"/>
        </w:rPr>
        <w:t xml:space="preserve">Sainaithníodh sé réadmhaoin thréigthe a bhí oiriúnach do mhóroibreacha athchóirithe. Cuireadh iad seo chun cinn trí phróiseas dearaidh intí. </w:t>
      </w:r>
    </w:p>
    <w:p w14:paraId="6AA954EF" w14:textId="77777777" w:rsidR="00123515" w:rsidRPr="00201C8F" w:rsidRDefault="00F27345" w:rsidP="00F27345">
      <w:pPr>
        <w:pStyle w:val="Heading1"/>
        <w:rPr>
          <w:snapToGrid w:val="0"/>
          <w:spacing w:val="0"/>
        </w:rPr>
      </w:pPr>
      <w:bookmarkStart w:id="366" w:name="_Toc141782822"/>
      <w:r w:rsidRPr="00201C8F">
        <w:rPr>
          <w:snapToGrid w:val="0"/>
          <w:spacing w:val="0"/>
        </w:rPr>
        <w:t>Bonneagar agus Iompar</w:t>
      </w:r>
      <w:bookmarkEnd w:id="366"/>
    </w:p>
    <w:p w14:paraId="7D2C5253" w14:textId="77777777" w:rsidR="00123515" w:rsidRPr="00201C8F" w:rsidRDefault="00123515" w:rsidP="00F300DF">
      <w:pPr>
        <w:pStyle w:val="BodyText"/>
        <w:spacing w:before="8"/>
        <w:ind w:right="50"/>
        <w:jc w:val="center"/>
        <w:rPr>
          <w:snapToGrid w:val="0"/>
          <w:sz w:val="10"/>
        </w:rPr>
      </w:pPr>
    </w:p>
    <w:p w14:paraId="285F43DF" w14:textId="77777777" w:rsidR="00123515" w:rsidRPr="00201C8F" w:rsidRDefault="00123515" w:rsidP="00F300DF">
      <w:pPr>
        <w:pStyle w:val="BodyText"/>
        <w:spacing w:before="52"/>
        <w:ind w:left="319" w:right="50"/>
        <w:jc w:val="both"/>
        <w:rPr>
          <w:snapToGrid w:val="0"/>
        </w:rPr>
      </w:pPr>
      <w:r w:rsidRPr="00201C8F">
        <w:rPr>
          <w:snapToGrid w:val="0"/>
        </w:rPr>
        <w:t>Sonraítear thíos na tionscadail chaipitil a bhaineann le Bóithre, Céanna agus Cuanta, scéimeanna Maolaithe do Thuilte, Fáil Gléasra agus Taisteal Níos Cliste (Glasbhealach).</w:t>
      </w:r>
    </w:p>
    <w:p w14:paraId="69BB9674" w14:textId="77777777" w:rsidR="00123515" w:rsidRPr="00201C8F" w:rsidRDefault="00123515" w:rsidP="00F300DF">
      <w:pPr>
        <w:pStyle w:val="BodyText"/>
        <w:spacing w:before="3"/>
        <w:ind w:right="50"/>
        <w:rPr>
          <w:snapToGrid w:val="0"/>
          <w:sz w:val="2"/>
          <w:szCs w:val="2"/>
        </w:rPr>
      </w:pPr>
    </w:p>
    <w:p w14:paraId="5C87D52D" w14:textId="77777777" w:rsidR="00123515" w:rsidRPr="00201C8F" w:rsidRDefault="00123515" w:rsidP="470BE146">
      <w:pPr>
        <w:pStyle w:val="BodyText"/>
        <w:spacing w:before="1"/>
        <w:ind w:left="288" w:right="50"/>
        <w:jc w:val="both"/>
        <w:rPr>
          <w:snapToGrid w:val="0"/>
        </w:rPr>
      </w:pPr>
      <w:r w:rsidRPr="00201C8F">
        <w:rPr>
          <w:snapToGrid w:val="0"/>
        </w:rPr>
        <w:t>Tá cur i gcrích na dtionscadal seo a leanas faoi réir smachtbhannaí cuí na Roinne, an maoiniú riachtanach a bheith ar fáil agus na forálacha reachtúla agus rialála cuí a chomhlíonadh.</w:t>
      </w:r>
    </w:p>
    <w:p w14:paraId="620A14E9" w14:textId="77777777" w:rsidR="00123515" w:rsidRPr="00201C8F" w:rsidRDefault="00123515" w:rsidP="00026EEC">
      <w:pPr>
        <w:pStyle w:val="Heading3"/>
        <w:rPr>
          <w:snapToGrid w:val="0"/>
          <w:spacing w:val="0"/>
        </w:rPr>
      </w:pPr>
      <w:bookmarkStart w:id="367" w:name="NATIONAL_ROADS"/>
      <w:bookmarkStart w:id="368" w:name="_Toc141782823"/>
      <w:bookmarkEnd w:id="367"/>
      <w:r w:rsidRPr="00201C8F">
        <w:rPr>
          <w:snapToGrid w:val="0"/>
          <w:spacing w:val="0"/>
        </w:rPr>
        <w:lastRenderedPageBreak/>
        <w:t>BÓITHRE NÁISIÚNTA</w:t>
      </w:r>
      <w:bookmarkEnd w:id="368"/>
    </w:p>
    <w:p w14:paraId="37D10842" w14:textId="77777777" w:rsidR="00123515" w:rsidRPr="00201C8F" w:rsidRDefault="00123515" w:rsidP="470BE146">
      <w:pPr>
        <w:pStyle w:val="BodyText"/>
        <w:spacing w:before="12"/>
        <w:ind w:left="319" w:right="50"/>
        <w:jc w:val="both"/>
        <w:rPr>
          <w:snapToGrid w:val="0"/>
        </w:rPr>
      </w:pPr>
      <w:r w:rsidRPr="00201C8F">
        <w:rPr>
          <w:snapToGrid w:val="0"/>
        </w:rPr>
        <w:t>Chomh maith le hoibreacha ar Mhórbhealaí Idiruirbeacha, leanfar le clár iomlán d'Oibreacha Cosán agus Mionfheabhsuithe, Bearta Sábháilteachta agus Oibreacha Feabhsúcháin Droichid a dhéanamh ar an nGréasán Príomhbhóithre Náisiúnta agus Bóithre Náisiúnta den Dara Grád. Tá an Clár seo ag brath ar leithdháiltí bliantúla ó Bhonneagar Iompair Éireann (BIÉ) agus mar sin cuirfear an clár oibreacha faoi bhráid na Comhairle ar bhonn bliantúil i gcomhthéacs an Chláir Bóithre Bliantúil.</w:t>
      </w:r>
    </w:p>
    <w:tbl>
      <w:tblPr>
        <w:tblStyle w:val="PlainTable1"/>
        <w:tblW w:w="0" w:type="auto"/>
        <w:jc w:val="center"/>
        <w:tblLayout w:type="fixed"/>
        <w:tblLook w:val="01E0" w:firstRow="1" w:lastRow="1" w:firstColumn="1" w:lastColumn="1" w:noHBand="0" w:noVBand="0"/>
      </w:tblPr>
      <w:tblGrid>
        <w:gridCol w:w="3687"/>
        <w:gridCol w:w="6344"/>
      </w:tblGrid>
      <w:tr w:rsidR="00123515" w:rsidRPr="00201C8F" w14:paraId="0032556B" w14:textId="77777777" w:rsidTr="00026EEC">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3687" w:type="dxa"/>
            <w:shd w:val="clear" w:color="auto" w:fill="D9E2F3" w:themeFill="accent1" w:themeFillTint="33"/>
          </w:tcPr>
          <w:p w14:paraId="6936AF1B" w14:textId="77777777" w:rsidR="00123515" w:rsidRPr="00201C8F" w:rsidRDefault="00123515" w:rsidP="00F300DF">
            <w:pPr>
              <w:pStyle w:val="TableParagraph"/>
              <w:spacing w:line="292" w:lineRule="exact"/>
              <w:ind w:left="107" w:right="50"/>
              <w:rPr>
                <w:b w:val="0"/>
                <w:snapToGrid w:val="0"/>
                <w:sz w:val="24"/>
              </w:rPr>
            </w:pPr>
            <w:r w:rsidRPr="00201C8F">
              <w:rPr>
                <w:snapToGrid w:val="0"/>
                <w:sz w:val="24"/>
              </w:rPr>
              <w:t>Tionscadal:</w:t>
            </w:r>
          </w:p>
        </w:tc>
        <w:tc>
          <w:tcPr>
            <w:cnfStyle w:val="000100000000" w:firstRow="0" w:lastRow="0" w:firstColumn="0" w:lastColumn="1" w:oddVBand="0" w:evenVBand="0" w:oddHBand="0" w:evenHBand="0" w:firstRowFirstColumn="0" w:firstRowLastColumn="0" w:lastRowFirstColumn="0" w:lastRowLastColumn="0"/>
            <w:tcW w:w="6344" w:type="dxa"/>
            <w:shd w:val="clear" w:color="auto" w:fill="D9E2F3" w:themeFill="accent1" w:themeFillTint="33"/>
          </w:tcPr>
          <w:p w14:paraId="71E8848F" w14:textId="77777777" w:rsidR="00123515" w:rsidRPr="00201C8F" w:rsidRDefault="00123515" w:rsidP="00F300DF">
            <w:pPr>
              <w:pStyle w:val="TableParagraph"/>
              <w:spacing w:line="292" w:lineRule="exact"/>
              <w:ind w:left="107" w:right="50"/>
              <w:rPr>
                <w:b w:val="0"/>
                <w:snapToGrid w:val="0"/>
                <w:sz w:val="24"/>
              </w:rPr>
            </w:pPr>
            <w:r w:rsidRPr="00201C8F">
              <w:rPr>
                <w:snapToGrid w:val="0"/>
                <w:sz w:val="24"/>
              </w:rPr>
              <w:t>Stádas:</w:t>
            </w:r>
          </w:p>
        </w:tc>
      </w:tr>
      <w:tr w:rsidR="00123515" w:rsidRPr="00201C8F" w14:paraId="2B95D42C" w14:textId="77777777" w:rsidTr="00026EEC">
        <w:trPr>
          <w:cnfStyle w:val="000000100000" w:firstRow="0" w:lastRow="0" w:firstColumn="0" w:lastColumn="0" w:oddVBand="0" w:evenVBand="0" w:oddHBand="1" w:evenHBand="0" w:firstRowFirstColumn="0" w:firstRowLastColumn="0" w:lastRowFirstColumn="0" w:lastRowLastColumn="0"/>
          <w:trHeight w:val="2064"/>
          <w:jc w:val="center"/>
        </w:trPr>
        <w:tc>
          <w:tcPr>
            <w:cnfStyle w:val="001000000000" w:firstRow="0" w:lastRow="0" w:firstColumn="1" w:lastColumn="0" w:oddVBand="0" w:evenVBand="0" w:oddHBand="0" w:evenHBand="0" w:firstRowFirstColumn="0" w:firstRowLastColumn="0" w:lastRowFirstColumn="0" w:lastRowLastColumn="0"/>
            <w:tcW w:w="3687" w:type="dxa"/>
          </w:tcPr>
          <w:p w14:paraId="260399E7" w14:textId="77777777" w:rsidR="00123515" w:rsidRPr="00201C8F" w:rsidRDefault="00123515" w:rsidP="00F300DF">
            <w:pPr>
              <w:pStyle w:val="TableParagraph"/>
              <w:spacing w:line="292" w:lineRule="exact"/>
              <w:ind w:left="107" w:right="50"/>
              <w:rPr>
                <w:b w:val="0"/>
                <w:snapToGrid w:val="0"/>
                <w:sz w:val="24"/>
              </w:rPr>
            </w:pPr>
            <w:r w:rsidRPr="00201C8F">
              <w:rPr>
                <w:snapToGrid w:val="0"/>
                <w:sz w:val="24"/>
              </w:rPr>
              <w:t>N6 Cuarbhóthar Chathair na Gaillimhe</w:t>
            </w:r>
          </w:p>
        </w:tc>
        <w:tc>
          <w:tcPr>
            <w:cnfStyle w:val="000100000000" w:firstRow="0" w:lastRow="0" w:firstColumn="0" w:lastColumn="1" w:oddVBand="0" w:evenVBand="0" w:oddHBand="0" w:evenHBand="0" w:firstRowFirstColumn="0" w:firstRowLastColumn="0" w:lastRowFirstColumn="0" w:lastRowLastColumn="0"/>
            <w:tcW w:w="6344" w:type="dxa"/>
          </w:tcPr>
          <w:p w14:paraId="7333F6F4" w14:textId="77777777" w:rsidR="00123515" w:rsidRPr="00201C8F" w:rsidRDefault="00123515" w:rsidP="470BE146">
            <w:pPr>
              <w:spacing w:line="257" w:lineRule="auto"/>
              <w:rPr>
                <w:rFonts w:ascii="Calibri" w:eastAsia="Calibri" w:hAnsi="Calibri" w:cs="Calibri"/>
                <w:b w:val="0"/>
                <w:snapToGrid w:val="0"/>
                <w:sz w:val="22"/>
                <w:szCs w:val="22"/>
              </w:rPr>
            </w:pPr>
            <w:r w:rsidRPr="00201C8F">
              <w:rPr>
                <w:rFonts w:ascii="Calibri" w:eastAsia="Calibri" w:hAnsi="Calibri" w:cs="Calibri"/>
                <w:b w:val="0"/>
                <w:snapToGrid w:val="0"/>
                <w:sz w:val="22"/>
              </w:rPr>
              <w:t>Faoi réir agóidí dlíthiúla d’fhéadfaí an scéim a chur ar ais chuig an mBord Pleanála. Ag brath ar tharchur, dara cinneadh ón ABP, agóidí dlíthiúla breise agus maoiniú atá ar fáil, is féidir leis an tionscadal dul ar aghaidh go dtí na chéad chéimeanna eile - éadáil talún agus réadmhaoine, dearadh mionsonraithe agus oibreacha cumasúcháin. Conraitheoir a sholáthar don phríomhchéim tógála le leanúint sna blianta ina dhiaidh sin.</w:t>
            </w:r>
          </w:p>
        </w:tc>
      </w:tr>
      <w:tr w:rsidR="00123515" w:rsidRPr="00201C8F" w14:paraId="26E28787" w14:textId="77777777" w:rsidTr="00026EEC">
        <w:trPr>
          <w:trHeight w:val="1472"/>
          <w:jc w:val="center"/>
        </w:trPr>
        <w:tc>
          <w:tcPr>
            <w:cnfStyle w:val="001000000000" w:firstRow="0" w:lastRow="0" w:firstColumn="1" w:lastColumn="0" w:oddVBand="0" w:evenVBand="0" w:oddHBand="0" w:evenHBand="0" w:firstRowFirstColumn="0" w:firstRowLastColumn="0" w:lastRowFirstColumn="0" w:lastRowLastColumn="0"/>
            <w:tcW w:w="3687" w:type="dxa"/>
          </w:tcPr>
          <w:p w14:paraId="2DF95442" w14:textId="77777777" w:rsidR="00123515" w:rsidRPr="00201C8F" w:rsidRDefault="00123515" w:rsidP="00F300DF">
            <w:pPr>
              <w:pStyle w:val="TableParagraph"/>
              <w:spacing w:line="292" w:lineRule="exact"/>
              <w:ind w:left="107" w:right="50"/>
              <w:rPr>
                <w:b w:val="0"/>
                <w:snapToGrid w:val="0"/>
                <w:sz w:val="24"/>
              </w:rPr>
            </w:pPr>
            <w:r w:rsidRPr="00201C8F">
              <w:rPr>
                <w:snapToGrid w:val="0"/>
                <w:sz w:val="24"/>
              </w:rPr>
              <w:t>N59 Seachbhóthar Mhaigh Cuilinn</w:t>
            </w:r>
          </w:p>
        </w:tc>
        <w:tc>
          <w:tcPr>
            <w:cnfStyle w:val="000100000000" w:firstRow="0" w:lastRow="0" w:firstColumn="0" w:lastColumn="1" w:oddVBand="0" w:evenVBand="0" w:oddHBand="0" w:evenHBand="0" w:firstRowFirstColumn="0" w:firstRowLastColumn="0" w:lastRowFirstColumn="0" w:lastRowLastColumn="0"/>
            <w:tcW w:w="6344" w:type="dxa"/>
          </w:tcPr>
          <w:p w14:paraId="51222B43" w14:textId="77777777" w:rsidR="00123515" w:rsidRPr="00201C8F" w:rsidRDefault="5F635E16" w:rsidP="470BE146">
            <w:pPr>
              <w:ind w:right="50"/>
              <w:jc w:val="both"/>
              <w:rPr>
                <w:rFonts w:ascii="Calibri" w:eastAsia="Calibri" w:hAnsi="Calibri" w:cs="Calibri"/>
                <w:b w:val="0"/>
                <w:snapToGrid w:val="0"/>
                <w:sz w:val="22"/>
                <w:szCs w:val="22"/>
              </w:rPr>
            </w:pPr>
            <w:r w:rsidRPr="00201C8F">
              <w:rPr>
                <w:rFonts w:ascii="Calibri" w:eastAsia="Calibri" w:hAnsi="Calibri" w:cs="Calibri"/>
                <w:b w:val="0"/>
                <w:snapToGrid w:val="0"/>
                <w:sz w:val="22"/>
              </w:rPr>
              <w:t>Tá dul chun cinn maith déanta ar oibreacha tógála, agus meastar go mbeidh siad críochnaithe go mór faoi R3 2023 agus an scéim á hoscailt ina dhiaidh sin do thrácht, ag seachaint sráidbhaile Mhaigh Cuilinn agus ag fáil réidh le brú tráchta trí cheann de na sráidbhailte is mó brú tráchta i nGaillimh. Áirítear ar phríomheilimintí na scéime a bheartaítear 4.6km de charrbhealach singil de chineál 1, athailíniú bóithre Chaladh an Chnoic thar 850m, 1.7km de bhóithre feirme/lóistín, 2 uimh. timpealláin comhréidh agus 8 struchtúr comhdhéanta de 5 dhroichead, 2 íosbhealach agus 1 lintéar.</w:t>
            </w:r>
          </w:p>
        </w:tc>
      </w:tr>
      <w:tr w:rsidR="00123515" w:rsidRPr="00201C8F" w14:paraId="1549E743" w14:textId="77777777" w:rsidTr="00026EEC">
        <w:trPr>
          <w:cnfStyle w:val="000000100000" w:firstRow="0" w:lastRow="0" w:firstColumn="0" w:lastColumn="0" w:oddVBand="0" w:evenVBand="0" w:oddHBand="1" w:evenHBand="0" w:firstRowFirstColumn="0" w:firstRowLastColumn="0" w:lastRowFirstColumn="0" w:lastRowLastColumn="0"/>
          <w:trHeight w:val="1472"/>
          <w:jc w:val="center"/>
        </w:trPr>
        <w:tc>
          <w:tcPr>
            <w:cnfStyle w:val="001000000000" w:firstRow="0" w:lastRow="0" w:firstColumn="1" w:lastColumn="0" w:oddVBand="0" w:evenVBand="0" w:oddHBand="0" w:evenHBand="0" w:firstRowFirstColumn="0" w:firstRowLastColumn="0" w:lastRowFirstColumn="0" w:lastRowLastColumn="0"/>
            <w:tcW w:w="3687" w:type="dxa"/>
          </w:tcPr>
          <w:p w14:paraId="5B7605E1" w14:textId="77777777" w:rsidR="00123515" w:rsidRPr="00201C8F" w:rsidRDefault="00123515" w:rsidP="00F300DF">
            <w:pPr>
              <w:pStyle w:val="TableParagraph"/>
              <w:spacing w:line="292" w:lineRule="exact"/>
              <w:ind w:left="107" w:right="50"/>
              <w:rPr>
                <w:b w:val="0"/>
                <w:bCs w:val="0"/>
                <w:snapToGrid w:val="0"/>
                <w:sz w:val="24"/>
              </w:rPr>
            </w:pPr>
            <w:r w:rsidRPr="00201C8F">
              <w:rPr>
                <w:rFonts w:cstheme="minorHAnsi"/>
                <w:snapToGrid w:val="0"/>
                <w:sz w:val="24"/>
              </w:rPr>
              <w:t>Scéim Athailínithe N63 Lios go Mainistir</w:t>
            </w:r>
          </w:p>
        </w:tc>
        <w:tc>
          <w:tcPr>
            <w:cnfStyle w:val="000100000000" w:firstRow="0" w:lastRow="0" w:firstColumn="0" w:lastColumn="1" w:oddVBand="0" w:evenVBand="0" w:oddHBand="0" w:evenHBand="0" w:firstRowFirstColumn="0" w:firstRowLastColumn="0" w:lastRowFirstColumn="0" w:lastRowLastColumn="0"/>
            <w:tcW w:w="6344" w:type="dxa"/>
          </w:tcPr>
          <w:p w14:paraId="59CC7FA6" w14:textId="77777777" w:rsidR="00123515" w:rsidRPr="00201C8F" w:rsidRDefault="27E0124D" w:rsidP="470BE146">
            <w:pPr>
              <w:spacing w:line="257" w:lineRule="auto"/>
              <w:rPr>
                <w:rFonts w:ascii="Calibri" w:eastAsia="Calibri" w:hAnsi="Calibri" w:cs="Calibri"/>
                <w:b w:val="0"/>
                <w:snapToGrid w:val="0"/>
                <w:sz w:val="22"/>
                <w:szCs w:val="22"/>
              </w:rPr>
            </w:pPr>
            <w:r w:rsidRPr="00201C8F">
              <w:rPr>
                <w:rFonts w:ascii="Calibri" w:eastAsia="Calibri" w:hAnsi="Calibri" w:cs="Calibri"/>
                <w:b w:val="0"/>
                <w:snapToGrid w:val="0"/>
                <w:sz w:val="22"/>
              </w:rPr>
              <w:t>Táthar ag súil go ndéanfaidh an Bord Pleanála cinneadh i R1 2023 agus ansin cuirfear an Scéim ar aghaidh trí Chéim 5 agus 6 de Threoirlínte Bainistíochta Tionscadal BIÉ.</w:t>
            </w:r>
          </w:p>
        </w:tc>
      </w:tr>
      <w:tr w:rsidR="00123515" w:rsidRPr="00201C8F" w14:paraId="3420C0B3" w14:textId="77777777" w:rsidTr="00026EEC">
        <w:trPr>
          <w:trHeight w:val="1472"/>
          <w:jc w:val="center"/>
        </w:trPr>
        <w:tc>
          <w:tcPr>
            <w:cnfStyle w:val="001000000000" w:firstRow="0" w:lastRow="0" w:firstColumn="1" w:lastColumn="0" w:oddVBand="0" w:evenVBand="0" w:oddHBand="0" w:evenHBand="0" w:firstRowFirstColumn="0" w:firstRowLastColumn="0" w:lastRowFirstColumn="0" w:lastRowLastColumn="0"/>
            <w:tcW w:w="3687" w:type="dxa"/>
          </w:tcPr>
          <w:p w14:paraId="4F39B4A7" w14:textId="77777777" w:rsidR="00123515" w:rsidRPr="00201C8F" w:rsidRDefault="00123515" w:rsidP="00F300DF">
            <w:pPr>
              <w:pStyle w:val="TableParagraph"/>
              <w:spacing w:line="292" w:lineRule="exact"/>
              <w:ind w:left="107" w:right="50"/>
              <w:rPr>
                <w:b w:val="0"/>
                <w:snapToGrid w:val="0"/>
                <w:sz w:val="24"/>
              </w:rPr>
            </w:pPr>
            <w:r w:rsidRPr="00201C8F">
              <w:rPr>
                <w:snapToGrid w:val="0"/>
                <w:sz w:val="24"/>
              </w:rPr>
              <w:t>N59 Bun na Coille go dtí An Clár Mór</w:t>
            </w:r>
          </w:p>
        </w:tc>
        <w:tc>
          <w:tcPr>
            <w:cnfStyle w:val="000100000000" w:firstRow="0" w:lastRow="0" w:firstColumn="0" w:lastColumn="1" w:oddVBand="0" w:evenVBand="0" w:oddHBand="0" w:evenHBand="0" w:firstRowFirstColumn="0" w:firstRowLastColumn="0" w:lastRowFirstColumn="0" w:lastRowLastColumn="0"/>
            <w:tcW w:w="6344" w:type="dxa"/>
          </w:tcPr>
          <w:p w14:paraId="73D45729" w14:textId="77777777" w:rsidR="00123515" w:rsidRPr="00201C8F" w:rsidRDefault="00123515" w:rsidP="470BE146">
            <w:pPr>
              <w:spacing w:line="252" w:lineRule="auto"/>
              <w:ind w:right="50"/>
              <w:jc w:val="both"/>
              <w:rPr>
                <w:b w:val="0"/>
                <w:i/>
                <w:snapToGrid w:val="0"/>
              </w:rPr>
            </w:pPr>
            <w:r w:rsidRPr="00201C8F">
              <w:rPr>
                <w:b w:val="0"/>
                <w:snapToGrid w:val="0"/>
                <w:sz w:val="24"/>
              </w:rPr>
              <w:t xml:space="preserve">Ráitis mhodha a chur chun cinn le haghaidh gnéithe eile den rannóg ó Bhun na Coille go dtí an Clár Mór le Páirceanna Náisiúnta agus Seirbhísí Fiadhúlra (PNSF) agus Iascaigh Intíre Éireann (IIÉ) amhail réamhchonarthaí le haghaidh oibreacha imscrúdaithe talún agus suirbhéanna topagrafacha agus imscrúduithe seandálaíochta in 2023. Táthar ag súil dul ar aghaidh chuig an dearadh mionsonraithe do Bhun na Coille go dtí an Clár Mór in 2023 bunaithe ar thorthaí na suirbhéanna agus na n-imscrúduithe tosaigh. Leanfar le cainteanna leis an tSeirbhís Páirceanna Náisiúnta agus Fiadhúlra agus leis an IIÉ maidir le ráitis mhodhanna céime na tógála don chuid eile ó </w:t>
            </w:r>
            <w:r w:rsidRPr="00201C8F">
              <w:rPr>
                <w:b w:val="0"/>
                <w:snapToGrid w:val="0"/>
                <w:sz w:val="24"/>
              </w:rPr>
              <w:lastRenderedPageBreak/>
              <w:t>Bhun na Coille go dtí an Clár Mór ar feitheamh fhorbairt an mhiondearaidh.</w:t>
            </w:r>
          </w:p>
        </w:tc>
      </w:tr>
      <w:tr w:rsidR="470BE146" w:rsidRPr="00201C8F" w14:paraId="7A286F99" w14:textId="77777777" w:rsidTr="470BE146">
        <w:trPr>
          <w:cnfStyle w:val="000000100000" w:firstRow="0" w:lastRow="0" w:firstColumn="0" w:lastColumn="0" w:oddVBand="0" w:evenVBand="0" w:oddHBand="1" w:evenHBand="0" w:firstRowFirstColumn="0" w:firstRowLastColumn="0" w:lastRowFirstColumn="0" w:lastRowLastColumn="0"/>
          <w:trHeight w:val="1472"/>
          <w:jc w:val="center"/>
        </w:trPr>
        <w:tc>
          <w:tcPr>
            <w:cnfStyle w:val="001000000000" w:firstRow="0" w:lastRow="0" w:firstColumn="1" w:lastColumn="0" w:oddVBand="0" w:evenVBand="0" w:oddHBand="0" w:evenHBand="0" w:firstRowFirstColumn="0" w:firstRowLastColumn="0" w:lastRowFirstColumn="0" w:lastRowLastColumn="0"/>
            <w:tcW w:w="3687" w:type="dxa"/>
          </w:tcPr>
          <w:p w14:paraId="678D4FCB" w14:textId="77777777" w:rsidR="18831954" w:rsidRPr="00201C8F" w:rsidRDefault="18831954" w:rsidP="470BE146">
            <w:pPr>
              <w:pStyle w:val="TableParagraph"/>
              <w:spacing w:line="292" w:lineRule="exact"/>
              <w:rPr>
                <w:snapToGrid w:val="0"/>
              </w:rPr>
            </w:pPr>
            <w:r w:rsidRPr="00201C8F">
              <w:rPr>
                <w:rFonts w:ascii="Calibri" w:eastAsia="Calibri" w:hAnsi="Calibri" w:cs="Calibri"/>
                <w:snapToGrid w:val="0"/>
                <w:sz w:val="22"/>
              </w:rPr>
              <w:lastRenderedPageBreak/>
              <w:t>N17 Ailíniú Bhaile an Mhuilinn go Gort na gCunnad</w:t>
            </w:r>
          </w:p>
        </w:tc>
        <w:tc>
          <w:tcPr>
            <w:cnfStyle w:val="000100000000" w:firstRow="0" w:lastRow="0" w:firstColumn="0" w:lastColumn="1" w:oddVBand="0" w:evenVBand="0" w:oddHBand="0" w:evenHBand="0" w:firstRowFirstColumn="0" w:firstRowLastColumn="0" w:lastRowFirstColumn="0" w:lastRowLastColumn="0"/>
            <w:tcW w:w="6344" w:type="dxa"/>
          </w:tcPr>
          <w:p w14:paraId="333B0480" w14:textId="77777777" w:rsidR="18831954" w:rsidRPr="00201C8F" w:rsidRDefault="18831954" w:rsidP="470BE146">
            <w:pPr>
              <w:spacing w:line="257" w:lineRule="auto"/>
              <w:jc w:val="both"/>
              <w:rPr>
                <w:rFonts w:ascii="Calibri" w:eastAsia="Calibri" w:hAnsi="Calibri" w:cs="Calibri"/>
                <w:b w:val="0"/>
                <w:bCs w:val="0"/>
                <w:snapToGrid w:val="0"/>
                <w:sz w:val="24"/>
                <w:szCs w:val="24"/>
              </w:rPr>
            </w:pPr>
            <w:r w:rsidRPr="00201C8F">
              <w:rPr>
                <w:rFonts w:ascii="Calibri" w:eastAsia="Calibri" w:hAnsi="Calibri" w:cs="Calibri"/>
                <w:b w:val="0"/>
                <w:snapToGrid w:val="0"/>
                <w:sz w:val="22"/>
              </w:rPr>
              <w:t>Dul chun cinn a dhéanamh ar cheannach talún agus ar dhearadh mionsonraithe agus ansin cuirfear an Scéim ar aghaidh trí Chéim 5 agus 6 de Threoirlínte Bainistíochta Tionscadal BIÉ.</w:t>
            </w:r>
          </w:p>
        </w:tc>
      </w:tr>
      <w:tr w:rsidR="470BE146" w:rsidRPr="00201C8F" w14:paraId="39235EE8" w14:textId="77777777" w:rsidTr="470BE146">
        <w:trPr>
          <w:trHeight w:val="1472"/>
          <w:jc w:val="center"/>
        </w:trPr>
        <w:tc>
          <w:tcPr>
            <w:cnfStyle w:val="001000000000" w:firstRow="0" w:lastRow="0" w:firstColumn="1" w:lastColumn="0" w:oddVBand="0" w:evenVBand="0" w:oddHBand="0" w:evenHBand="0" w:firstRowFirstColumn="0" w:firstRowLastColumn="0" w:lastRowFirstColumn="0" w:lastRowLastColumn="0"/>
            <w:tcW w:w="3687" w:type="dxa"/>
          </w:tcPr>
          <w:p w14:paraId="7C4E3D42" w14:textId="77777777" w:rsidR="042014E9" w:rsidRPr="00201C8F" w:rsidRDefault="042014E9" w:rsidP="470BE146">
            <w:pPr>
              <w:pStyle w:val="TableParagraph"/>
              <w:spacing w:line="292" w:lineRule="exact"/>
              <w:rPr>
                <w:snapToGrid w:val="0"/>
              </w:rPr>
            </w:pPr>
            <w:r w:rsidRPr="00201C8F">
              <w:rPr>
                <w:rFonts w:ascii="Calibri" w:eastAsia="Calibri" w:hAnsi="Calibri" w:cs="Calibri"/>
                <w:snapToGrid w:val="0"/>
                <w:sz w:val="22"/>
              </w:rPr>
              <w:t>Glasbhealach ó Ghaillimh go dtí an Clochán</w:t>
            </w:r>
          </w:p>
        </w:tc>
        <w:tc>
          <w:tcPr>
            <w:cnfStyle w:val="000100000000" w:firstRow="0" w:lastRow="0" w:firstColumn="0" w:lastColumn="1" w:oddVBand="0" w:evenVBand="0" w:oddHBand="0" w:evenHBand="0" w:firstRowFirstColumn="0" w:firstRowLastColumn="0" w:lastRowFirstColumn="0" w:lastRowLastColumn="0"/>
            <w:tcW w:w="6344" w:type="dxa"/>
          </w:tcPr>
          <w:p w14:paraId="609116C5" w14:textId="77777777" w:rsidR="042014E9" w:rsidRPr="00201C8F" w:rsidRDefault="042014E9" w:rsidP="470BE146">
            <w:pPr>
              <w:spacing w:line="257" w:lineRule="auto"/>
              <w:jc w:val="both"/>
              <w:rPr>
                <w:rFonts w:ascii="Calibri" w:eastAsia="Calibri" w:hAnsi="Calibri" w:cs="Calibri"/>
                <w:b w:val="0"/>
                <w:bCs w:val="0"/>
                <w:snapToGrid w:val="0"/>
                <w:sz w:val="22"/>
                <w:szCs w:val="22"/>
              </w:rPr>
            </w:pPr>
            <w:r w:rsidRPr="00201C8F">
              <w:rPr>
                <w:rFonts w:ascii="Calibri" w:eastAsia="Calibri" w:hAnsi="Calibri" w:cs="Calibri"/>
                <w:b w:val="0"/>
                <w:snapToGrid w:val="0"/>
                <w:sz w:val="22"/>
              </w:rPr>
              <w:t>An 6km eile ón gClochán go dtí an Sraith Salach a chríochnú. Fáil talún idir lámha. An chonair bhealaigh is dealraithí atá roghnaithe a fhoilsiú i R1 2023 don chuid idir Gaillimh agus Uachtar Ard agus leanúint ar aghaidh leis an Idirchaidreamh le húinéirí talún chun leanúint ar aghaidh ar bhealaí féideartha don rotharbhealach laistigh den chonair bhealaigh is dealraithí atá roghnaithe. Measúnú dearaidh agus comhshaoil le déanamh</w:t>
            </w:r>
          </w:p>
        </w:tc>
      </w:tr>
      <w:tr w:rsidR="470BE146" w:rsidRPr="00201C8F" w14:paraId="338592B0" w14:textId="77777777" w:rsidTr="470BE146">
        <w:trPr>
          <w:cnfStyle w:val="010000000000" w:firstRow="0" w:lastRow="1" w:firstColumn="0" w:lastColumn="0" w:oddVBand="0" w:evenVBand="0" w:oddHBand="0" w:evenHBand="0" w:firstRowFirstColumn="0" w:firstRowLastColumn="0" w:lastRowFirstColumn="0" w:lastRowLastColumn="0"/>
          <w:trHeight w:val="1472"/>
          <w:jc w:val="center"/>
        </w:trPr>
        <w:tc>
          <w:tcPr>
            <w:cnfStyle w:val="001000000000" w:firstRow="0" w:lastRow="0" w:firstColumn="1" w:lastColumn="0" w:oddVBand="0" w:evenVBand="0" w:oddHBand="0" w:evenHBand="0" w:firstRowFirstColumn="0" w:firstRowLastColumn="0" w:lastRowFirstColumn="0" w:lastRowLastColumn="0"/>
            <w:tcW w:w="3687" w:type="dxa"/>
          </w:tcPr>
          <w:p w14:paraId="1CFCADDE" w14:textId="77777777" w:rsidR="042014E9" w:rsidRPr="00201C8F" w:rsidRDefault="042014E9" w:rsidP="470BE146">
            <w:pPr>
              <w:pStyle w:val="TableParagraph"/>
              <w:spacing w:line="292" w:lineRule="exact"/>
              <w:rPr>
                <w:snapToGrid w:val="0"/>
              </w:rPr>
            </w:pPr>
            <w:r w:rsidRPr="00201C8F">
              <w:rPr>
                <w:rFonts w:ascii="Calibri" w:eastAsia="Calibri" w:hAnsi="Calibri" w:cs="Calibri"/>
                <w:snapToGrid w:val="0"/>
                <w:sz w:val="22"/>
              </w:rPr>
              <w:t>Rotharbhealach NCN Gaillimh go Baile Átha Luain</w:t>
            </w:r>
          </w:p>
        </w:tc>
        <w:tc>
          <w:tcPr>
            <w:cnfStyle w:val="000100000000" w:firstRow="0" w:lastRow="0" w:firstColumn="0" w:lastColumn="1" w:oddVBand="0" w:evenVBand="0" w:oddHBand="0" w:evenHBand="0" w:firstRowFirstColumn="0" w:firstRowLastColumn="0" w:lastRowFirstColumn="0" w:lastRowLastColumn="0"/>
            <w:tcW w:w="6344" w:type="dxa"/>
          </w:tcPr>
          <w:p w14:paraId="24A6F158" w14:textId="77777777" w:rsidR="042014E9" w:rsidRPr="00201C8F" w:rsidRDefault="042014E9" w:rsidP="470BE146">
            <w:pPr>
              <w:spacing w:line="257" w:lineRule="auto"/>
              <w:jc w:val="both"/>
              <w:rPr>
                <w:rFonts w:ascii="Calibri" w:eastAsia="Calibri" w:hAnsi="Calibri" w:cs="Calibri"/>
                <w:b w:val="0"/>
                <w:bCs w:val="0"/>
                <w:snapToGrid w:val="0"/>
                <w:sz w:val="22"/>
                <w:szCs w:val="22"/>
              </w:rPr>
            </w:pPr>
            <w:r w:rsidRPr="00201C8F">
              <w:rPr>
                <w:rFonts w:ascii="Calibri" w:eastAsia="Calibri" w:hAnsi="Calibri" w:cs="Calibri"/>
                <w:b w:val="0"/>
                <w:snapToGrid w:val="0"/>
                <w:sz w:val="22"/>
              </w:rPr>
              <w:t>Rotharbhealach NCN Gaillimh go Baile Átha Luain - Idirchaidreamh le húinéirí talún chun leanúint ar aghaidh ar bhealaí féideartha don rotharbhealach laistigh den chonair bhealaigh is dealraithí atá roghnaithe. Measúnú dearaidh agus comhshaoil le déanamh.</w:t>
            </w:r>
          </w:p>
        </w:tc>
      </w:tr>
    </w:tbl>
    <w:p w14:paraId="26593BFC" w14:textId="77777777" w:rsidR="00123515" w:rsidRPr="00201C8F" w:rsidRDefault="4E128EB2" w:rsidP="470BE146">
      <w:pPr>
        <w:pStyle w:val="BodyText"/>
        <w:spacing w:before="52"/>
        <w:ind w:left="319" w:right="50"/>
        <w:rPr>
          <w:snapToGrid w:val="0"/>
        </w:rPr>
      </w:pPr>
      <w:r w:rsidRPr="00201C8F">
        <w:rPr>
          <w:b/>
          <w:caps/>
          <w:snapToGrid w:val="0"/>
          <w:color w:val="4472C4" w:themeColor="accent1"/>
          <w:sz w:val="22"/>
        </w:rPr>
        <w:t>Bóithre Neamhnáisiúnta</w:t>
      </w:r>
    </w:p>
    <w:p w14:paraId="485F086A" w14:textId="77777777" w:rsidR="00123515" w:rsidRPr="00201C8F" w:rsidRDefault="4E128EB2" w:rsidP="00F300DF">
      <w:pPr>
        <w:pStyle w:val="BodyText"/>
        <w:spacing w:before="52"/>
        <w:ind w:left="319" w:right="50"/>
        <w:rPr>
          <w:snapToGrid w:val="0"/>
        </w:rPr>
      </w:pPr>
      <w:r w:rsidRPr="00201C8F">
        <w:rPr>
          <w:snapToGrid w:val="0"/>
        </w:rPr>
        <w:t xml:space="preserve">Na Scéimeanna Bóithre Neamhnáisiúnta seo a leanas a chur chun cinn/a thosú </w:t>
      </w:r>
    </w:p>
    <w:p w14:paraId="00D2AA7F" w14:textId="77777777" w:rsidR="00123515" w:rsidRPr="00201C8F" w:rsidRDefault="4E128EB2" w:rsidP="00C27A42">
      <w:pPr>
        <w:pStyle w:val="ListParagraph"/>
        <w:numPr>
          <w:ilvl w:val="0"/>
          <w:numId w:val="102"/>
        </w:numPr>
        <w:ind w:right="50"/>
        <w:jc w:val="both"/>
        <w:rPr>
          <w:snapToGrid w:val="0"/>
          <w:sz w:val="24"/>
          <w:szCs w:val="24"/>
        </w:rPr>
      </w:pPr>
      <w:r w:rsidRPr="00201C8F">
        <w:rPr>
          <w:snapToGrid w:val="0"/>
          <w:sz w:val="24"/>
        </w:rPr>
        <w:t>Bóthar Faoisimh Laistigh Bhéal Átha na Sluaighe</w:t>
      </w:r>
    </w:p>
    <w:p w14:paraId="2CE37167" w14:textId="77777777" w:rsidR="00123515" w:rsidRPr="00201C8F" w:rsidRDefault="4E128EB2" w:rsidP="00C27A42">
      <w:pPr>
        <w:pStyle w:val="ListParagraph"/>
        <w:numPr>
          <w:ilvl w:val="0"/>
          <w:numId w:val="102"/>
        </w:numPr>
        <w:ind w:right="50"/>
        <w:jc w:val="both"/>
        <w:rPr>
          <w:snapToGrid w:val="0"/>
          <w:sz w:val="24"/>
          <w:szCs w:val="24"/>
        </w:rPr>
      </w:pPr>
      <w:r w:rsidRPr="00201C8F">
        <w:rPr>
          <w:snapToGrid w:val="0"/>
          <w:sz w:val="24"/>
        </w:rPr>
        <w:t>Cuarbhóthar Bhaile Átha an Rí</w:t>
      </w:r>
    </w:p>
    <w:p w14:paraId="2C8236CA" w14:textId="77777777" w:rsidR="00123515" w:rsidRPr="00201C8F" w:rsidRDefault="4E128EB2" w:rsidP="00C27A42">
      <w:pPr>
        <w:pStyle w:val="ListParagraph"/>
        <w:numPr>
          <w:ilvl w:val="0"/>
          <w:numId w:val="102"/>
        </w:numPr>
        <w:ind w:right="50"/>
        <w:jc w:val="both"/>
        <w:rPr>
          <w:snapToGrid w:val="0"/>
          <w:sz w:val="24"/>
          <w:szCs w:val="24"/>
        </w:rPr>
      </w:pPr>
      <w:r w:rsidRPr="00201C8F">
        <w:rPr>
          <w:snapToGrid w:val="0"/>
          <w:sz w:val="24"/>
        </w:rPr>
        <w:t>R336</w:t>
      </w:r>
    </w:p>
    <w:p w14:paraId="1A7CB578" w14:textId="77777777" w:rsidR="00123515" w:rsidRPr="00201C8F" w:rsidRDefault="501CFAAC" w:rsidP="00C27A42">
      <w:pPr>
        <w:pStyle w:val="ListParagraph"/>
        <w:numPr>
          <w:ilvl w:val="0"/>
          <w:numId w:val="25"/>
        </w:numPr>
        <w:spacing w:before="52"/>
        <w:ind w:right="50"/>
        <w:jc w:val="both"/>
        <w:rPr>
          <w:snapToGrid w:val="0"/>
          <w:sz w:val="24"/>
          <w:szCs w:val="24"/>
        </w:rPr>
      </w:pPr>
      <w:r w:rsidRPr="00201C8F">
        <w:rPr>
          <w:snapToGrid w:val="0"/>
          <w:sz w:val="24"/>
        </w:rPr>
        <w:t xml:space="preserve">R374 Cabhsaí agus Droichid </w:t>
      </w:r>
    </w:p>
    <w:p w14:paraId="3D4A82C4" w14:textId="77777777" w:rsidR="00123515" w:rsidRPr="00201C8F" w:rsidRDefault="72827902" w:rsidP="00C27A42">
      <w:pPr>
        <w:pStyle w:val="ListParagraph"/>
        <w:numPr>
          <w:ilvl w:val="0"/>
          <w:numId w:val="25"/>
        </w:numPr>
        <w:spacing w:before="52"/>
        <w:ind w:right="50"/>
        <w:jc w:val="both"/>
        <w:rPr>
          <w:snapToGrid w:val="0"/>
          <w:sz w:val="24"/>
          <w:szCs w:val="24"/>
        </w:rPr>
      </w:pPr>
      <w:r w:rsidRPr="00201C8F">
        <w:rPr>
          <w:snapToGrid w:val="0"/>
          <w:sz w:val="24"/>
        </w:rPr>
        <w:t>R332 Cill Bheanáin</w:t>
      </w:r>
    </w:p>
    <w:p w14:paraId="6E8763F1" w14:textId="64A5DCC1" w:rsidR="007C401A" w:rsidRDefault="00123515" w:rsidP="00F300DF">
      <w:pPr>
        <w:pStyle w:val="BodyText"/>
        <w:spacing w:before="52"/>
        <w:ind w:left="319" w:right="50"/>
        <w:rPr>
          <w:snapToGrid w:val="0"/>
        </w:rPr>
      </w:pPr>
      <w:r w:rsidRPr="00201C8F">
        <w:rPr>
          <w:snapToGrid w:val="0"/>
        </w:rPr>
        <w:t>Tá cur chun cinn na dtionscadal thuas ag brath ar mhaoiniú a bheith ar fáil agus, nuair is gá, ar na hacmhainní inmheánacha atá riachtanach chun na tionscadail a chur chun cinn.</w:t>
      </w:r>
    </w:p>
    <w:p w14:paraId="4A12C86E" w14:textId="77777777" w:rsidR="007C401A" w:rsidRDefault="007C401A">
      <w:pPr>
        <w:rPr>
          <w:snapToGrid w:val="0"/>
          <w:sz w:val="24"/>
          <w:szCs w:val="24"/>
        </w:rPr>
      </w:pPr>
      <w:r>
        <w:rPr>
          <w:snapToGrid w:val="0"/>
        </w:rPr>
        <w:br w:type="page"/>
      </w:r>
    </w:p>
    <w:p w14:paraId="5B1208B0" w14:textId="77777777" w:rsidR="00123515" w:rsidRPr="00201C8F" w:rsidRDefault="00123515" w:rsidP="00F300DF">
      <w:pPr>
        <w:pStyle w:val="Heading3"/>
        <w:spacing w:before="1"/>
        <w:ind w:right="50"/>
        <w:rPr>
          <w:rFonts w:cstheme="minorHAnsi"/>
          <w:snapToGrid w:val="0"/>
          <w:spacing w:val="0"/>
        </w:rPr>
      </w:pPr>
      <w:bookmarkStart w:id="369" w:name="PLANT_ACQUISITION_/_RENEWAL_and_WINTER_M"/>
      <w:bookmarkStart w:id="370" w:name="_Toc141782824"/>
      <w:bookmarkEnd w:id="369"/>
      <w:r w:rsidRPr="00201C8F">
        <w:rPr>
          <w:rFonts w:cstheme="minorHAnsi"/>
          <w:snapToGrid w:val="0"/>
          <w:spacing w:val="0"/>
        </w:rPr>
        <w:lastRenderedPageBreak/>
        <w:t>CLÁIR FÁLA / ATHNUACHAN PLANDAÍ agus COTHABHÁIL GHEIMHRIDH –</w:t>
      </w:r>
      <w:bookmarkEnd w:id="370"/>
    </w:p>
    <w:p w14:paraId="5DE436C1" w14:textId="77777777" w:rsidR="00123515" w:rsidRPr="00201C8F" w:rsidRDefault="00123515" w:rsidP="00F300DF">
      <w:pPr>
        <w:pStyle w:val="BodyText"/>
        <w:spacing w:before="11"/>
        <w:ind w:right="50"/>
        <w:rPr>
          <w:rFonts w:ascii="Cambria"/>
          <w:snapToGrid w:val="0"/>
        </w:rPr>
      </w:pPr>
    </w:p>
    <w:tbl>
      <w:tblPr>
        <w:tblW w:w="0" w:type="auto"/>
        <w:jc w:val="center"/>
        <w:tblLayout w:type="fixed"/>
        <w:tblCellMar>
          <w:left w:w="0" w:type="dxa"/>
          <w:right w:w="0" w:type="dxa"/>
        </w:tblCellMar>
        <w:tblLook w:val="01E0" w:firstRow="1" w:lastRow="1" w:firstColumn="1" w:lastColumn="1" w:noHBand="0" w:noVBand="0"/>
      </w:tblPr>
      <w:tblGrid>
        <w:gridCol w:w="3653"/>
        <w:gridCol w:w="5810"/>
      </w:tblGrid>
      <w:tr w:rsidR="00123515" w:rsidRPr="00201C8F" w14:paraId="2C821543" w14:textId="77777777" w:rsidTr="470BE146">
        <w:trPr>
          <w:trHeight w:val="455"/>
          <w:jc w:val="center"/>
        </w:trPr>
        <w:tc>
          <w:tcPr>
            <w:tcW w:w="3653" w:type="dxa"/>
            <w:tcBorders>
              <w:top w:val="single" w:sz="4" w:space="0" w:color="000000" w:themeColor="text1"/>
              <w:left w:val="single" w:sz="4" w:space="0" w:color="000000" w:themeColor="text1"/>
            </w:tcBorders>
            <w:shd w:val="clear" w:color="auto" w:fill="DBE4F0"/>
          </w:tcPr>
          <w:p w14:paraId="17157CC2" w14:textId="77777777" w:rsidR="00123515" w:rsidRPr="00201C8F" w:rsidRDefault="00123515" w:rsidP="00F300DF">
            <w:pPr>
              <w:pStyle w:val="TableParagraph"/>
              <w:spacing w:line="292" w:lineRule="exact"/>
              <w:ind w:left="107" w:right="50"/>
              <w:rPr>
                <w:b/>
                <w:snapToGrid w:val="0"/>
                <w:sz w:val="24"/>
              </w:rPr>
            </w:pPr>
            <w:bookmarkStart w:id="371" w:name="_Hlk87275542"/>
            <w:r w:rsidRPr="00201C8F">
              <w:rPr>
                <w:b/>
                <w:snapToGrid w:val="0"/>
                <w:sz w:val="24"/>
              </w:rPr>
              <w:t>Tionscadal:</w:t>
            </w:r>
          </w:p>
        </w:tc>
        <w:tc>
          <w:tcPr>
            <w:tcW w:w="5810" w:type="dxa"/>
            <w:tcBorders>
              <w:top w:val="single" w:sz="4" w:space="0" w:color="000000" w:themeColor="text1"/>
              <w:right w:val="single" w:sz="4" w:space="0" w:color="000000" w:themeColor="text1"/>
            </w:tcBorders>
            <w:shd w:val="clear" w:color="auto" w:fill="DBE4F0"/>
          </w:tcPr>
          <w:p w14:paraId="2E5FCE82" w14:textId="77777777" w:rsidR="00123515" w:rsidRPr="00201C8F" w:rsidRDefault="00123515" w:rsidP="00F300DF">
            <w:pPr>
              <w:pStyle w:val="TableParagraph"/>
              <w:spacing w:line="292" w:lineRule="exact"/>
              <w:ind w:left="112" w:right="50"/>
              <w:rPr>
                <w:b/>
                <w:snapToGrid w:val="0"/>
                <w:sz w:val="24"/>
              </w:rPr>
            </w:pPr>
            <w:r w:rsidRPr="00201C8F">
              <w:rPr>
                <w:b/>
                <w:snapToGrid w:val="0"/>
                <w:sz w:val="24"/>
              </w:rPr>
              <w:t>Stádas:</w:t>
            </w:r>
          </w:p>
        </w:tc>
      </w:tr>
      <w:tr w:rsidR="00123515" w:rsidRPr="00201C8F" w14:paraId="207B2286" w14:textId="77777777" w:rsidTr="470BE146">
        <w:trPr>
          <w:trHeight w:val="1800"/>
          <w:jc w:val="center"/>
        </w:trPr>
        <w:tc>
          <w:tcPr>
            <w:tcW w:w="3653" w:type="dxa"/>
            <w:tcBorders>
              <w:left w:val="single" w:sz="4" w:space="0" w:color="000000" w:themeColor="text1"/>
              <w:bottom w:val="single" w:sz="4" w:space="0" w:color="000000" w:themeColor="text1"/>
            </w:tcBorders>
          </w:tcPr>
          <w:p w14:paraId="1576827C" w14:textId="77777777" w:rsidR="00123515" w:rsidRPr="00201C8F" w:rsidRDefault="00123515" w:rsidP="470BE146">
            <w:pPr>
              <w:pStyle w:val="TableParagraph"/>
              <w:spacing w:line="242" w:lineRule="auto"/>
              <w:ind w:left="107" w:right="50"/>
              <w:rPr>
                <w:b/>
                <w:bCs/>
                <w:snapToGrid w:val="0"/>
                <w:sz w:val="24"/>
                <w:szCs w:val="24"/>
              </w:rPr>
            </w:pPr>
            <w:r w:rsidRPr="00201C8F">
              <w:rPr>
                <w:b/>
                <w:snapToGrid w:val="0"/>
                <w:sz w:val="24"/>
              </w:rPr>
              <w:t>Athbhreithniú ar Oibríochtaí Clóis an Chabhlaigh agus an Innealra</w:t>
            </w:r>
          </w:p>
          <w:p w14:paraId="7E788C09" w14:textId="77777777" w:rsidR="00123515" w:rsidRPr="00201C8F" w:rsidRDefault="00123515" w:rsidP="470BE146">
            <w:pPr>
              <w:pStyle w:val="TableParagraph"/>
              <w:spacing w:line="242" w:lineRule="auto"/>
              <w:ind w:left="107" w:right="50"/>
              <w:rPr>
                <w:b/>
                <w:bCs/>
                <w:snapToGrid w:val="0"/>
                <w:sz w:val="24"/>
                <w:szCs w:val="24"/>
              </w:rPr>
            </w:pPr>
          </w:p>
          <w:p w14:paraId="71A12FED" w14:textId="77777777" w:rsidR="00123515" w:rsidRPr="00201C8F" w:rsidRDefault="00123515" w:rsidP="470BE146">
            <w:pPr>
              <w:pStyle w:val="TableParagraph"/>
              <w:spacing w:line="242" w:lineRule="auto"/>
              <w:ind w:left="107" w:right="50"/>
              <w:rPr>
                <w:b/>
                <w:bCs/>
                <w:snapToGrid w:val="0"/>
                <w:sz w:val="24"/>
                <w:szCs w:val="24"/>
              </w:rPr>
            </w:pPr>
          </w:p>
          <w:p w14:paraId="4FB87E46" w14:textId="77777777" w:rsidR="00123515" w:rsidRPr="00201C8F" w:rsidRDefault="61101E04" w:rsidP="00F300DF">
            <w:pPr>
              <w:pStyle w:val="TableParagraph"/>
              <w:spacing w:line="242" w:lineRule="auto"/>
              <w:ind w:left="107" w:right="50"/>
              <w:rPr>
                <w:b/>
                <w:snapToGrid w:val="0"/>
                <w:sz w:val="24"/>
                <w:szCs w:val="24"/>
              </w:rPr>
            </w:pPr>
            <w:r w:rsidRPr="00201C8F">
              <w:rPr>
                <w:b/>
                <w:snapToGrid w:val="0"/>
                <w:sz w:val="24"/>
              </w:rPr>
              <w:t>Aonaid Íoc agus Taispeáin a Athrú</w:t>
            </w:r>
          </w:p>
        </w:tc>
        <w:tc>
          <w:tcPr>
            <w:tcW w:w="5810" w:type="dxa"/>
            <w:tcBorders>
              <w:bottom w:val="single" w:sz="4" w:space="0" w:color="000000" w:themeColor="text1"/>
              <w:right w:val="single" w:sz="4" w:space="0" w:color="000000" w:themeColor="text1"/>
            </w:tcBorders>
          </w:tcPr>
          <w:p w14:paraId="73D121E9" w14:textId="77777777" w:rsidR="00123515" w:rsidRPr="00201C8F" w:rsidRDefault="00123515" w:rsidP="470BE146">
            <w:pPr>
              <w:pStyle w:val="TableParagraph"/>
              <w:spacing w:line="252" w:lineRule="auto"/>
              <w:ind w:left="112" w:right="50"/>
              <w:jc w:val="both"/>
              <w:rPr>
                <w:snapToGrid w:val="0"/>
                <w:sz w:val="24"/>
                <w:szCs w:val="24"/>
              </w:rPr>
            </w:pPr>
            <w:r w:rsidRPr="00201C8F">
              <w:rPr>
                <w:snapToGrid w:val="0"/>
                <w:sz w:val="24"/>
              </w:rPr>
              <w:t xml:space="preserve">Tá infheistíocht shuntasach ag teastáil chun cabhlach a chur in ionad an fhlít aosaithe. Rinneadh athbhreithniú ar Chlós Innealra de chuid Chomhairle Chontae na Gaillimhe agus cuireadh tús le hathrú feithiclí de réir a chéile ag teacht leis na moltaí a d'eascair ón gcleachtadh sin. </w:t>
            </w:r>
          </w:p>
          <w:p w14:paraId="390EE9B9" w14:textId="77777777" w:rsidR="00123515" w:rsidRPr="00201C8F" w:rsidRDefault="1D90F4E0" w:rsidP="470BE146">
            <w:pPr>
              <w:spacing w:line="257" w:lineRule="auto"/>
              <w:rPr>
                <w:snapToGrid w:val="0"/>
              </w:rPr>
            </w:pPr>
            <w:r w:rsidRPr="00201C8F">
              <w:rPr>
                <w:rFonts w:ascii="Calibri" w:eastAsia="Calibri" w:hAnsi="Calibri" w:cs="Calibri"/>
                <w:snapToGrid w:val="0"/>
                <w:sz w:val="22"/>
              </w:rPr>
              <w:t>Suiteálfar 57 aonad ionaid sa nGort agus i mBaile Átha an Rí. Mar thoradh ar chéim dheireanach in 2024 athrófar 48 aonad eile i mBéal Átha na Sluaighe, sa Chlochán agus sa Chloigeann. Tá céimniú na suiteála deartha chun freastal ar infhaighteacht maoinithe.</w:t>
            </w:r>
          </w:p>
          <w:p w14:paraId="0C291E46" w14:textId="77777777" w:rsidR="00123515" w:rsidRPr="00201C8F" w:rsidRDefault="00123515" w:rsidP="00F300DF">
            <w:pPr>
              <w:pStyle w:val="TableParagraph"/>
              <w:spacing w:line="252" w:lineRule="auto"/>
              <w:ind w:left="112" w:right="50"/>
              <w:jc w:val="both"/>
              <w:rPr>
                <w:snapToGrid w:val="0"/>
                <w:sz w:val="24"/>
                <w:szCs w:val="24"/>
              </w:rPr>
            </w:pPr>
          </w:p>
        </w:tc>
      </w:tr>
      <w:bookmarkEnd w:id="371"/>
    </w:tbl>
    <w:p w14:paraId="2EE81FE9" w14:textId="77777777" w:rsidR="00026EEC" w:rsidRPr="00201C8F" w:rsidRDefault="00026EEC" w:rsidP="00026EEC">
      <w:pPr>
        <w:ind w:right="50"/>
        <w:rPr>
          <w:rFonts w:cstheme="minorHAnsi"/>
          <w:snapToGrid w:val="0"/>
          <w:sz w:val="24"/>
          <w:szCs w:val="24"/>
        </w:rPr>
      </w:pPr>
    </w:p>
    <w:p w14:paraId="1A1CEE16" w14:textId="22F0D966" w:rsidR="00123515" w:rsidRPr="00201C8F" w:rsidRDefault="00787E43" w:rsidP="00026EEC">
      <w:pPr>
        <w:ind w:right="50"/>
        <w:rPr>
          <w:rFonts w:ascii="Cambria"/>
          <w:snapToGrid w:val="0"/>
          <w:sz w:val="30"/>
          <w:szCs w:val="24"/>
        </w:rPr>
      </w:pPr>
      <w:bookmarkStart w:id="372" w:name="_Toc141782825"/>
      <w:r>
        <w:rPr>
          <w:rStyle w:val="Heading3Char"/>
          <w:snapToGrid w:val="0"/>
          <w:spacing w:val="0"/>
          <w:lang w:val="es-AR"/>
        </w:rPr>
        <w:t>SC</w:t>
      </w:r>
      <w:r w:rsidR="00123515" w:rsidRPr="00201C8F">
        <w:rPr>
          <w:rStyle w:val="Heading3Char"/>
          <w:snapToGrid w:val="0"/>
          <w:spacing w:val="0"/>
        </w:rPr>
        <w:t>ÉIMEANNA COSANTA /MAOLAITHE TUILTE</w:t>
      </w:r>
      <w:bookmarkEnd w:id="372"/>
      <w:r w:rsidR="00123515" w:rsidRPr="00201C8F">
        <w:rPr>
          <w:rStyle w:val="Heading3Char"/>
          <w:snapToGrid w:val="0"/>
          <w:spacing w:val="0"/>
        </w:rPr>
        <w:t xml:space="preserve"> </w:t>
      </w:r>
    </w:p>
    <w:p w14:paraId="62E67D8F" w14:textId="77777777" w:rsidR="00123515" w:rsidRPr="00201C8F" w:rsidRDefault="00123515" w:rsidP="00F300DF">
      <w:pPr>
        <w:pStyle w:val="BodyText"/>
        <w:spacing w:before="268"/>
        <w:ind w:left="105" w:right="50"/>
        <w:jc w:val="both"/>
        <w:rPr>
          <w:snapToGrid w:val="0"/>
        </w:rPr>
      </w:pPr>
      <w:r w:rsidRPr="00201C8F">
        <w:rPr>
          <w:snapToGrid w:val="0"/>
        </w:rPr>
        <w:t>Leanfaidh an Chomhairle ar aghaidh ag obair le hOifig na nOibreacha Poiblí (OOP) tríd an nGrúpa Oibre agus Stiúrtha Comhpháirteach agus geallsealbhóirí eile chun scéimeanna cuí um fhaoiseamh tuilte/maolaithe a chur chun cinn de réir na bhforálacha reachtaíochta agus rialála cuí agus</w:t>
      </w:r>
      <w:bookmarkStart w:id="373" w:name="FLOOD_RELIEF/MITIGATION_SCHEMES_–"/>
      <w:bookmarkEnd w:id="373"/>
      <w:r w:rsidRPr="00201C8F">
        <w:rPr>
          <w:snapToGrid w:val="0"/>
        </w:rPr>
        <w:t xml:space="preserve"> laistigh de theorainneacha na n-acmhainní atá ar fáil.</w:t>
      </w:r>
    </w:p>
    <w:p w14:paraId="3F6BC04C" w14:textId="77777777" w:rsidR="00123515" w:rsidRPr="00201C8F" w:rsidRDefault="00123515" w:rsidP="00F300DF">
      <w:pPr>
        <w:pStyle w:val="BodyText"/>
        <w:spacing w:before="2"/>
        <w:ind w:right="50"/>
        <w:rPr>
          <w:snapToGrid w:val="0"/>
          <w:sz w:val="2"/>
          <w:szCs w:val="8"/>
        </w:rPr>
      </w:pPr>
    </w:p>
    <w:tbl>
      <w:tblPr>
        <w:tblStyle w:val="PlainTable1"/>
        <w:tblW w:w="0" w:type="auto"/>
        <w:jc w:val="center"/>
        <w:tblLayout w:type="fixed"/>
        <w:tblLook w:val="01E0" w:firstRow="1" w:lastRow="1" w:firstColumn="1" w:lastColumn="1" w:noHBand="0" w:noVBand="0"/>
      </w:tblPr>
      <w:tblGrid>
        <w:gridCol w:w="3509"/>
        <w:gridCol w:w="6267"/>
      </w:tblGrid>
      <w:tr w:rsidR="00123515" w:rsidRPr="00201C8F" w14:paraId="0E985985" w14:textId="77777777" w:rsidTr="009736CD">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3509" w:type="dxa"/>
            <w:shd w:val="clear" w:color="auto" w:fill="D9E2F3" w:themeFill="accent1" w:themeFillTint="33"/>
          </w:tcPr>
          <w:p w14:paraId="23BD0C49" w14:textId="77777777" w:rsidR="00123515" w:rsidRPr="00201C8F" w:rsidRDefault="00123515" w:rsidP="00F300DF">
            <w:pPr>
              <w:pStyle w:val="TableParagraph"/>
              <w:spacing w:line="292" w:lineRule="exact"/>
              <w:ind w:left="107" w:right="50"/>
              <w:rPr>
                <w:b w:val="0"/>
                <w:snapToGrid w:val="0"/>
                <w:sz w:val="24"/>
              </w:rPr>
            </w:pPr>
            <w:bookmarkStart w:id="374" w:name="_Hlk87275778"/>
            <w:r w:rsidRPr="00201C8F">
              <w:rPr>
                <w:snapToGrid w:val="0"/>
                <w:sz w:val="24"/>
              </w:rPr>
              <w:t>Tionscadal:</w:t>
            </w:r>
          </w:p>
        </w:tc>
        <w:tc>
          <w:tcPr>
            <w:cnfStyle w:val="000100000000" w:firstRow="0" w:lastRow="0" w:firstColumn="0" w:lastColumn="1" w:oddVBand="0" w:evenVBand="0" w:oddHBand="0" w:evenHBand="0" w:firstRowFirstColumn="0" w:firstRowLastColumn="0" w:lastRowFirstColumn="0" w:lastRowLastColumn="0"/>
            <w:tcW w:w="6267" w:type="dxa"/>
            <w:shd w:val="clear" w:color="auto" w:fill="D9E2F3" w:themeFill="accent1" w:themeFillTint="33"/>
          </w:tcPr>
          <w:p w14:paraId="268D1CD8" w14:textId="77777777" w:rsidR="00123515" w:rsidRPr="00201C8F" w:rsidRDefault="00123515" w:rsidP="00F300DF">
            <w:pPr>
              <w:pStyle w:val="TableParagraph"/>
              <w:spacing w:line="292" w:lineRule="exact"/>
              <w:ind w:left="107" w:right="50"/>
              <w:rPr>
                <w:b w:val="0"/>
                <w:snapToGrid w:val="0"/>
                <w:sz w:val="24"/>
              </w:rPr>
            </w:pPr>
            <w:r w:rsidRPr="00201C8F">
              <w:rPr>
                <w:snapToGrid w:val="0"/>
                <w:sz w:val="24"/>
              </w:rPr>
              <w:t>Stádas:</w:t>
            </w:r>
          </w:p>
        </w:tc>
      </w:tr>
      <w:tr w:rsidR="00123515" w:rsidRPr="00201C8F" w14:paraId="33B4CBF2" w14:textId="77777777" w:rsidTr="009736CD">
        <w:trPr>
          <w:cnfStyle w:val="000000100000" w:firstRow="0" w:lastRow="0" w:firstColumn="0" w:lastColumn="0" w:oddVBand="0" w:evenVBand="0" w:oddHBand="1" w:evenHBand="0" w:firstRowFirstColumn="0" w:firstRowLastColumn="0" w:lastRowFirstColumn="0" w:lastRowLastColumn="0"/>
          <w:trHeight w:val="1495"/>
          <w:jc w:val="center"/>
        </w:trPr>
        <w:tc>
          <w:tcPr>
            <w:cnfStyle w:val="001000000000" w:firstRow="0" w:lastRow="0" w:firstColumn="1" w:lastColumn="0" w:oddVBand="0" w:evenVBand="0" w:oddHBand="0" w:evenHBand="0" w:firstRowFirstColumn="0" w:firstRowLastColumn="0" w:lastRowFirstColumn="0" w:lastRowLastColumn="0"/>
            <w:tcW w:w="3509" w:type="dxa"/>
          </w:tcPr>
          <w:p w14:paraId="05AF0EFF" w14:textId="77777777" w:rsidR="00123515" w:rsidRPr="00201C8F" w:rsidRDefault="00123515" w:rsidP="00F300DF">
            <w:pPr>
              <w:pStyle w:val="TableParagraph"/>
              <w:ind w:left="107" w:right="50"/>
              <w:rPr>
                <w:b w:val="0"/>
                <w:snapToGrid w:val="0"/>
                <w:sz w:val="24"/>
                <w:highlight w:val="yellow"/>
              </w:rPr>
            </w:pPr>
            <w:r w:rsidRPr="00201C8F">
              <w:rPr>
                <w:snapToGrid w:val="0"/>
                <w:sz w:val="24"/>
              </w:rPr>
              <w:t>Scéim Cosanta Tuilte Dhún Coillín/An Gard</w:t>
            </w:r>
          </w:p>
        </w:tc>
        <w:tc>
          <w:tcPr>
            <w:cnfStyle w:val="000100000000" w:firstRow="0" w:lastRow="0" w:firstColumn="0" w:lastColumn="1" w:oddVBand="0" w:evenVBand="0" w:oddHBand="0" w:evenHBand="0" w:firstRowFirstColumn="0" w:firstRowLastColumn="0" w:lastRowFirstColumn="0" w:lastRowLastColumn="0"/>
            <w:tcW w:w="6267" w:type="dxa"/>
          </w:tcPr>
          <w:p w14:paraId="27DF11A6" w14:textId="77777777" w:rsidR="00123515" w:rsidRPr="00201C8F" w:rsidRDefault="00123515" w:rsidP="00F300DF">
            <w:pPr>
              <w:ind w:right="50"/>
              <w:rPr>
                <w:b w:val="0"/>
                <w:bCs w:val="0"/>
                <w:snapToGrid w:val="0"/>
                <w:sz w:val="24"/>
                <w:szCs w:val="24"/>
                <w:highlight w:val="yellow"/>
              </w:rPr>
            </w:pPr>
            <w:r w:rsidRPr="00201C8F">
              <w:rPr>
                <w:b w:val="0"/>
                <w:snapToGrid w:val="0"/>
                <w:sz w:val="24"/>
              </w:rPr>
              <w:t>Críochnaíodh na hoibreacha go léir ar an scéim i mí Mheán Fómhair 2021. Tá sé ag feidhmiú go hiomlán anois. Tá íocaíochtaí cúitimh d'úinéirí talún curtha ar aghaidh i rith 2022 agus tá beagnach gach ceann díobh scaoilte.</w:t>
            </w:r>
          </w:p>
        </w:tc>
      </w:tr>
      <w:tr w:rsidR="00123515" w:rsidRPr="00201C8F" w14:paraId="6CBA3F38" w14:textId="77777777" w:rsidTr="009736CD">
        <w:trPr>
          <w:trHeight w:val="2090"/>
          <w:jc w:val="center"/>
        </w:trPr>
        <w:tc>
          <w:tcPr>
            <w:cnfStyle w:val="001000000000" w:firstRow="0" w:lastRow="0" w:firstColumn="1" w:lastColumn="0" w:oddVBand="0" w:evenVBand="0" w:oddHBand="0" w:evenHBand="0" w:firstRowFirstColumn="0" w:firstRowLastColumn="0" w:lastRowFirstColumn="0" w:lastRowLastColumn="0"/>
            <w:tcW w:w="3509" w:type="dxa"/>
          </w:tcPr>
          <w:p w14:paraId="3A00D70F" w14:textId="77777777" w:rsidR="00123515" w:rsidRPr="00201C8F" w:rsidRDefault="00123515" w:rsidP="00F300DF">
            <w:pPr>
              <w:pStyle w:val="TableParagraph"/>
              <w:ind w:left="107" w:right="50"/>
              <w:rPr>
                <w:b w:val="0"/>
                <w:snapToGrid w:val="0"/>
                <w:sz w:val="24"/>
                <w:highlight w:val="yellow"/>
              </w:rPr>
            </w:pPr>
            <w:r w:rsidRPr="00201C8F">
              <w:rPr>
                <w:snapToGrid w:val="0"/>
                <w:sz w:val="24"/>
              </w:rPr>
              <w:t>Scéim Cosanta Tuile na Gaillimhe Theas (Ísealchríocha an Ghoirt)</w:t>
            </w:r>
          </w:p>
        </w:tc>
        <w:tc>
          <w:tcPr>
            <w:cnfStyle w:val="000100000000" w:firstRow="0" w:lastRow="0" w:firstColumn="0" w:lastColumn="1" w:oddVBand="0" w:evenVBand="0" w:oddHBand="0" w:evenHBand="0" w:firstRowFirstColumn="0" w:firstRowLastColumn="0" w:lastRowFirstColumn="0" w:lastRowLastColumn="0"/>
            <w:tcW w:w="6267" w:type="dxa"/>
          </w:tcPr>
          <w:p w14:paraId="4D47339D" w14:textId="77777777" w:rsidR="00123515" w:rsidRPr="00201C8F" w:rsidRDefault="6E274280" w:rsidP="00F300DF">
            <w:pPr>
              <w:ind w:right="50"/>
              <w:rPr>
                <w:b w:val="0"/>
                <w:bCs w:val="0"/>
                <w:snapToGrid w:val="0"/>
                <w:sz w:val="24"/>
                <w:szCs w:val="24"/>
              </w:rPr>
            </w:pPr>
            <w:r w:rsidRPr="00201C8F">
              <w:rPr>
                <w:b w:val="0"/>
                <w:snapToGrid w:val="0"/>
                <w:sz w:val="24"/>
              </w:rPr>
              <w:t>Críochnaíodh gach suirbhé bonnlíne don Tuarascáil ar Mheasúnú Tionchair Timpeallachta (TMTT) in 2022. Críochnaíodh oibreacha Imscrúdaithe Suímh in 2022 freisin.</w:t>
            </w:r>
          </w:p>
          <w:p w14:paraId="3F93EDB8" w14:textId="77777777" w:rsidR="00123515" w:rsidRPr="00201C8F" w:rsidRDefault="3767FD2D" w:rsidP="00F300DF">
            <w:pPr>
              <w:ind w:right="50"/>
              <w:rPr>
                <w:b w:val="0"/>
                <w:bCs w:val="0"/>
                <w:snapToGrid w:val="0"/>
                <w:sz w:val="24"/>
                <w:szCs w:val="24"/>
              </w:rPr>
            </w:pPr>
            <w:r w:rsidRPr="00201C8F">
              <w:rPr>
                <w:b w:val="0"/>
                <w:snapToGrid w:val="0"/>
                <w:sz w:val="24"/>
              </w:rPr>
              <w:t>Cuireadh tús le forbairt an TMTT in 2022, taispeántas poiblí sceidealta do R2 2023.</w:t>
            </w:r>
          </w:p>
          <w:p w14:paraId="291383F6" w14:textId="77777777" w:rsidR="00123515" w:rsidRPr="00201C8F" w:rsidRDefault="00123515" w:rsidP="00F300DF">
            <w:pPr>
              <w:pStyle w:val="TableParagraph"/>
              <w:spacing w:before="40"/>
              <w:ind w:left="256" w:right="50"/>
              <w:jc w:val="both"/>
              <w:rPr>
                <w:snapToGrid w:val="0"/>
                <w:sz w:val="24"/>
                <w:szCs w:val="24"/>
                <w:highlight w:val="yellow"/>
              </w:rPr>
            </w:pPr>
          </w:p>
        </w:tc>
      </w:tr>
      <w:tr w:rsidR="00123515" w:rsidRPr="00201C8F" w14:paraId="48B11F0D" w14:textId="77777777" w:rsidTr="009736CD">
        <w:trPr>
          <w:cnfStyle w:val="000000100000" w:firstRow="0" w:lastRow="0" w:firstColumn="0" w:lastColumn="0" w:oddVBand="0" w:evenVBand="0" w:oddHBand="1" w:evenHBand="0" w:firstRowFirstColumn="0" w:firstRowLastColumn="0" w:lastRowFirstColumn="0" w:lastRowLastColumn="0"/>
          <w:trHeight w:val="1779"/>
          <w:jc w:val="center"/>
        </w:trPr>
        <w:tc>
          <w:tcPr>
            <w:cnfStyle w:val="001000000000" w:firstRow="0" w:lastRow="0" w:firstColumn="1" w:lastColumn="0" w:oddVBand="0" w:evenVBand="0" w:oddHBand="0" w:evenHBand="0" w:firstRowFirstColumn="0" w:firstRowLastColumn="0" w:lastRowFirstColumn="0" w:lastRowLastColumn="0"/>
            <w:tcW w:w="3509" w:type="dxa"/>
          </w:tcPr>
          <w:p w14:paraId="401832CB" w14:textId="77777777" w:rsidR="00123515" w:rsidRPr="00201C8F" w:rsidRDefault="00123515" w:rsidP="00F300DF">
            <w:pPr>
              <w:pStyle w:val="TableParagraph"/>
              <w:spacing w:line="292" w:lineRule="exact"/>
              <w:ind w:left="107" w:right="50"/>
              <w:rPr>
                <w:bCs w:val="0"/>
                <w:snapToGrid w:val="0"/>
                <w:sz w:val="24"/>
                <w:highlight w:val="yellow"/>
              </w:rPr>
            </w:pPr>
            <w:r w:rsidRPr="00201C8F">
              <w:rPr>
                <w:snapToGrid w:val="0"/>
                <w:sz w:val="24"/>
              </w:rPr>
              <w:lastRenderedPageBreak/>
              <w:t>Scéim Cosanta Tuilte Bhéal Átha na Sluaighe</w:t>
            </w:r>
          </w:p>
        </w:tc>
        <w:tc>
          <w:tcPr>
            <w:cnfStyle w:val="000100000000" w:firstRow="0" w:lastRow="0" w:firstColumn="0" w:lastColumn="1" w:oddVBand="0" w:evenVBand="0" w:oddHBand="0" w:evenHBand="0" w:firstRowFirstColumn="0" w:firstRowLastColumn="0" w:lastRowFirstColumn="0" w:lastRowLastColumn="0"/>
            <w:tcW w:w="6267" w:type="dxa"/>
          </w:tcPr>
          <w:p w14:paraId="7B615B80" w14:textId="77777777" w:rsidR="4700EA57" w:rsidRPr="00201C8F" w:rsidRDefault="4700EA57" w:rsidP="6CFF4FA1">
            <w:pPr>
              <w:pStyle w:val="TableParagraph"/>
              <w:spacing w:line="252" w:lineRule="auto"/>
              <w:ind w:left="100" w:right="50"/>
              <w:jc w:val="both"/>
              <w:rPr>
                <w:rFonts w:eastAsia="Times New Roman"/>
                <w:b w:val="0"/>
                <w:bCs w:val="0"/>
                <w:snapToGrid w:val="0"/>
                <w:color w:val="000000" w:themeColor="text1"/>
                <w:sz w:val="24"/>
                <w:szCs w:val="24"/>
              </w:rPr>
            </w:pPr>
            <w:r w:rsidRPr="00201C8F">
              <w:rPr>
                <w:rFonts w:eastAsia="Times New Roman"/>
                <w:b w:val="0"/>
                <w:snapToGrid w:val="0"/>
                <w:color w:val="000000"/>
                <w:sz w:val="24"/>
              </w:rPr>
              <w:t>Tháinig deireadh le tréimhse Comhairliúcháin Phoiblí na Roghanna atá ag Teacht Chun Cinn i Márta 2022.</w:t>
            </w:r>
          </w:p>
          <w:p w14:paraId="610041D2" w14:textId="77777777" w:rsidR="02A59DBB" w:rsidRPr="00201C8F" w:rsidRDefault="02A59DBB" w:rsidP="1A254571">
            <w:pPr>
              <w:pStyle w:val="TableParagraph"/>
              <w:spacing w:line="252" w:lineRule="auto"/>
              <w:ind w:left="100" w:right="50"/>
              <w:jc w:val="both"/>
              <w:rPr>
                <w:rFonts w:eastAsia="Times New Roman"/>
                <w:b w:val="0"/>
                <w:bCs w:val="0"/>
                <w:snapToGrid w:val="0"/>
                <w:color w:val="000000" w:themeColor="text1"/>
                <w:sz w:val="24"/>
                <w:szCs w:val="24"/>
              </w:rPr>
            </w:pPr>
            <w:r w:rsidRPr="00201C8F">
              <w:rPr>
                <w:rFonts w:eastAsia="Times New Roman"/>
                <w:b w:val="0"/>
                <w:snapToGrid w:val="0"/>
                <w:color w:val="000000"/>
                <w:sz w:val="24"/>
              </w:rPr>
              <w:t xml:space="preserve">Tá dul chun cinn maith déanta ar na hoibreacha imscrúdaithe talún agus tá suirbhéanna comhshaoil ag leanúint ar aghaidh freisin. </w:t>
            </w:r>
          </w:p>
          <w:p w14:paraId="61EA0D19" w14:textId="77777777" w:rsidR="00123515" w:rsidRPr="00201C8F" w:rsidRDefault="65C82C0F" w:rsidP="00F300DF">
            <w:pPr>
              <w:pStyle w:val="TableParagraph"/>
              <w:spacing w:line="252" w:lineRule="auto"/>
              <w:ind w:left="100" w:right="50"/>
              <w:jc w:val="both"/>
              <w:rPr>
                <w:rFonts w:eastAsia="Times New Roman"/>
                <w:b w:val="0"/>
                <w:bCs w:val="0"/>
                <w:snapToGrid w:val="0"/>
                <w:sz w:val="24"/>
                <w:szCs w:val="24"/>
              </w:rPr>
            </w:pPr>
            <w:r w:rsidRPr="00201C8F">
              <w:rPr>
                <w:rFonts w:eastAsia="Times New Roman"/>
                <w:b w:val="0"/>
                <w:snapToGrid w:val="0"/>
                <w:sz w:val="24"/>
              </w:rPr>
              <w:t xml:space="preserve">Baineann na chéad chéimeanna eile le tuilleadh forbartha a dhéanamh ar roghanna agus aiseolas ón bpobal á cur san áireamh. </w:t>
            </w:r>
          </w:p>
          <w:p w14:paraId="6B0562ED" w14:textId="77777777" w:rsidR="00123515" w:rsidRPr="00201C8F" w:rsidRDefault="65C82C0F" w:rsidP="00F300DF">
            <w:pPr>
              <w:ind w:left="100" w:right="50"/>
              <w:rPr>
                <w:rFonts w:eastAsia="Times New Roman"/>
                <w:b w:val="0"/>
                <w:snapToGrid w:val="0"/>
                <w:color w:val="000000" w:themeColor="text1"/>
                <w:sz w:val="24"/>
                <w:szCs w:val="24"/>
              </w:rPr>
            </w:pPr>
            <w:r w:rsidRPr="00201C8F">
              <w:rPr>
                <w:rFonts w:eastAsia="Times New Roman"/>
                <w:b w:val="0"/>
                <w:snapToGrid w:val="0"/>
                <w:color w:val="000000"/>
                <w:sz w:val="24"/>
              </w:rPr>
              <w:t>Tá an scéim ag Céim 1 faoi láthair - ina bhfuil measúnú, forbairt agus dearadh scéime i gceist. Táthar ag súil go dtabharfar Céim 1 chun críche i R1 2023.</w:t>
            </w:r>
          </w:p>
        </w:tc>
      </w:tr>
      <w:tr w:rsidR="00123515" w:rsidRPr="00201C8F" w14:paraId="3B8B02B9" w14:textId="77777777" w:rsidTr="009736CD">
        <w:trPr>
          <w:cnfStyle w:val="010000000000" w:firstRow="0" w:lastRow="1" w:firstColumn="0" w:lastColumn="0" w:oddVBand="0" w:evenVBand="0" w:oddHBand="0" w:evenHBand="0" w:firstRowFirstColumn="0" w:firstRowLastColumn="0" w:lastRowFirstColumn="0" w:lastRowLastColumn="0"/>
          <w:trHeight w:val="1779"/>
          <w:jc w:val="center"/>
        </w:trPr>
        <w:tc>
          <w:tcPr>
            <w:cnfStyle w:val="001000000000" w:firstRow="0" w:lastRow="0" w:firstColumn="1" w:lastColumn="0" w:oddVBand="0" w:evenVBand="0" w:oddHBand="0" w:evenHBand="0" w:firstRowFirstColumn="0" w:firstRowLastColumn="0" w:lastRowFirstColumn="0" w:lastRowLastColumn="0"/>
            <w:tcW w:w="3509" w:type="dxa"/>
          </w:tcPr>
          <w:p w14:paraId="4E01006D" w14:textId="77777777" w:rsidR="00123515" w:rsidRPr="00201C8F" w:rsidRDefault="00123515" w:rsidP="00F300DF">
            <w:pPr>
              <w:pStyle w:val="TableParagraph"/>
              <w:spacing w:line="292" w:lineRule="exact"/>
              <w:ind w:left="107" w:right="50"/>
              <w:rPr>
                <w:b w:val="0"/>
                <w:snapToGrid w:val="0"/>
                <w:sz w:val="24"/>
              </w:rPr>
            </w:pPr>
            <w:r w:rsidRPr="00201C8F">
              <w:rPr>
                <w:snapToGrid w:val="0"/>
                <w:sz w:val="24"/>
              </w:rPr>
              <w:t>Scéim Cosanta Tuilte an Chlocháin</w:t>
            </w:r>
          </w:p>
        </w:tc>
        <w:tc>
          <w:tcPr>
            <w:cnfStyle w:val="000100000000" w:firstRow="0" w:lastRow="0" w:firstColumn="0" w:lastColumn="1" w:oddVBand="0" w:evenVBand="0" w:oddHBand="0" w:evenHBand="0" w:firstRowFirstColumn="0" w:firstRowLastColumn="0" w:lastRowFirstColumn="0" w:lastRowLastColumn="0"/>
            <w:tcW w:w="6267" w:type="dxa"/>
          </w:tcPr>
          <w:p w14:paraId="177A331C" w14:textId="77777777" w:rsidR="00123515" w:rsidRPr="00201C8F" w:rsidRDefault="00123515" w:rsidP="00F300DF">
            <w:pPr>
              <w:ind w:left="100" w:right="50"/>
              <w:rPr>
                <w:rFonts w:eastAsia="Times New Roman"/>
                <w:b w:val="0"/>
                <w:bCs w:val="0"/>
                <w:snapToGrid w:val="0"/>
                <w:color w:val="000000"/>
                <w:sz w:val="24"/>
                <w:szCs w:val="24"/>
              </w:rPr>
            </w:pPr>
            <w:r w:rsidRPr="00201C8F">
              <w:rPr>
                <w:rFonts w:eastAsia="Times New Roman"/>
                <w:b w:val="0"/>
                <w:snapToGrid w:val="0"/>
                <w:color w:val="000000"/>
                <w:sz w:val="24"/>
              </w:rPr>
              <w:t>Tá an tionscadal seo á mhaoiniú ag OOP – maoiniú CFRAM ó Thráinse 1.</w:t>
            </w:r>
          </w:p>
          <w:p w14:paraId="46078706" w14:textId="77777777" w:rsidR="4B864690" w:rsidRPr="00201C8F" w:rsidRDefault="4B864690" w:rsidP="1F072EE4">
            <w:pPr>
              <w:ind w:left="100" w:right="50"/>
              <w:rPr>
                <w:snapToGrid w:val="0"/>
              </w:rPr>
            </w:pPr>
            <w:r w:rsidRPr="00201C8F">
              <w:rPr>
                <w:rFonts w:eastAsia="Times New Roman"/>
                <w:b w:val="0"/>
                <w:snapToGrid w:val="0"/>
                <w:color w:val="000000"/>
                <w:sz w:val="24"/>
              </w:rPr>
              <w:t xml:space="preserve">Críochnaíodh suirbhéanna bonnlíne comhshaoil in 2022. Cuireadh tús leis na hoibreacha imscrúdaithe talún i R3 2022. Tá an Ráiteas Modh Hidreolaíoch agus an Measúnú Samhaltaithe Hiodrálacha críochnaithe freisin. </w:t>
            </w:r>
          </w:p>
          <w:p w14:paraId="29D3C075" w14:textId="77777777" w:rsidR="00123515" w:rsidRPr="00201C8F" w:rsidRDefault="00123515" w:rsidP="00F300DF">
            <w:pPr>
              <w:ind w:left="100" w:right="50"/>
              <w:rPr>
                <w:rFonts w:eastAsia="Times New Roman"/>
                <w:b w:val="0"/>
                <w:bCs w:val="0"/>
                <w:snapToGrid w:val="0"/>
                <w:color w:val="000000"/>
                <w:sz w:val="24"/>
                <w:szCs w:val="24"/>
              </w:rPr>
            </w:pPr>
            <w:r w:rsidRPr="00201C8F">
              <w:rPr>
                <w:rFonts w:eastAsia="Times New Roman"/>
                <w:b w:val="0"/>
                <w:snapToGrid w:val="0"/>
                <w:color w:val="000000"/>
                <w:sz w:val="24"/>
              </w:rPr>
              <w:t xml:space="preserve">Tá an scéim ag Céim 1 faoi láthair - ina bhfuil measúnú, forbairt agus dearadh scéime i gceist. Táthar ag súil go dtabharfar Céim 1 chun críche i R1 2023. </w:t>
            </w:r>
          </w:p>
        </w:tc>
      </w:tr>
    </w:tbl>
    <w:p w14:paraId="5EF45237" w14:textId="77777777" w:rsidR="00123515" w:rsidRPr="00201C8F" w:rsidRDefault="00123515" w:rsidP="00F300DF">
      <w:pPr>
        <w:ind w:right="50"/>
        <w:rPr>
          <w:snapToGrid w:val="0"/>
          <w:sz w:val="24"/>
          <w:szCs w:val="24"/>
          <w:highlight w:val="yellow"/>
        </w:rPr>
      </w:pPr>
    </w:p>
    <w:p w14:paraId="5E02EE1B" w14:textId="77777777" w:rsidR="00123515" w:rsidRPr="00201C8F" w:rsidRDefault="00123515" w:rsidP="00F300DF">
      <w:pPr>
        <w:pStyle w:val="Heading3"/>
        <w:ind w:left="358" w:right="50"/>
        <w:rPr>
          <w:rFonts w:cstheme="minorHAnsi"/>
          <w:snapToGrid w:val="0"/>
          <w:spacing w:val="0"/>
        </w:rPr>
      </w:pPr>
      <w:bookmarkStart w:id="375" w:name="STRATEGIC_PIERS_and_HARBOURS_PROGRAMME"/>
      <w:bookmarkStart w:id="376" w:name="_Toc141782826"/>
      <w:bookmarkEnd w:id="375"/>
      <w:r w:rsidRPr="00201C8F">
        <w:rPr>
          <w:rFonts w:cstheme="minorHAnsi"/>
          <w:snapToGrid w:val="0"/>
          <w:spacing w:val="0"/>
        </w:rPr>
        <w:t>CLÁR CÉANNA AGUS CUANTA STRAITÉISEACHA</w:t>
      </w:r>
      <w:bookmarkEnd w:id="376"/>
    </w:p>
    <w:p w14:paraId="317571C1" w14:textId="77777777" w:rsidR="00123515" w:rsidRPr="00201C8F" w:rsidRDefault="00123515" w:rsidP="00F300DF">
      <w:pPr>
        <w:pStyle w:val="BodyText"/>
        <w:spacing w:before="2"/>
        <w:ind w:right="50"/>
        <w:rPr>
          <w:rFonts w:cstheme="minorHAnsi"/>
          <w:snapToGrid w:val="0"/>
          <w:sz w:val="16"/>
          <w:szCs w:val="16"/>
          <w:highlight w:val="yellow"/>
        </w:rPr>
      </w:pPr>
    </w:p>
    <w:p w14:paraId="0199BAD4" w14:textId="77777777" w:rsidR="00123515" w:rsidRPr="00201C8F" w:rsidRDefault="00123515" w:rsidP="00F300DF">
      <w:pPr>
        <w:pStyle w:val="BodyText"/>
        <w:ind w:left="358" w:right="50"/>
        <w:rPr>
          <w:snapToGrid w:val="0"/>
        </w:rPr>
      </w:pPr>
      <w:r w:rsidRPr="00201C8F">
        <w:rPr>
          <w:snapToGrid w:val="0"/>
        </w:rPr>
        <w:t>Tá maoiniú le haghaidh oibreacha ar chéanna straitéiseacha ar na hoileáin á chur ar fáil tríd an Roinn Forbartha Tuaithe agus Pobail.</w:t>
      </w:r>
    </w:p>
    <w:p w14:paraId="01A115F6" w14:textId="77777777" w:rsidR="00123515" w:rsidRPr="00201C8F" w:rsidRDefault="00123515" w:rsidP="00F300DF">
      <w:pPr>
        <w:pStyle w:val="BodyText"/>
        <w:ind w:left="358" w:right="50"/>
        <w:rPr>
          <w:snapToGrid w:val="0"/>
          <w:sz w:val="14"/>
          <w:szCs w:val="14"/>
        </w:rPr>
      </w:pPr>
    </w:p>
    <w:tbl>
      <w:tblPr>
        <w:tblW w:w="9464" w:type="dxa"/>
        <w:jc w:val="center"/>
        <w:tblLayout w:type="fixed"/>
        <w:tblCellMar>
          <w:left w:w="0" w:type="dxa"/>
          <w:right w:w="0" w:type="dxa"/>
        </w:tblCellMar>
        <w:tblLook w:val="01E0" w:firstRow="1" w:lastRow="1" w:firstColumn="1" w:lastColumn="1" w:noHBand="0" w:noVBand="0"/>
      </w:tblPr>
      <w:tblGrid>
        <w:gridCol w:w="3614"/>
        <w:gridCol w:w="5850"/>
      </w:tblGrid>
      <w:tr w:rsidR="00123515" w:rsidRPr="00201C8F" w14:paraId="36B3F43B" w14:textId="77777777" w:rsidTr="470BE146">
        <w:trPr>
          <w:trHeight w:val="592"/>
          <w:jc w:val="center"/>
        </w:trPr>
        <w:tc>
          <w:tcPr>
            <w:tcW w:w="3614" w:type="dxa"/>
            <w:tcBorders>
              <w:top w:val="single" w:sz="4" w:space="0" w:color="000000" w:themeColor="text1"/>
              <w:left w:val="single" w:sz="4" w:space="0" w:color="000000" w:themeColor="text1"/>
            </w:tcBorders>
            <w:shd w:val="clear" w:color="auto" w:fill="DBE4F0"/>
          </w:tcPr>
          <w:p w14:paraId="1BD421AA" w14:textId="77777777" w:rsidR="00123515" w:rsidRPr="00201C8F" w:rsidRDefault="00123515" w:rsidP="00F300DF">
            <w:pPr>
              <w:pStyle w:val="TableParagraph"/>
              <w:spacing w:line="292" w:lineRule="exact"/>
              <w:ind w:left="107" w:right="50"/>
              <w:rPr>
                <w:b/>
                <w:snapToGrid w:val="0"/>
                <w:sz w:val="24"/>
              </w:rPr>
            </w:pPr>
            <w:r w:rsidRPr="00201C8F">
              <w:rPr>
                <w:b/>
                <w:snapToGrid w:val="0"/>
                <w:sz w:val="24"/>
              </w:rPr>
              <w:t>Tionscadal:</w:t>
            </w:r>
          </w:p>
        </w:tc>
        <w:tc>
          <w:tcPr>
            <w:tcW w:w="5850" w:type="dxa"/>
            <w:tcBorders>
              <w:top w:val="single" w:sz="4" w:space="0" w:color="000000" w:themeColor="text1"/>
              <w:right w:val="single" w:sz="4" w:space="0" w:color="000000" w:themeColor="text1"/>
            </w:tcBorders>
            <w:shd w:val="clear" w:color="auto" w:fill="DBE4F0"/>
          </w:tcPr>
          <w:p w14:paraId="341C2493" w14:textId="77777777" w:rsidR="00123515" w:rsidRPr="00201C8F" w:rsidRDefault="00123515" w:rsidP="00F300DF">
            <w:pPr>
              <w:pStyle w:val="TableParagraph"/>
              <w:spacing w:line="292" w:lineRule="exact"/>
              <w:ind w:left="151" w:right="50"/>
              <w:rPr>
                <w:b/>
                <w:snapToGrid w:val="0"/>
                <w:sz w:val="24"/>
              </w:rPr>
            </w:pPr>
            <w:r w:rsidRPr="00201C8F">
              <w:rPr>
                <w:b/>
                <w:snapToGrid w:val="0"/>
                <w:sz w:val="24"/>
              </w:rPr>
              <w:t>Stádas:</w:t>
            </w:r>
          </w:p>
        </w:tc>
      </w:tr>
      <w:tr w:rsidR="00123515" w:rsidRPr="00201C8F" w14:paraId="1196A4E7" w14:textId="77777777" w:rsidTr="470BE146">
        <w:trPr>
          <w:trHeight w:val="2930"/>
          <w:jc w:val="center"/>
        </w:trPr>
        <w:tc>
          <w:tcPr>
            <w:tcW w:w="3614" w:type="dxa"/>
            <w:tcBorders>
              <w:left w:val="single" w:sz="4" w:space="0" w:color="000000" w:themeColor="text1"/>
            </w:tcBorders>
            <w:shd w:val="clear" w:color="auto" w:fill="F1F1F1"/>
          </w:tcPr>
          <w:p w14:paraId="30AD4EF1" w14:textId="77777777" w:rsidR="00123515" w:rsidRPr="00201C8F" w:rsidRDefault="00123515" w:rsidP="00F300DF">
            <w:pPr>
              <w:pStyle w:val="TableParagraph"/>
              <w:ind w:left="107" w:right="50"/>
              <w:rPr>
                <w:b/>
                <w:snapToGrid w:val="0"/>
                <w:sz w:val="24"/>
                <w:highlight w:val="yellow"/>
              </w:rPr>
            </w:pPr>
            <w:r w:rsidRPr="00201C8F">
              <w:rPr>
                <w:b/>
                <w:snapToGrid w:val="0"/>
                <w:sz w:val="24"/>
              </w:rPr>
              <w:lastRenderedPageBreak/>
              <w:t>Feabhsúcháin ar Ché Inis Oírr – tonnchosc agus síneadh ar an gcé a thógáil, dreidireacht a dhéanamh agus beartlann breise a chruthú</w:t>
            </w:r>
          </w:p>
        </w:tc>
        <w:tc>
          <w:tcPr>
            <w:tcW w:w="5850" w:type="dxa"/>
            <w:tcBorders>
              <w:right w:val="single" w:sz="4" w:space="0" w:color="000000" w:themeColor="text1"/>
            </w:tcBorders>
            <w:shd w:val="clear" w:color="auto" w:fill="F1F1F1"/>
          </w:tcPr>
          <w:p w14:paraId="03BA4B12" w14:textId="77777777" w:rsidR="00123515" w:rsidRPr="00201C8F" w:rsidRDefault="0144E2DF" w:rsidP="47E06FA8">
            <w:pPr>
              <w:spacing w:line="252" w:lineRule="auto"/>
              <w:ind w:left="136" w:right="50"/>
              <w:contextualSpacing/>
              <w:jc w:val="both"/>
              <w:rPr>
                <w:rFonts w:eastAsia="Times New Roman"/>
                <w:snapToGrid w:val="0"/>
                <w:sz w:val="24"/>
                <w:szCs w:val="24"/>
              </w:rPr>
            </w:pPr>
            <w:r w:rsidRPr="00201C8F">
              <w:rPr>
                <w:rFonts w:eastAsia="Times New Roman"/>
                <w:snapToGrid w:val="0"/>
                <w:color w:val="000000"/>
                <w:sz w:val="24"/>
              </w:rPr>
              <w:t xml:space="preserve">Fuarthas cead Cás Gnó do na hoibreacha beartaithe in 2021. Cuireadh an próiseas Ceannaigh Talún/OCÉ chun cinn i rith 2022 agus foilsíodh OCÉ i mí na Samhna. </w:t>
            </w:r>
          </w:p>
          <w:p w14:paraId="1CDEAB03" w14:textId="77777777" w:rsidR="00123515" w:rsidRPr="00201C8F" w:rsidRDefault="5CB58E66" w:rsidP="00F300DF">
            <w:pPr>
              <w:spacing w:line="252" w:lineRule="auto"/>
              <w:ind w:left="136" w:right="50"/>
              <w:contextualSpacing/>
              <w:jc w:val="both"/>
              <w:rPr>
                <w:rFonts w:eastAsia="Times New Roman"/>
                <w:snapToGrid w:val="0"/>
                <w:color w:val="000000" w:themeColor="text1"/>
                <w:sz w:val="24"/>
                <w:szCs w:val="24"/>
              </w:rPr>
            </w:pPr>
            <w:r w:rsidRPr="00201C8F">
              <w:rPr>
                <w:rFonts w:eastAsia="Times New Roman"/>
                <w:snapToGrid w:val="0"/>
                <w:color w:val="000000"/>
                <w:sz w:val="24"/>
              </w:rPr>
              <w:t>Go dtí go gceadóidh an Bord Pleanála an OCÉ, déanfar príomhchonraitheoir a sholáthar i lár 2023. Tá na doiciméid tairisceana ag staid mhór críochnaithe.</w:t>
            </w:r>
          </w:p>
          <w:p w14:paraId="255351C8" w14:textId="77777777" w:rsidR="00123515" w:rsidRPr="00201C8F" w:rsidRDefault="6B072E1B" w:rsidP="00F300DF">
            <w:pPr>
              <w:spacing w:line="252" w:lineRule="auto"/>
              <w:ind w:left="136" w:right="50"/>
              <w:contextualSpacing/>
              <w:jc w:val="both"/>
              <w:rPr>
                <w:rFonts w:eastAsia="Times New Roman"/>
                <w:snapToGrid w:val="0"/>
                <w:sz w:val="24"/>
                <w:szCs w:val="24"/>
              </w:rPr>
            </w:pPr>
            <w:r w:rsidRPr="00201C8F">
              <w:rPr>
                <w:rFonts w:eastAsia="Times New Roman"/>
                <w:snapToGrid w:val="0"/>
                <w:color w:val="000000"/>
                <w:sz w:val="24"/>
              </w:rPr>
              <w:t xml:space="preserve">Meastar go mbronnfar conradh agus go gcuirfear tús leis an gconradh roimh dheireadh na bliana 2023. </w:t>
            </w:r>
          </w:p>
          <w:p w14:paraId="08752845" w14:textId="77777777" w:rsidR="00123515" w:rsidRPr="00201C8F" w:rsidRDefault="00123515" w:rsidP="00F300DF">
            <w:pPr>
              <w:pStyle w:val="TableParagraph"/>
              <w:spacing w:line="290" w:lineRule="atLeast"/>
              <w:ind w:left="136" w:right="50"/>
              <w:rPr>
                <w:snapToGrid w:val="0"/>
                <w:sz w:val="24"/>
                <w:szCs w:val="24"/>
                <w:highlight w:val="yellow"/>
              </w:rPr>
            </w:pPr>
          </w:p>
        </w:tc>
      </w:tr>
      <w:tr w:rsidR="00123515" w:rsidRPr="00201C8F" w14:paraId="6D9A2E34" w14:textId="77777777" w:rsidTr="470BE146">
        <w:trPr>
          <w:trHeight w:val="3407"/>
          <w:jc w:val="center"/>
        </w:trPr>
        <w:tc>
          <w:tcPr>
            <w:tcW w:w="3614" w:type="dxa"/>
            <w:tcBorders>
              <w:left w:val="single" w:sz="4" w:space="0" w:color="000000" w:themeColor="text1"/>
              <w:bottom w:val="single" w:sz="4" w:space="0" w:color="000000" w:themeColor="text1"/>
            </w:tcBorders>
          </w:tcPr>
          <w:p w14:paraId="5B40F07B" w14:textId="77777777" w:rsidR="00123515" w:rsidRPr="00201C8F" w:rsidRDefault="00123515" w:rsidP="7083A10C">
            <w:pPr>
              <w:pStyle w:val="TableParagraph"/>
              <w:ind w:left="107" w:right="50"/>
              <w:rPr>
                <w:b/>
                <w:bCs/>
                <w:snapToGrid w:val="0"/>
                <w:sz w:val="24"/>
                <w:szCs w:val="24"/>
                <w:highlight w:val="yellow"/>
              </w:rPr>
            </w:pPr>
            <w:r w:rsidRPr="00201C8F">
              <w:rPr>
                <w:b/>
                <w:snapToGrid w:val="0"/>
                <w:sz w:val="24"/>
              </w:rPr>
              <w:t>Feabhsuithe ar Ché Chaladh Mór, Inis Meáin</w:t>
            </w:r>
          </w:p>
          <w:p w14:paraId="65569239" w14:textId="77777777" w:rsidR="00123515" w:rsidRPr="00201C8F" w:rsidRDefault="00123515" w:rsidP="7083A10C">
            <w:pPr>
              <w:pStyle w:val="TableParagraph"/>
              <w:ind w:left="107" w:right="50"/>
              <w:rPr>
                <w:b/>
                <w:bCs/>
                <w:snapToGrid w:val="0"/>
                <w:sz w:val="24"/>
                <w:szCs w:val="24"/>
              </w:rPr>
            </w:pPr>
          </w:p>
          <w:p w14:paraId="453471FE" w14:textId="77777777" w:rsidR="00123515" w:rsidRPr="00201C8F" w:rsidRDefault="00123515" w:rsidP="7083A10C">
            <w:pPr>
              <w:pStyle w:val="TableParagraph"/>
              <w:ind w:left="107" w:right="50"/>
              <w:rPr>
                <w:b/>
                <w:bCs/>
                <w:snapToGrid w:val="0"/>
                <w:sz w:val="24"/>
                <w:szCs w:val="24"/>
              </w:rPr>
            </w:pPr>
          </w:p>
          <w:p w14:paraId="0805FC96" w14:textId="77777777" w:rsidR="00123515" w:rsidRPr="00201C8F" w:rsidRDefault="00123515" w:rsidP="7083A10C">
            <w:pPr>
              <w:pStyle w:val="TableParagraph"/>
              <w:ind w:left="107" w:right="50"/>
              <w:rPr>
                <w:b/>
                <w:bCs/>
                <w:snapToGrid w:val="0"/>
                <w:sz w:val="24"/>
                <w:szCs w:val="24"/>
              </w:rPr>
            </w:pPr>
          </w:p>
          <w:p w14:paraId="68B7BBC4" w14:textId="77777777" w:rsidR="00123515" w:rsidRPr="00201C8F" w:rsidRDefault="00123515" w:rsidP="7083A10C">
            <w:pPr>
              <w:pStyle w:val="TableParagraph"/>
              <w:ind w:left="107" w:right="50"/>
              <w:rPr>
                <w:b/>
                <w:bCs/>
                <w:snapToGrid w:val="0"/>
                <w:sz w:val="24"/>
                <w:szCs w:val="24"/>
              </w:rPr>
            </w:pPr>
          </w:p>
          <w:p w14:paraId="6BAB2DA9" w14:textId="77777777" w:rsidR="00123515" w:rsidRPr="00201C8F" w:rsidRDefault="00123515" w:rsidP="7083A10C">
            <w:pPr>
              <w:pStyle w:val="TableParagraph"/>
              <w:ind w:left="107" w:right="50"/>
              <w:rPr>
                <w:b/>
                <w:bCs/>
                <w:snapToGrid w:val="0"/>
                <w:sz w:val="24"/>
                <w:szCs w:val="24"/>
              </w:rPr>
            </w:pPr>
          </w:p>
          <w:p w14:paraId="210395F9" w14:textId="77777777" w:rsidR="00123515" w:rsidRPr="00201C8F" w:rsidRDefault="00123515" w:rsidP="7083A10C">
            <w:pPr>
              <w:pStyle w:val="TableParagraph"/>
              <w:ind w:left="107" w:right="50"/>
              <w:rPr>
                <w:b/>
                <w:bCs/>
                <w:snapToGrid w:val="0"/>
                <w:sz w:val="24"/>
                <w:szCs w:val="24"/>
              </w:rPr>
            </w:pPr>
          </w:p>
          <w:p w14:paraId="219D2263" w14:textId="77777777" w:rsidR="00123515" w:rsidRPr="00201C8F" w:rsidRDefault="00123515" w:rsidP="7083A10C">
            <w:pPr>
              <w:pStyle w:val="TableParagraph"/>
              <w:ind w:left="107" w:right="50"/>
              <w:rPr>
                <w:b/>
                <w:bCs/>
                <w:snapToGrid w:val="0"/>
                <w:sz w:val="24"/>
                <w:szCs w:val="24"/>
              </w:rPr>
            </w:pPr>
          </w:p>
          <w:p w14:paraId="243CFAE5" w14:textId="77777777" w:rsidR="00123515" w:rsidRPr="00201C8F" w:rsidRDefault="7374213A" w:rsidP="00F300DF">
            <w:pPr>
              <w:pStyle w:val="TableParagraph"/>
              <w:ind w:left="107" w:right="50"/>
              <w:rPr>
                <w:b/>
                <w:snapToGrid w:val="0"/>
                <w:sz w:val="24"/>
                <w:szCs w:val="24"/>
                <w:highlight w:val="yellow"/>
              </w:rPr>
            </w:pPr>
            <w:r w:rsidRPr="00201C8F">
              <w:rPr>
                <w:b/>
                <w:snapToGrid w:val="0"/>
                <w:sz w:val="24"/>
              </w:rPr>
              <w:t>Céibh an Chóra, Inis Meáin</w:t>
            </w:r>
          </w:p>
        </w:tc>
        <w:tc>
          <w:tcPr>
            <w:tcW w:w="5850" w:type="dxa"/>
            <w:tcBorders>
              <w:bottom w:val="single" w:sz="4" w:space="0" w:color="000000" w:themeColor="text1"/>
              <w:right w:val="single" w:sz="4" w:space="0" w:color="000000" w:themeColor="text1"/>
            </w:tcBorders>
          </w:tcPr>
          <w:p w14:paraId="5271EF3E" w14:textId="77777777" w:rsidR="00123515" w:rsidRPr="00201C8F" w:rsidRDefault="26640428" w:rsidP="0DCCB438">
            <w:pPr>
              <w:ind w:right="50"/>
              <w:jc w:val="both"/>
              <w:rPr>
                <w:snapToGrid w:val="0"/>
                <w:sz w:val="24"/>
                <w:szCs w:val="24"/>
              </w:rPr>
            </w:pPr>
            <w:r w:rsidRPr="00201C8F">
              <w:rPr>
                <w:snapToGrid w:val="0"/>
                <w:sz w:val="24"/>
              </w:rPr>
              <w:t xml:space="preserve">Tá staidéar déanta ag Coláiste Náisiúnta Mara na hÉireann ar an gCaladh Mór in 2022 le cleachtadh samhaltaithe a dhéanann ionsamhlú ar úsáid na céibhe ag an mbád lastais agus na mbád farantóireachta paisinéirí. </w:t>
            </w:r>
          </w:p>
          <w:p w14:paraId="77F4055F" w14:textId="77777777" w:rsidR="769BBC14" w:rsidRPr="00201C8F" w:rsidRDefault="769BBC14" w:rsidP="3B825961">
            <w:pPr>
              <w:ind w:right="50"/>
              <w:jc w:val="both"/>
              <w:rPr>
                <w:snapToGrid w:val="0"/>
                <w:sz w:val="24"/>
                <w:szCs w:val="24"/>
              </w:rPr>
            </w:pPr>
            <w:r w:rsidRPr="00201C8F">
              <w:rPr>
                <w:snapToGrid w:val="0"/>
                <w:sz w:val="24"/>
              </w:rPr>
              <w:t>Léirigh an cleachtadh an gá atá le hoibreacha Céim 3 ar an gcé a chríochnú. Tá caidreamh leanúnach idir an DRCD, Comhairle Chontae na Gaillimhe agus ionadaithe na nOileán maidir le scála na n-oibreacha atá le déanamh – beidh gá le hoibreacha níos fairsinge chun go mbeidh an bád lastais níos mó in ann teacht ar an gcé. Déanfaidh cinneadh deiridh ina leith seo eolas a dhéanamh don treoir a ghlacfaidh an tionscadal in 2023.</w:t>
            </w:r>
          </w:p>
          <w:p w14:paraId="677F0445" w14:textId="77777777" w:rsidR="00123515" w:rsidRPr="00201C8F" w:rsidRDefault="00123515" w:rsidP="00F300DF">
            <w:pPr>
              <w:ind w:right="50"/>
              <w:jc w:val="both"/>
              <w:rPr>
                <w:snapToGrid w:val="0"/>
                <w:sz w:val="24"/>
                <w:szCs w:val="24"/>
              </w:rPr>
            </w:pPr>
          </w:p>
          <w:p w14:paraId="0ED3C787" w14:textId="77777777" w:rsidR="00123515" w:rsidRPr="00201C8F" w:rsidRDefault="6E0DC12D" w:rsidP="00F300DF">
            <w:pPr>
              <w:ind w:right="50"/>
              <w:jc w:val="both"/>
              <w:rPr>
                <w:snapToGrid w:val="0"/>
                <w:sz w:val="24"/>
                <w:szCs w:val="24"/>
              </w:rPr>
            </w:pPr>
            <w:r w:rsidRPr="00201C8F">
              <w:rPr>
                <w:snapToGrid w:val="0"/>
                <w:sz w:val="24"/>
              </w:rPr>
              <w:t>Tá gá le hoibreacha dreidireachta ag an gcé seo chun déileáil le méadú dríodraithe le blianta beaga anuas. Bhí cruinniú réamhiarratais ar Cheadúnas Imeall Trá le RTÚÁO. Beidh ceadúnas um Dhumpáil ar Muir ag teastáil freisin. Tá maoiniú ón DRCD faighte chun an tionscadal a chur chun cinn. Is é an t-amlíne chun na ceaduithe reachtúla riachtanacha a fháil ná tuairim is bliain. Meastar go ndéanfar na hoibreacha dreidireachta in 2024.</w:t>
            </w:r>
          </w:p>
        </w:tc>
      </w:tr>
    </w:tbl>
    <w:p w14:paraId="4EEB6884" w14:textId="77777777" w:rsidR="00123515" w:rsidRPr="00201C8F" w:rsidRDefault="00123515" w:rsidP="00F300DF">
      <w:pPr>
        <w:ind w:right="50"/>
        <w:rPr>
          <w:rFonts w:cstheme="minorHAnsi"/>
          <w:snapToGrid w:val="0"/>
          <w:sz w:val="24"/>
          <w:szCs w:val="24"/>
        </w:rPr>
      </w:pPr>
    </w:p>
    <w:p w14:paraId="4589B778" w14:textId="77777777" w:rsidR="00787E43" w:rsidRDefault="00787E43">
      <w:pPr>
        <w:rPr>
          <w:rFonts w:cstheme="minorHAnsi"/>
          <w:snapToGrid w:val="0"/>
          <w:sz w:val="24"/>
          <w:szCs w:val="24"/>
        </w:rPr>
      </w:pPr>
      <w:r>
        <w:rPr>
          <w:rFonts w:cstheme="minorHAnsi"/>
          <w:b/>
          <w:caps/>
          <w:snapToGrid w:val="0"/>
          <w:sz w:val="24"/>
          <w:szCs w:val="24"/>
        </w:rPr>
        <w:br w:type="page"/>
      </w:r>
    </w:p>
    <w:p w14:paraId="29BED474" w14:textId="0CD0E910" w:rsidR="00123515" w:rsidRPr="00201C8F" w:rsidRDefault="00123515" w:rsidP="009736CD">
      <w:pPr>
        <w:pStyle w:val="Heading3"/>
        <w:rPr>
          <w:snapToGrid w:val="0"/>
          <w:spacing w:val="0"/>
          <w:highlight w:val="yellow"/>
        </w:rPr>
      </w:pPr>
      <w:bookmarkStart w:id="377" w:name="_Toc141782827"/>
      <w:r w:rsidRPr="00201C8F">
        <w:rPr>
          <w:snapToGrid w:val="0"/>
          <w:spacing w:val="0"/>
        </w:rPr>
        <w:lastRenderedPageBreak/>
        <w:t>CLÁR AN CHUANTA IASCAIGH AGUS AN BONNEAGAIR CÓSTA</w:t>
      </w:r>
      <w:bookmarkEnd w:id="377"/>
    </w:p>
    <w:p w14:paraId="18E92874" w14:textId="77777777" w:rsidR="00123515" w:rsidRPr="00201C8F" w:rsidRDefault="00123515" w:rsidP="00F300DF">
      <w:pPr>
        <w:pStyle w:val="BodyText"/>
        <w:ind w:right="50"/>
        <w:rPr>
          <w:rFonts w:ascii="Cambria"/>
          <w:snapToGrid w:val="0"/>
          <w:sz w:val="20"/>
          <w:highlight w:val="yellow"/>
        </w:rPr>
      </w:pPr>
    </w:p>
    <w:p w14:paraId="43C1BA77" w14:textId="77777777" w:rsidR="00123515" w:rsidRPr="00201C8F" w:rsidRDefault="00123515" w:rsidP="00F300DF">
      <w:pPr>
        <w:pStyle w:val="BodyText"/>
        <w:spacing w:before="1" w:after="1"/>
        <w:ind w:right="50"/>
        <w:rPr>
          <w:rFonts w:ascii="Cambria"/>
          <w:snapToGrid w:val="0"/>
          <w:sz w:val="20"/>
          <w:highlight w:val="yellow"/>
        </w:rPr>
      </w:pPr>
    </w:p>
    <w:tbl>
      <w:tblPr>
        <w:tblW w:w="9701" w:type="dxa"/>
        <w:jc w:val="center"/>
        <w:tblLayout w:type="fixed"/>
        <w:tblCellMar>
          <w:left w:w="0" w:type="dxa"/>
          <w:right w:w="0" w:type="dxa"/>
        </w:tblCellMar>
        <w:tblLook w:val="01E0" w:firstRow="1" w:lastRow="1" w:firstColumn="1" w:lastColumn="1" w:noHBand="0" w:noVBand="0"/>
      </w:tblPr>
      <w:tblGrid>
        <w:gridCol w:w="2677"/>
        <w:gridCol w:w="7024"/>
      </w:tblGrid>
      <w:tr w:rsidR="00123515" w:rsidRPr="00201C8F" w14:paraId="33175DE7" w14:textId="77777777" w:rsidTr="781A9371">
        <w:trPr>
          <w:trHeight w:val="616"/>
          <w:jc w:val="center"/>
        </w:trPr>
        <w:tc>
          <w:tcPr>
            <w:tcW w:w="2677" w:type="dxa"/>
            <w:tcBorders>
              <w:top w:val="single" w:sz="4" w:space="0" w:color="000000" w:themeColor="text1"/>
              <w:left w:val="single" w:sz="4" w:space="0" w:color="000000" w:themeColor="text1"/>
            </w:tcBorders>
            <w:shd w:val="clear" w:color="auto" w:fill="DBE4F0"/>
          </w:tcPr>
          <w:p w14:paraId="7A1B3647" w14:textId="77777777" w:rsidR="00123515" w:rsidRPr="00201C8F" w:rsidRDefault="00123515" w:rsidP="00F300DF">
            <w:pPr>
              <w:pStyle w:val="TableParagraph"/>
              <w:spacing w:line="292" w:lineRule="exact"/>
              <w:ind w:left="107" w:right="50"/>
              <w:rPr>
                <w:b/>
                <w:snapToGrid w:val="0"/>
                <w:sz w:val="24"/>
              </w:rPr>
            </w:pPr>
            <w:bookmarkStart w:id="378" w:name="FISHERIES_HARBOUR_and_COASTAL_INFRASTRUC"/>
            <w:bookmarkEnd w:id="378"/>
            <w:r w:rsidRPr="00201C8F">
              <w:rPr>
                <w:b/>
                <w:snapToGrid w:val="0"/>
                <w:sz w:val="24"/>
              </w:rPr>
              <w:t>Tionscadal:</w:t>
            </w:r>
          </w:p>
        </w:tc>
        <w:tc>
          <w:tcPr>
            <w:tcW w:w="7024" w:type="dxa"/>
            <w:tcBorders>
              <w:top w:val="single" w:sz="4" w:space="0" w:color="000000" w:themeColor="text1"/>
              <w:right w:val="single" w:sz="4" w:space="0" w:color="000000" w:themeColor="text1"/>
            </w:tcBorders>
            <w:shd w:val="clear" w:color="auto" w:fill="DBE4F0"/>
          </w:tcPr>
          <w:p w14:paraId="00FE33D7" w14:textId="77777777" w:rsidR="00123515" w:rsidRPr="00201C8F" w:rsidRDefault="00123515" w:rsidP="00F300DF">
            <w:pPr>
              <w:pStyle w:val="TableParagraph"/>
              <w:spacing w:line="292" w:lineRule="exact"/>
              <w:ind w:left="996" w:right="50"/>
              <w:rPr>
                <w:b/>
                <w:snapToGrid w:val="0"/>
                <w:sz w:val="24"/>
              </w:rPr>
            </w:pPr>
            <w:r w:rsidRPr="00201C8F">
              <w:rPr>
                <w:b/>
                <w:snapToGrid w:val="0"/>
                <w:sz w:val="24"/>
              </w:rPr>
              <w:t>Stádas:</w:t>
            </w:r>
          </w:p>
        </w:tc>
      </w:tr>
      <w:tr w:rsidR="00123515" w:rsidRPr="00201C8F" w14:paraId="447CF9F5" w14:textId="77777777" w:rsidTr="781A9371">
        <w:trPr>
          <w:trHeight w:val="1831"/>
          <w:jc w:val="center"/>
        </w:trPr>
        <w:tc>
          <w:tcPr>
            <w:tcW w:w="2677" w:type="dxa"/>
            <w:tcBorders>
              <w:left w:val="single" w:sz="4" w:space="0" w:color="000000" w:themeColor="text1"/>
            </w:tcBorders>
          </w:tcPr>
          <w:p w14:paraId="227A337F" w14:textId="77777777" w:rsidR="00123515" w:rsidRPr="00201C8F" w:rsidRDefault="00123515" w:rsidP="00F300DF">
            <w:pPr>
              <w:pStyle w:val="TableParagraph"/>
              <w:ind w:left="107" w:right="50"/>
              <w:jc w:val="both"/>
              <w:rPr>
                <w:b/>
                <w:snapToGrid w:val="0"/>
                <w:sz w:val="24"/>
                <w:szCs w:val="24"/>
                <w:highlight w:val="yellow"/>
              </w:rPr>
            </w:pPr>
            <w:r w:rsidRPr="00201C8F">
              <w:rPr>
                <w:b/>
                <w:snapToGrid w:val="0"/>
                <w:sz w:val="24"/>
              </w:rPr>
              <w:t>Crumpáin, Carna agus Droim, Leitir Móir</w:t>
            </w:r>
          </w:p>
        </w:tc>
        <w:tc>
          <w:tcPr>
            <w:tcW w:w="7024" w:type="dxa"/>
            <w:tcBorders>
              <w:right w:val="single" w:sz="4" w:space="0" w:color="000000" w:themeColor="text1"/>
            </w:tcBorders>
          </w:tcPr>
          <w:p w14:paraId="4516668A" w14:textId="77777777" w:rsidR="00123515" w:rsidRPr="00201C8F" w:rsidRDefault="00123515" w:rsidP="00F300DF">
            <w:pPr>
              <w:pStyle w:val="TableParagraph"/>
              <w:spacing w:line="252" w:lineRule="auto"/>
              <w:ind w:left="126" w:right="50"/>
              <w:jc w:val="both"/>
              <w:rPr>
                <w:rFonts w:eastAsiaTheme="minorHAnsi"/>
                <w:snapToGrid w:val="0"/>
                <w:sz w:val="24"/>
                <w:szCs w:val="24"/>
              </w:rPr>
            </w:pPr>
            <w:r w:rsidRPr="00201C8F">
              <w:rPr>
                <w:snapToGrid w:val="0"/>
                <w:sz w:val="24"/>
              </w:rPr>
              <w:t>Faoi réir fhaomhadh ón Roinn Talmhaíochta, Bia agus Mara, tá sé i gceist feabhsúcháin a dhéanamh lena n-áirítear fánáin nua ag an gCrompáin, sa Droim agus san Ard Thoir.</w:t>
            </w:r>
          </w:p>
          <w:p w14:paraId="0768A4B3" w14:textId="77777777" w:rsidR="00123515" w:rsidRPr="00201C8F" w:rsidRDefault="00123515" w:rsidP="00F300DF">
            <w:pPr>
              <w:pStyle w:val="TableParagraph"/>
              <w:spacing w:line="252" w:lineRule="auto"/>
              <w:ind w:left="126" w:right="50"/>
              <w:jc w:val="both"/>
              <w:rPr>
                <w:snapToGrid w:val="0"/>
                <w:sz w:val="24"/>
                <w:szCs w:val="24"/>
              </w:rPr>
            </w:pPr>
            <w:r w:rsidRPr="00201C8F">
              <w:rPr>
                <w:snapToGrid w:val="0"/>
                <w:sz w:val="24"/>
              </w:rPr>
              <w:t>Tá na Ráitis Tionchair Nádúrtha do Chrumpáin agus Droim críochnaithe. Tá an dearadh críochnaithe. Meastar go dtarlóidh foilsiú na gcáipéisí pleanála don Droim roimh dheireadh na bliana 2022. Braithfidh oibreacha féideartha ag Crumpáin ar chomhaontú an úinéara talún in aice láimhe: tá cainteanna fós ar siúl</w:t>
            </w:r>
          </w:p>
          <w:p w14:paraId="548319AE" w14:textId="77777777" w:rsidR="00123515" w:rsidRPr="00201C8F" w:rsidRDefault="00123515" w:rsidP="00F300DF">
            <w:pPr>
              <w:pStyle w:val="TableParagraph"/>
              <w:spacing w:line="252" w:lineRule="auto"/>
              <w:ind w:left="126" w:right="50"/>
              <w:jc w:val="both"/>
              <w:rPr>
                <w:snapToGrid w:val="0"/>
                <w:sz w:val="24"/>
                <w:highlight w:val="yellow"/>
              </w:rPr>
            </w:pPr>
          </w:p>
        </w:tc>
      </w:tr>
      <w:tr w:rsidR="00123515" w:rsidRPr="00201C8F" w14:paraId="3EBD97F5" w14:textId="77777777" w:rsidTr="781A9371">
        <w:trPr>
          <w:trHeight w:val="1831"/>
          <w:jc w:val="center"/>
        </w:trPr>
        <w:tc>
          <w:tcPr>
            <w:tcW w:w="2677" w:type="dxa"/>
            <w:tcBorders>
              <w:left w:val="single" w:sz="4" w:space="0" w:color="000000" w:themeColor="text1"/>
              <w:bottom w:val="single" w:sz="4" w:space="0" w:color="000000" w:themeColor="text1"/>
            </w:tcBorders>
          </w:tcPr>
          <w:p w14:paraId="098E0C5E" w14:textId="77777777" w:rsidR="00123515" w:rsidRPr="00201C8F" w:rsidRDefault="00123515" w:rsidP="00F300DF">
            <w:pPr>
              <w:pStyle w:val="TableParagraph"/>
              <w:ind w:left="107" w:right="50"/>
              <w:jc w:val="both"/>
              <w:rPr>
                <w:b/>
                <w:snapToGrid w:val="0"/>
                <w:sz w:val="24"/>
              </w:rPr>
            </w:pPr>
          </w:p>
        </w:tc>
        <w:tc>
          <w:tcPr>
            <w:tcW w:w="7024" w:type="dxa"/>
            <w:tcBorders>
              <w:bottom w:val="single" w:sz="4" w:space="0" w:color="000000" w:themeColor="text1"/>
              <w:right w:val="single" w:sz="4" w:space="0" w:color="000000" w:themeColor="text1"/>
            </w:tcBorders>
          </w:tcPr>
          <w:p w14:paraId="297D15E4" w14:textId="77777777" w:rsidR="00123515" w:rsidRPr="00201C8F" w:rsidRDefault="00123515" w:rsidP="00F300DF">
            <w:pPr>
              <w:pStyle w:val="TableParagraph"/>
              <w:spacing w:line="252" w:lineRule="auto"/>
              <w:ind w:left="126" w:right="50"/>
              <w:jc w:val="both"/>
              <w:rPr>
                <w:snapToGrid w:val="0"/>
                <w:sz w:val="24"/>
                <w:szCs w:val="24"/>
              </w:rPr>
            </w:pPr>
          </w:p>
        </w:tc>
      </w:tr>
    </w:tbl>
    <w:p w14:paraId="0A7B5A77" w14:textId="77777777" w:rsidR="00123515" w:rsidRPr="00201C8F" w:rsidRDefault="00123515" w:rsidP="00F300DF">
      <w:pPr>
        <w:ind w:right="50"/>
        <w:rPr>
          <w:rFonts w:cstheme="minorHAnsi"/>
          <w:snapToGrid w:val="0"/>
          <w:sz w:val="24"/>
          <w:szCs w:val="24"/>
        </w:rPr>
      </w:pPr>
      <w:bookmarkStart w:id="379" w:name="SMARTER_TRAVEL"/>
      <w:bookmarkEnd w:id="374"/>
      <w:bookmarkEnd w:id="379"/>
    </w:p>
    <w:p w14:paraId="394A2D25" w14:textId="77777777" w:rsidR="00123515" w:rsidRPr="00201C8F" w:rsidRDefault="00123515" w:rsidP="009736CD">
      <w:pPr>
        <w:pStyle w:val="Heading3"/>
        <w:rPr>
          <w:snapToGrid w:val="0"/>
          <w:spacing w:val="0"/>
        </w:rPr>
      </w:pPr>
      <w:bookmarkStart w:id="380" w:name="_Toc141782828"/>
      <w:r w:rsidRPr="00201C8F">
        <w:rPr>
          <w:snapToGrid w:val="0"/>
          <w:spacing w:val="0"/>
        </w:rPr>
        <w:t>TAISTEAL NÍOS CLISTE</w:t>
      </w:r>
      <w:bookmarkEnd w:id="380"/>
    </w:p>
    <w:p w14:paraId="6DB2BAD5" w14:textId="77777777" w:rsidR="00123515" w:rsidRPr="00201C8F" w:rsidRDefault="00123515" w:rsidP="00F300DF">
      <w:pPr>
        <w:pStyle w:val="BodyText"/>
        <w:spacing w:before="10" w:after="1"/>
        <w:ind w:right="50"/>
        <w:rPr>
          <w:rFonts w:ascii="Cambria"/>
          <w:snapToGrid w:val="0"/>
          <w:sz w:val="22"/>
        </w:rPr>
      </w:pPr>
    </w:p>
    <w:tbl>
      <w:tblPr>
        <w:tblW w:w="9785" w:type="dxa"/>
        <w:jc w:val="center"/>
        <w:tblLayout w:type="fixed"/>
        <w:tblCellMar>
          <w:left w:w="0" w:type="dxa"/>
          <w:right w:w="0" w:type="dxa"/>
        </w:tblCellMar>
        <w:tblLook w:val="01E0" w:firstRow="1" w:lastRow="1" w:firstColumn="1" w:lastColumn="1" w:noHBand="0" w:noVBand="0"/>
      </w:tblPr>
      <w:tblGrid>
        <w:gridCol w:w="2919"/>
        <w:gridCol w:w="6866"/>
      </w:tblGrid>
      <w:tr w:rsidR="00123515" w:rsidRPr="00201C8F" w14:paraId="3CF4C9C1" w14:textId="77777777" w:rsidTr="470BE146">
        <w:trPr>
          <w:trHeight w:val="595"/>
          <w:jc w:val="center"/>
        </w:trPr>
        <w:tc>
          <w:tcPr>
            <w:tcW w:w="2919" w:type="dxa"/>
            <w:tcBorders>
              <w:top w:val="single" w:sz="4" w:space="0" w:color="000000" w:themeColor="text1"/>
              <w:left w:val="single" w:sz="4" w:space="0" w:color="000000" w:themeColor="text1"/>
            </w:tcBorders>
            <w:shd w:val="clear" w:color="auto" w:fill="DBE4F0"/>
          </w:tcPr>
          <w:p w14:paraId="7CB667C6" w14:textId="77777777" w:rsidR="00123515" w:rsidRPr="00201C8F" w:rsidRDefault="00123515" w:rsidP="00F300DF">
            <w:pPr>
              <w:pStyle w:val="TableParagraph"/>
              <w:spacing w:line="292" w:lineRule="exact"/>
              <w:ind w:left="107" w:right="50"/>
              <w:rPr>
                <w:b/>
                <w:snapToGrid w:val="0"/>
                <w:sz w:val="24"/>
              </w:rPr>
            </w:pPr>
            <w:r w:rsidRPr="00201C8F">
              <w:rPr>
                <w:b/>
                <w:snapToGrid w:val="0"/>
                <w:sz w:val="24"/>
              </w:rPr>
              <w:t>Tionscadal:</w:t>
            </w:r>
          </w:p>
        </w:tc>
        <w:tc>
          <w:tcPr>
            <w:tcW w:w="6866" w:type="dxa"/>
            <w:tcBorders>
              <w:top w:val="single" w:sz="4" w:space="0" w:color="000000" w:themeColor="text1"/>
              <w:right w:val="single" w:sz="4" w:space="0" w:color="000000" w:themeColor="text1"/>
            </w:tcBorders>
            <w:shd w:val="clear" w:color="auto" w:fill="DBE4F0"/>
          </w:tcPr>
          <w:p w14:paraId="7CB8146E" w14:textId="77777777" w:rsidR="00123515" w:rsidRPr="00201C8F" w:rsidRDefault="00123515" w:rsidP="00F300DF">
            <w:pPr>
              <w:pStyle w:val="TableParagraph"/>
              <w:spacing w:line="292" w:lineRule="exact"/>
              <w:ind w:left="719" w:right="50"/>
              <w:rPr>
                <w:b/>
                <w:snapToGrid w:val="0"/>
                <w:sz w:val="24"/>
              </w:rPr>
            </w:pPr>
            <w:r w:rsidRPr="00201C8F">
              <w:rPr>
                <w:b/>
                <w:snapToGrid w:val="0"/>
                <w:sz w:val="24"/>
              </w:rPr>
              <w:t>Stádas:</w:t>
            </w:r>
          </w:p>
        </w:tc>
      </w:tr>
      <w:tr w:rsidR="00123515" w:rsidRPr="00201C8F" w14:paraId="3A7F092D" w14:textId="77777777" w:rsidTr="470BE146">
        <w:trPr>
          <w:trHeight w:val="4687"/>
          <w:jc w:val="center"/>
        </w:trPr>
        <w:tc>
          <w:tcPr>
            <w:tcW w:w="2919" w:type="dxa"/>
            <w:tcBorders>
              <w:left w:val="single" w:sz="4" w:space="0" w:color="000000" w:themeColor="text1"/>
            </w:tcBorders>
          </w:tcPr>
          <w:p w14:paraId="15ECCC74" w14:textId="77777777" w:rsidR="470BE146" w:rsidRPr="00201C8F" w:rsidRDefault="470BE146" w:rsidP="470BE146">
            <w:pPr>
              <w:pStyle w:val="TableParagraph"/>
              <w:spacing w:line="292" w:lineRule="exact"/>
              <w:ind w:left="107" w:right="50"/>
              <w:rPr>
                <w:b/>
                <w:bCs/>
                <w:snapToGrid w:val="0"/>
                <w:sz w:val="24"/>
                <w:szCs w:val="24"/>
              </w:rPr>
            </w:pPr>
            <w:r w:rsidRPr="00201C8F">
              <w:rPr>
                <w:b/>
                <w:snapToGrid w:val="0"/>
                <w:sz w:val="24"/>
              </w:rPr>
              <w:t>Tionscadal Taistil Ghníomhaigh – An tÚdarás Náisiúnta Iompair</w:t>
            </w:r>
          </w:p>
        </w:tc>
        <w:tc>
          <w:tcPr>
            <w:tcW w:w="6866" w:type="dxa"/>
            <w:tcBorders>
              <w:right w:val="single" w:sz="4" w:space="0" w:color="000000" w:themeColor="text1"/>
            </w:tcBorders>
          </w:tcPr>
          <w:p w14:paraId="386C41BA" w14:textId="77777777" w:rsidR="470BE146" w:rsidRPr="00201C8F" w:rsidRDefault="470BE146" w:rsidP="470BE146">
            <w:pPr>
              <w:ind w:left="132" w:right="50"/>
              <w:jc w:val="both"/>
              <w:rPr>
                <w:snapToGrid w:val="0"/>
                <w:sz w:val="24"/>
                <w:szCs w:val="24"/>
              </w:rPr>
            </w:pPr>
            <w:r w:rsidRPr="00201C8F">
              <w:rPr>
                <w:snapToGrid w:val="0"/>
                <w:sz w:val="24"/>
              </w:rPr>
              <w:t xml:space="preserve">Mar chuid den Chlár Rialtais a foilsíodh i mí an Mheithimh 2020, tá maoiniú curtha ar fáil ag an Údarás Náisiúnta Iompair ar bhonn ilbhliantúil do thionscadail siúlóide agus rothaíochta in údaráis áitiúla. Tá sé mar aidhm ag an maoiniú seo tacú le forbairt bonneagair uirbigh ardchaighdeáin rothaíochta agus siúil lasmuigh dár gcathracha. </w:t>
            </w:r>
          </w:p>
          <w:p w14:paraId="2C225044" w14:textId="77777777" w:rsidR="470BE146" w:rsidRPr="00201C8F" w:rsidRDefault="470BE146" w:rsidP="470BE146">
            <w:pPr>
              <w:ind w:left="132" w:right="50"/>
              <w:jc w:val="both"/>
              <w:rPr>
                <w:snapToGrid w:val="0"/>
                <w:sz w:val="24"/>
                <w:szCs w:val="24"/>
              </w:rPr>
            </w:pPr>
            <w:r w:rsidRPr="00201C8F">
              <w:rPr>
                <w:snapToGrid w:val="0"/>
                <w:sz w:val="24"/>
              </w:rPr>
              <w:t xml:space="preserve">I measc na gcatagóirí tionscadal tá - </w:t>
            </w:r>
          </w:p>
          <w:p w14:paraId="3B6E166C" w14:textId="77777777" w:rsidR="470BE146" w:rsidRPr="00201C8F" w:rsidRDefault="470BE146" w:rsidP="00C27A42">
            <w:pPr>
              <w:pStyle w:val="ListParagraph"/>
              <w:numPr>
                <w:ilvl w:val="0"/>
                <w:numId w:val="31"/>
              </w:numPr>
              <w:ind w:right="50"/>
              <w:rPr>
                <w:rFonts w:eastAsia="Times New Roman"/>
                <w:snapToGrid w:val="0"/>
                <w:sz w:val="24"/>
                <w:szCs w:val="24"/>
              </w:rPr>
            </w:pPr>
            <w:r w:rsidRPr="00201C8F">
              <w:rPr>
                <w:rFonts w:eastAsia="Times New Roman"/>
                <w:snapToGrid w:val="0"/>
                <w:sz w:val="24"/>
              </w:rPr>
              <w:t xml:space="preserve">Rochtain nua nó feabhsaithe ar lár bailte, scoileanna nó cinn scríbe móra eile le haghaidh siúlóide agus/nó rothaíochta; </w:t>
            </w:r>
          </w:p>
          <w:p w14:paraId="095EFF49" w14:textId="77777777" w:rsidR="470BE146" w:rsidRPr="00201C8F" w:rsidRDefault="470BE146" w:rsidP="00C27A42">
            <w:pPr>
              <w:pStyle w:val="ListParagraph"/>
              <w:numPr>
                <w:ilvl w:val="0"/>
                <w:numId w:val="31"/>
              </w:numPr>
              <w:ind w:right="50"/>
              <w:rPr>
                <w:rFonts w:eastAsia="Times New Roman"/>
                <w:snapToGrid w:val="0"/>
                <w:sz w:val="24"/>
                <w:szCs w:val="24"/>
              </w:rPr>
            </w:pPr>
            <w:r w:rsidRPr="00201C8F">
              <w:rPr>
                <w:rFonts w:eastAsia="Times New Roman"/>
                <w:snapToGrid w:val="0"/>
                <w:sz w:val="24"/>
              </w:rPr>
              <w:lastRenderedPageBreak/>
              <w:t>Saoráidí rothaíochta nua nó uasghrádaithe, a sholáthraíonn deighilt ó thrácht mhótaraithe ar phríomhbhealaí isteach bailte agus sráidbhailte agus ag druidim leo;</w:t>
            </w:r>
          </w:p>
          <w:p w14:paraId="1C744307" w14:textId="77777777" w:rsidR="470BE146" w:rsidRPr="00201C8F" w:rsidRDefault="470BE146" w:rsidP="00C27A42">
            <w:pPr>
              <w:pStyle w:val="ListParagraph"/>
              <w:numPr>
                <w:ilvl w:val="0"/>
                <w:numId w:val="31"/>
              </w:numPr>
              <w:ind w:right="50"/>
              <w:rPr>
                <w:rFonts w:eastAsia="Times New Roman"/>
                <w:snapToGrid w:val="0"/>
                <w:sz w:val="24"/>
                <w:szCs w:val="24"/>
              </w:rPr>
            </w:pPr>
            <w:r w:rsidRPr="00201C8F">
              <w:rPr>
                <w:rFonts w:eastAsia="Times New Roman"/>
                <w:snapToGrid w:val="0"/>
                <w:sz w:val="24"/>
              </w:rPr>
              <w:t>Cosáin nua do naisc coisithe nó uasghrádú/athnuachan ar chosáin reatha;</w:t>
            </w:r>
          </w:p>
          <w:p w14:paraId="333C1D2A" w14:textId="77777777" w:rsidR="470BE146" w:rsidRPr="00201C8F" w:rsidRDefault="470BE146" w:rsidP="00C27A42">
            <w:pPr>
              <w:pStyle w:val="ListParagraph"/>
              <w:numPr>
                <w:ilvl w:val="0"/>
                <w:numId w:val="31"/>
              </w:numPr>
              <w:ind w:right="50"/>
              <w:rPr>
                <w:rFonts w:eastAsia="Times New Roman"/>
                <w:snapToGrid w:val="0"/>
                <w:sz w:val="24"/>
                <w:szCs w:val="24"/>
              </w:rPr>
            </w:pPr>
            <w:r w:rsidRPr="00201C8F">
              <w:rPr>
                <w:rFonts w:eastAsia="Times New Roman"/>
                <w:snapToGrid w:val="0"/>
                <w:sz w:val="24"/>
              </w:rPr>
              <w:t>Scéimeanna scagtha tréscaoilteachta, a thugann buntáiste “turas níos tapúla” do choisithe agus / nó rothaithe chun rochtain a fháil ar phríomhchinn scríbe áitiúla;</w:t>
            </w:r>
          </w:p>
          <w:p w14:paraId="2437A1E3" w14:textId="77777777" w:rsidR="470BE146" w:rsidRPr="00201C8F" w:rsidRDefault="470BE146" w:rsidP="00C27A42">
            <w:pPr>
              <w:pStyle w:val="ListParagraph"/>
              <w:numPr>
                <w:ilvl w:val="0"/>
                <w:numId w:val="31"/>
              </w:numPr>
              <w:ind w:right="50"/>
              <w:rPr>
                <w:rFonts w:eastAsia="Times New Roman"/>
                <w:snapToGrid w:val="0"/>
                <w:sz w:val="24"/>
                <w:szCs w:val="24"/>
              </w:rPr>
            </w:pPr>
            <w:r w:rsidRPr="00201C8F">
              <w:rPr>
                <w:rFonts w:eastAsia="Times New Roman"/>
                <w:snapToGrid w:val="0"/>
                <w:sz w:val="24"/>
              </w:rPr>
              <w:t xml:space="preserve">Glasbhealaí uirbeacha nua nó feabhsaithe, ag soláthar do nascacht comaitéireachta chomh maith le húsáid áineasa/taitneamhachta, le naisc le gréasán sráideanna an bhaile. </w:t>
            </w:r>
            <w:r w:rsidRPr="00201C8F">
              <w:rPr>
                <w:rFonts w:eastAsia="Times New Roman"/>
                <w:i/>
                <w:snapToGrid w:val="0"/>
                <w:sz w:val="24"/>
              </w:rPr>
              <w:t>(Tabhair faoi deara le do thoil go leanfar ag maoiniú glasbhealaí tuaithe / taitneamhachta tríd an Roinn Iompair. Tá an ciste ÚIN seo beartaithe le haghaidh glasbhealaí lár an bhaile, ag tabhairt aghaidh ar thurais phraiticiúla /comaitéireachta/uirbeacha áitiúla);</w:t>
            </w:r>
          </w:p>
          <w:p w14:paraId="054A3BD7" w14:textId="77777777" w:rsidR="470BE146" w:rsidRPr="00201C8F" w:rsidRDefault="470BE146" w:rsidP="00C27A42">
            <w:pPr>
              <w:pStyle w:val="ListParagraph"/>
              <w:numPr>
                <w:ilvl w:val="0"/>
                <w:numId w:val="31"/>
              </w:numPr>
              <w:ind w:right="50"/>
              <w:rPr>
                <w:rFonts w:eastAsia="Times New Roman"/>
                <w:snapToGrid w:val="0"/>
                <w:sz w:val="24"/>
                <w:szCs w:val="24"/>
              </w:rPr>
            </w:pPr>
            <w:r w:rsidRPr="00201C8F">
              <w:rPr>
                <w:rFonts w:eastAsia="Times New Roman"/>
                <w:snapToGrid w:val="0"/>
                <w:sz w:val="24"/>
              </w:rPr>
              <w:t>Idirghabhálacha sealadacha COVID a thiontú ina leagan amach buan;</w:t>
            </w:r>
          </w:p>
          <w:p w14:paraId="0BE64754" w14:textId="77777777" w:rsidR="470BE146" w:rsidRPr="00201C8F" w:rsidRDefault="470BE146" w:rsidP="00C27A42">
            <w:pPr>
              <w:pStyle w:val="ListParagraph"/>
              <w:numPr>
                <w:ilvl w:val="0"/>
                <w:numId w:val="31"/>
              </w:numPr>
              <w:ind w:right="50"/>
              <w:rPr>
                <w:rFonts w:eastAsia="Times New Roman"/>
                <w:snapToGrid w:val="0"/>
                <w:sz w:val="24"/>
                <w:szCs w:val="24"/>
              </w:rPr>
            </w:pPr>
            <w:r w:rsidRPr="00201C8F">
              <w:rPr>
                <w:rFonts w:eastAsia="Times New Roman"/>
                <w:snapToGrid w:val="0"/>
                <w:sz w:val="24"/>
              </w:rPr>
              <w:t xml:space="preserve">Rochtain fheabhsaithe ar iompar poiblí, lena n-áirítear áiseanna feithimh feabhsaithe i lár na mbailte; agus </w:t>
            </w:r>
          </w:p>
          <w:p w14:paraId="1C4B190A" w14:textId="77777777" w:rsidR="470BE146" w:rsidRPr="00201C8F" w:rsidRDefault="470BE146" w:rsidP="00C27A42">
            <w:pPr>
              <w:pStyle w:val="ListParagraph"/>
              <w:numPr>
                <w:ilvl w:val="0"/>
                <w:numId w:val="31"/>
              </w:numPr>
              <w:ind w:right="50"/>
              <w:rPr>
                <w:rFonts w:eastAsia="Times New Roman"/>
                <w:snapToGrid w:val="0"/>
                <w:sz w:val="24"/>
                <w:szCs w:val="24"/>
              </w:rPr>
            </w:pPr>
            <w:r w:rsidRPr="00201C8F">
              <w:rPr>
                <w:rFonts w:eastAsia="Times New Roman"/>
                <w:snapToGrid w:val="0"/>
                <w:sz w:val="24"/>
              </w:rPr>
              <w:t>Staidéir dhírithe ar iompair a fhorbairt do bhailte móra, chun gréasáin agus tionscadail a aithint le cur i bhfeidhm níos déanaí sa chlár seo.</w:t>
            </w:r>
          </w:p>
          <w:p w14:paraId="080C5EF7" w14:textId="77777777" w:rsidR="470BE146" w:rsidRPr="00201C8F" w:rsidRDefault="470BE146" w:rsidP="470BE146">
            <w:pPr>
              <w:ind w:left="132" w:right="50"/>
              <w:jc w:val="both"/>
              <w:rPr>
                <w:snapToGrid w:val="0"/>
                <w:sz w:val="24"/>
                <w:szCs w:val="24"/>
              </w:rPr>
            </w:pPr>
            <w:r w:rsidRPr="00201C8F">
              <w:rPr>
                <w:snapToGrid w:val="0"/>
                <w:sz w:val="24"/>
              </w:rPr>
              <w:t xml:space="preserve">In 2022 fuair Comhairle Chontae na Gaillimhe €7.875m faoin gciste Taisteal Gníomhach le haghaidh oibreacha lena n-áirítear; feabhsuithe cosáin, páirceáil rothar, scéimeanna rothar deighilte solais, géarú acomhail/trasrianta coisithe ar chostas íseal, bearta tréscaoilteachta ar chostas íseal, idirghabhálacha sábháilteachta, stadanna bus agus staidéir iompair. Tá oibreacha ar bun ar na tionscadail a ceadaíodh. Maidir le haon tionscadal nach bhfuil críochnaithe go hiomlán faoi dheireadh na bliana; déanfar iarratais ar </w:t>
            </w:r>
            <w:r w:rsidRPr="00201C8F">
              <w:rPr>
                <w:snapToGrid w:val="0"/>
                <w:sz w:val="24"/>
              </w:rPr>
              <w:lastRenderedPageBreak/>
              <w:t xml:space="preserve">leanúint ar aghaidh le tionscadail isteach sa bhliain 2023 chuig an ÚIN. </w:t>
            </w:r>
          </w:p>
          <w:p w14:paraId="5DA3E466" w14:textId="77777777" w:rsidR="470BE146" w:rsidRPr="00201C8F" w:rsidRDefault="470BE146" w:rsidP="470BE146">
            <w:pPr>
              <w:ind w:left="132" w:right="50"/>
              <w:jc w:val="both"/>
              <w:rPr>
                <w:snapToGrid w:val="0"/>
                <w:sz w:val="24"/>
                <w:szCs w:val="24"/>
              </w:rPr>
            </w:pPr>
            <w:r w:rsidRPr="00201C8F">
              <w:rPr>
                <w:snapToGrid w:val="0"/>
                <w:sz w:val="24"/>
              </w:rPr>
              <w:t xml:space="preserve">Tharla forbairt shuntasach freisin in 2022 maidir le samhaltú iompair agus staidéir nuair a bhronn Comhairle Chontae na Gaillimhe conradh ar Systra Ltd le haghaidh roinnt Pleananna Iompair Áitiúil, samhaltú iompair agus staidéir iompair. Soláthróidh toradh na hoibre seo bonn láidir fianaise d’iarratais taistil ghníomhacha amach anseo. </w:t>
            </w:r>
          </w:p>
          <w:p w14:paraId="737DFF82" w14:textId="77777777" w:rsidR="470BE146" w:rsidRPr="00201C8F" w:rsidRDefault="470BE146" w:rsidP="470BE146">
            <w:pPr>
              <w:ind w:left="132" w:right="50"/>
              <w:jc w:val="both"/>
              <w:rPr>
                <w:snapToGrid w:val="0"/>
                <w:sz w:val="24"/>
                <w:szCs w:val="24"/>
              </w:rPr>
            </w:pPr>
            <w:r w:rsidRPr="00201C8F">
              <w:rPr>
                <w:snapToGrid w:val="0"/>
                <w:sz w:val="24"/>
              </w:rPr>
              <w:t>Tháinig méadú ar an bhFoireann Taistil Ghníomhaigh in 2022 chun Innealtóir Feidhmiúcháin Sinsearach, Innealtóir Cúnta agus Oifigeach Foirne a áireamh. Tá post an Innealtóra Feidhmiúcháin á líonadh faoi láthair. Tá an fhoireann seo freagrach as iarratais a ullmhú do mhaoiniú amach anseo, monatóireacht a dhéanamh ar thionscadail Taistil Ghníomhnaigh agus iad a sheachadadh.</w:t>
            </w:r>
          </w:p>
          <w:p w14:paraId="43C011FE" w14:textId="77777777" w:rsidR="470BE146" w:rsidRPr="00201C8F" w:rsidRDefault="470BE146" w:rsidP="470BE146">
            <w:pPr>
              <w:ind w:left="132" w:right="50"/>
              <w:jc w:val="both"/>
              <w:rPr>
                <w:snapToGrid w:val="0"/>
                <w:sz w:val="24"/>
                <w:szCs w:val="24"/>
              </w:rPr>
            </w:pPr>
            <w:r w:rsidRPr="00201C8F">
              <w:rPr>
                <w:snapToGrid w:val="0"/>
                <w:sz w:val="24"/>
              </w:rPr>
              <w:t>Is clár caipitil ar bhonn atrátha é an Clár Taistil Gníomhach agus leanfar le hiarratais ar thionscadail nua a dhéanamh ar bhonn leanúnach freisin.</w:t>
            </w:r>
          </w:p>
        </w:tc>
      </w:tr>
    </w:tbl>
    <w:p w14:paraId="368FDD43" w14:textId="77777777" w:rsidR="00123515" w:rsidRPr="00201C8F" w:rsidRDefault="00123515" w:rsidP="00F300DF">
      <w:pPr>
        <w:tabs>
          <w:tab w:val="left" w:pos="1050"/>
        </w:tabs>
        <w:ind w:right="50"/>
        <w:rPr>
          <w:rFonts w:ascii="Cambria"/>
          <w:snapToGrid w:val="0"/>
          <w:sz w:val="30"/>
        </w:rPr>
      </w:pPr>
      <w:bookmarkStart w:id="381" w:name="_Hlk87275670"/>
    </w:p>
    <w:p w14:paraId="48282BFB" w14:textId="77777777" w:rsidR="00123515" w:rsidRPr="00201C8F" w:rsidRDefault="00123515" w:rsidP="009736CD">
      <w:pPr>
        <w:pStyle w:val="Heading3"/>
        <w:rPr>
          <w:snapToGrid w:val="0"/>
          <w:spacing w:val="0"/>
        </w:rPr>
      </w:pPr>
      <w:bookmarkStart w:id="382" w:name="_Toc141782829"/>
      <w:r w:rsidRPr="00201C8F">
        <w:rPr>
          <w:snapToGrid w:val="0"/>
          <w:spacing w:val="0"/>
        </w:rPr>
        <w:t>PLEAN NÁISIÚNTA LEATHAN-BHANDA AGUS STRAITÉIS DHIGITEACH</w:t>
      </w:r>
      <w:bookmarkEnd w:id="382"/>
    </w:p>
    <w:p w14:paraId="482C1174" w14:textId="77777777" w:rsidR="00123515" w:rsidRPr="00201C8F" w:rsidRDefault="00123515" w:rsidP="00F300DF">
      <w:pPr>
        <w:pStyle w:val="BodyText"/>
        <w:ind w:right="50"/>
        <w:rPr>
          <w:rFonts w:ascii="Cambria"/>
          <w:snapToGrid w:val="0"/>
          <w:sz w:val="26"/>
        </w:rPr>
      </w:pPr>
    </w:p>
    <w:tbl>
      <w:tblPr>
        <w:tblStyle w:val="TableGrid"/>
        <w:tblW w:w="10154" w:type="dxa"/>
        <w:tblInd w:w="279" w:type="dxa"/>
        <w:tblLayout w:type="fixed"/>
        <w:tblLook w:val="01E0" w:firstRow="1" w:lastRow="1" w:firstColumn="1" w:lastColumn="1" w:noHBand="0" w:noVBand="0"/>
      </w:tblPr>
      <w:tblGrid>
        <w:gridCol w:w="3142"/>
        <w:gridCol w:w="7012"/>
      </w:tblGrid>
      <w:tr w:rsidR="00123515" w:rsidRPr="00201C8F" w14:paraId="56013D59" w14:textId="77777777" w:rsidTr="00C45B76">
        <w:trPr>
          <w:trHeight w:val="590"/>
        </w:trPr>
        <w:tc>
          <w:tcPr>
            <w:tcW w:w="3142" w:type="dxa"/>
          </w:tcPr>
          <w:p w14:paraId="5DA65DBD" w14:textId="77777777" w:rsidR="00123515" w:rsidRPr="00201C8F" w:rsidRDefault="00123515" w:rsidP="00F300DF">
            <w:pPr>
              <w:pStyle w:val="TableParagraph"/>
              <w:spacing w:before="1"/>
              <w:ind w:left="107" w:right="50"/>
              <w:rPr>
                <w:b/>
                <w:snapToGrid w:val="0"/>
                <w:sz w:val="24"/>
              </w:rPr>
            </w:pPr>
            <w:r w:rsidRPr="00201C8F">
              <w:rPr>
                <w:b/>
                <w:snapToGrid w:val="0"/>
                <w:sz w:val="24"/>
              </w:rPr>
              <w:t>Tionscadal:</w:t>
            </w:r>
          </w:p>
        </w:tc>
        <w:tc>
          <w:tcPr>
            <w:tcW w:w="7012" w:type="dxa"/>
          </w:tcPr>
          <w:p w14:paraId="52670A41" w14:textId="77777777" w:rsidR="00123515" w:rsidRPr="00201C8F" w:rsidRDefault="00123515" w:rsidP="00F300DF">
            <w:pPr>
              <w:pStyle w:val="TableParagraph"/>
              <w:spacing w:before="1"/>
              <w:ind w:left="582" w:right="50"/>
              <w:rPr>
                <w:b/>
                <w:snapToGrid w:val="0"/>
                <w:sz w:val="24"/>
              </w:rPr>
            </w:pPr>
            <w:r w:rsidRPr="00201C8F">
              <w:rPr>
                <w:b/>
                <w:snapToGrid w:val="0"/>
                <w:sz w:val="24"/>
              </w:rPr>
              <w:t>Stádas:</w:t>
            </w:r>
          </w:p>
        </w:tc>
      </w:tr>
      <w:tr w:rsidR="00123515" w:rsidRPr="00201C8F" w14:paraId="541B1B9D" w14:textId="77777777" w:rsidTr="00C45B76">
        <w:trPr>
          <w:trHeight w:val="2325"/>
        </w:trPr>
        <w:tc>
          <w:tcPr>
            <w:tcW w:w="3142" w:type="dxa"/>
          </w:tcPr>
          <w:p w14:paraId="089B6217" w14:textId="77777777" w:rsidR="00123515" w:rsidRPr="00201C8F" w:rsidRDefault="00123515" w:rsidP="00F300DF">
            <w:pPr>
              <w:pStyle w:val="TableParagraph"/>
              <w:spacing w:line="292" w:lineRule="exact"/>
              <w:ind w:left="107" w:right="50"/>
              <w:rPr>
                <w:b/>
                <w:snapToGrid w:val="0"/>
                <w:sz w:val="24"/>
                <w:highlight w:val="yellow"/>
              </w:rPr>
            </w:pPr>
            <w:r w:rsidRPr="00201C8F">
              <w:rPr>
                <w:b/>
                <w:snapToGrid w:val="0"/>
                <w:sz w:val="24"/>
              </w:rPr>
              <w:t>Plean Náisiúnta Leathan-Bhanda</w:t>
            </w:r>
          </w:p>
        </w:tc>
        <w:tc>
          <w:tcPr>
            <w:tcW w:w="7012" w:type="dxa"/>
          </w:tcPr>
          <w:p w14:paraId="4C0ECF44" w14:textId="77777777" w:rsidR="00123515" w:rsidRPr="00201C8F" w:rsidRDefault="00123515" w:rsidP="00F300DF">
            <w:pPr>
              <w:pStyle w:val="TableParagraph"/>
              <w:spacing w:before="1" w:line="290" w:lineRule="atLeast"/>
              <w:ind w:left="109" w:right="50"/>
              <w:jc w:val="both"/>
              <w:rPr>
                <w:snapToGrid w:val="0"/>
                <w:sz w:val="24"/>
                <w:szCs w:val="24"/>
              </w:rPr>
            </w:pPr>
            <w:r w:rsidRPr="00201C8F">
              <w:rPr>
                <w:snapToGrid w:val="0"/>
                <w:sz w:val="24"/>
              </w:rPr>
              <w:t xml:space="preserve">Tá an Plean Náisiúnta Leathanbhanda (PNL) socraithe chun leathanbhanda snáithín ardluais a sheachadadh chuig </w:t>
            </w:r>
            <w:r w:rsidRPr="00201C8F">
              <w:rPr>
                <w:rFonts w:ascii="Calibri" w:eastAsia="Calibri" w:hAnsi="Calibri" w:cs="Calibri"/>
                <w:b/>
                <w:snapToGrid w:val="0"/>
                <w:sz w:val="24"/>
              </w:rPr>
              <w:t>39,434</w:t>
            </w:r>
            <w:r w:rsidRPr="00201C8F">
              <w:rPr>
                <w:snapToGrid w:val="0"/>
                <w:sz w:val="24"/>
              </w:rPr>
              <w:t xml:space="preserve"> áitreabh i gContae na Gaillimhe agus is é an infheistíocht réamh-mheasta i gCo. na Gaillimhe thar shaolré an tionscadail ná €153 milliún.</w:t>
            </w:r>
          </w:p>
          <w:p w14:paraId="6F324568" w14:textId="77777777" w:rsidR="00123515" w:rsidRPr="00201C8F" w:rsidRDefault="00123515" w:rsidP="470BE146">
            <w:pPr>
              <w:spacing w:before="1" w:line="290" w:lineRule="atLeast"/>
              <w:rPr>
                <w:snapToGrid w:val="0"/>
                <w:sz w:val="24"/>
                <w:szCs w:val="24"/>
              </w:rPr>
            </w:pPr>
            <w:r w:rsidRPr="00201C8F">
              <w:rPr>
                <w:snapToGrid w:val="0"/>
                <w:sz w:val="24"/>
              </w:rPr>
              <w:t xml:space="preserve">In 2020 chuir LNÉ tús le tógáil líonra dá rolladh amach de snáithín, agus táthar ag súil le clár tógála 5-7 mbliana. </w:t>
            </w:r>
          </w:p>
          <w:p w14:paraId="769DA196" w14:textId="77777777" w:rsidR="00123515" w:rsidRPr="00201C8F" w:rsidRDefault="61513F2D" w:rsidP="470BE146">
            <w:pPr>
              <w:spacing w:before="1" w:line="290" w:lineRule="atLeast"/>
              <w:rPr>
                <w:snapToGrid w:val="0"/>
                <w:sz w:val="24"/>
                <w:szCs w:val="24"/>
              </w:rPr>
            </w:pPr>
            <w:r w:rsidRPr="00201C8F">
              <w:rPr>
                <w:snapToGrid w:val="0"/>
                <w:sz w:val="24"/>
              </w:rPr>
              <w:t>Faoi mhí na Samhna ‘22 tá LNÉ tar éis dul thar 9,886 áitreabh le líonra leathanbhanda agus nascadh 2,649 réadmhaoin acu sin.</w:t>
            </w:r>
          </w:p>
          <w:p w14:paraId="184CEC9C" w14:textId="77777777" w:rsidR="00123515" w:rsidRPr="00201C8F" w:rsidRDefault="2CF61B1D" w:rsidP="470BE146">
            <w:pPr>
              <w:spacing w:before="1" w:line="290" w:lineRule="atLeast"/>
              <w:rPr>
                <w:snapToGrid w:val="0"/>
                <w:sz w:val="24"/>
                <w:szCs w:val="24"/>
              </w:rPr>
            </w:pPr>
            <w:r w:rsidRPr="00201C8F">
              <w:rPr>
                <w:snapToGrid w:val="0"/>
                <w:sz w:val="24"/>
              </w:rPr>
              <w:t xml:space="preserve">Faoi dheireadh 2022 meastar go mbeidh thart ar 35% de rolladh amach an LNÉ i nGaillimh críochnaithe. </w:t>
            </w:r>
          </w:p>
          <w:p w14:paraId="5A1DCC8D" w14:textId="77777777" w:rsidR="00123515" w:rsidRPr="00201C8F" w:rsidRDefault="0E3EDACB" w:rsidP="470BE146">
            <w:pPr>
              <w:spacing w:before="1" w:line="290" w:lineRule="atLeast"/>
              <w:rPr>
                <w:snapToGrid w:val="0"/>
                <w:sz w:val="24"/>
                <w:szCs w:val="24"/>
              </w:rPr>
            </w:pPr>
            <w:r w:rsidRPr="00201C8F">
              <w:rPr>
                <w:rFonts w:ascii="Calibri" w:eastAsia="Calibri" w:hAnsi="Calibri" w:cs="Calibri"/>
                <w:snapToGrid w:val="0"/>
                <w:sz w:val="24"/>
              </w:rPr>
              <w:lastRenderedPageBreak/>
              <w:t>Tugann an plean tógála atá foilsithe faoi láthair ag LNÉ le fios go mbeidh a rolladh amach líonra curtha i gcrích acu i gContae na Gaillimhe faoi mhí na Nollag 2026.</w:t>
            </w:r>
          </w:p>
          <w:p w14:paraId="443D19AF" w14:textId="77777777" w:rsidR="00123515" w:rsidRPr="00201C8F" w:rsidRDefault="58B174F0" w:rsidP="470BE146">
            <w:pPr>
              <w:spacing w:before="1" w:line="290" w:lineRule="atLeast"/>
              <w:rPr>
                <w:snapToGrid w:val="0"/>
                <w:sz w:val="24"/>
                <w:szCs w:val="24"/>
              </w:rPr>
            </w:pPr>
            <w:r w:rsidRPr="00201C8F">
              <w:rPr>
                <w:rFonts w:ascii="Calibri" w:eastAsia="Calibri" w:hAnsi="Calibri" w:cs="Calibri"/>
                <w:snapToGrid w:val="0"/>
                <w:sz w:val="24"/>
              </w:rPr>
              <w:t xml:space="preserve">Foinse: </w:t>
            </w:r>
            <w:hyperlink r:id="rId52">
              <w:r w:rsidRPr="00201C8F">
                <w:rPr>
                  <w:rStyle w:val="Hyperlink"/>
                  <w:rFonts w:ascii="Calibri" w:eastAsia="Calibri" w:hAnsi="Calibri" w:cs="Calibri"/>
                  <w:snapToGrid w:val="0"/>
                  <w:sz w:val="24"/>
                </w:rPr>
                <w:t>https://nbi.ie/where-are-we-working/</w:t>
              </w:r>
            </w:hyperlink>
            <w:r w:rsidRPr="00201C8F">
              <w:rPr>
                <w:rFonts w:ascii="Calibri" w:eastAsia="Calibri" w:hAnsi="Calibri" w:cs="Calibri"/>
                <w:snapToGrid w:val="0"/>
                <w:sz w:val="24"/>
              </w:rPr>
              <w:t xml:space="preserve"> Samhain. ‘22</w:t>
            </w:r>
          </w:p>
          <w:p w14:paraId="770F2DF4" w14:textId="77777777" w:rsidR="00123515" w:rsidRPr="00201C8F" w:rsidRDefault="00123515" w:rsidP="00F300DF">
            <w:pPr>
              <w:pStyle w:val="TableParagraph"/>
              <w:spacing w:before="1" w:line="290" w:lineRule="atLeast"/>
              <w:ind w:left="109" w:right="50"/>
              <w:jc w:val="both"/>
              <w:rPr>
                <w:snapToGrid w:val="0"/>
                <w:sz w:val="24"/>
                <w:szCs w:val="24"/>
              </w:rPr>
            </w:pPr>
            <w:r w:rsidRPr="00201C8F">
              <w:rPr>
                <w:snapToGrid w:val="0"/>
                <w:sz w:val="24"/>
              </w:rPr>
              <w:t>Sa bhliain 2022 tá LNÉ i mbun oibre i 4 cinn de na 5 Cheantar Bardasach i gContae na Gaillimhe.</w:t>
            </w:r>
          </w:p>
          <w:p w14:paraId="1C62F29D" w14:textId="77777777" w:rsidR="00123515" w:rsidRPr="00201C8F" w:rsidRDefault="00123515" w:rsidP="00F300DF">
            <w:pPr>
              <w:pStyle w:val="TableParagraph"/>
              <w:spacing w:before="1" w:line="290" w:lineRule="atLeast"/>
              <w:ind w:left="109" w:right="50"/>
              <w:jc w:val="both"/>
              <w:rPr>
                <w:snapToGrid w:val="0"/>
                <w:sz w:val="24"/>
                <w:szCs w:val="24"/>
              </w:rPr>
            </w:pPr>
            <w:r w:rsidRPr="00201C8F">
              <w:rPr>
                <w:snapToGrid w:val="0"/>
                <w:sz w:val="24"/>
              </w:rPr>
              <w:t xml:space="preserve">Tá 22 Pointe Nasc Leathanbhanda (PNLB) ag contae na Gaillimhe atá cumasaithe faoi láthair le leathanbhanda ardluais mar chuid den PNL chun tacú le pobail go dtí go gcuirfear leathanbhanda snáithíneach i bhfeidhm ina gceantar. </w:t>
            </w:r>
          </w:p>
          <w:p w14:paraId="1B022603" w14:textId="77777777" w:rsidR="401EAB5D" w:rsidRPr="00201C8F" w:rsidRDefault="401EAB5D" w:rsidP="470BE146">
            <w:pPr>
              <w:pStyle w:val="TableParagraph"/>
              <w:spacing w:before="1" w:line="290" w:lineRule="atLeast"/>
              <w:ind w:left="109" w:right="50"/>
              <w:jc w:val="both"/>
              <w:rPr>
                <w:snapToGrid w:val="0"/>
                <w:sz w:val="24"/>
                <w:szCs w:val="24"/>
              </w:rPr>
            </w:pPr>
            <w:r w:rsidRPr="00201C8F">
              <w:rPr>
                <w:snapToGrid w:val="0"/>
                <w:sz w:val="24"/>
              </w:rPr>
              <w:t>Faoi láthair tá leathanbhanda ardluais curtha ar fáil do 21 as na 22 láithreán, agus meastar go nascfar an láithreán deiridh i R4 ‘22.</w:t>
            </w:r>
          </w:p>
          <w:p w14:paraId="3C7904AD" w14:textId="77777777" w:rsidR="00123515" w:rsidRPr="00201C8F" w:rsidRDefault="00123515" w:rsidP="00F300DF">
            <w:pPr>
              <w:pStyle w:val="TableParagraph"/>
              <w:spacing w:before="1" w:line="290" w:lineRule="atLeast"/>
              <w:ind w:left="109" w:right="50"/>
              <w:jc w:val="both"/>
              <w:rPr>
                <w:snapToGrid w:val="0"/>
                <w:sz w:val="24"/>
                <w:szCs w:val="24"/>
              </w:rPr>
            </w:pPr>
            <w:r w:rsidRPr="00201C8F">
              <w:rPr>
                <w:snapToGrid w:val="0"/>
                <w:sz w:val="24"/>
              </w:rPr>
              <w:t>Príomhphrionsabal de chuid an Phlean Náisiúnta Leathanbhanda is ea tacú le hinfheistíocht tráchtála agus í a spreagadh trí bhearta beartais agus rialála. D'fheidhmigh sé seo mar chatalaíoch d'infheistíocht tráchtála san earnáil teileachumarsáide.</w:t>
            </w:r>
          </w:p>
          <w:p w14:paraId="09B5348C" w14:textId="77777777" w:rsidR="00123515" w:rsidRPr="00201C8F" w:rsidRDefault="00123515" w:rsidP="00F300DF">
            <w:pPr>
              <w:pStyle w:val="TableParagraph"/>
              <w:spacing w:before="1" w:line="290" w:lineRule="atLeast"/>
              <w:ind w:left="109" w:right="50"/>
              <w:jc w:val="both"/>
              <w:rPr>
                <w:snapToGrid w:val="0"/>
                <w:sz w:val="24"/>
                <w:szCs w:val="24"/>
              </w:rPr>
            </w:pPr>
            <w:r w:rsidRPr="00201C8F">
              <w:rPr>
                <w:snapToGrid w:val="0"/>
                <w:sz w:val="24"/>
              </w:rPr>
              <w:t>Éascóidh Comhairle Chontae na Gaillimhe rolladh amach teileachumarsáide ag infheistíocht stáit agus phríobháideach araon sa Chontae, le 5 bliana anuas fuair breis agus 42,000 réadmhaoin rochtain ar leathanbhanda ardluais (Snáithín go dtí an Baile - FTTH) i gContae na Gaillimhe trí infheistíocht tráchtála.</w:t>
            </w:r>
          </w:p>
          <w:p w14:paraId="07AD8E38" w14:textId="77777777" w:rsidR="00123515" w:rsidRPr="00201C8F" w:rsidRDefault="3D357452" w:rsidP="00F300DF">
            <w:pPr>
              <w:pStyle w:val="TableParagraph"/>
              <w:spacing w:before="1" w:line="290" w:lineRule="atLeast"/>
              <w:ind w:left="109" w:right="50"/>
              <w:jc w:val="both"/>
              <w:rPr>
                <w:snapToGrid w:val="0"/>
                <w:sz w:val="24"/>
                <w:szCs w:val="24"/>
              </w:rPr>
            </w:pPr>
            <w:r w:rsidRPr="00201C8F">
              <w:rPr>
                <w:snapToGrid w:val="0"/>
                <w:sz w:val="24"/>
              </w:rPr>
              <w:t>In 2022 d’fhógair soláthraí bonneagair teileachumarsáide tionscadail tógála líonra leathanbhanda snáithíní i mbailte Bhaile Locha Riach agus Bhéal Átha na Sluaighe in 2022-2023.</w:t>
            </w:r>
          </w:p>
          <w:p w14:paraId="2835A607" w14:textId="77777777" w:rsidR="00123515" w:rsidRPr="00201C8F" w:rsidRDefault="5CD47FA9" w:rsidP="470BE146">
            <w:pPr>
              <w:spacing w:before="1" w:line="290" w:lineRule="atLeast"/>
              <w:rPr>
                <w:snapToGrid w:val="0"/>
                <w:sz w:val="24"/>
                <w:szCs w:val="24"/>
              </w:rPr>
            </w:pPr>
            <w:r w:rsidRPr="00201C8F">
              <w:rPr>
                <w:snapToGrid w:val="0"/>
                <w:sz w:val="24"/>
              </w:rPr>
              <w:t xml:space="preserve">Rinneadh an </w:t>
            </w:r>
            <w:hyperlink r:id="rId53">
              <w:r w:rsidRPr="00201C8F">
                <w:rPr>
                  <w:rStyle w:val="Hyperlink"/>
                  <w:snapToGrid w:val="0"/>
                  <w:sz w:val="24"/>
                </w:rPr>
                <w:t>tascfhórsa nua Fón Póca agus Leathanbhanda</w:t>
              </w:r>
            </w:hyperlink>
            <w:r w:rsidRPr="00201C8F">
              <w:rPr>
                <w:snapToGrid w:val="0"/>
                <w:sz w:val="24"/>
              </w:rPr>
              <w:t xml:space="preserve"> a thionól arís i mí na Nollag 2021.</w:t>
            </w:r>
          </w:p>
          <w:p w14:paraId="2D2F306A" w14:textId="77777777" w:rsidR="00123515" w:rsidRPr="00201C8F" w:rsidRDefault="79459D9B" w:rsidP="470BE146">
            <w:pPr>
              <w:spacing w:before="1" w:line="290" w:lineRule="atLeast"/>
              <w:rPr>
                <w:snapToGrid w:val="0"/>
                <w:sz w:val="24"/>
                <w:szCs w:val="24"/>
              </w:rPr>
            </w:pPr>
            <w:r w:rsidRPr="00201C8F">
              <w:rPr>
                <w:snapToGrid w:val="0"/>
                <w:sz w:val="24"/>
              </w:rPr>
              <w:t>Ceann de na saincheisteanna a dtabharfaidh an tascfhórsa seo tosaíocht dóibh ná Feabhas a chur ar chlúdach fón póca lasmuigh.</w:t>
            </w:r>
          </w:p>
          <w:p w14:paraId="06610C22" w14:textId="77777777" w:rsidR="00123515" w:rsidRPr="00201C8F" w:rsidRDefault="60B9A19E" w:rsidP="00F300DF">
            <w:pPr>
              <w:pStyle w:val="TableParagraph"/>
              <w:spacing w:before="1" w:line="290" w:lineRule="atLeast"/>
              <w:ind w:left="109" w:right="50"/>
              <w:jc w:val="both"/>
              <w:rPr>
                <w:snapToGrid w:val="0"/>
                <w:sz w:val="24"/>
                <w:szCs w:val="24"/>
              </w:rPr>
            </w:pPr>
            <w:r w:rsidRPr="00201C8F">
              <w:rPr>
                <w:snapToGrid w:val="0"/>
                <w:sz w:val="24"/>
              </w:rPr>
              <w:t>Tá Oifigeach Leathanbhanda lánaimseartha fostaithe ag Comhairle Chontae na Gaillimhe.</w:t>
            </w:r>
          </w:p>
        </w:tc>
      </w:tr>
      <w:tr w:rsidR="00123515" w:rsidRPr="00201C8F" w14:paraId="0E753905" w14:textId="77777777" w:rsidTr="00C45B76">
        <w:trPr>
          <w:trHeight w:val="2325"/>
        </w:trPr>
        <w:tc>
          <w:tcPr>
            <w:tcW w:w="3142" w:type="dxa"/>
          </w:tcPr>
          <w:p w14:paraId="2EFF36C5" w14:textId="77777777" w:rsidR="00123515" w:rsidRPr="00201C8F" w:rsidRDefault="00123515" w:rsidP="00F300DF">
            <w:pPr>
              <w:pStyle w:val="TableParagraph"/>
              <w:spacing w:line="292" w:lineRule="exact"/>
              <w:ind w:left="107" w:right="50"/>
              <w:rPr>
                <w:b/>
                <w:snapToGrid w:val="0"/>
                <w:sz w:val="24"/>
                <w:highlight w:val="yellow"/>
              </w:rPr>
            </w:pPr>
            <w:r w:rsidRPr="00201C8F">
              <w:rPr>
                <w:b/>
                <w:snapToGrid w:val="0"/>
                <w:sz w:val="24"/>
              </w:rPr>
              <w:lastRenderedPageBreak/>
              <w:t>Straitéis Dhigiteach</w:t>
            </w:r>
          </w:p>
        </w:tc>
        <w:tc>
          <w:tcPr>
            <w:tcW w:w="7012" w:type="dxa"/>
          </w:tcPr>
          <w:p w14:paraId="0FE4EA27" w14:textId="77777777" w:rsidR="00123515" w:rsidRPr="00201C8F" w:rsidRDefault="00123515" w:rsidP="00F300DF">
            <w:pPr>
              <w:pStyle w:val="TableParagraph"/>
              <w:spacing w:before="1" w:line="252" w:lineRule="auto"/>
              <w:ind w:left="109" w:right="50"/>
              <w:jc w:val="both"/>
              <w:rPr>
                <w:rFonts w:eastAsiaTheme="minorHAnsi"/>
                <w:snapToGrid w:val="0"/>
                <w:sz w:val="24"/>
                <w:szCs w:val="24"/>
              </w:rPr>
            </w:pPr>
            <w:r w:rsidRPr="00201C8F">
              <w:rPr>
                <w:snapToGrid w:val="0"/>
                <w:sz w:val="24"/>
              </w:rPr>
              <w:t>Foilsíodh Straitéis Dhigiteach Chontae na Gaillimhe i R1 2021, leis an aidhm láidreachtaí agus laigí an Chontae a aithint mar thoradh ar nascacht mhéadaithe ó infheistíocht stáit agus phríobháideach araon sa teileachumarsáid laistigh den Chontae. Spreagfaidh sé ár bpobail chun tógáil ar ár láidreachtaí agus dul i ngleic lenár laigí braite.</w:t>
            </w:r>
          </w:p>
          <w:p w14:paraId="5BF791B0" w14:textId="77777777" w:rsidR="00123515" w:rsidRPr="00201C8F" w:rsidRDefault="00123515" w:rsidP="00F300DF">
            <w:pPr>
              <w:pStyle w:val="TableParagraph"/>
              <w:spacing w:before="1" w:line="252" w:lineRule="auto"/>
              <w:ind w:left="109" w:right="50"/>
              <w:jc w:val="both"/>
              <w:rPr>
                <w:snapToGrid w:val="0"/>
                <w:sz w:val="24"/>
                <w:szCs w:val="24"/>
              </w:rPr>
            </w:pPr>
          </w:p>
          <w:p w14:paraId="439CFDA1" w14:textId="77777777" w:rsidR="00123515" w:rsidRPr="00201C8F" w:rsidRDefault="00123515" w:rsidP="00F300DF">
            <w:pPr>
              <w:pStyle w:val="TableParagraph"/>
              <w:spacing w:before="1" w:line="252" w:lineRule="auto"/>
              <w:ind w:left="109" w:right="50"/>
              <w:jc w:val="both"/>
              <w:rPr>
                <w:snapToGrid w:val="0"/>
                <w:sz w:val="24"/>
                <w:szCs w:val="24"/>
              </w:rPr>
            </w:pPr>
            <w:r w:rsidRPr="00201C8F">
              <w:rPr>
                <w:snapToGrid w:val="0"/>
                <w:sz w:val="24"/>
              </w:rPr>
              <w:t>Is ráiteas rúin agus tacaíochta é Straitéis Dhigiteach Chontae na Gaillimhe d’fhorbairt dhigiteach an chontae, i dtréimhse ina bhfuil nascacht mhéadaithe agus úsáid níos airde á baint as an tseirbhís dhigiteach, as teicneolaíochtaí digiteacha agus as an mbonneagar. Tacóidh straitéis dhigiteach Chontae na Gaillimhe le daonra Chontae na Gaillimhe leas a bhaint as na hathruithe seo.</w:t>
            </w:r>
          </w:p>
          <w:p w14:paraId="78BAEA84" w14:textId="77777777" w:rsidR="00123515" w:rsidRPr="00201C8F" w:rsidRDefault="00123515" w:rsidP="00F300DF">
            <w:pPr>
              <w:pStyle w:val="TableParagraph"/>
              <w:spacing w:before="1" w:line="252" w:lineRule="auto"/>
              <w:ind w:left="109" w:right="50"/>
              <w:jc w:val="both"/>
              <w:rPr>
                <w:snapToGrid w:val="0"/>
                <w:sz w:val="24"/>
                <w:szCs w:val="24"/>
              </w:rPr>
            </w:pPr>
          </w:p>
          <w:p w14:paraId="35C3D2C6" w14:textId="77777777" w:rsidR="00123515" w:rsidRPr="00201C8F" w:rsidRDefault="6DA91F1B" w:rsidP="00F300DF">
            <w:pPr>
              <w:pStyle w:val="TableParagraph"/>
              <w:spacing w:before="1" w:line="252" w:lineRule="auto"/>
              <w:ind w:left="109" w:right="50"/>
              <w:jc w:val="both"/>
              <w:rPr>
                <w:snapToGrid w:val="0"/>
                <w:sz w:val="24"/>
                <w:szCs w:val="24"/>
              </w:rPr>
            </w:pPr>
            <w:r w:rsidRPr="00201C8F">
              <w:rPr>
                <w:snapToGrid w:val="0"/>
                <w:sz w:val="24"/>
              </w:rPr>
              <w:t xml:space="preserve">Chun tacú le </w:t>
            </w:r>
            <w:r w:rsidRPr="00201C8F">
              <w:rPr>
                <w:rFonts w:ascii="Calibri" w:eastAsia="Calibri" w:hAnsi="Calibri" w:cs="Calibri"/>
                <w:snapToGrid w:val="0"/>
                <w:sz w:val="22"/>
              </w:rPr>
              <w:t>Nascacht</w:t>
            </w:r>
            <w:r w:rsidRPr="00201C8F">
              <w:rPr>
                <w:snapToGrid w:val="0"/>
                <w:sz w:val="24"/>
              </w:rPr>
              <w:t>don phobal, in 2022, mhéadaigh Comhairle na Gaillimhe a phointí Rochtana Wi-Fi poiblí in aisce go 40 faoin scéim Wifi4eu, chomh maith leis na 21 pointe rochtana Wi-Fi Poiblí ó na láithreacha PNLB.</w:t>
            </w:r>
          </w:p>
          <w:p w14:paraId="3479C37B" w14:textId="77777777" w:rsidR="00123515" w:rsidRPr="00201C8F" w:rsidRDefault="00123515" w:rsidP="00F300DF">
            <w:pPr>
              <w:pStyle w:val="TableParagraph"/>
              <w:spacing w:before="1" w:line="252" w:lineRule="auto"/>
              <w:ind w:left="109" w:right="50"/>
              <w:jc w:val="both"/>
              <w:rPr>
                <w:snapToGrid w:val="0"/>
                <w:sz w:val="24"/>
                <w:szCs w:val="24"/>
              </w:rPr>
            </w:pPr>
            <w:r w:rsidRPr="00201C8F">
              <w:rPr>
                <w:snapToGrid w:val="0"/>
                <w:sz w:val="24"/>
              </w:rPr>
              <w:t>Tá Comhairle Chontae na Gaillimhe ag tacú leis na PNLB agus iad ag forbairt a gcuid seirbhísí a thairiscint don phobal, ó wi-fi poiblí, spásanna go spásanna oibre ar líne agus cianda.</w:t>
            </w:r>
          </w:p>
          <w:p w14:paraId="3E4D1F73" w14:textId="77777777" w:rsidR="27CAF4EC" w:rsidRPr="00201C8F" w:rsidRDefault="27CAF4EC" w:rsidP="470BE146">
            <w:pPr>
              <w:pStyle w:val="TableParagraph"/>
              <w:spacing w:before="1" w:line="252" w:lineRule="auto"/>
              <w:ind w:left="109" w:right="50"/>
              <w:jc w:val="both"/>
              <w:rPr>
                <w:rFonts w:ascii="Calibri" w:eastAsia="Calibri" w:hAnsi="Calibri" w:cs="Calibri"/>
                <w:snapToGrid w:val="0"/>
                <w:sz w:val="22"/>
                <w:szCs w:val="22"/>
              </w:rPr>
            </w:pPr>
            <w:r w:rsidRPr="00201C8F">
              <w:rPr>
                <w:snapToGrid w:val="0"/>
                <w:sz w:val="24"/>
              </w:rPr>
              <w:t xml:space="preserve">In 2022 bhronn an Roinn Forbartha Tuaithe agus Pobail </w:t>
            </w:r>
            <w:r w:rsidRPr="00201C8F">
              <w:rPr>
                <w:rFonts w:ascii="Calibri" w:eastAsia="Calibri" w:hAnsi="Calibri" w:cs="Calibri"/>
                <w:snapToGrid w:val="0"/>
                <w:sz w:val="22"/>
              </w:rPr>
              <w:t>€127,779.33 ar Chomhairle Chontae na Gaillimhe. faoin gclár Mol Nasctha 2022 thar ceann 5 PNLB a bhí ag iarraidh spásanna cianoibre a bhunú nó áiseanna reatha a fheabhsú.</w:t>
            </w:r>
          </w:p>
          <w:p w14:paraId="2FBC497B" w14:textId="77777777" w:rsidR="00123515" w:rsidRPr="00201C8F" w:rsidRDefault="00123515" w:rsidP="470BE146">
            <w:pPr>
              <w:pStyle w:val="TableParagraph"/>
              <w:spacing w:before="1" w:line="290" w:lineRule="atLeast"/>
              <w:ind w:left="109" w:right="50"/>
              <w:jc w:val="both"/>
              <w:rPr>
                <w:snapToGrid w:val="0"/>
                <w:sz w:val="24"/>
                <w:szCs w:val="24"/>
              </w:rPr>
            </w:pPr>
            <w:r w:rsidRPr="00201C8F">
              <w:rPr>
                <w:snapToGrid w:val="0"/>
                <w:sz w:val="24"/>
              </w:rPr>
              <w:t>Tacóidh Comhairle Chontae na Gaillimhe le 4 chlár téamacha ón Roinn Forbartha Tuaithe agus Pobail, a chuirfear chun cinn agus a sheachadfar tríd an líonra PNLB, is iad na cláir ná R-shláinte, Scileanna, Cianoibriú agus Ealaín.</w:t>
            </w:r>
          </w:p>
          <w:p w14:paraId="655BD131" w14:textId="77777777" w:rsidR="00123515" w:rsidRPr="00201C8F" w:rsidRDefault="00123515" w:rsidP="00F300DF">
            <w:pPr>
              <w:pStyle w:val="TableParagraph"/>
              <w:spacing w:before="1" w:line="290" w:lineRule="atLeast"/>
              <w:ind w:left="109" w:right="50"/>
              <w:jc w:val="both"/>
              <w:rPr>
                <w:snapToGrid w:val="0"/>
                <w:sz w:val="24"/>
                <w:szCs w:val="24"/>
              </w:rPr>
            </w:pPr>
          </w:p>
        </w:tc>
      </w:tr>
      <w:bookmarkEnd w:id="381"/>
    </w:tbl>
    <w:p w14:paraId="42191DBA" w14:textId="77777777" w:rsidR="00123515" w:rsidRPr="00201C8F" w:rsidRDefault="00123515" w:rsidP="00F300DF">
      <w:pPr>
        <w:ind w:right="50"/>
        <w:jc w:val="center"/>
        <w:rPr>
          <w:rFonts w:eastAsia="Times New Roman" w:cstheme="minorHAnsi"/>
          <w:b/>
          <w:bCs/>
          <w:snapToGrid w:val="0"/>
          <w:sz w:val="24"/>
          <w:szCs w:val="24"/>
          <w:u w:val="single"/>
        </w:rPr>
      </w:pPr>
    </w:p>
    <w:p w14:paraId="58964927" w14:textId="1400F5AB" w:rsidR="00E76CFB" w:rsidRDefault="00E76CFB">
      <w:pPr>
        <w:rPr>
          <w:rFonts w:eastAsia="Times New Roman" w:cstheme="minorHAnsi"/>
          <w:b/>
          <w:bCs/>
          <w:snapToGrid w:val="0"/>
          <w:sz w:val="24"/>
          <w:szCs w:val="24"/>
          <w:u w:val="single"/>
        </w:rPr>
      </w:pPr>
      <w:r>
        <w:rPr>
          <w:rFonts w:eastAsia="Times New Roman" w:cstheme="minorHAnsi"/>
          <w:b/>
          <w:bCs/>
          <w:snapToGrid w:val="0"/>
          <w:sz w:val="24"/>
          <w:szCs w:val="24"/>
          <w:u w:val="single"/>
        </w:rPr>
        <w:br w:type="page"/>
      </w:r>
    </w:p>
    <w:p w14:paraId="30EE707A" w14:textId="77777777" w:rsidR="00123515" w:rsidRPr="00201C8F" w:rsidRDefault="009736CD" w:rsidP="009736CD">
      <w:pPr>
        <w:pStyle w:val="Heading1"/>
        <w:rPr>
          <w:rFonts w:eastAsia="Times New Roman"/>
          <w:bCs/>
          <w:snapToGrid w:val="0"/>
          <w:spacing w:val="0"/>
          <w:szCs w:val="24"/>
          <w:u w:val="single"/>
        </w:rPr>
      </w:pPr>
      <w:bookmarkStart w:id="383" w:name="_Toc141782830"/>
      <w:r w:rsidRPr="00201C8F">
        <w:rPr>
          <w:rFonts w:eastAsia="Arial Unicode MS"/>
          <w:snapToGrid w:val="0"/>
          <w:spacing w:val="0"/>
          <w:u w:color="000000"/>
        </w:rPr>
        <w:lastRenderedPageBreak/>
        <w:t>Seirbhís Dóiteáin agus Tarrthála na Gaillimhe (SDTG)</w:t>
      </w:r>
      <w:bookmarkEnd w:id="383"/>
    </w:p>
    <w:p w14:paraId="465DC1E6" w14:textId="77777777" w:rsidR="00123515" w:rsidRPr="00201C8F" w:rsidRDefault="22A7D126" w:rsidP="00F300DF">
      <w:pPr>
        <w:pStyle w:val="BodyText"/>
        <w:ind w:right="50"/>
        <w:rPr>
          <w:snapToGrid w:val="0"/>
          <w:sz w:val="20"/>
          <w:szCs w:val="20"/>
        </w:rPr>
      </w:pPr>
      <w:r w:rsidRPr="00201C8F">
        <w:rPr>
          <w:snapToGrid w:val="0"/>
          <w:sz w:val="20"/>
        </w:rPr>
        <w:t xml:space="preserve"> </w:t>
      </w:r>
    </w:p>
    <w:p w14:paraId="15E47CA2" w14:textId="77777777" w:rsidR="00123515" w:rsidRPr="00201C8F" w:rsidRDefault="00123515" w:rsidP="009736CD">
      <w:pPr>
        <w:spacing w:before="40"/>
        <w:ind w:right="50"/>
        <w:jc w:val="both"/>
        <w:outlineLvl w:val="4"/>
        <w:rPr>
          <w:rFonts w:eastAsia="Times New Roman" w:cstheme="minorHAnsi"/>
          <w:bCs/>
          <w:snapToGrid w:val="0"/>
          <w:sz w:val="24"/>
          <w:szCs w:val="24"/>
        </w:rPr>
      </w:pPr>
      <w:r w:rsidRPr="00201C8F">
        <w:rPr>
          <w:rFonts w:eastAsia="Times New Roman" w:cstheme="minorHAnsi"/>
          <w:snapToGrid w:val="0"/>
          <w:sz w:val="24"/>
        </w:rPr>
        <w:t>Is í SDTG an Phríomh-Sheirbhís Éigeandála (PES) do Chomhairlí Cathrach agus Contae na Gaillimhe. Leagtar amach anseo a leanas an clár Caipitil táscach do SDTG do 2022-2024.</w:t>
      </w:r>
    </w:p>
    <w:p w14:paraId="798E11CA" w14:textId="77777777" w:rsidR="00123515" w:rsidRPr="00201C8F" w:rsidRDefault="00123515" w:rsidP="009736CD">
      <w:pPr>
        <w:spacing w:before="40"/>
        <w:ind w:right="50"/>
        <w:jc w:val="both"/>
        <w:outlineLvl w:val="4"/>
        <w:rPr>
          <w:rFonts w:eastAsia="Times New Roman" w:cstheme="minorHAnsi"/>
          <w:bCs/>
          <w:snapToGrid w:val="0"/>
          <w:sz w:val="24"/>
          <w:szCs w:val="24"/>
        </w:rPr>
      </w:pPr>
      <w:r w:rsidRPr="00201C8F">
        <w:rPr>
          <w:rFonts w:eastAsia="Times New Roman" w:cstheme="minorHAnsi"/>
          <w:snapToGrid w:val="0"/>
          <w:sz w:val="24"/>
        </w:rPr>
        <w:t xml:space="preserve">Tabhair faoi deara le do thoil go bhfuil gach tionscadal faoi réir mhaoiniú ón Roinn Tithíochta, Rialtais Áitiúil agus Oidhreachta (RTRÁO) agus faomhadh sonrach de réir tionscadail. </w:t>
      </w:r>
    </w:p>
    <w:p w14:paraId="5A4D6266" w14:textId="77777777" w:rsidR="00123515" w:rsidRPr="00201C8F" w:rsidRDefault="00123515" w:rsidP="00F300DF">
      <w:pPr>
        <w:spacing w:before="40"/>
        <w:ind w:right="50"/>
        <w:outlineLvl w:val="4"/>
        <w:rPr>
          <w:rFonts w:eastAsia="Times New Roman" w:cstheme="minorHAnsi"/>
          <w:b/>
          <w:bCs/>
          <w:snapToGrid w:val="0"/>
          <w:sz w:val="24"/>
          <w:szCs w:val="24"/>
          <w:u w:val="single"/>
        </w:rPr>
      </w:pPr>
    </w:p>
    <w:p w14:paraId="65C4D22C" w14:textId="77777777" w:rsidR="00123515" w:rsidRPr="00201C8F" w:rsidRDefault="00123515" w:rsidP="009736CD">
      <w:pPr>
        <w:pStyle w:val="Heading2"/>
        <w:rPr>
          <w:rFonts w:eastAsia="Times New Roman"/>
          <w:snapToGrid w:val="0"/>
          <w:spacing w:val="0"/>
        </w:rPr>
      </w:pPr>
      <w:bookmarkStart w:id="384" w:name="_Toc141782831"/>
      <w:r w:rsidRPr="00201C8F">
        <w:rPr>
          <w:rFonts w:eastAsia="Times New Roman"/>
          <w:snapToGrid w:val="0"/>
          <w:spacing w:val="0"/>
        </w:rPr>
        <w:t>Fearais Dóiteáin</w:t>
      </w:r>
      <w:bookmarkEnd w:id="384"/>
    </w:p>
    <w:p w14:paraId="4ABFCA22" w14:textId="77777777" w:rsidR="00123515" w:rsidRPr="00201C8F" w:rsidRDefault="00123515" w:rsidP="00C27A42">
      <w:pPr>
        <w:numPr>
          <w:ilvl w:val="0"/>
          <w:numId w:val="4"/>
        </w:numPr>
        <w:adjustRightInd w:val="0"/>
        <w:spacing w:before="40"/>
        <w:ind w:left="357" w:right="50" w:hanging="357"/>
        <w:jc w:val="both"/>
        <w:rPr>
          <w:snapToGrid w:val="0"/>
          <w:sz w:val="24"/>
          <w:szCs w:val="24"/>
        </w:rPr>
      </w:pPr>
      <w:r w:rsidRPr="00201C8F">
        <w:rPr>
          <w:snapToGrid w:val="0"/>
          <w:color w:val="000000" w:themeColor="text1"/>
          <w:sz w:val="24"/>
        </w:rPr>
        <w:t>Leithdháil an RTRÁO Fearas nua Aicme B ar Chomhairle Chontae na Gaillimhe mar chuid de Phlean Soláthair Náisiúnta 2021-2025. Soláthraíodh an fearas Aicme B seo go lárnach mar chuid de phróiseas soláthair Náisiúnta ag an OGP. Ba é Emergency One in Albain an soláthraí a roghnaíodh. D’fhreastail pearsanra ó SDTG ar mhonarcha Emergency One in Albain in 2021 agus thug siad breac-chuntas ar shonraíocht mhionsonraithe an ordaithe. Tá moill dhomhanda ar sholáthar fonnaidh agus ba cheart an fearas nua a sheachadadh i lár 2023</w:t>
      </w:r>
    </w:p>
    <w:p w14:paraId="3ABA66A0" w14:textId="77777777" w:rsidR="00123515" w:rsidRPr="00201C8F" w:rsidRDefault="00123515" w:rsidP="00C27A42">
      <w:pPr>
        <w:numPr>
          <w:ilvl w:val="0"/>
          <w:numId w:val="4"/>
        </w:numPr>
        <w:adjustRightInd w:val="0"/>
        <w:spacing w:before="40"/>
        <w:ind w:left="357" w:right="50" w:hanging="357"/>
        <w:jc w:val="both"/>
        <w:rPr>
          <w:rFonts w:cstheme="minorHAnsi"/>
          <w:bCs/>
          <w:snapToGrid w:val="0"/>
          <w:sz w:val="24"/>
          <w:szCs w:val="24"/>
        </w:rPr>
      </w:pPr>
      <w:r w:rsidRPr="00201C8F">
        <w:rPr>
          <w:rFonts w:cstheme="minorHAnsi"/>
          <w:snapToGrid w:val="0"/>
          <w:color w:val="000000" w:themeColor="text1"/>
          <w:sz w:val="24"/>
        </w:rPr>
        <w:t>Tá iarrachtaí ar siúl chun roinnt fearais Aicme B réamhúinéireachta a fháil. Cabhróidh sé seo le meánaois na bhfearas atá ard faoi láthair a ísliú. Faoi láthair is fíorbheagán Fearas réamhúinéireachta oiriúnach ar an margadh. Tá iarrachtaí ar siúl freisin chun tancaer uisce réamhúinéireachta a fháil do Stáisiún Dóiteáin Thuama.</w:t>
      </w:r>
    </w:p>
    <w:p w14:paraId="3F819573" w14:textId="77777777" w:rsidR="00C45B76" w:rsidRPr="00201C8F" w:rsidRDefault="00C45B76" w:rsidP="00F300DF">
      <w:pPr>
        <w:adjustRightInd w:val="0"/>
        <w:spacing w:before="40"/>
        <w:ind w:left="357" w:right="50"/>
        <w:jc w:val="both"/>
        <w:rPr>
          <w:rFonts w:cstheme="minorHAnsi"/>
          <w:bCs/>
          <w:snapToGrid w:val="0"/>
          <w:sz w:val="24"/>
          <w:szCs w:val="24"/>
        </w:rPr>
      </w:pPr>
    </w:p>
    <w:p w14:paraId="694F3A6F" w14:textId="77777777" w:rsidR="00123515" w:rsidRPr="00201C8F" w:rsidRDefault="00123515" w:rsidP="009736CD">
      <w:pPr>
        <w:pStyle w:val="Heading2"/>
        <w:rPr>
          <w:rFonts w:eastAsia="Times New Roman"/>
          <w:snapToGrid w:val="0"/>
          <w:spacing w:val="0"/>
        </w:rPr>
      </w:pPr>
      <w:bookmarkStart w:id="385" w:name="_Toc141782832"/>
      <w:r w:rsidRPr="00201C8F">
        <w:rPr>
          <w:rFonts w:eastAsia="Times New Roman"/>
          <w:snapToGrid w:val="0"/>
          <w:spacing w:val="0"/>
        </w:rPr>
        <w:t>Stáisiúin Dóiteáin</w:t>
      </w:r>
      <w:bookmarkEnd w:id="385"/>
    </w:p>
    <w:p w14:paraId="1F81B67A" w14:textId="77777777" w:rsidR="00123515" w:rsidRPr="00201C8F" w:rsidRDefault="00123515" w:rsidP="009736CD">
      <w:pPr>
        <w:spacing w:before="40"/>
        <w:ind w:right="50"/>
        <w:jc w:val="both"/>
        <w:outlineLvl w:val="4"/>
        <w:rPr>
          <w:rFonts w:eastAsia="Times New Roman" w:cstheme="minorHAnsi"/>
          <w:snapToGrid w:val="0"/>
          <w:sz w:val="24"/>
          <w:szCs w:val="24"/>
        </w:rPr>
      </w:pPr>
      <w:r w:rsidRPr="00201C8F">
        <w:rPr>
          <w:rFonts w:eastAsia="Times New Roman"/>
          <w:snapToGrid w:val="0"/>
          <w:sz w:val="24"/>
        </w:rPr>
        <w:t xml:space="preserve">Tugtar breac-chuntas ar thionscadail nua stáisiúin dóiteáin i gClár Caipitil Náisiúnta RTRÁO 2021-2025. </w:t>
      </w:r>
    </w:p>
    <w:p w14:paraId="4E422D5A" w14:textId="77777777" w:rsidR="00123515" w:rsidRPr="00201C8F" w:rsidRDefault="00123515" w:rsidP="009736CD">
      <w:pPr>
        <w:pStyle w:val="Heading3"/>
        <w:rPr>
          <w:rFonts w:eastAsia="Times New Roman"/>
          <w:snapToGrid w:val="0"/>
          <w:spacing w:val="0"/>
        </w:rPr>
      </w:pPr>
      <w:bookmarkStart w:id="386" w:name="_Toc141782833"/>
      <w:r w:rsidRPr="00201C8F">
        <w:rPr>
          <w:rFonts w:eastAsia="Times New Roman"/>
          <w:snapToGrid w:val="0"/>
          <w:spacing w:val="0"/>
        </w:rPr>
        <w:t>Stáisiún Dóiteáin Thuama</w:t>
      </w:r>
      <w:bookmarkEnd w:id="386"/>
      <w:r w:rsidRPr="00201C8F">
        <w:rPr>
          <w:rFonts w:eastAsia="Times New Roman"/>
          <w:snapToGrid w:val="0"/>
          <w:spacing w:val="0"/>
        </w:rPr>
        <w:t xml:space="preserve"> </w:t>
      </w:r>
    </w:p>
    <w:p w14:paraId="5BD2B707" w14:textId="77777777" w:rsidR="00123515" w:rsidRPr="00201C8F" w:rsidRDefault="00123515" w:rsidP="00C27A42">
      <w:pPr>
        <w:numPr>
          <w:ilvl w:val="0"/>
          <w:numId w:val="5"/>
        </w:numPr>
        <w:spacing w:before="40"/>
        <w:ind w:left="357" w:right="50" w:hanging="357"/>
        <w:outlineLvl w:val="4"/>
        <w:rPr>
          <w:rFonts w:eastAsia="Times New Roman" w:cstheme="minorHAnsi"/>
          <w:snapToGrid w:val="0"/>
          <w:sz w:val="24"/>
          <w:szCs w:val="24"/>
        </w:rPr>
      </w:pPr>
      <w:r w:rsidRPr="00201C8F">
        <w:rPr>
          <w:rFonts w:eastAsia="Times New Roman"/>
          <w:snapToGrid w:val="0"/>
          <w:sz w:val="24"/>
        </w:rPr>
        <w:t>Chuaigh an Stáisiún Dóiteáin nua i dTuaim i bhfeidhm go déanach i mí Mheán Fómhair 2018 agus d’oscail Sean Canney T.D.,</w:t>
      </w:r>
      <w:r w:rsidRPr="00201C8F">
        <w:rPr>
          <w:rFonts w:eastAsia="Times New Roman"/>
          <w:snapToGrid w:val="0"/>
          <w:sz w:val="24"/>
          <w:shd w:val="clear" w:color="auto" w:fill="FFFFFF"/>
        </w:rPr>
        <w:t>an tAire Stáit um Fhorbairt Pobail, Acmhainní Nádúrtha agus Forbairt Dhigiteach é go hoifigiúil ar an 15 Aibreán 2019.</w:t>
      </w:r>
      <w:r w:rsidRPr="00201C8F">
        <w:rPr>
          <w:rFonts w:eastAsia="Times New Roman"/>
          <w:snapToGrid w:val="0"/>
          <w:sz w:val="24"/>
        </w:rPr>
        <w:br/>
        <w:t xml:space="preserve">Thóg Carey Construction Ltd an Stáisiún Dóiteáin agus an tIonad Oiliúna coinnithe ceithre bhá. </w:t>
      </w:r>
    </w:p>
    <w:p w14:paraId="3DC45F82" w14:textId="77777777" w:rsidR="00123515" w:rsidRPr="00201C8F" w:rsidRDefault="00123515" w:rsidP="009736CD">
      <w:pPr>
        <w:pStyle w:val="Heading3"/>
        <w:rPr>
          <w:rFonts w:eastAsia="Times New Roman"/>
          <w:snapToGrid w:val="0"/>
          <w:spacing w:val="0"/>
        </w:rPr>
      </w:pPr>
      <w:bookmarkStart w:id="387" w:name="_Toc141782834"/>
      <w:r w:rsidRPr="00201C8F">
        <w:rPr>
          <w:rFonts w:eastAsia="Times New Roman"/>
          <w:snapToGrid w:val="0"/>
          <w:spacing w:val="0"/>
        </w:rPr>
        <w:t>Stáisiún Dóiteáin Bhaile Átha an Rí</w:t>
      </w:r>
      <w:bookmarkEnd w:id="387"/>
    </w:p>
    <w:p w14:paraId="3190E182" w14:textId="77777777" w:rsidR="00123515" w:rsidRPr="00201C8F" w:rsidRDefault="00123515" w:rsidP="00C27A42">
      <w:pPr>
        <w:numPr>
          <w:ilvl w:val="0"/>
          <w:numId w:val="5"/>
        </w:numPr>
        <w:spacing w:before="40"/>
        <w:ind w:left="357" w:right="50" w:hanging="357"/>
        <w:jc w:val="both"/>
        <w:outlineLvl w:val="4"/>
        <w:rPr>
          <w:rFonts w:eastAsia="Times New Roman"/>
          <w:snapToGrid w:val="0"/>
          <w:sz w:val="24"/>
          <w:szCs w:val="24"/>
        </w:rPr>
      </w:pPr>
      <w:r w:rsidRPr="00201C8F">
        <w:rPr>
          <w:rFonts w:eastAsia="Times New Roman"/>
          <w:snapToGrid w:val="0"/>
          <w:sz w:val="24"/>
        </w:rPr>
        <w:lastRenderedPageBreak/>
        <w:t xml:space="preserve">Tá láthair do Stáisiún Dóiteáin nua i mBaile Átha an Rí aitheanta i gceantar bhaile Bhaile Átha an Rí. Ceapadh foireann deartha in 2020 agus críochnaíodh dearadh mionsonraithe in 2021. Chuaigh Comhairle Chontae na Gaillimhe chun tairisceana do Chéim Tógála an Mhaoirseora Tionscadail i lár 2022. Ag am scríofa na tuarascála seo síníodh Ordú an PF chun an conraitheoir a cheapadh agus táthar ag súil go gcuirfear tús leis an tionscadal roimh dheireadh 2022. </w:t>
      </w:r>
    </w:p>
    <w:p w14:paraId="1E28058E" w14:textId="77777777" w:rsidR="00123515" w:rsidRPr="00201C8F" w:rsidRDefault="00123515" w:rsidP="009736CD">
      <w:pPr>
        <w:pStyle w:val="Heading3"/>
        <w:rPr>
          <w:rFonts w:eastAsia="Times New Roman"/>
          <w:snapToGrid w:val="0"/>
          <w:spacing w:val="0"/>
        </w:rPr>
      </w:pPr>
      <w:bookmarkStart w:id="388" w:name="_Toc141782835"/>
      <w:r w:rsidRPr="00201C8F">
        <w:rPr>
          <w:rFonts w:eastAsia="Times New Roman"/>
          <w:snapToGrid w:val="0"/>
          <w:spacing w:val="0"/>
        </w:rPr>
        <w:t>Stáisiún Dóiteáin Bhaile Locha Riach</w:t>
      </w:r>
      <w:bookmarkEnd w:id="388"/>
    </w:p>
    <w:p w14:paraId="0069DD73" w14:textId="77777777" w:rsidR="7266E571" w:rsidRPr="00201C8F" w:rsidRDefault="7266E571" w:rsidP="00C27A42">
      <w:pPr>
        <w:numPr>
          <w:ilvl w:val="0"/>
          <w:numId w:val="5"/>
        </w:numPr>
        <w:spacing w:before="40"/>
        <w:ind w:left="426" w:right="50" w:hanging="284"/>
        <w:jc w:val="both"/>
        <w:rPr>
          <w:rFonts w:eastAsia="Times New Roman"/>
          <w:snapToGrid w:val="0"/>
          <w:sz w:val="24"/>
          <w:szCs w:val="24"/>
        </w:rPr>
      </w:pPr>
      <w:r w:rsidRPr="00201C8F">
        <w:rPr>
          <w:rFonts w:eastAsia="Times New Roman"/>
          <w:snapToGrid w:val="0"/>
          <w:sz w:val="24"/>
        </w:rPr>
        <w:t xml:space="preserve">Sainaithníodh roinnt suíomhanna oiriúnacha, agus aimsíodh suíomh cuí. Rinne Comhairle Chontae na Gaillimhe cás chuig an Roinn Tithíochta, Rialtais Áitiúil agus Oidhreachta chun cead a fháil dul ar aghaidh go dtí an chéim deartha agus ceapadh Foireann Dearaidh. </w:t>
      </w:r>
      <w:r w:rsidRPr="00201C8F">
        <w:rPr>
          <w:rFonts w:ascii="Calibri" w:eastAsia="Calibri" w:hAnsi="Calibri" w:cs="Calibri"/>
          <w:snapToGrid w:val="0"/>
          <w:color w:val="000000" w:themeColor="text1"/>
          <w:sz w:val="24"/>
        </w:rPr>
        <w:t>Tá an próiseas chun stáisiún dóiteáin nua a sheachadadh i mBaile Locha Riach faoi lánseol agus na comhairleoirí deartha ceaptha agus iarratas Pleanála Chuid 8 curtha isteach. Táthar ag súil go gcuirfear tús le comórtas chun Príomhchonraitheoir a cheapadh go luath in 2023</w:t>
      </w:r>
      <w:r w:rsidRPr="00201C8F">
        <w:rPr>
          <w:rFonts w:eastAsia="Times New Roman"/>
          <w:snapToGrid w:val="0"/>
          <w:sz w:val="24"/>
        </w:rPr>
        <w:t>.</w:t>
      </w:r>
    </w:p>
    <w:p w14:paraId="7861357A" w14:textId="77777777" w:rsidR="00123515" w:rsidRPr="00201C8F" w:rsidRDefault="00123515" w:rsidP="008268CC">
      <w:pPr>
        <w:pStyle w:val="Heading3"/>
        <w:ind w:left="426"/>
        <w:rPr>
          <w:rFonts w:eastAsia="Times New Roman"/>
          <w:snapToGrid w:val="0"/>
          <w:spacing w:val="0"/>
        </w:rPr>
      </w:pPr>
      <w:bookmarkStart w:id="389" w:name="_Toc141782836"/>
      <w:r w:rsidRPr="00201C8F">
        <w:rPr>
          <w:rFonts w:eastAsia="Times New Roman"/>
          <w:snapToGrid w:val="0"/>
          <w:spacing w:val="0"/>
        </w:rPr>
        <w:t>Stáisiún Dóiteáin Bhéal Átha na Sluaighe</w:t>
      </w:r>
      <w:bookmarkEnd w:id="389"/>
    </w:p>
    <w:p w14:paraId="444D8C12" w14:textId="77777777" w:rsidR="00123515" w:rsidRPr="00201C8F" w:rsidRDefault="00123515" w:rsidP="00C27A42">
      <w:pPr>
        <w:numPr>
          <w:ilvl w:val="0"/>
          <w:numId w:val="5"/>
        </w:numPr>
        <w:spacing w:before="40"/>
        <w:ind w:left="426" w:right="50" w:hanging="284"/>
        <w:jc w:val="both"/>
        <w:outlineLvl w:val="4"/>
        <w:rPr>
          <w:rFonts w:eastAsia="Times New Roman" w:cstheme="minorHAnsi"/>
          <w:snapToGrid w:val="0"/>
          <w:sz w:val="24"/>
          <w:szCs w:val="24"/>
        </w:rPr>
      </w:pPr>
      <w:r w:rsidRPr="00201C8F">
        <w:rPr>
          <w:rFonts w:eastAsia="Times New Roman"/>
          <w:snapToGrid w:val="0"/>
          <w:sz w:val="24"/>
        </w:rPr>
        <w:t>Seoladh measúnú caipitil leasaithe chuig an Roinn i mí na Samhna 2019 maidir le hathchóiriú Stáisiún Dóiteáin Bhéal Átha na Sluaighe ina láthair láithreach. Nuair a gheofar faomhadh i bprionsabal, leanfaimid ar aghaidh chuig an gcéim deartha agus Foireann Dearaidh a cheapadh.</w:t>
      </w:r>
    </w:p>
    <w:p w14:paraId="6E03756A" w14:textId="77777777" w:rsidR="00123515" w:rsidRPr="00201C8F" w:rsidRDefault="00123515" w:rsidP="008268CC">
      <w:pPr>
        <w:pStyle w:val="Heading3"/>
        <w:ind w:left="426"/>
        <w:rPr>
          <w:rFonts w:eastAsia="Times New Roman"/>
          <w:snapToGrid w:val="0"/>
          <w:spacing w:val="0"/>
        </w:rPr>
      </w:pPr>
      <w:bookmarkStart w:id="390" w:name="_Toc141782837"/>
      <w:r w:rsidRPr="00201C8F">
        <w:rPr>
          <w:rFonts w:eastAsia="Times New Roman"/>
          <w:snapToGrid w:val="0"/>
          <w:spacing w:val="0"/>
        </w:rPr>
        <w:t>Stáisiún Dóiteáin Chathair na Gaillimhe agus an Cheanncheathrú</w:t>
      </w:r>
      <w:bookmarkEnd w:id="390"/>
    </w:p>
    <w:p w14:paraId="15BC4C69" w14:textId="77777777" w:rsidR="00123515" w:rsidRPr="00201C8F" w:rsidRDefault="00123515" w:rsidP="00C27A42">
      <w:pPr>
        <w:numPr>
          <w:ilvl w:val="0"/>
          <w:numId w:val="5"/>
        </w:numPr>
        <w:spacing w:before="40"/>
        <w:ind w:left="426" w:right="50" w:hanging="284"/>
        <w:outlineLvl w:val="4"/>
        <w:rPr>
          <w:rFonts w:eastAsia="Times New Roman" w:cstheme="minorHAnsi"/>
          <w:snapToGrid w:val="0"/>
          <w:sz w:val="24"/>
          <w:szCs w:val="24"/>
        </w:rPr>
      </w:pPr>
      <w:r w:rsidRPr="00201C8F">
        <w:rPr>
          <w:rFonts w:eastAsia="Times New Roman" w:cstheme="minorHAnsi"/>
          <w:snapToGrid w:val="0"/>
          <w:sz w:val="24"/>
        </w:rPr>
        <w:t>Tá obair ar siúl ag Comhairle Cathrach na Gaillimhe maidir le suíomh cuí a aithint agus a fháil. Tá sé tugtha le fios ón Roinn go gcuirfear cistí ar fáil nuair a bheidh suíomh faighte.</w:t>
      </w:r>
    </w:p>
    <w:p w14:paraId="73CC1702" w14:textId="77777777" w:rsidR="00123515" w:rsidRPr="00201C8F" w:rsidRDefault="00123515" w:rsidP="00C27A42">
      <w:pPr>
        <w:numPr>
          <w:ilvl w:val="0"/>
          <w:numId w:val="5"/>
        </w:numPr>
        <w:spacing w:before="40"/>
        <w:ind w:left="426" w:right="50" w:hanging="284"/>
        <w:jc w:val="both"/>
        <w:outlineLvl w:val="4"/>
        <w:rPr>
          <w:rFonts w:eastAsia="Times New Roman" w:cstheme="minorHAnsi"/>
          <w:snapToGrid w:val="0"/>
          <w:sz w:val="24"/>
          <w:szCs w:val="24"/>
        </w:rPr>
      </w:pPr>
      <w:r w:rsidRPr="00201C8F">
        <w:rPr>
          <w:rFonts w:eastAsia="Times New Roman"/>
          <w:snapToGrid w:val="0"/>
          <w:sz w:val="24"/>
        </w:rPr>
        <w:t>I bhfianaise scála an tionscadail seo agus costas measta idir €7-9 milliún (ag brath ar an tsamhail seachadta seirbhíse a roghnófar sa todhchaí (de réir thuarascáil SDTG a ullmhaíodh in 2017) tá sé ríthábhachtach go gcuirfí breithmheas caipitil faoi bhráid na Roinne lena chur san áireamh sa Chlár Caipitil Náisiúnta nua a luaithe agus is féidir. Tá an dá Chomhairle ar an eolas faoin bpráinn a bhaineann leis an tionscadal seo.</w:t>
      </w:r>
    </w:p>
    <w:p w14:paraId="779B90C6" w14:textId="77777777" w:rsidR="00123515" w:rsidRPr="00201C8F" w:rsidRDefault="00123515" w:rsidP="008268CC">
      <w:pPr>
        <w:pStyle w:val="Heading3"/>
        <w:ind w:left="426"/>
        <w:rPr>
          <w:rFonts w:eastAsia="Times New Roman"/>
          <w:snapToGrid w:val="0"/>
          <w:spacing w:val="0"/>
        </w:rPr>
      </w:pPr>
      <w:bookmarkStart w:id="391" w:name="_Toc141782838"/>
      <w:r w:rsidRPr="00201C8F">
        <w:rPr>
          <w:rFonts w:eastAsia="Times New Roman"/>
          <w:snapToGrid w:val="0"/>
          <w:spacing w:val="0"/>
        </w:rPr>
        <w:t>Ceardlann Meicnic Briogáide</w:t>
      </w:r>
      <w:bookmarkEnd w:id="391"/>
    </w:p>
    <w:p w14:paraId="260DEF3F" w14:textId="77777777" w:rsidR="00123515" w:rsidRPr="00201C8F" w:rsidRDefault="00123515" w:rsidP="00C27A42">
      <w:pPr>
        <w:numPr>
          <w:ilvl w:val="0"/>
          <w:numId w:val="7"/>
        </w:numPr>
        <w:spacing w:before="40"/>
        <w:ind w:left="426" w:right="50" w:hanging="284"/>
        <w:jc w:val="both"/>
        <w:outlineLvl w:val="4"/>
        <w:rPr>
          <w:rFonts w:eastAsia="Times New Roman"/>
          <w:snapToGrid w:val="0"/>
          <w:sz w:val="24"/>
          <w:szCs w:val="24"/>
        </w:rPr>
      </w:pPr>
      <w:r w:rsidRPr="00201C8F">
        <w:rPr>
          <w:rFonts w:eastAsia="Times New Roman"/>
          <w:snapToGrid w:val="0"/>
          <w:sz w:val="24"/>
        </w:rPr>
        <w:t>Coinníonn SDTG cabhlach de thart ar seasca (60) feithicil. Níl aon Cheardlann Meicneora Briogáide tiomnaithe ann faoi láthair atá riachtanach faoi Chóras Bainistíochta Sábháilteachta na Comhairle. In 2022, seoladh measúnú caipitil chuig RTRÁO chun ceardlann tiomnaithe nua a thógáil ar an suíomh céanna leis an Stáisiún Nua Dóiteáin i mBaile Átha an Rí.</w:t>
      </w:r>
    </w:p>
    <w:p w14:paraId="7FA00C57" w14:textId="77777777" w:rsidR="00123515" w:rsidRPr="00201C8F" w:rsidRDefault="00123515" w:rsidP="008268CC">
      <w:pPr>
        <w:pStyle w:val="Heading3"/>
        <w:ind w:left="426"/>
        <w:rPr>
          <w:rFonts w:eastAsia="Times New Roman"/>
          <w:snapToGrid w:val="0"/>
          <w:spacing w:val="0"/>
        </w:rPr>
      </w:pPr>
      <w:bookmarkStart w:id="392" w:name="_Toc141782839"/>
      <w:r w:rsidRPr="00201C8F">
        <w:rPr>
          <w:rFonts w:eastAsia="Times New Roman"/>
          <w:snapToGrid w:val="0"/>
          <w:spacing w:val="0"/>
        </w:rPr>
        <w:lastRenderedPageBreak/>
        <w:t>Eile - Caipiteal do Thionscadail Bheaga</w:t>
      </w:r>
      <w:bookmarkEnd w:id="392"/>
      <w:r w:rsidRPr="00201C8F">
        <w:rPr>
          <w:rFonts w:eastAsia="Times New Roman"/>
          <w:snapToGrid w:val="0"/>
          <w:spacing w:val="0"/>
        </w:rPr>
        <w:t xml:space="preserve"> </w:t>
      </w:r>
    </w:p>
    <w:p w14:paraId="3A06583F" w14:textId="77777777" w:rsidR="00123515" w:rsidRPr="00201C8F" w:rsidRDefault="00123515" w:rsidP="00C27A42">
      <w:pPr>
        <w:numPr>
          <w:ilvl w:val="0"/>
          <w:numId w:val="3"/>
        </w:numPr>
        <w:adjustRightInd w:val="0"/>
        <w:spacing w:before="40"/>
        <w:ind w:left="426" w:right="50" w:hanging="426"/>
        <w:jc w:val="both"/>
        <w:outlineLvl w:val="4"/>
        <w:rPr>
          <w:rFonts w:eastAsia="Times New Roman"/>
          <w:snapToGrid w:val="0"/>
          <w:color w:val="000000"/>
          <w:sz w:val="24"/>
          <w:szCs w:val="24"/>
        </w:rPr>
      </w:pPr>
      <w:r w:rsidRPr="00201C8F">
        <w:rPr>
          <w:rFonts w:eastAsia="Times New Roman"/>
          <w:snapToGrid w:val="0"/>
          <w:sz w:val="24"/>
        </w:rPr>
        <w:t>Aláraim deataigh a sholáthar do 2022, mar chuid den Scéim Náisiúnta Aláraim Deataigh Pobail mar a bhí sna blianta roimhe seo. Tá aighneacht déanta chuig an Roinn Comhshaoil, Oidhreachta agus Rialtais Áitiúil chun 650 aláram deataigh a fháil in 2023 agus go leanfar dá ndáileadh trí Scéimeanna Aláraim Deataigh Pobail Chontae agus Chathair na Gaillimhe in 2023 chuig teaghlaigh leochaileacha le fócas ar leith ar na hoileáin amach ón gcósta.</w:t>
      </w:r>
    </w:p>
    <w:p w14:paraId="20743F6E" w14:textId="77777777" w:rsidR="00123515" w:rsidRPr="00201C8F" w:rsidRDefault="00123515" w:rsidP="00C27A42">
      <w:pPr>
        <w:numPr>
          <w:ilvl w:val="0"/>
          <w:numId w:val="6"/>
        </w:numPr>
        <w:adjustRightInd w:val="0"/>
        <w:spacing w:before="40"/>
        <w:ind w:left="426" w:right="50" w:hanging="284"/>
        <w:contextualSpacing/>
        <w:jc w:val="both"/>
        <w:outlineLvl w:val="4"/>
        <w:rPr>
          <w:snapToGrid w:val="0"/>
          <w:color w:val="000000"/>
          <w:sz w:val="24"/>
          <w:szCs w:val="24"/>
        </w:rPr>
      </w:pPr>
      <w:r w:rsidRPr="00201C8F">
        <w:rPr>
          <w:snapToGrid w:val="0"/>
          <w:color w:val="000000" w:themeColor="text1"/>
          <w:sz w:val="24"/>
        </w:rPr>
        <w:t>Leanfar le hathsholáthar trealaimh leanúnach in 2023. Athsholáthraíodh trealamh BA a bhain deireadh lena shaol seirbhíse ar chostas thart ar €100k sa bhliain 2020. Cuireadh cás ar éirigh leis faoi bhráid na Roinne chun an costas seo a fhorchúiteamh.</w:t>
      </w:r>
    </w:p>
    <w:p w14:paraId="26B230EF" w14:textId="77777777" w:rsidR="00123515" w:rsidRPr="00201C8F" w:rsidRDefault="00123515" w:rsidP="008268CC">
      <w:pPr>
        <w:adjustRightInd w:val="0"/>
        <w:spacing w:before="40"/>
        <w:ind w:left="426" w:right="50"/>
        <w:contextualSpacing/>
        <w:jc w:val="both"/>
        <w:outlineLvl w:val="4"/>
        <w:rPr>
          <w:rFonts w:cstheme="minorHAnsi"/>
          <w:bCs/>
          <w:snapToGrid w:val="0"/>
          <w:color w:val="000000"/>
          <w:sz w:val="24"/>
          <w:szCs w:val="24"/>
        </w:rPr>
      </w:pPr>
    </w:p>
    <w:p w14:paraId="1D0C0FBA" w14:textId="77777777" w:rsidR="00FA5630" w:rsidRPr="00201C8F" w:rsidRDefault="00123515" w:rsidP="00C27A42">
      <w:pPr>
        <w:numPr>
          <w:ilvl w:val="0"/>
          <w:numId w:val="6"/>
        </w:numPr>
        <w:spacing w:before="40" w:line="256" w:lineRule="auto"/>
        <w:ind w:left="426" w:right="50" w:hanging="284"/>
        <w:contextualSpacing/>
        <w:jc w:val="both"/>
        <w:outlineLvl w:val="4"/>
        <w:rPr>
          <w:rFonts w:eastAsia="Times New Roman"/>
          <w:snapToGrid w:val="0"/>
          <w:sz w:val="24"/>
          <w:szCs w:val="24"/>
        </w:rPr>
      </w:pPr>
      <w:r w:rsidRPr="00201C8F">
        <w:rPr>
          <w:rFonts w:eastAsia="Times New Roman"/>
          <w:snapToGrid w:val="0"/>
          <w:sz w:val="24"/>
        </w:rPr>
        <w:t>Tá buiséad caipitil náisiúnta an-teoranta le haghaidh fearais/trealamh na Seirbhíse Dóiteáin. Tá roinnt iarratas curtha isteach ag Comhairle Chontae na Gaillimhe chuig an Roinn Tithíochta, Rialtais Áitiúil agus Oidhreachta ar mhaoiniú caipitil/cúnamh deontais le haghaidh míreanna trealaimh in 2022 agus tá faomhadh faighte acu chun roinnt earraí beaga agus níos mó a fháil; lena n-áirítear Trucail Cúir ar athlámh chun an bhunfheithicil nach raibh in úsáid eacnamaíoch a athrú. Neartaíonn an fheithicil seo cumas na Seirbhísí Dóiteáin freagairt go héifeachtach d’eachtraí ar 3 Láithreán Seveso i gCathair agus i gContae na Gaillimhe i measc cineálacha eile teagmhais.</w:t>
      </w:r>
    </w:p>
    <w:p w14:paraId="72C4104F" w14:textId="77777777" w:rsidR="470BE146" w:rsidRPr="00201C8F" w:rsidRDefault="470BE146" w:rsidP="470BE146">
      <w:pPr>
        <w:spacing w:line="256" w:lineRule="auto"/>
        <w:ind w:right="50"/>
        <w:contextualSpacing/>
        <w:rPr>
          <w:snapToGrid w:val="0"/>
          <w:sz w:val="24"/>
          <w:szCs w:val="24"/>
        </w:rPr>
      </w:pPr>
    </w:p>
    <w:p w14:paraId="66B29A50" w14:textId="77777777" w:rsidR="470BE146" w:rsidRPr="00201C8F" w:rsidRDefault="470BE146" w:rsidP="470BE146">
      <w:pPr>
        <w:spacing w:line="256" w:lineRule="auto"/>
        <w:ind w:right="50"/>
        <w:contextualSpacing/>
        <w:rPr>
          <w:snapToGrid w:val="0"/>
          <w:sz w:val="24"/>
          <w:szCs w:val="24"/>
        </w:rPr>
      </w:pPr>
    </w:p>
    <w:p w14:paraId="6CD6D364" w14:textId="77777777" w:rsidR="2A64669D" w:rsidRPr="00201C8F" w:rsidRDefault="2A64669D" w:rsidP="470BE146">
      <w:pPr>
        <w:rPr>
          <w:rFonts w:ascii="Arial" w:eastAsia="Arial" w:hAnsi="Arial" w:cs="Arial"/>
          <w:b/>
          <w:bCs/>
          <w:snapToGrid w:val="0"/>
          <w:sz w:val="28"/>
          <w:szCs w:val="28"/>
        </w:rPr>
      </w:pPr>
      <w:r w:rsidRPr="00201C8F">
        <w:rPr>
          <w:rFonts w:ascii="Arial" w:eastAsia="Arial" w:hAnsi="Arial" w:cs="Arial"/>
          <w:b/>
          <w:snapToGrid w:val="0"/>
          <w:sz w:val="28"/>
        </w:rPr>
        <w:t>An Roinn Comhshaoil</w:t>
      </w:r>
    </w:p>
    <w:p w14:paraId="0878857D" w14:textId="77777777" w:rsidR="2A64669D" w:rsidRPr="00201C8F" w:rsidRDefault="6416B642">
      <w:pPr>
        <w:rPr>
          <w:snapToGrid w:val="0"/>
        </w:rPr>
      </w:pPr>
      <w:r w:rsidRPr="00201C8F">
        <w:rPr>
          <w:rFonts w:ascii="Arial" w:eastAsia="Arial" w:hAnsi="Arial" w:cs="Arial"/>
          <w:b/>
          <w:snapToGrid w:val="0"/>
          <w:sz w:val="24"/>
        </w:rPr>
        <w:t xml:space="preserve"> Láithreán Conláiste Cathartha an Ghoirt</w:t>
      </w:r>
    </w:p>
    <w:p w14:paraId="12A5BE17" w14:textId="77777777" w:rsidR="2A64669D" w:rsidRPr="00201C8F" w:rsidRDefault="2A64669D" w:rsidP="470BE146">
      <w:pPr>
        <w:rPr>
          <w:rFonts w:ascii="Arial" w:eastAsia="Arial" w:hAnsi="Arial" w:cs="Arial"/>
          <w:snapToGrid w:val="0"/>
          <w:sz w:val="22"/>
          <w:szCs w:val="22"/>
        </w:rPr>
      </w:pPr>
      <w:r w:rsidRPr="00201C8F">
        <w:rPr>
          <w:rFonts w:ascii="Arial" w:eastAsia="Arial" w:hAnsi="Arial" w:cs="Arial"/>
          <w:snapToGrid w:val="0"/>
          <w:sz w:val="22"/>
        </w:rPr>
        <w:t xml:space="preserve"> Beidh costáil tógála ullmhaithe againn i mí na Nollag 2022. Meastar go bhfuil sé thart ar €400,000. </w:t>
      </w:r>
    </w:p>
    <w:p w14:paraId="7B7A3C3D" w14:textId="77777777" w:rsidR="2A64669D" w:rsidRPr="00201C8F" w:rsidRDefault="6416B642">
      <w:pPr>
        <w:rPr>
          <w:snapToGrid w:val="0"/>
        </w:rPr>
      </w:pPr>
      <w:r w:rsidRPr="00201C8F">
        <w:rPr>
          <w:rFonts w:ascii="Arial" w:eastAsia="Arial" w:hAnsi="Arial" w:cs="Arial"/>
          <w:snapToGrid w:val="0"/>
          <w:sz w:val="24"/>
        </w:rPr>
        <w:t xml:space="preserve"> </w:t>
      </w:r>
      <w:r w:rsidRPr="00201C8F">
        <w:rPr>
          <w:rFonts w:ascii="Arial" w:eastAsia="Arial" w:hAnsi="Arial" w:cs="Arial"/>
          <w:b/>
          <w:snapToGrid w:val="0"/>
          <w:sz w:val="24"/>
        </w:rPr>
        <w:t>Líonadh Talún Chill Chonaill – ÉICEApháirc atá beartaithe</w:t>
      </w:r>
    </w:p>
    <w:p w14:paraId="1B65DFBB" w14:textId="77777777" w:rsidR="2A64669D" w:rsidRPr="00201C8F" w:rsidRDefault="2A64669D" w:rsidP="470BE146">
      <w:pPr>
        <w:rPr>
          <w:rFonts w:ascii="Arial" w:eastAsia="Arial" w:hAnsi="Arial" w:cs="Arial"/>
          <w:snapToGrid w:val="0"/>
          <w:sz w:val="22"/>
          <w:szCs w:val="22"/>
        </w:rPr>
      </w:pPr>
      <w:r w:rsidRPr="00201C8F">
        <w:rPr>
          <w:rFonts w:ascii="Arial" w:eastAsia="Arial" w:hAnsi="Arial" w:cs="Arial"/>
          <w:snapToGrid w:val="0"/>
          <w:sz w:val="22"/>
        </w:rPr>
        <w:t xml:space="preserve"> Tá comhairleoir deartha ceaptha againn ar chostas €108,370 lena n-áirítear CBL. Tá €50,000 den mhaoiniú seo ceadaithe faoin Scéim ORIS agus tá tacaíocht iarrtha againn ón Roinn (RCAC). Beidh ranníocaíocht Chomhairle Chontae na Gaillimhe thart ar €59,000. </w:t>
      </w:r>
    </w:p>
    <w:p w14:paraId="2E44CE3E" w14:textId="77777777" w:rsidR="2A64669D" w:rsidRPr="00201C8F" w:rsidRDefault="6416B642" w:rsidP="59D4478B">
      <w:pPr>
        <w:rPr>
          <w:rFonts w:ascii="Arial" w:eastAsia="Arial" w:hAnsi="Arial" w:cs="Arial"/>
          <w:b/>
          <w:bCs/>
          <w:snapToGrid w:val="0"/>
          <w:sz w:val="24"/>
          <w:szCs w:val="24"/>
        </w:rPr>
      </w:pPr>
      <w:r w:rsidRPr="00201C8F">
        <w:rPr>
          <w:rFonts w:ascii="Arial" w:eastAsia="Arial" w:hAnsi="Arial" w:cs="Arial"/>
          <w:snapToGrid w:val="0"/>
          <w:sz w:val="24"/>
        </w:rPr>
        <w:t xml:space="preserve"> </w:t>
      </w:r>
      <w:r w:rsidRPr="00201C8F">
        <w:rPr>
          <w:rFonts w:ascii="Arial" w:eastAsia="Arial" w:hAnsi="Arial" w:cs="Arial"/>
          <w:b/>
          <w:snapToGrid w:val="0"/>
          <w:sz w:val="24"/>
        </w:rPr>
        <w:t>An Poll Buí</w:t>
      </w:r>
    </w:p>
    <w:p w14:paraId="20A8FB0A" w14:textId="77777777" w:rsidR="2A64669D" w:rsidRPr="00201C8F" w:rsidRDefault="2A64669D" w:rsidP="470BE146">
      <w:pPr>
        <w:rPr>
          <w:rFonts w:ascii="Arial" w:eastAsia="Arial" w:hAnsi="Arial" w:cs="Arial"/>
          <w:snapToGrid w:val="0"/>
          <w:sz w:val="22"/>
          <w:szCs w:val="22"/>
        </w:rPr>
      </w:pPr>
      <w:r w:rsidRPr="00201C8F">
        <w:rPr>
          <w:rFonts w:ascii="Arial" w:eastAsia="Arial" w:hAnsi="Arial" w:cs="Arial"/>
          <w:snapToGrid w:val="0"/>
          <w:sz w:val="22"/>
        </w:rPr>
        <w:t>Beimid ag tairiscint an bhliain seo chugainn do chomhairleoir do mheasúnú roghanna ar an bPoll Buí. Cosnóidh sé seo thart ar €30,000.</w:t>
      </w:r>
    </w:p>
    <w:p w14:paraId="0DB3724C" w14:textId="77777777" w:rsidR="2A64669D" w:rsidRPr="00201C8F" w:rsidRDefault="6416B642">
      <w:pPr>
        <w:rPr>
          <w:snapToGrid w:val="0"/>
        </w:rPr>
      </w:pPr>
      <w:r w:rsidRPr="00201C8F">
        <w:rPr>
          <w:rFonts w:ascii="Arial" w:eastAsia="Arial" w:hAnsi="Arial" w:cs="Arial"/>
          <w:b/>
          <w:snapToGrid w:val="0"/>
          <w:sz w:val="22"/>
        </w:rPr>
        <w:t>Reiligí</w:t>
      </w:r>
    </w:p>
    <w:p w14:paraId="383481E9" w14:textId="77777777" w:rsidR="2A64669D" w:rsidRPr="00201C8F" w:rsidRDefault="2A64669D" w:rsidP="470BE146">
      <w:pPr>
        <w:rPr>
          <w:rFonts w:ascii="Arial" w:eastAsia="Arial" w:hAnsi="Arial" w:cs="Arial"/>
          <w:snapToGrid w:val="0"/>
          <w:sz w:val="22"/>
          <w:szCs w:val="22"/>
        </w:rPr>
      </w:pPr>
      <w:r w:rsidRPr="00201C8F">
        <w:rPr>
          <w:rFonts w:ascii="Arial" w:eastAsia="Arial" w:hAnsi="Arial" w:cs="Arial"/>
          <w:snapToGrid w:val="0"/>
          <w:sz w:val="22"/>
        </w:rPr>
        <w:t>Maidir le caiteachas caipitiúil ar Reiligí in 2023 is iad seo a leanas na réamh-mheastacháin:</w:t>
      </w:r>
    </w:p>
    <w:p w14:paraId="5168993E" w14:textId="77777777" w:rsidR="2A64669D" w:rsidRPr="00201C8F" w:rsidRDefault="6416B642">
      <w:pPr>
        <w:rPr>
          <w:snapToGrid w:val="0"/>
        </w:rPr>
      </w:pPr>
      <w:r w:rsidRPr="00201C8F">
        <w:rPr>
          <w:rFonts w:ascii="Arial" w:eastAsia="Arial" w:hAnsi="Arial" w:cs="Arial"/>
          <w:snapToGrid w:val="0"/>
          <w:sz w:val="22"/>
        </w:rPr>
        <w:t>Á bhForbairt:</w:t>
      </w:r>
    </w:p>
    <w:p w14:paraId="34CBB1F2" w14:textId="77777777" w:rsidR="2A64669D" w:rsidRPr="00201C8F" w:rsidRDefault="622232C8">
      <w:pPr>
        <w:rPr>
          <w:snapToGrid w:val="0"/>
        </w:rPr>
      </w:pPr>
      <w:r w:rsidRPr="00201C8F">
        <w:rPr>
          <w:rFonts w:ascii="Arial" w:eastAsia="Arial" w:hAnsi="Arial" w:cs="Arial"/>
          <w:snapToGrid w:val="0"/>
          <w:sz w:val="22"/>
        </w:rPr>
        <w:t xml:space="preserve">Cill Bheanáin </w:t>
      </w:r>
      <w:r w:rsidRPr="00201C8F">
        <w:rPr>
          <w:rFonts w:ascii="Arial" w:eastAsia="Arial" w:hAnsi="Arial" w:cs="Arial"/>
          <w:snapToGrid w:val="0"/>
          <w:sz w:val="22"/>
        </w:rPr>
        <w:tab/>
        <w:t>€50,000</w:t>
      </w:r>
    </w:p>
    <w:p w14:paraId="05766344" w14:textId="77777777" w:rsidR="2A64669D" w:rsidRPr="00201C8F" w:rsidRDefault="2A64669D">
      <w:pPr>
        <w:rPr>
          <w:snapToGrid w:val="0"/>
        </w:rPr>
      </w:pPr>
      <w:r w:rsidRPr="00201C8F">
        <w:rPr>
          <w:rFonts w:ascii="Arial" w:eastAsia="Arial" w:hAnsi="Arial" w:cs="Arial"/>
          <w:snapToGrid w:val="0"/>
          <w:sz w:val="22"/>
        </w:rPr>
        <w:lastRenderedPageBreak/>
        <w:t xml:space="preserve">Baile Chláir €250,000 </w:t>
      </w:r>
    </w:p>
    <w:p w14:paraId="29CACCB8" w14:textId="77777777" w:rsidR="2A64669D" w:rsidRPr="00201C8F" w:rsidRDefault="2A64669D">
      <w:pPr>
        <w:rPr>
          <w:snapToGrid w:val="0"/>
        </w:rPr>
      </w:pPr>
      <w:r w:rsidRPr="00201C8F">
        <w:rPr>
          <w:rFonts w:ascii="Arial" w:eastAsia="Arial" w:hAnsi="Arial" w:cs="Arial"/>
          <w:snapToGrid w:val="0"/>
          <w:sz w:val="22"/>
        </w:rPr>
        <w:t>Dún Doighre</w:t>
      </w:r>
      <w:r w:rsidRPr="00201C8F">
        <w:rPr>
          <w:rFonts w:ascii="Arial" w:eastAsia="Arial" w:hAnsi="Arial" w:cs="Arial"/>
          <w:snapToGrid w:val="0"/>
          <w:sz w:val="22"/>
        </w:rPr>
        <w:tab/>
        <w:t xml:space="preserve"> €60,000</w:t>
      </w:r>
    </w:p>
    <w:p w14:paraId="641C7E57" w14:textId="77777777" w:rsidR="2A64669D" w:rsidRPr="00201C8F" w:rsidRDefault="2A64669D">
      <w:pPr>
        <w:rPr>
          <w:snapToGrid w:val="0"/>
        </w:rPr>
      </w:pPr>
      <w:r w:rsidRPr="00201C8F">
        <w:rPr>
          <w:rFonts w:ascii="Arial" w:eastAsia="Arial" w:hAnsi="Arial" w:cs="Arial"/>
          <w:snapToGrid w:val="0"/>
          <w:sz w:val="22"/>
        </w:rPr>
        <w:t xml:space="preserve">An Chríoch </w:t>
      </w:r>
      <w:r w:rsidRPr="00201C8F">
        <w:rPr>
          <w:rFonts w:ascii="Arial" w:eastAsia="Arial" w:hAnsi="Arial" w:cs="Arial"/>
          <w:snapToGrid w:val="0"/>
          <w:sz w:val="22"/>
        </w:rPr>
        <w:tab/>
        <w:t>€130,000</w:t>
      </w:r>
    </w:p>
    <w:p w14:paraId="3427C518" w14:textId="77777777" w:rsidR="2A64669D" w:rsidRPr="00201C8F" w:rsidRDefault="2A64669D">
      <w:pPr>
        <w:rPr>
          <w:snapToGrid w:val="0"/>
        </w:rPr>
      </w:pPr>
      <w:r w:rsidRPr="00201C8F">
        <w:rPr>
          <w:rFonts w:ascii="Arial" w:eastAsia="Arial" w:hAnsi="Arial" w:cs="Arial"/>
          <w:snapToGrid w:val="0"/>
          <w:sz w:val="22"/>
        </w:rPr>
        <w:t xml:space="preserve">Baile Conaola </w:t>
      </w:r>
      <w:r w:rsidRPr="00201C8F">
        <w:rPr>
          <w:rFonts w:ascii="Arial" w:eastAsia="Arial" w:hAnsi="Arial" w:cs="Arial"/>
          <w:snapToGrid w:val="0"/>
          <w:sz w:val="22"/>
        </w:rPr>
        <w:tab/>
        <w:t>€100,000</w:t>
      </w:r>
    </w:p>
    <w:p w14:paraId="74C0FC5D" w14:textId="77777777" w:rsidR="2A64669D" w:rsidRPr="00201C8F" w:rsidRDefault="2A64669D">
      <w:pPr>
        <w:rPr>
          <w:snapToGrid w:val="0"/>
        </w:rPr>
      </w:pPr>
      <w:r w:rsidRPr="00201C8F">
        <w:rPr>
          <w:rFonts w:ascii="Arial" w:eastAsia="Arial" w:hAnsi="Arial" w:cs="Arial"/>
          <w:snapToGrid w:val="0"/>
          <w:sz w:val="22"/>
        </w:rPr>
        <w:t>Colmlann Mhaigh Cuilinn</w:t>
      </w:r>
      <w:r w:rsidRPr="00201C8F">
        <w:rPr>
          <w:rFonts w:ascii="Arial" w:eastAsia="Arial" w:hAnsi="Arial" w:cs="Arial"/>
          <w:snapToGrid w:val="0"/>
          <w:sz w:val="22"/>
        </w:rPr>
        <w:tab/>
        <w:t>€15,000</w:t>
      </w:r>
    </w:p>
    <w:p w14:paraId="2A9E630A" w14:textId="77777777" w:rsidR="2A64669D" w:rsidRPr="00201C8F" w:rsidRDefault="2A64669D">
      <w:pPr>
        <w:rPr>
          <w:snapToGrid w:val="0"/>
        </w:rPr>
      </w:pPr>
      <w:r w:rsidRPr="00201C8F">
        <w:rPr>
          <w:rFonts w:ascii="Arial" w:eastAsia="Arial" w:hAnsi="Arial" w:cs="Arial"/>
          <w:snapToGrid w:val="0"/>
          <w:sz w:val="22"/>
        </w:rPr>
        <w:t xml:space="preserve">Na Creaga/Eanach Dhúin </w:t>
      </w:r>
      <w:r w:rsidRPr="00201C8F">
        <w:rPr>
          <w:rFonts w:ascii="Arial" w:eastAsia="Arial" w:hAnsi="Arial" w:cs="Arial"/>
          <w:snapToGrid w:val="0"/>
          <w:sz w:val="22"/>
        </w:rPr>
        <w:tab/>
        <w:t>€3,000</w:t>
      </w:r>
    </w:p>
    <w:p w14:paraId="194A35CD" w14:textId="77777777" w:rsidR="2A64669D" w:rsidRPr="00201C8F" w:rsidRDefault="0260AA37">
      <w:pPr>
        <w:rPr>
          <w:snapToGrid w:val="0"/>
        </w:rPr>
      </w:pPr>
      <w:r w:rsidRPr="00201C8F">
        <w:rPr>
          <w:rFonts w:ascii="Arial" w:eastAsia="Arial" w:hAnsi="Arial" w:cs="Arial"/>
          <w:snapToGrid w:val="0"/>
          <w:sz w:val="22"/>
        </w:rPr>
        <w:t xml:space="preserve">Indreabhán </w:t>
      </w:r>
      <w:r w:rsidRPr="00201C8F">
        <w:rPr>
          <w:rFonts w:ascii="Arial" w:eastAsia="Arial" w:hAnsi="Arial" w:cs="Arial"/>
          <w:snapToGrid w:val="0"/>
          <w:sz w:val="22"/>
        </w:rPr>
        <w:tab/>
        <w:t>€20,000</w:t>
      </w:r>
    </w:p>
    <w:p w14:paraId="4EFEB1AB" w14:textId="77777777" w:rsidR="2A64669D" w:rsidRPr="00201C8F" w:rsidRDefault="2A64669D">
      <w:pPr>
        <w:rPr>
          <w:snapToGrid w:val="0"/>
        </w:rPr>
      </w:pPr>
      <w:r w:rsidRPr="00201C8F">
        <w:rPr>
          <w:rFonts w:ascii="Arial" w:eastAsia="Arial" w:hAnsi="Arial" w:cs="Arial"/>
          <w:snapToGrid w:val="0"/>
          <w:sz w:val="22"/>
        </w:rPr>
        <w:t xml:space="preserve"> </w:t>
      </w:r>
    </w:p>
    <w:p w14:paraId="1BF2CFCE" w14:textId="77777777" w:rsidR="2A64669D" w:rsidRPr="00201C8F" w:rsidRDefault="2A64669D">
      <w:pPr>
        <w:rPr>
          <w:snapToGrid w:val="0"/>
        </w:rPr>
      </w:pPr>
      <w:r w:rsidRPr="00201C8F">
        <w:rPr>
          <w:rFonts w:ascii="Arial" w:eastAsia="Arial" w:hAnsi="Arial" w:cs="Arial"/>
          <w:snapToGrid w:val="0"/>
          <w:sz w:val="22"/>
        </w:rPr>
        <w:t xml:space="preserve">Caiteachas Iomlán </w:t>
      </w:r>
      <w:r w:rsidRPr="00201C8F">
        <w:rPr>
          <w:rFonts w:ascii="Arial" w:eastAsia="Arial" w:hAnsi="Arial" w:cs="Arial"/>
          <w:snapToGrid w:val="0"/>
          <w:sz w:val="22"/>
        </w:rPr>
        <w:tab/>
        <w:t>€628,000</w:t>
      </w:r>
    </w:p>
    <w:p w14:paraId="09F16148" w14:textId="77777777" w:rsidR="00123515" w:rsidRPr="00201C8F" w:rsidRDefault="00123515" w:rsidP="00F300DF">
      <w:pPr>
        <w:spacing w:line="256" w:lineRule="auto"/>
        <w:ind w:right="50"/>
        <w:contextualSpacing/>
        <w:rPr>
          <w:snapToGrid w:val="0"/>
          <w:sz w:val="24"/>
          <w:szCs w:val="24"/>
        </w:rPr>
      </w:pPr>
    </w:p>
    <w:p w14:paraId="0C2DCAE5" w14:textId="77777777" w:rsidR="001C7821" w:rsidRPr="00201C8F" w:rsidRDefault="001C7821" w:rsidP="001C7821">
      <w:pPr>
        <w:pStyle w:val="Heading1"/>
        <w:rPr>
          <w:snapToGrid w:val="0"/>
          <w:spacing w:val="0"/>
        </w:rPr>
      </w:pPr>
      <w:bookmarkStart w:id="393" w:name="_Toc141782840"/>
      <w:r w:rsidRPr="00201C8F">
        <w:rPr>
          <w:snapToGrid w:val="0"/>
          <w:spacing w:val="0"/>
        </w:rPr>
        <w:t>Pleanáil agus Forbairt Inbhuanaithe agus Seirbhísí Corparáideacha</w:t>
      </w:r>
      <w:bookmarkEnd w:id="393"/>
    </w:p>
    <w:p w14:paraId="53CD6E75" w14:textId="77777777" w:rsidR="001C7821" w:rsidRPr="00201C8F" w:rsidRDefault="001C7821" w:rsidP="001C7821">
      <w:pPr>
        <w:pStyle w:val="Heading2"/>
        <w:rPr>
          <w:rFonts w:eastAsia="Times New Roman"/>
          <w:snapToGrid w:val="0"/>
          <w:spacing w:val="0"/>
        </w:rPr>
      </w:pPr>
      <w:bookmarkStart w:id="394" w:name="_Toc141782841"/>
      <w:r w:rsidRPr="00201C8F">
        <w:rPr>
          <w:rFonts w:eastAsia="Times New Roman"/>
          <w:snapToGrid w:val="0"/>
          <w:spacing w:val="0"/>
        </w:rPr>
        <w:t>An Garrán (Stáisiún Traenach Órán Mór) URDF</w:t>
      </w:r>
      <w:bookmarkEnd w:id="394"/>
    </w:p>
    <w:p w14:paraId="0B137259" w14:textId="77777777" w:rsidR="001C7821" w:rsidRPr="00201C8F" w:rsidRDefault="001C7821" w:rsidP="001C7821">
      <w:pPr>
        <w:ind w:left="284"/>
        <w:jc w:val="both"/>
        <w:rPr>
          <w:snapToGrid w:val="0"/>
          <w:sz w:val="24"/>
          <w:szCs w:val="24"/>
        </w:rPr>
      </w:pPr>
    </w:p>
    <w:p w14:paraId="04166CC5" w14:textId="77777777" w:rsidR="001C7821" w:rsidRPr="00201C8F" w:rsidRDefault="001C7821" w:rsidP="001C7821">
      <w:pPr>
        <w:ind w:left="284"/>
        <w:jc w:val="both"/>
        <w:rPr>
          <w:rFonts w:eastAsiaTheme="minorHAnsi"/>
          <w:snapToGrid w:val="0"/>
        </w:rPr>
      </w:pPr>
      <w:r w:rsidRPr="00201C8F">
        <w:rPr>
          <w:snapToGrid w:val="0"/>
          <w:sz w:val="24"/>
        </w:rPr>
        <w:t>Tá trí phríomhghné den leithdháileadh maoinithe atá dírithe ar an stáisiún traenach reatha in Órán Mór i gceantar cathrach Chontae na Gaillimhe.</w:t>
      </w:r>
    </w:p>
    <w:p w14:paraId="6B576A06" w14:textId="77777777" w:rsidR="001C7821" w:rsidRPr="00201C8F" w:rsidRDefault="001C7821" w:rsidP="001C7821">
      <w:pPr>
        <w:ind w:left="284"/>
        <w:jc w:val="both"/>
        <w:rPr>
          <w:snapToGrid w:val="0"/>
        </w:rPr>
      </w:pPr>
      <w:r w:rsidRPr="00201C8F">
        <w:rPr>
          <w:snapToGrid w:val="0"/>
          <w:sz w:val="24"/>
        </w:rPr>
        <w:t>Bronnadh maoiniú ar na nithe seo a leanas:</w:t>
      </w:r>
    </w:p>
    <w:p w14:paraId="138B6BAF" w14:textId="77777777" w:rsidR="001C7821" w:rsidRPr="00201C8F" w:rsidRDefault="001C7821" w:rsidP="00C27A42">
      <w:pPr>
        <w:numPr>
          <w:ilvl w:val="0"/>
          <w:numId w:val="66"/>
        </w:numPr>
        <w:autoSpaceDN w:val="0"/>
        <w:spacing w:after="160"/>
        <w:ind w:left="426" w:firstLine="0"/>
        <w:jc w:val="both"/>
        <w:rPr>
          <w:snapToGrid w:val="0"/>
        </w:rPr>
      </w:pPr>
      <w:r w:rsidRPr="00201C8F">
        <w:rPr>
          <w:snapToGrid w:val="0"/>
          <w:sz w:val="24"/>
        </w:rPr>
        <w:t>Bonneagar Iarnróid Uasghrádú chun lúb iarnróid a théann thar 1KM a chur san áireamh ag Stáisiún Traenach Órán Mór atá ann cheana; lena n-áirítear ardán breise agus bonneagar gaolmhar (12 milliún).</w:t>
      </w:r>
    </w:p>
    <w:p w14:paraId="66AEC3A8" w14:textId="77777777" w:rsidR="001C7821" w:rsidRPr="00201C8F" w:rsidRDefault="001C7821" w:rsidP="00C27A42">
      <w:pPr>
        <w:numPr>
          <w:ilvl w:val="0"/>
          <w:numId w:val="66"/>
        </w:numPr>
        <w:autoSpaceDN w:val="0"/>
        <w:spacing w:after="160"/>
        <w:ind w:left="426" w:firstLine="0"/>
        <w:jc w:val="both"/>
        <w:rPr>
          <w:snapToGrid w:val="0"/>
        </w:rPr>
      </w:pPr>
      <w:r w:rsidRPr="00201C8F">
        <w:rPr>
          <w:snapToGrid w:val="0"/>
          <w:sz w:val="24"/>
        </w:rPr>
        <w:t>Dearadh an ionaid áitiúil (féach faoi iamh) agus tailte laisteas den stáisiún traenach lena n-áirítear dearadh mionsonraithe ar an ionad áitiúil, an carrchlós gaolmhar (atá ann cheana), (sonraí ailtireachta/innealtóireachta struchtúraí) agus plean tírdhreachaithe (d’úsáid phoiblí); (€300,000).</w:t>
      </w:r>
    </w:p>
    <w:p w14:paraId="5994EEE1" w14:textId="77777777" w:rsidR="001C7821" w:rsidRPr="00201C8F" w:rsidRDefault="001C7821" w:rsidP="00C27A42">
      <w:pPr>
        <w:numPr>
          <w:ilvl w:val="0"/>
          <w:numId w:val="66"/>
        </w:numPr>
        <w:autoSpaceDN w:val="0"/>
        <w:spacing w:after="160"/>
        <w:ind w:left="426" w:firstLine="0"/>
        <w:jc w:val="both"/>
        <w:rPr>
          <w:snapToGrid w:val="0"/>
        </w:rPr>
      </w:pPr>
      <w:r w:rsidRPr="00201C8F">
        <w:rPr>
          <w:snapToGrid w:val="0"/>
          <w:sz w:val="24"/>
        </w:rPr>
        <w:t>Staidéar ar Fhorbairt Dearaidh na dTípeolaíochtaí chun an Creatphlean Uirbeach a chur i bhfeidhm (€75,000).</w:t>
      </w:r>
    </w:p>
    <w:p w14:paraId="419D0854" w14:textId="77777777" w:rsidR="5147CF89" w:rsidRPr="00201C8F" w:rsidRDefault="5147CF89" w:rsidP="6B5953A7">
      <w:pPr>
        <w:jc w:val="both"/>
        <w:rPr>
          <w:snapToGrid w:val="0"/>
          <w:sz w:val="24"/>
          <w:szCs w:val="24"/>
        </w:rPr>
      </w:pPr>
      <w:r w:rsidRPr="00201C8F">
        <w:rPr>
          <w:rFonts w:eastAsia="Times New Roman"/>
          <w:snapToGrid w:val="0"/>
          <w:sz w:val="24"/>
        </w:rPr>
        <w:t>C</w:t>
      </w:r>
      <w:r w:rsidRPr="00201C8F">
        <w:rPr>
          <w:snapToGrid w:val="0"/>
          <w:sz w:val="24"/>
        </w:rPr>
        <w:t xml:space="preserve">uireadh tús leis an tionscadal in 2021 i ndlúthchomhar le hIarnród Éireann. Faoi réir go gceadófar pleanáil táthar ag súil go dtiocfaidh na feabhsuithe nua ar an stáisiún i bhfeidhm go luath go lár 2025. </w:t>
      </w:r>
    </w:p>
    <w:p w14:paraId="40554925" w14:textId="77777777" w:rsidR="030CF6AB" w:rsidRPr="00201C8F" w:rsidRDefault="030CF6AB" w:rsidP="6B5953A7">
      <w:pPr>
        <w:jc w:val="both"/>
        <w:rPr>
          <w:snapToGrid w:val="0"/>
          <w:sz w:val="24"/>
          <w:szCs w:val="24"/>
        </w:rPr>
      </w:pPr>
      <w:r w:rsidRPr="00201C8F">
        <w:rPr>
          <w:snapToGrid w:val="0"/>
          <w:sz w:val="24"/>
        </w:rPr>
        <w:t xml:space="preserve">Tá sé beartaithe go gcuirfidh na tailte timpeall ar an stáisiún suas le 1,100 aonad cónaithe ar fáil sa deireadh, chomh maith le spásanna fostaíochta, tráchtála, oideachais agus pobail. Tá soláthar iompair phoiblí ar </w:t>
      </w:r>
      <w:r w:rsidRPr="00201C8F">
        <w:rPr>
          <w:snapToGrid w:val="0"/>
          <w:sz w:val="24"/>
        </w:rPr>
        <w:lastRenderedPageBreak/>
        <w:t>ardchaighdeán ríthábhachtach do rath an phlean seo agus cuirfidh uasghrádú Stáisiún Órán Mór go mór le seirbhísí.</w:t>
      </w:r>
    </w:p>
    <w:p w14:paraId="22E3E6FC" w14:textId="77777777" w:rsidR="001C7821" w:rsidRPr="00201C8F" w:rsidRDefault="001C7821" w:rsidP="001C7821">
      <w:pPr>
        <w:pStyle w:val="Heading2"/>
        <w:rPr>
          <w:rFonts w:eastAsia="Times New Roman"/>
          <w:snapToGrid w:val="0"/>
          <w:spacing w:val="0"/>
        </w:rPr>
      </w:pPr>
      <w:bookmarkStart w:id="395" w:name="_Toc141782842"/>
      <w:r w:rsidRPr="00201C8F">
        <w:rPr>
          <w:rFonts w:eastAsia="Times New Roman"/>
          <w:snapToGrid w:val="0"/>
          <w:spacing w:val="0"/>
        </w:rPr>
        <w:t>Seirbhísí Corparáideacha, Bainistíocht Saoráidí agus Infheistíochtaí Éifeachtúlachta Fuinnimh</w:t>
      </w:r>
      <w:bookmarkEnd w:id="395"/>
    </w:p>
    <w:p w14:paraId="1C212385" w14:textId="77777777" w:rsidR="001C7821" w:rsidRPr="00201C8F" w:rsidRDefault="001C7821" w:rsidP="001C7821">
      <w:pPr>
        <w:pStyle w:val="BodyText"/>
        <w:rPr>
          <w:rFonts w:eastAsiaTheme="minorHAnsi"/>
          <w:snapToGrid w:val="0"/>
        </w:rPr>
      </w:pPr>
      <w:r w:rsidRPr="00201C8F">
        <w:rPr>
          <w:snapToGrid w:val="0"/>
        </w:rPr>
        <w:t> </w:t>
      </w:r>
    </w:p>
    <w:p w14:paraId="3E5C7437" w14:textId="77777777" w:rsidR="001C7821" w:rsidRPr="00201C8F" w:rsidRDefault="001C7821" w:rsidP="001C7821">
      <w:pPr>
        <w:pStyle w:val="BodyText"/>
        <w:ind w:left="319" w:right="398"/>
        <w:jc w:val="both"/>
        <w:rPr>
          <w:snapToGrid w:val="0"/>
        </w:rPr>
      </w:pPr>
      <w:bookmarkStart w:id="396" w:name="In_addition_to_Revenue_Maintenance_and_H"/>
      <w:bookmarkEnd w:id="396"/>
      <w:r w:rsidRPr="00201C8F">
        <w:rPr>
          <w:snapToGrid w:val="0"/>
        </w:rPr>
        <w:t xml:space="preserve">Ós rud é go bhfuil Áras an Chontae oscailte le breis agus 20 bliain anois teastaíonn infheistíocht chaipitil san fhoirgneamh lena n-áirítear cóiríocht bhreise oifige a sholáthar, oibreacha éifeachtúlachta fuinnimh oibreacha lena n-áirítear deisiú agus athsholáthar fuinneoga, feabhsuithe ar rochtain mhíchumais don fhoireann agus do chuaiteoirrí araon agus oibreacha Sláinte agus Sábháilteachta ar an mballa teorann reatha ag Bóthar na mBan. </w:t>
      </w:r>
    </w:p>
    <w:p w14:paraId="7BE34615" w14:textId="77777777" w:rsidR="001C7821" w:rsidRPr="00201C8F" w:rsidRDefault="001C7821" w:rsidP="001C7821">
      <w:pPr>
        <w:pStyle w:val="BodyText"/>
        <w:ind w:left="319" w:right="398"/>
        <w:jc w:val="both"/>
        <w:rPr>
          <w:snapToGrid w:val="0"/>
        </w:rPr>
      </w:pPr>
      <w:r w:rsidRPr="00201C8F">
        <w:rPr>
          <w:snapToGrid w:val="0"/>
        </w:rPr>
        <w:t> </w:t>
      </w:r>
    </w:p>
    <w:p w14:paraId="5904873E" w14:textId="77777777" w:rsidR="001C7821" w:rsidRPr="00201C8F" w:rsidRDefault="001C7821" w:rsidP="001C7821">
      <w:pPr>
        <w:pStyle w:val="BodyText"/>
        <w:ind w:left="319" w:right="398"/>
        <w:jc w:val="both"/>
        <w:rPr>
          <w:snapToGrid w:val="0"/>
        </w:rPr>
      </w:pPr>
      <w:r w:rsidRPr="00201C8F">
        <w:rPr>
          <w:snapToGrid w:val="0"/>
        </w:rPr>
        <w:t>Teastaíonn infheistíocht chaipitiúil freisin ar fud phunann foirgneamh na Comhairle Contae, lena n-áirítear oifigí réigiúnacha agus ár líonra leabharlainne araon chun na sócmhainní seo a choinneáil agus chun fóilió réadmhaoine níos tíosaí ar fhuinneamh a chinntiú de réir ár bPlean Gníomhaithe ar son na hAeráide reatha.</w:t>
      </w:r>
    </w:p>
    <w:p w14:paraId="3249425A" w14:textId="773D9909" w:rsidR="00FA5630" w:rsidRPr="00201C8F" w:rsidRDefault="001C7821" w:rsidP="00E76CFB">
      <w:pPr>
        <w:pStyle w:val="BodyText"/>
        <w:spacing w:before="1"/>
        <w:ind w:left="319" w:right="396"/>
        <w:jc w:val="both"/>
        <w:rPr>
          <w:snapToGrid w:val="0"/>
        </w:rPr>
      </w:pPr>
      <w:bookmarkStart w:id="397" w:name="County_Hall_which_is_now_open_over_20_ye"/>
      <w:bookmarkEnd w:id="397"/>
      <w:r w:rsidRPr="00201C8F">
        <w:rPr>
          <w:snapToGrid w:val="0"/>
        </w:rPr>
        <w:t> Le linn thréimhse an Chláir Chaipitil 3 bliana seo 2023-2025, tá sé beartaithe roinnt tionscadal eile a chur chun cinn, faoi réir mhaoiniú na Roinne, ach d'fhéadfadh go mbeadh gá le roinnt oibreacha a theastaíonn chun críocha Sláinte agus Sábháilteachta agus/nó caomhnaithe riachtanacha a dhéanamh le maoiniú ón gcuntas caipitil.</w:t>
      </w:r>
    </w:p>
    <w:p w14:paraId="3F834E96" w14:textId="77777777" w:rsidR="00FA5630" w:rsidRPr="00201C8F" w:rsidRDefault="00FA5630" w:rsidP="00F300DF">
      <w:pPr>
        <w:spacing w:line="256" w:lineRule="auto"/>
        <w:ind w:right="50"/>
        <w:contextualSpacing/>
        <w:rPr>
          <w:snapToGrid w:val="0"/>
          <w:sz w:val="24"/>
          <w:szCs w:val="24"/>
        </w:rPr>
      </w:pPr>
    </w:p>
    <w:p w14:paraId="2B6AACCE" w14:textId="77777777" w:rsidR="000110B0" w:rsidRPr="00201C8F" w:rsidRDefault="00C5147C" w:rsidP="000110B0">
      <w:pPr>
        <w:pStyle w:val="Heading2"/>
        <w:rPr>
          <w:snapToGrid w:val="0"/>
          <w:spacing w:val="0"/>
        </w:rPr>
      </w:pPr>
      <w:r w:rsidRPr="00201C8F">
        <w:rPr>
          <w:snapToGrid w:val="0"/>
          <w:spacing w:val="0"/>
        </w:rPr>
        <w:t xml:space="preserve"> </w:t>
      </w:r>
      <w:bookmarkStart w:id="398" w:name="_Toc141782843"/>
      <w:r w:rsidRPr="00201C8F">
        <w:rPr>
          <w:snapToGrid w:val="0"/>
          <w:spacing w:val="0"/>
        </w:rPr>
        <w:t>Áineas agus Taitneamhacht</w:t>
      </w:r>
      <w:bookmarkEnd w:id="398"/>
    </w:p>
    <w:p w14:paraId="36742C49" w14:textId="77777777" w:rsidR="000110B0" w:rsidRPr="00201C8F" w:rsidRDefault="000110B0" w:rsidP="000110B0">
      <w:pPr>
        <w:rPr>
          <w:snapToGrid w:val="0"/>
          <w:sz w:val="24"/>
          <w:szCs w:val="24"/>
        </w:rPr>
      </w:pPr>
    </w:p>
    <w:p w14:paraId="21D3B102" w14:textId="77777777" w:rsidR="006B54D1" w:rsidRPr="00201C8F" w:rsidRDefault="23CD155A" w:rsidP="008842EA">
      <w:pPr>
        <w:ind w:left="426"/>
        <w:jc w:val="both"/>
        <w:rPr>
          <w:rFonts w:ascii="Calibri" w:eastAsia="Calibri" w:hAnsi="Calibri" w:cs="Calibri"/>
          <w:snapToGrid w:val="0"/>
          <w:sz w:val="22"/>
          <w:szCs w:val="22"/>
        </w:rPr>
      </w:pPr>
      <w:r w:rsidRPr="00201C8F">
        <w:rPr>
          <w:snapToGrid w:val="0"/>
          <w:sz w:val="24"/>
        </w:rPr>
        <w:t xml:space="preserve">Leanfaidh an Chomhairle ar aghaidh ag tacú le hinfheistíocht in áiseanna áineasa agus taitneamhachta sa chontae trí mhaoiniú deontais a ghiaráil nuair atá sé ar fáil chun tacú le huasghrádú na gclós súgartha atá ann cheana féin, forbairt áiseanna nua lena n-áirítear bealaí siúlóide agus taitneamhachtaí agus ullmhú Straitéis Forbartha Áineasa agus Taitneamhachta do Chontae na Gaillimhe. </w:t>
      </w:r>
      <w:bookmarkStart w:id="399" w:name="CERTIFICATE_OF_ADOPTION"/>
      <w:bookmarkEnd w:id="399"/>
    </w:p>
    <w:sectPr w:rsidR="006B54D1" w:rsidRPr="00201C8F">
      <w:pgSz w:w="11920" w:h="16850"/>
      <w:pgMar w:top="1380" w:right="480" w:bottom="720" w:left="90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68635" w14:textId="77777777" w:rsidR="001D4CF1" w:rsidRDefault="001D4CF1">
      <w:r>
        <w:separator/>
      </w:r>
    </w:p>
  </w:endnote>
  <w:endnote w:type="continuationSeparator" w:id="0">
    <w:p w14:paraId="43B25C49" w14:textId="77777777" w:rsidR="001D4CF1" w:rsidRDefault="001D4CF1">
      <w:r>
        <w:continuationSeparator/>
      </w:r>
    </w:p>
  </w:endnote>
  <w:endnote w:type="continuationNotice" w:id="1">
    <w:p w14:paraId="760CDDEF" w14:textId="77777777" w:rsidR="001D4CF1" w:rsidRDefault="001D4C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807014"/>
      <w:docPartObj>
        <w:docPartGallery w:val="Page Numbers (Bottom of Page)"/>
        <w:docPartUnique/>
      </w:docPartObj>
    </w:sdtPr>
    <w:sdtEndPr>
      <w:rPr>
        <w:color w:val="7F7F7F" w:themeColor="background1" w:themeShade="7F"/>
        <w:spacing w:val="60"/>
      </w:rPr>
    </w:sdtEndPr>
    <w:sdtContent>
      <w:p w14:paraId="4EF344F7" w14:textId="77777777" w:rsidR="008268CC" w:rsidRDefault="008268C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Leathanach</w:t>
        </w:r>
      </w:p>
    </w:sdtContent>
  </w:sdt>
  <w:p w14:paraId="65A98F8B" w14:textId="77777777" w:rsidR="008268CC" w:rsidRDefault="008268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793283"/>
      <w:docPartObj>
        <w:docPartGallery w:val="Page Numbers (Bottom of Page)"/>
        <w:docPartUnique/>
      </w:docPartObj>
    </w:sdtPr>
    <w:sdtEndPr>
      <w:rPr>
        <w:color w:val="7F7F7F" w:themeColor="background1" w:themeShade="7F"/>
        <w:spacing w:val="60"/>
      </w:rPr>
    </w:sdtEndPr>
    <w:sdtContent>
      <w:p w14:paraId="2CF17776" w14:textId="77777777" w:rsidR="008268CC" w:rsidRDefault="008268C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Leathanach</w:t>
        </w:r>
      </w:p>
    </w:sdtContent>
  </w:sdt>
  <w:p w14:paraId="4680ADFA" w14:textId="77777777" w:rsidR="008268CC" w:rsidRDefault="008268CC">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C5AC0" w14:textId="77777777" w:rsidR="001D4CF1" w:rsidRDefault="001D4CF1">
      <w:r>
        <w:separator/>
      </w:r>
    </w:p>
  </w:footnote>
  <w:footnote w:type="continuationSeparator" w:id="0">
    <w:p w14:paraId="16590F11" w14:textId="77777777" w:rsidR="001D4CF1" w:rsidRDefault="001D4CF1">
      <w:r>
        <w:continuationSeparator/>
      </w:r>
    </w:p>
  </w:footnote>
  <w:footnote w:type="continuationNotice" w:id="1">
    <w:p w14:paraId="30571ED9" w14:textId="77777777" w:rsidR="001D4CF1" w:rsidRDefault="001D4C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61DB" w14:textId="77777777" w:rsidR="008268CC" w:rsidRDefault="008268CC" w:rsidP="000A18ED">
    <w:pPr>
      <w:pStyle w:val="Header"/>
    </w:pPr>
  </w:p>
  <w:p w14:paraId="5656F1FD" w14:textId="77777777" w:rsidR="008268CC" w:rsidRDefault="008268CC" w:rsidP="000A18ED">
    <w:pPr>
      <w:pStyle w:val="Header"/>
    </w:pPr>
    <w:r>
      <w:rPr>
        <w:noProof/>
        <w:snapToGrid w:val="0"/>
      </w:rPr>
      <w:drawing>
        <wp:anchor distT="0" distB="0" distL="114300" distR="114300" simplePos="0" relativeHeight="251658240" behindDoc="0" locked="0" layoutInCell="1" allowOverlap="1" wp14:anchorId="5D529B55" wp14:editId="451DEF75">
          <wp:simplePos x="0" y="0"/>
          <wp:positionH relativeFrom="column">
            <wp:posOffset>-292100</wp:posOffset>
          </wp:positionH>
          <wp:positionV relativeFrom="paragraph">
            <wp:posOffset>-222885</wp:posOffset>
          </wp:positionV>
          <wp:extent cx="1016000" cy="699135"/>
          <wp:effectExtent l="0" t="0" r="0" b="571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vanish/>
      </w:rPr>
      <w:tab/>
    </w:r>
    <w:r>
      <w:rPr>
        <w:vanish/>
      </w:rPr>
      <w:tab/>
    </w:r>
    <w:r>
      <w:t>Dréachtbhuiséad 2023 dar dáta Deireadh Fómhair 2022</w:t>
    </w:r>
  </w:p>
</w:hdr>
</file>

<file path=word/intelligence2.xml><?xml version="1.0" encoding="utf-8"?>
<int2:intelligence xmlns:int2="http://schemas.microsoft.com/office/intelligence/2020/intelligence" xmlns:oel="http://schemas.microsoft.com/office/2019/extlst">
  <int2:observations>
    <int2:textHash int2:hashCode="fds/ameHS4Ud32" int2:id="Yx0A0fNV">
      <int2:state int2:value="Rejected" int2:type="LegacyProofing"/>
    </int2:textHash>
    <int2:textHash int2:hashCode="kByidkXaRxGvMx" int2:id="bug0yl9h">
      <int2:state int2:value="Rejected" int2:type="LegacyProofing"/>
    </int2:textHash>
    <int2:textHash int2:hashCode="mA9Ziv2qWqk8BU" int2:id="mCRS0ENf">
      <int2:state int2:value="Rejected" int2:type="LegacyProofing"/>
    </int2:textHash>
    <int2:textHash int2:hashCode="fF/ASXnixELia0" int2:id="wHEWnHq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069C"/>
    <w:multiLevelType w:val="hybridMultilevel"/>
    <w:tmpl w:val="89DC4C44"/>
    <w:lvl w:ilvl="0" w:tplc="4938748C">
      <w:start w:val="1"/>
      <w:numFmt w:val="bullet"/>
      <w:lvlText w:val=""/>
      <w:lvlJc w:val="left"/>
      <w:pPr>
        <w:ind w:left="1440" w:hanging="360"/>
      </w:pPr>
      <w:rPr>
        <w:rFonts w:ascii="Symbol" w:hAnsi="Symbol" w:hint="default"/>
      </w:rPr>
    </w:lvl>
    <w:lvl w:ilvl="1" w:tplc="7F5A3702">
      <w:start w:val="1"/>
      <w:numFmt w:val="bullet"/>
      <w:lvlText w:val="o"/>
      <w:lvlJc w:val="left"/>
      <w:pPr>
        <w:ind w:left="1440" w:hanging="360"/>
      </w:pPr>
      <w:rPr>
        <w:rFonts w:ascii="Courier New" w:hAnsi="Courier New" w:hint="default"/>
      </w:rPr>
    </w:lvl>
    <w:lvl w:ilvl="2" w:tplc="D7FEDFEE">
      <w:start w:val="1"/>
      <w:numFmt w:val="bullet"/>
      <w:lvlText w:val=""/>
      <w:lvlJc w:val="left"/>
      <w:pPr>
        <w:ind w:left="2160" w:hanging="360"/>
      </w:pPr>
      <w:rPr>
        <w:rFonts w:ascii="Wingdings" w:hAnsi="Wingdings" w:hint="default"/>
      </w:rPr>
    </w:lvl>
    <w:lvl w:ilvl="3" w:tplc="6DF4844C">
      <w:start w:val="1"/>
      <w:numFmt w:val="bullet"/>
      <w:lvlText w:val=""/>
      <w:lvlJc w:val="left"/>
      <w:pPr>
        <w:ind w:left="2880" w:hanging="360"/>
      </w:pPr>
      <w:rPr>
        <w:rFonts w:ascii="Symbol" w:hAnsi="Symbol" w:hint="default"/>
      </w:rPr>
    </w:lvl>
    <w:lvl w:ilvl="4" w:tplc="DB2CA50E">
      <w:start w:val="1"/>
      <w:numFmt w:val="bullet"/>
      <w:lvlText w:val="o"/>
      <w:lvlJc w:val="left"/>
      <w:pPr>
        <w:ind w:left="3600" w:hanging="360"/>
      </w:pPr>
      <w:rPr>
        <w:rFonts w:ascii="Courier New" w:hAnsi="Courier New" w:hint="default"/>
      </w:rPr>
    </w:lvl>
    <w:lvl w:ilvl="5" w:tplc="A9B05108">
      <w:start w:val="1"/>
      <w:numFmt w:val="bullet"/>
      <w:lvlText w:val=""/>
      <w:lvlJc w:val="left"/>
      <w:pPr>
        <w:ind w:left="4320" w:hanging="360"/>
      </w:pPr>
      <w:rPr>
        <w:rFonts w:ascii="Wingdings" w:hAnsi="Wingdings" w:hint="default"/>
      </w:rPr>
    </w:lvl>
    <w:lvl w:ilvl="6" w:tplc="29725D0A">
      <w:start w:val="1"/>
      <w:numFmt w:val="bullet"/>
      <w:lvlText w:val=""/>
      <w:lvlJc w:val="left"/>
      <w:pPr>
        <w:ind w:left="5040" w:hanging="360"/>
      </w:pPr>
      <w:rPr>
        <w:rFonts w:ascii="Symbol" w:hAnsi="Symbol" w:hint="default"/>
      </w:rPr>
    </w:lvl>
    <w:lvl w:ilvl="7" w:tplc="CA023900">
      <w:start w:val="1"/>
      <w:numFmt w:val="bullet"/>
      <w:lvlText w:val="o"/>
      <w:lvlJc w:val="left"/>
      <w:pPr>
        <w:ind w:left="5760" w:hanging="360"/>
      </w:pPr>
      <w:rPr>
        <w:rFonts w:ascii="Courier New" w:hAnsi="Courier New" w:hint="default"/>
      </w:rPr>
    </w:lvl>
    <w:lvl w:ilvl="8" w:tplc="11CE54A0">
      <w:start w:val="1"/>
      <w:numFmt w:val="bullet"/>
      <w:lvlText w:val=""/>
      <w:lvlJc w:val="left"/>
      <w:pPr>
        <w:ind w:left="6480" w:hanging="360"/>
      </w:pPr>
      <w:rPr>
        <w:rFonts w:ascii="Wingdings" w:hAnsi="Wingdings" w:hint="default"/>
      </w:rPr>
    </w:lvl>
  </w:abstractNum>
  <w:abstractNum w:abstractNumId="1" w15:restartNumberingAfterBreak="0">
    <w:nsid w:val="001A07E2"/>
    <w:multiLevelType w:val="hybridMultilevel"/>
    <w:tmpl w:val="E4A4EAB4"/>
    <w:lvl w:ilvl="0" w:tplc="C3229872">
      <w:start w:val="1"/>
      <w:numFmt w:val="bullet"/>
      <w:lvlText w:val="·"/>
      <w:lvlJc w:val="left"/>
      <w:pPr>
        <w:ind w:left="720" w:hanging="360"/>
      </w:pPr>
      <w:rPr>
        <w:rFonts w:ascii="Symbol" w:hAnsi="Symbol" w:hint="default"/>
      </w:rPr>
    </w:lvl>
    <w:lvl w:ilvl="1" w:tplc="E5102C4C">
      <w:start w:val="1"/>
      <w:numFmt w:val="bullet"/>
      <w:lvlText w:val="o"/>
      <w:lvlJc w:val="left"/>
      <w:pPr>
        <w:ind w:left="1440" w:hanging="360"/>
      </w:pPr>
      <w:rPr>
        <w:rFonts w:ascii="Courier New" w:hAnsi="Courier New" w:hint="default"/>
      </w:rPr>
    </w:lvl>
    <w:lvl w:ilvl="2" w:tplc="E760FEA8">
      <w:start w:val="1"/>
      <w:numFmt w:val="bullet"/>
      <w:lvlText w:val=""/>
      <w:lvlJc w:val="left"/>
      <w:pPr>
        <w:ind w:left="2160" w:hanging="360"/>
      </w:pPr>
      <w:rPr>
        <w:rFonts w:ascii="Wingdings" w:hAnsi="Wingdings" w:hint="default"/>
      </w:rPr>
    </w:lvl>
    <w:lvl w:ilvl="3" w:tplc="F7B0AA8C">
      <w:start w:val="1"/>
      <w:numFmt w:val="bullet"/>
      <w:lvlText w:val=""/>
      <w:lvlJc w:val="left"/>
      <w:pPr>
        <w:ind w:left="2880" w:hanging="360"/>
      </w:pPr>
      <w:rPr>
        <w:rFonts w:ascii="Symbol" w:hAnsi="Symbol" w:hint="default"/>
      </w:rPr>
    </w:lvl>
    <w:lvl w:ilvl="4" w:tplc="504CE5F0">
      <w:start w:val="1"/>
      <w:numFmt w:val="bullet"/>
      <w:lvlText w:val="o"/>
      <w:lvlJc w:val="left"/>
      <w:pPr>
        <w:ind w:left="3600" w:hanging="360"/>
      </w:pPr>
      <w:rPr>
        <w:rFonts w:ascii="Courier New" w:hAnsi="Courier New" w:hint="default"/>
      </w:rPr>
    </w:lvl>
    <w:lvl w:ilvl="5" w:tplc="C166DA52">
      <w:start w:val="1"/>
      <w:numFmt w:val="bullet"/>
      <w:lvlText w:val=""/>
      <w:lvlJc w:val="left"/>
      <w:pPr>
        <w:ind w:left="4320" w:hanging="360"/>
      </w:pPr>
      <w:rPr>
        <w:rFonts w:ascii="Wingdings" w:hAnsi="Wingdings" w:hint="default"/>
      </w:rPr>
    </w:lvl>
    <w:lvl w:ilvl="6" w:tplc="240C6704">
      <w:start w:val="1"/>
      <w:numFmt w:val="bullet"/>
      <w:lvlText w:val=""/>
      <w:lvlJc w:val="left"/>
      <w:pPr>
        <w:ind w:left="5040" w:hanging="360"/>
      </w:pPr>
      <w:rPr>
        <w:rFonts w:ascii="Symbol" w:hAnsi="Symbol" w:hint="default"/>
      </w:rPr>
    </w:lvl>
    <w:lvl w:ilvl="7" w:tplc="821010B8">
      <w:start w:val="1"/>
      <w:numFmt w:val="bullet"/>
      <w:lvlText w:val="o"/>
      <w:lvlJc w:val="left"/>
      <w:pPr>
        <w:ind w:left="5760" w:hanging="360"/>
      </w:pPr>
      <w:rPr>
        <w:rFonts w:ascii="Courier New" w:hAnsi="Courier New" w:hint="default"/>
      </w:rPr>
    </w:lvl>
    <w:lvl w:ilvl="8" w:tplc="B614D13A">
      <w:start w:val="1"/>
      <w:numFmt w:val="bullet"/>
      <w:lvlText w:val=""/>
      <w:lvlJc w:val="left"/>
      <w:pPr>
        <w:ind w:left="6480" w:hanging="360"/>
      </w:pPr>
      <w:rPr>
        <w:rFonts w:ascii="Wingdings" w:hAnsi="Wingdings" w:hint="default"/>
      </w:rPr>
    </w:lvl>
  </w:abstractNum>
  <w:abstractNum w:abstractNumId="2" w15:restartNumberingAfterBreak="0">
    <w:nsid w:val="00883279"/>
    <w:multiLevelType w:val="hybridMultilevel"/>
    <w:tmpl w:val="20246FC2"/>
    <w:lvl w:ilvl="0" w:tplc="FC4C8E50">
      <w:start w:val="1"/>
      <w:numFmt w:val="bullet"/>
      <w:lvlText w:val=""/>
      <w:lvlJc w:val="left"/>
      <w:pPr>
        <w:ind w:left="720" w:hanging="360"/>
      </w:pPr>
      <w:rPr>
        <w:rFonts w:ascii="Symbol" w:hAnsi="Symbol" w:hint="default"/>
      </w:rPr>
    </w:lvl>
    <w:lvl w:ilvl="1" w:tplc="3776FF1A">
      <w:start w:val="1"/>
      <w:numFmt w:val="bullet"/>
      <w:lvlText w:val="o"/>
      <w:lvlJc w:val="left"/>
      <w:pPr>
        <w:ind w:left="1440" w:hanging="360"/>
      </w:pPr>
      <w:rPr>
        <w:rFonts w:ascii="Courier New" w:hAnsi="Courier New" w:hint="default"/>
      </w:rPr>
    </w:lvl>
    <w:lvl w:ilvl="2" w:tplc="4972F88C">
      <w:start w:val="1"/>
      <w:numFmt w:val="bullet"/>
      <w:lvlText w:val=""/>
      <w:lvlJc w:val="left"/>
      <w:pPr>
        <w:ind w:left="2160" w:hanging="360"/>
      </w:pPr>
      <w:rPr>
        <w:rFonts w:ascii="Wingdings" w:hAnsi="Wingdings" w:hint="default"/>
      </w:rPr>
    </w:lvl>
    <w:lvl w:ilvl="3" w:tplc="BB68F75A">
      <w:start w:val="1"/>
      <w:numFmt w:val="bullet"/>
      <w:lvlText w:val=""/>
      <w:lvlJc w:val="left"/>
      <w:pPr>
        <w:ind w:left="2880" w:hanging="360"/>
      </w:pPr>
      <w:rPr>
        <w:rFonts w:ascii="Symbol" w:hAnsi="Symbol" w:hint="default"/>
      </w:rPr>
    </w:lvl>
    <w:lvl w:ilvl="4" w:tplc="E29046CA">
      <w:start w:val="1"/>
      <w:numFmt w:val="bullet"/>
      <w:lvlText w:val="o"/>
      <w:lvlJc w:val="left"/>
      <w:pPr>
        <w:ind w:left="3600" w:hanging="360"/>
      </w:pPr>
      <w:rPr>
        <w:rFonts w:ascii="Courier New" w:hAnsi="Courier New" w:hint="default"/>
      </w:rPr>
    </w:lvl>
    <w:lvl w:ilvl="5" w:tplc="26D0560E">
      <w:start w:val="1"/>
      <w:numFmt w:val="bullet"/>
      <w:lvlText w:val=""/>
      <w:lvlJc w:val="left"/>
      <w:pPr>
        <w:ind w:left="4320" w:hanging="360"/>
      </w:pPr>
      <w:rPr>
        <w:rFonts w:ascii="Wingdings" w:hAnsi="Wingdings" w:hint="default"/>
      </w:rPr>
    </w:lvl>
    <w:lvl w:ilvl="6" w:tplc="E82A219A">
      <w:start w:val="1"/>
      <w:numFmt w:val="bullet"/>
      <w:lvlText w:val=""/>
      <w:lvlJc w:val="left"/>
      <w:pPr>
        <w:ind w:left="5040" w:hanging="360"/>
      </w:pPr>
      <w:rPr>
        <w:rFonts w:ascii="Symbol" w:hAnsi="Symbol" w:hint="default"/>
      </w:rPr>
    </w:lvl>
    <w:lvl w:ilvl="7" w:tplc="79DA347E">
      <w:start w:val="1"/>
      <w:numFmt w:val="bullet"/>
      <w:lvlText w:val="o"/>
      <w:lvlJc w:val="left"/>
      <w:pPr>
        <w:ind w:left="5760" w:hanging="360"/>
      </w:pPr>
      <w:rPr>
        <w:rFonts w:ascii="Courier New" w:hAnsi="Courier New" w:hint="default"/>
      </w:rPr>
    </w:lvl>
    <w:lvl w:ilvl="8" w:tplc="167261A6">
      <w:start w:val="1"/>
      <w:numFmt w:val="bullet"/>
      <w:lvlText w:val=""/>
      <w:lvlJc w:val="left"/>
      <w:pPr>
        <w:ind w:left="6480" w:hanging="360"/>
      </w:pPr>
      <w:rPr>
        <w:rFonts w:ascii="Wingdings" w:hAnsi="Wingdings" w:hint="default"/>
      </w:rPr>
    </w:lvl>
  </w:abstractNum>
  <w:abstractNum w:abstractNumId="3" w15:restartNumberingAfterBreak="0">
    <w:nsid w:val="008BD294"/>
    <w:multiLevelType w:val="hybridMultilevel"/>
    <w:tmpl w:val="FFFFFFFF"/>
    <w:lvl w:ilvl="0" w:tplc="FFFFFFFF">
      <w:start w:val="1"/>
      <w:numFmt w:val="bullet"/>
      <w:lvlText w:val="·"/>
      <w:lvlJc w:val="left"/>
      <w:pPr>
        <w:ind w:left="720" w:hanging="360"/>
      </w:pPr>
      <w:rPr>
        <w:rFonts w:ascii="Symbol" w:hAnsi="Symbol" w:hint="default"/>
      </w:rPr>
    </w:lvl>
    <w:lvl w:ilvl="1" w:tplc="048A6DFC">
      <w:start w:val="1"/>
      <w:numFmt w:val="bullet"/>
      <w:lvlText w:val="o"/>
      <w:lvlJc w:val="left"/>
      <w:pPr>
        <w:ind w:left="1440" w:hanging="360"/>
      </w:pPr>
      <w:rPr>
        <w:rFonts w:ascii="Courier New" w:hAnsi="Courier New" w:hint="default"/>
      </w:rPr>
    </w:lvl>
    <w:lvl w:ilvl="2" w:tplc="E474E71A">
      <w:start w:val="1"/>
      <w:numFmt w:val="bullet"/>
      <w:lvlText w:val=""/>
      <w:lvlJc w:val="left"/>
      <w:pPr>
        <w:ind w:left="2160" w:hanging="360"/>
      </w:pPr>
      <w:rPr>
        <w:rFonts w:ascii="Wingdings" w:hAnsi="Wingdings" w:hint="default"/>
      </w:rPr>
    </w:lvl>
    <w:lvl w:ilvl="3" w:tplc="866C6866">
      <w:start w:val="1"/>
      <w:numFmt w:val="bullet"/>
      <w:lvlText w:val=""/>
      <w:lvlJc w:val="left"/>
      <w:pPr>
        <w:ind w:left="2880" w:hanging="360"/>
      </w:pPr>
      <w:rPr>
        <w:rFonts w:ascii="Symbol" w:hAnsi="Symbol" w:hint="default"/>
      </w:rPr>
    </w:lvl>
    <w:lvl w:ilvl="4" w:tplc="9C2CCBA8">
      <w:start w:val="1"/>
      <w:numFmt w:val="bullet"/>
      <w:lvlText w:val="o"/>
      <w:lvlJc w:val="left"/>
      <w:pPr>
        <w:ind w:left="3600" w:hanging="360"/>
      </w:pPr>
      <w:rPr>
        <w:rFonts w:ascii="Courier New" w:hAnsi="Courier New" w:hint="default"/>
      </w:rPr>
    </w:lvl>
    <w:lvl w:ilvl="5" w:tplc="78306406">
      <w:start w:val="1"/>
      <w:numFmt w:val="bullet"/>
      <w:lvlText w:val=""/>
      <w:lvlJc w:val="left"/>
      <w:pPr>
        <w:ind w:left="4320" w:hanging="360"/>
      </w:pPr>
      <w:rPr>
        <w:rFonts w:ascii="Wingdings" w:hAnsi="Wingdings" w:hint="default"/>
      </w:rPr>
    </w:lvl>
    <w:lvl w:ilvl="6" w:tplc="B47A21DC">
      <w:start w:val="1"/>
      <w:numFmt w:val="bullet"/>
      <w:lvlText w:val=""/>
      <w:lvlJc w:val="left"/>
      <w:pPr>
        <w:ind w:left="5040" w:hanging="360"/>
      </w:pPr>
      <w:rPr>
        <w:rFonts w:ascii="Symbol" w:hAnsi="Symbol" w:hint="default"/>
      </w:rPr>
    </w:lvl>
    <w:lvl w:ilvl="7" w:tplc="7F3A4E30">
      <w:start w:val="1"/>
      <w:numFmt w:val="bullet"/>
      <w:lvlText w:val="o"/>
      <w:lvlJc w:val="left"/>
      <w:pPr>
        <w:ind w:left="5760" w:hanging="360"/>
      </w:pPr>
      <w:rPr>
        <w:rFonts w:ascii="Courier New" w:hAnsi="Courier New" w:hint="default"/>
      </w:rPr>
    </w:lvl>
    <w:lvl w:ilvl="8" w:tplc="18143EC0">
      <w:start w:val="1"/>
      <w:numFmt w:val="bullet"/>
      <w:lvlText w:val=""/>
      <w:lvlJc w:val="left"/>
      <w:pPr>
        <w:ind w:left="6480" w:hanging="360"/>
      </w:pPr>
      <w:rPr>
        <w:rFonts w:ascii="Wingdings" w:hAnsi="Wingdings" w:hint="default"/>
      </w:rPr>
    </w:lvl>
  </w:abstractNum>
  <w:abstractNum w:abstractNumId="4" w15:restartNumberingAfterBreak="0">
    <w:nsid w:val="0108801A"/>
    <w:multiLevelType w:val="hybridMultilevel"/>
    <w:tmpl w:val="69E85FBC"/>
    <w:lvl w:ilvl="0" w:tplc="312EFBBA">
      <w:start w:val="1"/>
      <w:numFmt w:val="bullet"/>
      <w:lvlText w:val=""/>
      <w:lvlJc w:val="left"/>
      <w:pPr>
        <w:ind w:left="720" w:hanging="281"/>
      </w:pPr>
      <w:rPr>
        <w:rFonts w:ascii="Symbol" w:hAnsi="Symbol" w:hint="default"/>
      </w:rPr>
    </w:lvl>
    <w:lvl w:ilvl="1" w:tplc="B8869B30">
      <w:start w:val="1"/>
      <w:numFmt w:val="bullet"/>
      <w:lvlText w:val="o"/>
      <w:lvlJc w:val="left"/>
      <w:pPr>
        <w:ind w:left="1440" w:hanging="360"/>
      </w:pPr>
      <w:rPr>
        <w:rFonts w:ascii="Courier New" w:hAnsi="Courier New" w:hint="default"/>
      </w:rPr>
    </w:lvl>
    <w:lvl w:ilvl="2" w:tplc="1FA20984">
      <w:start w:val="1"/>
      <w:numFmt w:val="bullet"/>
      <w:lvlText w:val=""/>
      <w:lvlJc w:val="left"/>
      <w:pPr>
        <w:ind w:left="2160" w:hanging="360"/>
      </w:pPr>
      <w:rPr>
        <w:rFonts w:ascii="Wingdings" w:hAnsi="Wingdings" w:hint="default"/>
      </w:rPr>
    </w:lvl>
    <w:lvl w:ilvl="3" w:tplc="55C6FA40">
      <w:start w:val="1"/>
      <w:numFmt w:val="bullet"/>
      <w:lvlText w:val=""/>
      <w:lvlJc w:val="left"/>
      <w:pPr>
        <w:ind w:left="2880" w:hanging="360"/>
      </w:pPr>
      <w:rPr>
        <w:rFonts w:ascii="Symbol" w:hAnsi="Symbol" w:hint="default"/>
      </w:rPr>
    </w:lvl>
    <w:lvl w:ilvl="4" w:tplc="ECE4A5C2">
      <w:start w:val="1"/>
      <w:numFmt w:val="bullet"/>
      <w:lvlText w:val="o"/>
      <w:lvlJc w:val="left"/>
      <w:pPr>
        <w:ind w:left="3600" w:hanging="360"/>
      </w:pPr>
      <w:rPr>
        <w:rFonts w:ascii="Courier New" w:hAnsi="Courier New" w:hint="default"/>
      </w:rPr>
    </w:lvl>
    <w:lvl w:ilvl="5" w:tplc="7F1A88BE">
      <w:start w:val="1"/>
      <w:numFmt w:val="bullet"/>
      <w:lvlText w:val=""/>
      <w:lvlJc w:val="left"/>
      <w:pPr>
        <w:ind w:left="4320" w:hanging="360"/>
      </w:pPr>
      <w:rPr>
        <w:rFonts w:ascii="Wingdings" w:hAnsi="Wingdings" w:hint="default"/>
      </w:rPr>
    </w:lvl>
    <w:lvl w:ilvl="6" w:tplc="5560A4EE">
      <w:start w:val="1"/>
      <w:numFmt w:val="bullet"/>
      <w:lvlText w:val=""/>
      <w:lvlJc w:val="left"/>
      <w:pPr>
        <w:ind w:left="5040" w:hanging="360"/>
      </w:pPr>
      <w:rPr>
        <w:rFonts w:ascii="Symbol" w:hAnsi="Symbol" w:hint="default"/>
      </w:rPr>
    </w:lvl>
    <w:lvl w:ilvl="7" w:tplc="CE005542">
      <w:start w:val="1"/>
      <w:numFmt w:val="bullet"/>
      <w:lvlText w:val="o"/>
      <w:lvlJc w:val="left"/>
      <w:pPr>
        <w:ind w:left="5760" w:hanging="360"/>
      </w:pPr>
      <w:rPr>
        <w:rFonts w:ascii="Courier New" w:hAnsi="Courier New" w:hint="default"/>
      </w:rPr>
    </w:lvl>
    <w:lvl w:ilvl="8" w:tplc="365CD200">
      <w:start w:val="1"/>
      <w:numFmt w:val="bullet"/>
      <w:lvlText w:val=""/>
      <w:lvlJc w:val="left"/>
      <w:pPr>
        <w:ind w:left="6480" w:hanging="360"/>
      </w:pPr>
      <w:rPr>
        <w:rFonts w:ascii="Wingdings" w:hAnsi="Wingdings" w:hint="default"/>
      </w:rPr>
    </w:lvl>
  </w:abstractNum>
  <w:abstractNum w:abstractNumId="5" w15:restartNumberingAfterBreak="0">
    <w:nsid w:val="01955EFE"/>
    <w:multiLevelType w:val="multilevel"/>
    <w:tmpl w:val="003C3CA8"/>
    <w:lvl w:ilvl="0">
      <w:numFmt w:val="bullet"/>
      <w:pStyle w:val="List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024A7610"/>
    <w:multiLevelType w:val="hybridMultilevel"/>
    <w:tmpl w:val="2E806776"/>
    <w:lvl w:ilvl="0" w:tplc="74D813F8">
      <w:start w:val="1"/>
      <w:numFmt w:val="bullet"/>
      <w:lvlText w:val="·"/>
      <w:lvlJc w:val="left"/>
      <w:pPr>
        <w:ind w:left="720" w:hanging="360"/>
      </w:pPr>
      <w:rPr>
        <w:rFonts w:ascii="Symbol" w:hAnsi="Symbol" w:hint="default"/>
      </w:rPr>
    </w:lvl>
    <w:lvl w:ilvl="1" w:tplc="5922066C">
      <w:start w:val="1"/>
      <w:numFmt w:val="bullet"/>
      <w:lvlText w:val="o"/>
      <w:lvlJc w:val="left"/>
      <w:pPr>
        <w:ind w:left="1440" w:hanging="360"/>
      </w:pPr>
      <w:rPr>
        <w:rFonts w:ascii="Courier New" w:hAnsi="Courier New" w:hint="default"/>
      </w:rPr>
    </w:lvl>
    <w:lvl w:ilvl="2" w:tplc="C360B2FC">
      <w:start w:val="1"/>
      <w:numFmt w:val="bullet"/>
      <w:lvlText w:val=""/>
      <w:lvlJc w:val="left"/>
      <w:pPr>
        <w:ind w:left="2160" w:hanging="360"/>
      </w:pPr>
      <w:rPr>
        <w:rFonts w:ascii="Wingdings" w:hAnsi="Wingdings" w:hint="default"/>
      </w:rPr>
    </w:lvl>
    <w:lvl w:ilvl="3" w:tplc="E3B8AB4E">
      <w:start w:val="1"/>
      <w:numFmt w:val="bullet"/>
      <w:lvlText w:val=""/>
      <w:lvlJc w:val="left"/>
      <w:pPr>
        <w:ind w:left="2880" w:hanging="360"/>
      </w:pPr>
      <w:rPr>
        <w:rFonts w:ascii="Symbol" w:hAnsi="Symbol" w:hint="default"/>
      </w:rPr>
    </w:lvl>
    <w:lvl w:ilvl="4" w:tplc="7D1E7798">
      <w:start w:val="1"/>
      <w:numFmt w:val="bullet"/>
      <w:lvlText w:val="o"/>
      <w:lvlJc w:val="left"/>
      <w:pPr>
        <w:ind w:left="3600" w:hanging="360"/>
      </w:pPr>
      <w:rPr>
        <w:rFonts w:ascii="Courier New" w:hAnsi="Courier New" w:hint="default"/>
      </w:rPr>
    </w:lvl>
    <w:lvl w:ilvl="5" w:tplc="8ACC1D78">
      <w:start w:val="1"/>
      <w:numFmt w:val="bullet"/>
      <w:lvlText w:val=""/>
      <w:lvlJc w:val="left"/>
      <w:pPr>
        <w:ind w:left="4320" w:hanging="360"/>
      </w:pPr>
      <w:rPr>
        <w:rFonts w:ascii="Wingdings" w:hAnsi="Wingdings" w:hint="default"/>
      </w:rPr>
    </w:lvl>
    <w:lvl w:ilvl="6" w:tplc="FDFC4026">
      <w:start w:val="1"/>
      <w:numFmt w:val="bullet"/>
      <w:lvlText w:val=""/>
      <w:lvlJc w:val="left"/>
      <w:pPr>
        <w:ind w:left="5040" w:hanging="360"/>
      </w:pPr>
      <w:rPr>
        <w:rFonts w:ascii="Symbol" w:hAnsi="Symbol" w:hint="default"/>
      </w:rPr>
    </w:lvl>
    <w:lvl w:ilvl="7" w:tplc="75862E02">
      <w:start w:val="1"/>
      <w:numFmt w:val="bullet"/>
      <w:lvlText w:val="o"/>
      <w:lvlJc w:val="left"/>
      <w:pPr>
        <w:ind w:left="5760" w:hanging="360"/>
      </w:pPr>
      <w:rPr>
        <w:rFonts w:ascii="Courier New" w:hAnsi="Courier New" w:hint="default"/>
      </w:rPr>
    </w:lvl>
    <w:lvl w:ilvl="8" w:tplc="69E62E52">
      <w:start w:val="1"/>
      <w:numFmt w:val="bullet"/>
      <w:lvlText w:val=""/>
      <w:lvlJc w:val="left"/>
      <w:pPr>
        <w:ind w:left="6480" w:hanging="360"/>
      </w:pPr>
      <w:rPr>
        <w:rFonts w:ascii="Wingdings" w:hAnsi="Wingdings" w:hint="default"/>
      </w:rPr>
    </w:lvl>
  </w:abstractNum>
  <w:abstractNum w:abstractNumId="7" w15:restartNumberingAfterBreak="0">
    <w:nsid w:val="03C01C37"/>
    <w:multiLevelType w:val="hybridMultilevel"/>
    <w:tmpl w:val="4EA6869C"/>
    <w:lvl w:ilvl="0" w:tplc="710EA7CC">
      <w:numFmt w:val="bullet"/>
      <w:lvlText w:val="•"/>
      <w:lvlJc w:val="left"/>
      <w:pPr>
        <w:ind w:left="954" w:hanging="356"/>
      </w:pPr>
      <w:rPr>
        <w:rFonts w:ascii="Calibri" w:eastAsia="Calibri" w:hAnsi="Calibri" w:cs="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8" w15:restartNumberingAfterBreak="0">
    <w:nsid w:val="04F5F3BB"/>
    <w:multiLevelType w:val="hybridMultilevel"/>
    <w:tmpl w:val="FFFFFFFF"/>
    <w:lvl w:ilvl="0" w:tplc="F306B8A8">
      <w:start w:val="1"/>
      <w:numFmt w:val="bullet"/>
      <w:lvlText w:val="·"/>
      <w:lvlJc w:val="left"/>
      <w:pPr>
        <w:ind w:left="720" w:hanging="360"/>
      </w:pPr>
      <w:rPr>
        <w:rFonts w:ascii="Symbol" w:hAnsi="Symbol" w:hint="default"/>
      </w:rPr>
    </w:lvl>
    <w:lvl w:ilvl="1" w:tplc="BBC87754">
      <w:start w:val="1"/>
      <w:numFmt w:val="bullet"/>
      <w:lvlText w:val="o"/>
      <w:lvlJc w:val="left"/>
      <w:pPr>
        <w:ind w:left="1440" w:hanging="360"/>
      </w:pPr>
      <w:rPr>
        <w:rFonts w:ascii="Courier New" w:hAnsi="Courier New" w:hint="default"/>
      </w:rPr>
    </w:lvl>
    <w:lvl w:ilvl="2" w:tplc="382EA188">
      <w:start w:val="1"/>
      <w:numFmt w:val="bullet"/>
      <w:lvlText w:val=""/>
      <w:lvlJc w:val="left"/>
      <w:pPr>
        <w:ind w:left="2160" w:hanging="360"/>
      </w:pPr>
      <w:rPr>
        <w:rFonts w:ascii="Wingdings" w:hAnsi="Wingdings" w:hint="default"/>
      </w:rPr>
    </w:lvl>
    <w:lvl w:ilvl="3" w:tplc="897E223E">
      <w:start w:val="1"/>
      <w:numFmt w:val="bullet"/>
      <w:lvlText w:val=""/>
      <w:lvlJc w:val="left"/>
      <w:pPr>
        <w:ind w:left="2880" w:hanging="360"/>
      </w:pPr>
      <w:rPr>
        <w:rFonts w:ascii="Symbol" w:hAnsi="Symbol" w:hint="default"/>
      </w:rPr>
    </w:lvl>
    <w:lvl w:ilvl="4" w:tplc="00DEB572">
      <w:start w:val="1"/>
      <w:numFmt w:val="bullet"/>
      <w:lvlText w:val="o"/>
      <w:lvlJc w:val="left"/>
      <w:pPr>
        <w:ind w:left="3600" w:hanging="360"/>
      </w:pPr>
      <w:rPr>
        <w:rFonts w:ascii="Courier New" w:hAnsi="Courier New" w:hint="default"/>
      </w:rPr>
    </w:lvl>
    <w:lvl w:ilvl="5" w:tplc="4988532A">
      <w:start w:val="1"/>
      <w:numFmt w:val="bullet"/>
      <w:lvlText w:val=""/>
      <w:lvlJc w:val="left"/>
      <w:pPr>
        <w:ind w:left="4320" w:hanging="360"/>
      </w:pPr>
      <w:rPr>
        <w:rFonts w:ascii="Wingdings" w:hAnsi="Wingdings" w:hint="default"/>
      </w:rPr>
    </w:lvl>
    <w:lvl w:ilvl="6" w:tplc="C76631D2">
      <w:start w:val="1"/>
      <w:numFmt w:val="bullet"/>
      <w:lvlText w:val=""/>
      <w:lvlJc w:val="left"/>
      <w:pPr>
        <w:ind w:left="5040" w:hanging="360"/>
      </w:pPr>
      <w:rPr>
        <w:rFonts w:ascii="Symbol" w:hAnsi="Symbol" w:hint="default"/>
      </w:rPr>
    </w:lvl>
    <w:lvl w:ilvl="7" w:tplc="CA22F264">
      <w:start w:val="1"/>
      <w:numFmt w:val="bullet"/>
      <w:lvlText w:val="o"/>
      <w:lvlJc w:val="left"/>
      <w:pPr>
        <w:ind w:left="5760" w:hanging="360"/>
      </w:pPr>
      <w:rPr>
        <w:rFonts w:ascii="Courier New" w:hAnsi="Courier New" w:hint="default"/>
      </w:rPr>
    </w:lvl>
    <w:lvl w:ilvl="8" w:tplc="9EAA7842">
      <w:start w:val="1"/>
      <w:numFmt w:val="bullet"/>
      <w:lvlText w:val=""/>
      <w:lvlJc w:val="left"/>
      <w:pPr>
        <w:ind w:left="6480" w:hanging="360"/>
      </w:pPr>
      <w:rPr>
        <w:rFonts w:ascii="Wingdings" w:hAnsi="Wingdings" w:hint="default"/>
      </w:rPr>
    </w:lvl>
  </w:abstractNum>
  <w:abstractNum w:abstractNumId="9" w15:restartNumberingAfterBreak="0">
    <w:nsid w:val="05490073"/>
    <w:multiLevelType w:val="hybridMultilevel"/>
    <w:tmpl w:val="2172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FAFC1F"/>
    <w:multiLevelType w:val="hybridMultilevel"/>
    <w:tmpl w:val="BC28EE8E"/>
    <w:lvl w:ilvl="0" w:tplc="68FE459A">
      <w:start w:val="1"/>
      <w:numFmt w:val="bullet"/>
      <w:lvlText w:val=""/>
      <w:lvlJc w:val="left"/>
      <w:pPr>
        <w:ind w:left="720" w:hanging="360"/>
      </w:pPr>
      <w:rPr>
        <w:rFonts w:ascii="Symbol" w:hAnsi="Symbol" w:hint="default"/>
      </w:rPr>
    </w:lvl>
    <w:lvl w:ilvl="1" w:tplc="8EEEE0CA">
      <w:start w:val="1"/>
      <w:numFmt w:val="bullet"/>
      <w:lvlText w:val="o"/>
      <w:lvlJc w:val="left"/>
      <w:pPr>
        <w:ind w:left="1440" w:hanging="360"/>
      </w:pPr>
      <w:rPr>
        <w:rFonts w:ascii="Courier New" w:hAnsi="Courier New" w:hint="default"/>
      </w:rPr>
    </w:lvl>
    <w:lvl w:ilvl="2" w:tplc="4F943502">
      <w:start w:val="1"/>
      <w:numFmt w:val="bullet"/>
      <w:lvlText w:val=""/>
      <w:lvlJc w:val="left"/>
      <w:pPr>
        <w:ind w:left="2160" w:hanging="360"/>
      </w:pPr>
      <w:rPr>
        <w:rFonts w:ascii="Wingdings" w:hAnsi="Wingdings" w:hint="default"/>
      </w:rPr>
    </w:lvl>
    <w:lvl w:ilvl="3" w:tplc="12081694">
      <w:start w:val="1"/>
      <w:numFmt w:val="bullet"/>
      <w:lvlText w:val=""/>
      <w:lvlJc w:val="left"/>
      <w:pPr>
        <w:ind w:left="2880" w:hanging="360"/>
      </w:pPr>
      <w:rPr>
        <w:rFonts w:ascii="Symbol" w:hAnsi="Symbol" w:hint="default"/>
      </w:rPr>
    </w:lvl>
    <w:lvl w:ilvl="4" w:tplc="99723930">
      <w:start w:val="1"/>
      <w:numFmt w:val="bullet"/>
      <w:lvlText w:val="o"/>
      <w:lvlJc w:val="left"/>
      <w:pPr>
        <w:ind w:left="3600" w:hanging="360"/>
      </w:pPr>
      <w:rPr>
        <w:rFonts w:ascii="Courier New" w:hAnsi="Courier New" w:hint="default"/>
      </w:rPr>
    </w:lvl>
    <w:lvl w:ilvl="5" w:tplc="57061734">
      <w:start w:val="1"/>
      <w:numFmt w:val="bullet"/>
      <w:lvlText w:val=""/>
      <w:lvlJc w:val="left"/>
      <w:pPr>
        <w:ind w:left="4320" w:hanging="360"/>
      </w:pPr>
      <w:rPr>
        <w:rFonts w:ascii="Wingdings" w:hAnsi="Wingdings" w:hint="default"/>
      </w:rPr>
    </w:lvl>
    <w:lvl w:ilvl="6" w:tplc="7166E15C">
      <w:start w:val="1"/>
      <w:numFmt w:val="bullet"/>
      <w:lvlText w:val=""/>
      <w:lvlJc w:val="left"/>
      <w:pPr>
        <w:ind w:left="5040" w:hanging="360"/>
      </w:pPr>
      <w:rPr>
        <w:rFonts w:ascii="Symbol" w:hAnsi="Symbol" w:hint="default"/>
      </w:rPr>
    </w:lvl>
    <w:lvl w:ilvl="7" w:tplc="49FA8FF6">
      <w:start w:val="1"/>
      <w:numFmt w:val="bullet"/>
      <w:lvlText w:val="o"/>
      <w:lvlJc w:val="left"/>
      <w:pPr>
        <w:ind w:left="5760" w:hanging="360"/>
      </w:pPr>
      <w:rPr>
        <w:rFonts w:ascii="Courier New" w:hAnsi="Courier New" w:hint="default"/>
      </w:rPr>
    </w:lvl>
    <w:lvl w:ilvl="8" w:tplc="4024024C">
      <w:start w:val="1"/>
      <w:numFmt w:val="bullet"/>
      <w:lvlText w:val=""/>
      <w:lvlJc w:val="left"/>
      <w:pPr>
        <w:ind w:left="6480" w:hanging="360"/>
      </w:pPr>
      <w:rPr>
        <w:rFonts w:ascii="Wingdings" w:hAnsi="Wingdings" w:hint="default"/>
      </w:rPr>
    </w:lvl>
  </w:abstractNum>
  <w:abstractNum w:abstractNumId="11" w15:restartNumberingAfterBreak="0">
    <w:nsid w:val="07059187"/>
    <w:multiLevelType w:val="hybridMultilevel"/>
    <w:tmpl w:val="FFFFFFFF"/>
    <w:lvl w:ilvl="0" w:tplc="15A263BA">
      <w:start w:val="1"/>
      <w:numFmt w:val="bullet"/>
      <w:lvlText w:val="·"/>
      <w:lvlJc w:val="left"/>
      <w:pPr>
        <w:ind w:left="720" w:hanging="360"/>
      </w:pPr>
      <w:rPr>
        <w:rFonts w:ascii="Symbol" w:hAnsi="Symbol" w:hint="default"/>
      </w:rPr>
    </w:lvl>
    <w:lvl w:ilvl="1" w:tplc="32EE5846">
      <w:start w:val="1"/>
      <w:numFmt w:val="bullet"/>
      <w:lvlText w:val="o"/>
      <w:lvlJc w:val="left"/>
      <w:pPr>
        <w:ind w:left="1440" w:hanging="360"/>
      </w:pPr>
      <w:rPr>
        <w:rFonts w:ascii="Courier New" w:hAnsi="Courier New" w:hint="default"/>
      </w:rPr>
    </w:lvl>
    <w:lvl w:ilvl="2" w:tplc="F1C49030">
      <w:start w:val="1"/>
      <w:numFmt w:val="bullet"/>
      <w:lvlText w:val=""/>
      <w:lvlJc w:val="left"/>
      <w:pPr>
        <w:ind w:left="2160" w:hanging="360"/>
      </w:pPr>
      <w:rPr>
        <w:rFonts w:ascii="Wingdings" w:hAnsi="Wingdings" w:hint="default"/>
      </w:rPr>
    </w:lvl>
    <w:lvl w:ilvl="3" w:tplc="263E7E7E">
      <w:start w:val="1"/>
      <w:numFmt w:val="bullet"/>
      <w:lvlText w:val=""/>
      <w:lvlJc w:val="left"/>
      <w:pPr>
        <w:ind w:left="2880" w:hanging="360"/>
      </w:pPr>
      <w:rPr>
        <w:rFonts w:ascii="Symbol" w:hAnsi="Symbol" w:hint="default"/>
      </w:rPr>
    </w:lvl>
    <w:lvl w:ilvl="4" w:tplc="123A8ED8">
      <w:start w:val="1"/>
      <w:numFmt w:val="bullet"/>
      <w:lvlText w:val="o"/>
      <w:lvlJc w:val="left"/>
      <w:pPr>
        <w:ind w:left="3600" w:hanging="360"/>
      </w:pPr>
      <w:rPr>
        <w:rFonts w:ascii="Courier New" w:hAnsi="Courier New" w:hint="default"/>
      </w:rPr>
    </w:lvl>
    <w:lvl w:ilvl="5" w:tplc="8E5A8ED6">
      <w:start w:val="1"/>
      <w:numFmt w:val="bullet"/>
      <w:lvlText w:val=""/>
      <w:lvlJc w:val="left"/>
      <w:pPr>
        <w:ind w:left="4320" w:hanging="360"/>
      </w:pPr>
      <w:rPr>
        <w:rFonts w:ascii="Wingdings" w:hAnsi="Wingdings" w:hint="default"/>
      </w:rPr>
    </w:lvl>
    <w:lvl w:ilvl="6" w:tplc="0DCCB016">
      <w:start w:val="1"/>
      <w:numFmt w:val="bullet"/>
      <w:lvlText w:val=""/>
      <w:lvlJc w:val="left"/>
      <w:pPr>
        <w:ind w:left="5040" w:hanging="360"/>
      </w:pPr>
      <w:rPr>
        <w:rFonts w:ascii="Symbol" w:hAnsi="Symbol" w:hint="default"/>
      </w:rPr>
    </w:lvl>
    <w:lvl w:ilvl="7" w:tplc="CA3E31DE">
      <w:start w:val="1"/>
      <w:numFmt w:val="bullet"/>
      <w:lvlText w:val="o"/>
      <w:lvlJc w:val="left"/>
      <w:pPr>
        <w:ind w:left="5760" w:hanging="360"/>
      </w:pPr>
      <w:rPr>
        <w:rFonts w:ascii="Courier New" w:hAnsi="Courier New" w:hint="default"/>
      </w:rPr>
    </w:lvl>
    <w:lvl w:ilvl="8" w:tplc="8EB67B64">
      <w:start w:val="1"/>
      <w:numFmt w:val="bullet"/>
      <w:lvlText w:val=""/>
      <w:lvlJc w:val="left"/>
      <w:pPr>
        <w:ind w:left="6480" w:hanging="360"/>
      </w:pPr>
      <w:rPr>
        <w:rFonts w:ascii="Wingdings" w:hAnsi="Wingdings" w:hint="default"/>
      </w:rPr>
    </w:lvl>
  </w:abstractNum>
  <w:abstractNum w:abstractNumId="12" w15:restartNumberingAfterBreak="0">
    <w:nsid w:val="07615490"/>
    <w:multiLevelType w:val="hybridMultilevel"/>
    <w:tmpl w:val="C178AE86"/>
    <w:lvl w:ilvl="0" w:tplc="710EA7CC">
      <w:numFmt w:val="bullet"/>
      <w:lvlText w:val="•"/>
      <w:lvlJc w:val="left"/>
      <w:pPr>
        <w:ind w:left="954" w:hanging="356"/>
      </w:pPr>
      <w:rPr>
        <w:rFonts w:ascii="Calibri" w:eastAsia="Calibri" w:hAnsi="Calibri" w:cs="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13" w15:restartNumberingAfterBreak="0">
    <w:nsid w:val="08D34844"/>
    <w:multiLevelType w:val="hybridMultilevel"/>
    <w:tmpl w:val="7C0A2A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9EFF494"/>
    <w:multiLevelType w:val="hybridMultilevel"/>
    <w:tmpl w:val="3C5AC710"/>
    <w:lvl w:ilvl="0" w:tplc="26003CA4">
      <w:start w:val="1"/>
      <w:numFmt w:val="bullet"/>
      <w:lvlText w:val="·"/>
      <w:lvlJc w:val="left"/>
      <w:pPr>
        <w:ind w:left="720" w:hanging="360"/>
      </w:pPr>
      <w:rPr>
        <w:rFonts w:ascii="Symbol" w:hAnsi="Symbol" w:hint="default"/>
      </w:rPr>
    </w:lvl>
    <w:lvl w:ilvl="1" w:tplc="C0285E70">
      <w:start w:val="1"/>
      <w:numFmt w:val="bullet"/>
      <w:lvlText w:val="o"/>
      <w:lvlJc w:val="left"/>
      <w:pPr>
        <w:ind w:left="1440" w:hanging="360"/>
      </w:pPr>
      <w:rPr>
        <w:rFonts w:ascii="Courier New" w:hAnsi="Courier New" w:hint="default"/>
      </w:rPr>
    </w:lvl>
    <w:lvl w:ilvl="2" w:tplc="41441C2C">
      <w:start w:val="1"/>
      <w:numFmt w:val="bullet"/>
      <w:lvlText w:val=""/>
      <w:lvlJc w:val="left"/>
      <w:pPr>
        <w:ind w:left="2160" w:hanging="360"/>
      </w:pPr>
      <w:rPr>
        <w:rFonts w:ascii="Wingdings" w:hAnsi="Wingdings" w:hint="default"/>
      </w:rPr>
    </w:lvl>
    <w:lvl w:ilvl="3" w:tplc="41F25984">
      <w:start w:val="1"/>
      <w:numFmt w:val="bullet"/>
      <w:lvlText w:val=""/>
      <w:lvlJc w:val="left"/>
      <w:pPr>
        <w:ind w:left="2880" w:hanging="360"/>
      </w:pPr>
      <w:rPr>
        <w:rFonts w:ascii="Symbol" w:hAnsi="Symbol" w:hint="default"/>
      </w:rPr>
    </w:lvl>
    <w:lvl w:ilvl="4" w:tplc="B5C826FA">
      <w:start w:val="1"/>
      <w:numFmt w:val="bullet"/>
      <w:lvlText w:val="o"/>
      <w:lvlJc w:val="left"/>
      <w:pPr>
        <w:ind w:left="3600" w:hanging="360"/>
      </w:pPr>
      <w:rPr>
        <w:rFonts w:ascii="Courier New" w:hAnsi="Courier New" w:hint="default"/>
      </w:rPr>
    </w:lvl>
    <w:lvl w:ilvl="5" w:tplc="A866D43E">
      <w:start w:val="1"/>
      <w:numFmt w:val="bullet"/>
      <w:lvlText w:val=""/>
      <w:lvlJc w:val="left"/>
      <w:pPr>
        <w:ind w:left="4320" w:hanging="360"/>
      </w:pPr>
      <w:rPr>
        <w:rFonts w:ascii="Wingdings" w:hAnsi="Wingdings" w:hint="default"/>
      </w:rPr>
    </w:lvl>
    <w:lvl w:ilvl="6" w:tplc="E35CF02E">
      <w:start w:val="1"/>
      <w:numFmt w:val="bullet"/>
      <w:lvlText w:val=""/>
      <w:lvlJc w:val="left"/>
      <w:pPr>
        <w:ind w:left="5040" w:hanging="360"/>
      </w:pPr>
      <w:rPr>
        <w:rFonts w:ascii="Symbol" w:hAnsi="Symbol" w:hint="default"/>
      </w:rPr>
    </w:lvl>
    <w:lvl w:ilvl="7" w:tplc="C42AFD04">
      <w:start w:val="1"/>
      <w:numFmt w:val="bullet"/>
      <w:lvlText w:val="o"/>
      <w:lvlJc w:val="left"/>
      <w:pPr>
        <w:ind w:left="5760" w:hanging="360"/>
      </w:pPr>
      <w:rPr>
        <w:rFonts w:ascii="Courier New" w:hAnsi="Courier New" w:hint="default"/>
      </w:rPr>
    </w:lvl>
    <w:lvl w:ilvl="8" w:tplc="47B2EC30">
      <w:start w:val="1"/>
      <w:numFmt w:val="bullet"/>
      <w:lvlText w:val=""/>
      <w:lvlJc w:val="left"/>
      <w:pPr>
        <w:ind w:left="6480" w:hanging="360"/>
      </w:pPr>
      <w:rPr>
        <w:rFonts w:ascii="Wingdings" w:hAnsi="Wingdings" w:hint="default"/>
      </w:rPr>
    </w:lvl>
  </w:abstractNum>
  <w:abstractNum w:abstractNumId="15" w15:restartNumberingAfterBreak="0">
    <w:nsid w:val="0A0522DB"/>
    <w:multiLevelType w:val="hybridMultilevel"/>
    <w:tmpl w:val="EC029F94"/>
    <w:lvl w:ilvl="0" w:tplc="90C43264">
      <w:start w:val="1"/>
      <w:numFmt w:val="bullet"/>
      <w:lvlText w:val=""/>
      <w:lvlJc w:val="left"/>
      <w:pPr>
        <w:ind w:left="720" w:hanging="360"/>
      </w:pPr>
      <w:rPr>
        <w:rFonts w:ascii="Symbol" w:hAnsi="Symbol" w:hint="default"/>
      </w:rPr>
    </w:lvl>
    <w:lvl w:ilvl="1" w:tplc="AA144B64">
      <w:start w:val="1"/>
      <w:numFmt w:val="bullet"/>
      <w:lvlText w:val="o"/>
      <w:lvlJc w:val="left"/>
      <w:pPr>
        <w:ind w:left="1440" w:hanging="360"/>
      </w:pPr>
      <w:rPr>
        <w:rFonts w:ascii="Courier New" w:hAnsi="Courier New" w:hint="default"/>
      </w:rPr>
    </w:lvl>
    <w:lvl w:ilvl="2" w:tplc="AF32BBC6">
      <w:start w:val="1"/>
      <w:numFmt w:val="bullet"/>
      <w:lvlText w:val=""/>
      <w:lvlJc w:val="left"/>
      <w:pPr>
        <w:ind w:left="2160" w:hanging="360"/>
      </w:pPr>
      <w:rPr>
        <w:rFonts w:ascii="Wingdings" w:hAnsi="Wingdings" w:hint="default"/>
      </w:rPr>
    </w:lvl>
    <w:lvl w:ilvl="3" w:tplc="0C545964">
      <w:start w:val="1"/>
      <w:numFmt w:val="bullet"/>
      <w:lvlText w:val=""/>
      <w:lvlJc w:val="left"/>
      <w:pPr>
        <w:ind w:left="2880" w:hanging="360"/>
      </w:pPr>
      <w:rPr>
        <w:rFonts w:ascii="Symbol" w:hAnsi="Symbol" w:hint="default"/>
      </w:rPr>
    </w:lvl>
    <w:lvl w:ilvl="4" w:tplc="AACE3AEA">
      <w:start w:val="1"/>
      <w:numFmt w:val="bullet"/>
      <w:lvlText w:val="o"/>
      <w:lvlJc w:val="left"/>
      <w:pPr>
        <w:ind w:left="3600" w:hanging="360"/>
      </w:pPr>
      <w:rPr>
        <w:rFonts w:ascii="Courier New" w:hAnsi="Courier New" w:hint="default"/>
      </w:rPr>
    </w:lvl>
    <w:lvl w:ilvl="5" w:tplc="AA32B79A">
      <w:start w:val="1"/>
      <w:numFmt w:val="bullet"/>
      <w:lvlText w:val=""/>
      <w:lvlJc w:val="left"/>
      <w:pPr>
        <w:ind w:left="4320" w:hanging="360"/>
      </w:pPr>
      <w:rPr>
        <w:rFonts w:ascii="Wingdings" w:hAnsi="Wingdings" w:hint="default"/>
      </w:rPr>
    </w:lvl>
    <w:lvl w:ilvl="6" w:tplc="017AE55C">
      <w:start w:val="1"/>
      <w:numFmt w:val="bullet"/>
      <w:lvlText w:val=""/>
      <w:lvlJc w:val="left"/>
      <w:pPr>
        <w:ind w:left="5040" w:hanging="360"/>
      </w:pPr>
      <w:rPr>
        <w:rFonts w:ascii="Symbol" w:hAnsi="Symbol" w:hint="default"/>
      </w:rPr>
    </w:lvl>
    <w:lvl w:ilvl="7" w:tplc="95706CA2">
      <w:start w:val="1"/>
      <w:numFmt w:val="bullet"/>
      <w:lvlText w:val="o"/>
      <w:lvlJc w:val="left"/>
      <w:pPr>
        <w:ind w:left="5760" w:hanging="360"/>
      </w:pPr>
      <w:rPr>
        <w:rFonts w:ascii="Courier New" w:hAnsi="Courier New" w:hint="default"/>
      </w:rPr>
    </w:lvl>
    <w:lvl w:ilvl="8" w:tplc="DF28A03A">
      <w:start w:val="1"/>
      <w:numFmt w:val="bullet"/>
      <w:lvlText w:val=""/>
      <w:lvlJc w:val="left"/>
      <w:pPr>
        <w:ind w:left="6480" w:hanging="360"/>
      </w:pPr>
      <w:rPr>
        <w:rFonts w:ascii="Wingdings" w:hAnsi="Wingdings" w:hint="default"/>
      </w:rPr>
    </w:lvl>
  </w:abstractNum>
  <w:abstractNum w:abstractNumId="16" w15:restartNumberingAfterBreak="0">
    <w:nsid w:val="0A2F2788"/>
    <w:multiLevelType w:val="hybridMultilevel"/>
    <w:tmpl w:val="FFFFFFFF"/>
    <w:lvl w:ilvl="0" w:tplc="16A0752C">
      <w:start w:val="1"/>
      <w:numFmt w:val="bullet"/>
      <w:lvlText w:val="·"/>
      <w:lvlJc w:val="left"/>
      <w:pPr>
        <w:ind w:left="720" w:hanging="360"/>
      </w:pPr>
      <w:rPr>
        <w:rFonts w:ascii="Symbol" w:hAnsi="Symbol" w:hint="default"/>
      </w:rPr>
    </w:lvl>
    <w:lvl w:ilvl="1" w:tplc="9FC4947A">
      <w:start w:val="1"/>
      <w:numFmt w:val="bullet"/>
      <w:lvlText w:val="o"/>
      <w:lvlJc w:val="left"/>
      <w:pPr>
        <w:ind w:left="1440" w:hanging="360"/>
      </w:pPr>
      <w:rPr>
        <w:rFonts w:ascii="Courier New" w:hAnsi="Courier New" w:hint="default"/>
      </w:rPr>
    </w:lvl>
    <w:lvl w:ilvl="2" w:tplc="A4A859DE">
      <w:start w:val="1"/>
      <w:numFmt w:val="bullet"/>
      <w:lvlText w:val=""/>
      <w:lvlJc w:val="left"/>
      <w:pPr>
        <w:ind w:left="2160" w:hanging="360"/>
      </w:pPr>
      <w:rPr>
        <w:rFonts w:ascii="Wingdings" w:hAnsi="Wingdings" w:hint="default"/>
      </w:rPr>
    </w:lvl>
    <w:lvl w:ilvl="3" w:tplc="1116C35C">
      <w:start w:val="1"/>
      <w:numFmt w:val="bullet"/>
      <w:lvlText w:val=""/>
      <w:lvlJc w:val="left"/>
      <w:pPr>
        <w:ind w:left="2880" w:hanging="360"/>
      </w:pPr>
      <w:rPr>
        <w:rFonts w:ascii="Symbol" w:hAnsi="Symbol" w:hint="default"/>
      </w:rPr>
    </w:lvl>
    <w:lvl w:ilvl="4" w:tplc="4C2222DC">
      <w:start w:val="1"/>
      <w:numFmt w:val="bullet"/>
      <w:lvlText w:val="o"/>
      <w:lvlJc w:val="left"/>
      <w:pPr>
        <w:ind w:left="3600" w:hanging="360"/>
      </w:pPr>
      <w:rPr>
        <w:rFonts w:ascii="Courier New" w:hAnsi="Courier New" w:hint="default"/>
      </w:rPr>
    </w:lvl>
    <w:lvl w:ilvl="5" w:tplc="C81C6F04">
      <w:start w:val="1"/>
      <w:numFmt w:val="bullet"/>
      <w:lvlText w:val=""/>
      <w:lvlJc w:val="left"/>
      <w:pPr>
        <w:ind w:left="4320" w:hanging="360"/>
      </w:pPr>
      <w:rPr>
        <w:rFonts w:ascii="Wingdings" w:hAnsi="Wingdings" w:hint="default"/>
      </w:rPr>
    </w:lvl>
    <w:lvl w:ilvl="6" w:tplc="4A36823A">
      <w:start w:val="1"/>
      <w:numFmt w:val="bullet"/>
      <w:lvlText w:val=""/>
      <w:lvlJc w:val="left"/>
      <w:pPr>
        <w:ind w:left="5040" w:hanging="360"/>
      </w:pPr>
      <w:rPr>
        <w:rFonts w:ascii="Symbol" w:hAnsi="Symbol" w:hint="default"/>
      </w:rPr>
    </w:lvl>
    <w:lvl w:ilvl="7" w:tplc="59240C5A">
      <w:start w:val="1"/>
      <w:numFmt w:val="bullet"/>
      <w:lvlText w:val="o"/>
      <w:lvlJc w:val="left"/>
      <w:pPr>
        <w:ind w:left="5760" w:hanging="360"/>
      </w:pPr>
      <w:rPr>
        <w:rFonts w:ascii="Courier New" w:hAnsi="Courier New" w:hint="default"/>
      </w:rPr>
    </w:lvl>
    <w:lvl w:ilvl="8" w:tplc="4DFA0600">
      <w:start w:val="1"/>
      <w:numFmt w:val="bullet"/>
      <w:lvlText w:val=""/>
      <w:lvlJc w:val="left"/>
      <w:pPr>
        <w:ind w:left="6480" w:hanging="360"/>
      </w:pPr>
      <w:rPr>
        <w:rFonts w:ascii="Wingdings" w:hAnsi="Wingdings" w:hint="default"/>
      </w:rPr>
    </w:lvl>
  </w:abstractNum>
  <w:abstractNum w:abstractNumId="17" w15:restartNumberingAfterBreak="0">
    <w:nsid w:val="0BDE20A8"/>
    <w:multiLevelType w:val="hybridMultilevel"/>
    <w:tmpl w:val="F8E4CFA8"/>
    <w:lvl w:ilvl="0" w:tplc="088893E2">
      <w:start w:val="1"/>
      <w:numFmt w:val="bullet"/>
      <w:lvlText w:val="·"/>
      <w:lvlJc w:val="left"/>
      <w:pPr>
        <w:ind w:left="720" w:hanging="360"/>
      </w:pPr>
      <w:rPr>
        <w:rFonts w:ascii="Symbol" w:hAnsi="Symbol" w:hint="default"/>
      </w:rPr>
    </w:lvl>
    <w:lvl w:ilvl="1" w:tplc="E6FCF462">
      <w:start w:val="1"/>
      <w:numFmt w:val="bullet"/>
      <w:lvlText w:val="o"/>
      <w:lvlJc w:val="left"/>
      <w:pPr>
        <w:ind w:left="1440" w:hanging="360"/>
      </w:pPr>
      <w:rPr>
        <w:rFonts w:ascii="Courier New" w:hAnsi="Courier New" w:hint="default"/>
      </w:rPr>
    </w:lvl>
    <w:lvl w:ilvl="2" w:tplc="DCF682CE">
      <w:start w:val="1"/>
      <w:numFmt w:val="bullet"/>
      <w:lvlText w:val=""/>
      <w:lvlJc w:val="left"/>
      <w:pPr>
        <w:ind w:left="2160" w:hanging="360"/>
      </w:pPr>
      <w:rPr>
        <w:rFonts w:ascii="Wingdings" w:hAnsi="Wingdings" w:hint="default"/>
      </w:rPr>
    </w:lvl>
    <w:lvl w:ilvl="3" w:tplc="AD087E8C">
      <w:start w:val="1"/>
      <w:numFmt w:val="bullet"/>
      <w:lvlText w:val=""/>
      <w:lvlJc w:val="left"/>
      <w:pPr>
        <w:ind w:left="2880" w:hanging="360"/>
      </w:pPr>
      <w:rPr>
        <w:rFonts w:ascii="Symbol" w:hAnsi="Symbol" w:hint="default"/>
      </w:rPr>
    </w:lvl>
    <w:lvl w:ilvl="4" w:tplc="39329066">
      <w:start w:val="1"/>
      <w:numFmt w:val="bullet"/>
      <w:lvlText w:val="o"/>
      <w:lvlJc w:val="left"/>
      <w:pPr>
        <w:ind w:left="3600" w:hanging="360"/>
      </w:pPr>
      <w:rPr>
        <w:rFonts w:ascii="Courier New" w:hAnsi="Courier New" w:hint="default"/>
      </w:rPr>
    </w:lvl>
    <w:lvl w:ilvl="5" w:tplc="1B6E951E">
      <w:start w:val="1"/>
      <w:numFmt w:val="bullet"/>
      <w:lvlText w:val=""/>
      <w:lvlJc w:val="left"/>
      <w:pPr>
        <w:ind w:left="4320" w:hanging="360"/>
      </w:pPr>
      <w:rPr>
        <w:rFonts w:ascii="Wingdings" w:hAnsi="Wingdings" w:hint="default"/>
      </w:rPr>
    </w:lvl>
    <w:lvl w:ilvl="6" w:tplc="376200B6">
      <w:start w:val="1"/>
      <w:numFmt w:val="bullet"/>
      <w:lvlText w:val=""/>
      <w:lvlJc w:val="left"/>
      <w:pPr>
        <w:ind w:left="5040" w:hanging="360"/>
      </w:pPr>
      <w:rPr>
        <w:rFonts w:ascii="Symbol" w:hAnsi="Symbol" w:hint="default"/>
      </w:rPr>
    </w:lvl>
    <w:lvl w:ilvl="7" w:tplc="84BE0E02">
      <w:start w:val="1"/>
      <w:numFmt w:val="bullet"/>
      <w:lvlText w:val="o"/>
      <w:lvlJc w:val="left"/>
      <w:pPr>
        <w:ind w:left="5760" w:hanging="360"/>
      </w:pPr>
      <w:rPr>
        <w:rFonts w:ascii="Courier New" w:hAnsi="Courier New" w:hint="default"/>
      </w:rPr>
    </w:lvl>
    <w:lvl w:ilvl="8" w:tplc="CA802CFE">
      <w:start w:val="1"/>
      <w:numFmt w:val="bullet"/>
      <w:lvlText w:val=""/>
      <w:lvlJc w:val="left"/>
      <w:pPr>
        <w:ind w:left="6480" w:hanging="360"/>
      </w:pPr>
      <w:rPr>
        <w:rFonts w:ascii="Wingdings" w:hAnsi="Wingdings" w:hint="default"/>
      </w:rPr>
    </w:lvl>
  </w:abstractNum>
  <w:abstractNum w:abstractNumId="18" w15:restartNumberingAfterBreak="0">
    <w:nsid w:val="0BE8BD60"/>
    <w:multiLevelType w:val="hybridMultilevel"/>
    <w:tmpl w:val="CD5A6DF0"/>
    <w:lvl w:ilvl="0" w:tplc="04C41732">
      <w:start w:val="1"/>
      <w:numFmt w:val="bullet"/>
      <w:lvlText w:val=""/>
      <w:lvlJc w:val="left"/>
      <w:pPr>
        <w:ind w:left="1396" w:hanging="360"/>
      </w:pPr>
      <w:rPr>
        <w:rFonts w:ascii="Symbol" w:hAnsi="Symbol" w:hint="default"/>
      </w:rPr>
    </w:lvl>
    <w:lvl w:ilvl="1" w:tplc="2D3E2F74">
      <w:start w:val="1"/>
      <w:numFmt w:val="bullet"/>
      <w:lvlText w:val="o"/>
      <w:lvlJc w:val="left"/>
      <w:pPr>
        <w:ind w:left="1440" w:hanging="360"/>
      </w:pPr>
      <w:rPr>
        <w:rFonts w:ascii="Courier New" w:hAnsi="Courier New" w:hint="default"/>
      </w:rPr>
    </w:lvl>
    <w:lvl w:ilvl="2" w:tplc="E4FE90E2">
      <w:start w:val="1"/>
      <w:numFmt w:val="bullet"/>
      <w:lvlText w:val=""/>
      <w:lvlJc w:val="left"/>
      <w:pPr>
        <w:ind w:left="2160" w:hanging="360"/>
      </w:pPr>
      <w:rPr>
        <w:rFonts w:ascii="Wingdings" w:hAnsi="Wingdings" w:hint="default"/>
      </w:rPr>
    </w:lvl>
    <w:lvl w:ilvl="3" w:tplc="A3A69092">
      <w:start w:val="1"/>
      <w:numFmt w:val="bullet"/>
      <w:lvlText w:val=""/>
      <w:lvlJc w:val="left"/>
      <w:pPr>
        <w:ind w:left="2880" w:hanging="360"/>
      </w:pPr>
      <w:rPr>
        <w:rFonts w:ascii="Symbol" w:hAnsi="Symbol" w:hint="default"/>
      </w:rPr>
    </w:lvl>
    <w:lvl w:ilvl="4" w:tplc="CA665DAE">
      <w:start w:val="1"/>
      <w:numFmt w:val="bullet"/>
      <w:lvlText w:val="o"/>
      <w:lvlJc w:val="left"/>
      <w:pPr>
        <w:ind w:left="3600" w:hanging="360"/>
      </w:pPr>
      <w:rPr>
        <w:rFonts w:ascii="Courier New" w:hAnsi="Courier New" w:hint="default"/>
      </w:rPr>
    </w:lvl>
    <w:lvl w:ilvl="5" w:tplc="4F003488">
      <w:start w:val="1"/>
      <w:numFmt w:val="bullet"/>
      <w:lvlText w:val=""/>
      <w:lvlJc w:val="left"/>
      <w:pPr>
        <w:ind w:left="4320" w:hanging="360"/>
      </w:pPr>
      <w:rPr>
        <w:rFonts w:ascii="Wingdings" w:hAnsi="Wingdings" w:hint="default"/>
      </w:rPr>
    </w:lvl>
    <w:lvl w:ilvl="6" w:tplc="BF584D8E">
      <w:start w:val="1"/>
      <w:numFmt w:val="bullet"/>
      <w:lvlText w:val=""/>
      <w:lvlJc w:val="left"/>
      <w:pPr>
        <w:ind w:left="5040" w:hanging="360"/>
      </w:pPr>
      <w:rPr>
        <w:rFonts w:ascii="Symbol" w:hAnsi="Symbol" w:hint="default"/>
      </w:rPr>
    </w:lvl>
    <w:lvl w:ilvl="7" w:tplc="C86684D4">
      <w:start w:val="1"/>
      <w:numFmt w:val="bullet"/>
      <w:lvlText w:val="o"/>
      <w:lvlJc w:val="left"/>
      <w:pPr>
        <w:ind w:left="5760" w:hanging="360"/>
      </w:pPr>
      <w:rPr>
        <w:rFonts w:ascii="Courier New" w:hAnsi="Courier New" w:hint="default"/>
      </w:rPr>
    </w:lvl>
    <w:lvl w:ilvl="8" w:tplc="546C4B26">
      <w:start w:val="1"/>
      <w:numFmt w:val="bullet"/>
      <w:lvlText w:val=""/>
      <w:lvlJc w:val="left"/>
      <w:pPr>
        <w:ind w:left="6480" w:hanging="360"/>
      </w:pPr>
      <w:rPr>
        <w:rFonts w:ascii="Wingdings" w:hAnsi="Wingdings" w:hint="default"/>
      </w:rPr>
    </w:lvl>
  </w:abstractNum>
  <w:abstractNum w:abstractNumId="19" w15:restartNumberingAfterBreak="0">
    <w:nsid w:val="0C7AEA54"/>
    <w:multiLevelType w:val="hybridMultilevel"/>
    <w:tmpl w:val="FFFFFFFF"/>
    <w:lvl w:ilvl="0" w:tplc="84649A72">
      <w:start w:val="1"/>
      <w:numFmt w:val="bullet"/>
      <w:lvlText w:val="·"/>
      <w:lvlJc w:val="left"/>
      <w:pPr>
        <w:ind w:left="720" w:hanging="360"/>
      </w:pPr>
      <w:rPr>
        <w:rFonts w:ascii="Symbol" w:hAnsi="Symbol" w:hint="default"/>
      </w:rPr>
    </w:lvl>
    <w:lvl w:ilvl="1" w:tplc="B29C931C">
      <w:start w:val="1"/>
      <w:numFmt w:val="bullet"/>
      <w:lvlText w:val="o"/>
      <w:lvlJc w:val="left"/>
      <w:pPr>
        <w:ind w:left="1440" w:hanging="360"/>
      </w:pPr>
      <w:rPr>
        <w:rFonts w:ascii="Courier New" w:hAnsi="Courier New" w:hint="default"/>
      </w:rPr>
    </w:lvl>
    <w:lvl w:ilvl="2" w:tplc="0C186C68">
      <w:start w:val="1"/>
      <w:numFmt w:val="bullet"/>
      <w:lvlText w:val=""/>
      <w:lvlJc w:val="left"/>
      <w:pPr>
        <w:ind w:left="2160" w:hanging="360"/>
      </w:pPr>
      <w:rPr>
        <w:rFonts w:ascii="Wingdings" w:hAnsi="Wingdings" w:hint="default"/>
      </w:rPr>
    </w:lvl>
    <w:lvl w:ilvl="3" w:tplc="68D67594">
      <w:start w:val="1"/>
      <w:numFmt w:val="bullet"/>
      <w:lvlText w:val=""/>
      <w:lvlJc w:val="left"/>
      <w:pPr>
        <w:ind w:left="2880" w:hanging="360"/>
      </w:pPr>
      <w:rPr>
        <w:rFonts w:ascii="Symbol" w:hAnsi="Symbol" w:hint="default"/>
      </w:rPr>
    </w:lvl>
    <w:lvl w:ilvl="4" w:tplc="091CC156">
      <w:start w:val="1"/>
      <w:numFmt w:val="bullet"/>
      <w:lvlText w:val="o"/>
      <w:lvlJc w:val="left"/>
      <w:pPr>
        <w:ind w:left="3600" w:hanging="360"/>
      </w:pPr>
      <w:rPr>
        <w:rFonts w:ascii="Courier New" w:hAnsi="Courier New" w:hint="default"/>
      </w:rPr>
    </w:lvl>
    <w:lvl w:ilvl="5" w:tplc="715A10B0">
      <w:start w:val="1"/>
      <w:numFmt w:val="bullet"/>
      <w:lvlText w:val=""/>
      <w:lvlJc w:val="left"/>
      <w:pPr>
        <w:ind w:left="4320" w:hanging="360"/>
      </w:pPr>
      <w:rPr>
        <w:rFonts w:ascii="Wingdings" w:hAnsi="Wingdings" w:hint="default"/>
      </w:rPr>
    </w:lvl>
    <w:lvl w:ilvl="6" w:tplc="941A5252">
      <w:start w:val="1"/>
      <w:numFmt w:val="bullet"/>
      <w:lvlText w:val=""/>
      <w:lvlJc w:val="left"/>
      <w:pPr>
        <w:ind w:left="5040" w:hanging="360"/>
      </w:pPr>
      <w:rPr>
        <w:rFonts w:ascii="Symbol" w:hAnsi="Symbol" w:hint="default"/>
      </w:rPr>
    </w:lvl>
    <w:lvl w:ilvl="7" w:tplc="750CB6D8">
      <w:start w:val="1"/>
      <w:numFmt w:val="bullet"/>
      <w:lvlText w:val="o"/>
      <w:lvlJc w:val="left"/>
      <w:pPr>
        <w:ind w:left="5760" w:hanging="360"/>
      </w:pPr>
      <w:rPr>
        <w:rFonts w:ascii="Courier New" w:hAnsi="Courier New" w:hint="default"/>
      </w:rPr>
    </w:lvl>
    <w:lvl w:ilvl="8" w:tplc="F09C4ACC">
      <w:start w:val="1"/>
      <w:numFmt w:val="bullet"/>
      <w:lvlText w:val=""/>
      <w:lvlJc w:val="left"/>
      <w:pPr>
        <w:ind w:left="6480" w:hanging="360"/>
      </w:pPr>
      <w:rPr>
        <w:rFonts w:ascii="Wingdings" w:hAnsi="Wingdings" w:hint="default"/>
      </w:rPr>
    </w:lvl>
  </w:abstractNum>
  <w:abstractNum w:abstractNumId="20" w15:restartNumberingAfterBreak="0">
    <w:nsid w:val="0D29D991"/>
    <w:multiLevelType w:val="hybridMultilevel"/>
    <w:tmpl w:val="FFFFFFFF"/>
    <w:lvl w:ilvl="0" w:tplc="685044FE">
      <w:start w:val="1"/>
      <w:numFmt w:val="bullet"/>
      <w:lvlText w:val="·"/>
      <w:lvlJc w:val="left"/>
      <w:pPr>
        <w:ind w:left="720" w:hanging="360"/>
      </w:pPr>
      <w:rPr>
        <w:rFonts w:ascii="Symbol" w:hAnsi="Symbol" w:hint="default"/>
      </w:rPr>
    </w:lvl>
    <w:lvl w:ilvl="1" w:tplc="552CE210">
      <w:start w:val="1"/>
      <w:numFmt w:val="bullet"/>
      <w:lvlText w:val="o"/>
      <w:lvlJc w:val="left"/>
      <w:pPr>
        <w:ind w:left="1440" w:hanging="360"/>
      </w:pPr>
      <w:rPr>
        <w:rFonts w:ascii="Courier New" w:hAnsi="Courier New" w:hint="default"/>
      </w:rPr>
    </w:lvl>
    <w:lvl w:ilvl="2" w:tplc="1B7250F0">
      <w:start w:val="1"/>
      <w:numFmt w:val="bullet"/>
      <w:lvlText w:val=""/>
      <w:lvlJc w:val="left"/>
      <w:pPr>
        <w:ind w:left="2160" w:hanging="360"/>
      </w:pPr>
      <w:rPr>
        <w:rFonts w:ascii="Wingdings" w:hAnsi="Wingdings" w:hint="default"/>
      </w:rPr>
    </w:lvl>
    <w:lvl w:ilvl="3" w:tplc="620A764C">
      <w:start w:val="1"/>
      <w:numFmt w:val="bullet"/>
      <w:lvlText w:val=""/>
      <w:lvlJc w:val="left"/>
      <w:pPr>
        <w:ind w:left="2880" w:hanging="360"/>
      </w:pPr>
      <w:rPr>
        <w:rFonts w:ascii="Symbol" w:hAnsi="Symbol" w:hint="default"/>
      </w:rPr>
    </w:lvl>
    <w:lvl w:ilvl="4" w:tplc="DA8A9306">
      <w:start w:val="1"/>
      <w:numFmt w:val="bullet"/>
      <w:lvlText w:val="o"/>
      <w:lvlJc w:val="left"/>
      <w:pPr>
        <w:ind w:left="3600" w:hanging="360"/>
      </w:pPr>
      <w:rPr>
        <w:rFonts w:ascii="Courier New" w:hAnsi="Courier New" w:hint="default"/>
      </w:rPr>
    </w:lvl>
    <w:lvl w:ilvl="5" w:tplc="EA100F48">
      <w:start w:val="1"/>
      <w:numFmt w:val="bullet"/>
      <w:lvlText w:val=""/>
      <w:lvlJc w:val="left"/>
      <w:pPr>
        <w:ind w:left="4320" w:hanging="360"/>
      </w:pPr>
      <w:rPr>
        <w:rFonts w:ascii="Wingdings" w:hAnsi="Wingdings" w:hint="default"/>
      </w:rPr>
    </w:lvl>
    <w:lvl w:ilvl="6" w:tplc="B5DC2E18">
      <w:start w:val="1"/>
      <w:numFmt w:val="bullet"/>
      <w:lvlText w:val=""/>
      <w:lvlJc w:val="left"/>
      <w:pPr>
        <w:ind w:left="5040" w:hanging="360"/>
      </w:pPr>
      <w:rPr>
        <w:rFonts w:ascii="Symbol" w:hAnsi="Symbol" w:hint="default"/>
      </w:rPr>
    </w:lvl>
    <w:lvl w:ilvl="7" w:tplc="B19E6B90">
      <w:start w:val="1"/>
      <w:numFmt w:val="bullet"/>
      <w:lvlText w:val="o"/>
      <w:lvlJc w:val="left"/>
      <w:pPr>
        <w:ind w:left="5760" w:hanging="360"/>
      </w:pPr>
      <w:rPr>
        <w:rFonts w:ascii="Courier New" w:hAnsi="Courier New" w:hint="default"/>
      </w:rPr>
    </w:lvl>
    <w:lvl w:ilvl="8" w:tplc="DD5838C6">
      <w:start w:val="1"/>
      <w:numFmt w:val="bullet"/>
      <w:lvlText w:val=""/>
      <w:lvlJc w:val="left"/>
      <w:pPr>
        <w:ind w:left="6480" w:hanging="360"/>
      </w:pPr>
      <w:rPr>
        <w:rFonts w:ascii="Wingdings" w:hAnsi="Wingdings" w:hint="default"/>
      </w:rPr>
    </w:lvl>
  </w:abstractNum>
  <w:abstractNum w:abstractNumId="21" w15:restartNumberingAfterBreak="0">
    <w:nsid w:val="0D87FF39"/>
    <w:multiLevelType w:val="hybridMultilevel"/>
    <w:tmpl w:val="15CECBB2"/>
    <w:lvl w:ilvl="0" w:tplc="0F9E5FAE">
      <w:start w:val="1"/>
      <w:numFmt w:val="bullet"/>
      <w:lvlText w:val=""/>
      <w:lvlJc w:val="left"/>
      <w:pPr>
        <w:ind w:left="360" w:hanging="360"/>
      </w:pPr>
      <w:rPr>
        <w:rFonts w:ascii="Symbol" w:hAnsi="Symbol" w:hint="default"/>
      </w:rPr>
    </w:lvl>
    <w:lvl w:ilvl="1" w:tplc="274E6962">
      <w:start w:val="1"/>
      <w:numFmt w:val="bullet"/>
      <w:lvlText w:val="o"/>
      <w:lvlJc w:val="left"/>
      <w:pPr>
        <w:ind w:left="1440" w:hanging="360"/>
      </w:pPr>
      <w:rPr>
        <w:rFonts w:ascii="Courier New" w:hAnsi="Courier New" w:hint="default"/>
      </w:rPr>
    </w:lvl>
    <w:lvl w:ilvl="2" w:tplc="41B42A2E">
      <w:start w:val="1"/>
      <w:numFmt w:val="bullet"/>
      <w:lvlText w:val=""/>
      <w:lvlJc w:val="left"/>
      <w:pPr>
        <w:ind w:left="2160" w:hanging="360"/>
      </w:pPr>
      <w:rPr>
        <w:rFonts w:ascii="Wingdings" w:hAnsi="Wingdings" w:hint="default"/>
      </w:rPr>
    </w:lvl>
    <w:lvl w:ilvl="3" w:tplc="A964DAE2">
      <w:start w:val="1"/>
      <w:numFmt w:val="bullet"/>
      <w:lvlText w:val=""/>
      <w:lvlJc w:val="left"/>
      <w:pPr>
        <w:ind w:left="2880" w:hanging="360"/>
      </w:pPr>
      <w:rPr>
        <w:rFonts w:ascii="Symbol" w:hAnsi="Symbol" w:hint="default"/>
      </w:rPr>
    </w:lvl>
    <w:lvl w:ilvl="4" w:tplc="9D9AB518">
      <w:start w:val="1"/>
      <w:numFmt w:val="bullet"/>
      <w:lvlText w:val="o"/>
      <w:lvlJc w:val="left"/>
      <w:pPr>
        <w:ind w:left="3600" w:hanging="360"/>
      </w:pPr>
      <w:rPr>
        <w:rFonts w:ascii="Courier New" w:hAnsi="Courier New" w:hint="default"/>
      </w:rPr>
    </w:lvl>
    <w:lvl w:ilvl="5" w:tplc="1212BADE">
      <w:start w:val="1"/>
      <w:numFmt w:val="bullet"/>
      <w:lvlText w:val=""/>
      <w:lvlJc w:val="left"/>
      <w:pPr>
        <w:ind w:left="4320" w:hanging="360"/>
      </w:pPr>
      <w:rPr>
        <w:rFonts w:ascii="Wingdings" w:hAnsi="Wingdings" w:hint="default"/>
      </w:rPr>
    </w:lvl>
    <w:lvl w:ilvl="6" w:tplc="71F2C14A">
      <w:start w:val="1"/>
      <w:numFmt w:val="bullet"/>
      <w:lvlText w:val=""/>
      <w:lvlJc w:val="left"/>
      <w:pPr>
        <w:ind w:left="5040" w:hanging="360"/>
      </w:pPr>
      <w:rPr>
        <w:rFonts w:ascii="Symbol" w:hAnsi="Symbol" w:hint="default"/>
      </w:rPr>
    </w:lvl>
    <w:lvl w:ilvl="7" w:tplc="D2489C26">
      <w:start w:val="1"/>
      <w:numFmt w:val="bullet"/>
      <w:lvlText w:val="o"/>
      <w:lvlJc w:val="left"/>
      <w:pPr>
        <w:ind w:left="5760" w:hanging="360"/>
      </w:pPr>
      <w:rPr>
        <w:rFonts w:ascii="Courier New" w:hAnsi="Courier New" w:hint="default"/>
      </w:rPr>
    </w:lvl>
    <w:lvl w:ilvl="8" w:tplc="FC18B1FA">
      <w:start w:val="1"/>
      <w:numFmt w:val="bullet"/>
      <w:lvlText w:val=""/>
      <w:lvlJc w:val="left"/>
      <w:pPr>
        <w:ind w:left="6480" w:hanging="360"/>
      </w:pPr>
      <w:rPr>
        <w:rFonts w:ascii="Wingdings" w:hAnsi="Wingdings" w:hint="default"/>
      </w:rPr>
    </w:lvl>
  </w:abstractNum>
  <w:abstractNum w:abstractNumId="22" w15:restartNumberingAfterBreak="0">
    <w:nsid w:val="0D8E4CAB"/>
    <w:multiLevelType w:val="hybridMultilevel"/>
    <w:tmpl w:val="411C2240"/>
    <w:lvl w:ilvl="0" w:tplc="3EEC6F72">
      <w:start w:val="1"/>
      <w:numFmt w:val="bullet"/>
      <w:lvlText w:val="·"/>
      <w:lvlJc w:val="left"/>
      <w:pPr>
        <w:ind w:left="720" w:hanging="360"/>
      </w:pPr>
      <w:rPr>
        <w:rFonts w:ascii="Symbol" w:hAnsi="Symbol" w:hint="default"/>
      </w:rPr>
    </w:lvl>
    <w:lvl w:ilvl="1" w:tplc="D6D423B4">
      <w:start w:val="1"/>
      <w:numFmt w:val="bullet"/>
      <w:lvlText w:val="o"/>
      <w:lvlJc w:val="left"/>
      <w:pPr>
        <w:ind w:left="1440" w:hanging="360"/>
      </w:pPr>
      <w:rPr>
        <w:rFonts w:ascii="Courier New" w:hAnsi="Courier New" w:hint="default"/>
      </w:rPr>
    </w:lvl>
    <w:lvl w:ilvl="2" w:tplc="0290A90C">
      <w:start w:val="1"/>
      <w:numFmt w:val="bullet"/>
      <w:lvlText w:val=""/>
      <w:lvlJc w:val="left"/>
      <w:pPr>
        <w:ind w:left="2160" w:hanging="360"/>
      </w:pPr>
      <w:rPr>
        <w:rFonts w:ascii="Wingdings" w:hAnsi="Wingdings" w:hint="default"/>
      </w:rPr>
    </w:lvl>
    <w:lvl w:ilvl="3" w:tplc="B70E174E">
      <w:start w:val="1"/>
      <w:numFmt w:val="bullet"/>
      <w:lvlText w:val=""/>
      <w:lvlJc w:val="left"/>
      <w:pPr>
        <w:ind w:left="2880" w:hanging="360"/>
      </w:pPr>
      <w:rPr>
        <w:rFonts w:ascii="Symbol" w:hAnsi="Symbol" w:hint="default"/>
      </w:rPr>
    </w:lvl>
    <w:lvl w:ilvl="4" w:tplc="8CD06D08">
      <w:start w:val="1"/>
      <w:numFmt w:val="bullet"/>
      <w:lvlText w:val="o"/>
      <w:lvlJc w:val="left"/>
      <w:pPr>
        <w:ind w:left="3600" w:hanging="360"/>
      </w:pPr>
      <w:rPr>
        <w:rFonts w:ascii="Courier New" w:hAnsi="Courier New" w:hint="default"/>
      </w:rPr>
    </w:lvl>
    <w:lvl w:ilvl="5" w:tplc="3D0AF7AE">
      <w:start w:val="1"/>
      <w:numFmt w:val="bullet"/>
      <w:lvlText w:val=""/>
      <w:lvlJc w:val="left"/>
      <w:pPr>
        <w:ind w:left="4320" w:hanging="360"/>
      </w:pPr>
      <w:rPr>
        <w:rFonts w:ascii="Wingdings" w:hAnsi="Wingdings" w:hint="default"/>
      </w:rPr>
    </w:lvl>
    <w:lvl w:ilvl="6" w:tplc="8EDC088A">
      <w:start w:val="1"/>
      <w:numFmt w:val="bullet"/>
      <w:lvlText w:val=""/>
      <w:lvlJc w:val="left"/>
      <w:pPr>
        <w:ind w:left="5040" w:hanging="360"/>
      </w:pPr>
      <w:rPr>
        <w:rFonts w:ascii="Symbol" w:hAnsi="Symbol" w:hint="default"/>
      </w:rPr>
    </w:lvl>
    <w:lvl w:ilvl="7" w:tplc="EAA07B1E">
      <w:start w:val="1"/>
      <w:numFmt w:val="bullet"/>
      <w:lvlText w:val="o"/>
      <w:lvlJc w:val="left"/>
      <w:pPr>
        <w:ind w:left="5760" w:hanging="360"/>
      </w:pPr>
      <w:rPr>
        <w:rFonts w:ascii="Courier New" w:hAnsi="Courier New" w:hint="default"/>
      </w:rPr>
    </w:lvl>
    <w:lvl w:ilvl="8" w:tplc="D540907C">
      <w:start w:val="1"/>
      <w:numFmt w:val="bullet"/>
      <w:lvlText w:val=""/>
      <w:lvlJc w:val="left"/>
      <w:pPr>
        <w:ind w:left="6480" w:hanging="360"/>
      </w:pPr>
      <w:rPr>
        <w:rFonts w:ascii="Wingdings" w:hAnsi="Wingdings" w:hint="default"/>
      </w:rPr>
    </w:lvl>
  </w:abstractNum>
  <w:abstractNum w:abstractNumId="23" w15:restartNumberingAfterBreak="0">
    <w:nsid w:val="0DCBFA92"/>
    <w:multiLevelType w:val="hybridMultilevel"/>
    <w:tmpl w:val="C6CC1F30"/>
    <w:lvl w:ilvl="0" w:tplc="DFA8D6D0">
      <w:start w:val="1"/>
      <w:numFmt w:val="bullet"/>
      <w:lvlText w:val="·"/>
      <w:lvlJc w:val="left"/>
      <w:pPr>
        <w:ind w:left="720" w:hanging="360"/>
      </w:pPr>
      <w:rPr>
        <w:rFonts w:ascii="Symbol" w:hAnsi="Symbol" w:hint="default"/>
      </w:rPr>
    </w:lvl>
    <w:lvl w:ilvl="1" w:tplc="658AE2C6">
      <w:start w:val="1"/>
      <w:numFmt w:val="bullet"/>
      <w:lvlText w:val="o"/>
      <w:lvlJc w:val="left"/>
      <w:pPr>
        <w:ind w:left="1440" w:hanging="360"/>
      </w:pPr>
      <w:rPr>
        <w:rFonts w:ascii="Courier New" w:hAnsi="Courier New" w:hint="default"/>
      </w:rPr>
    </w:lvl>
    <w:lvl w:ilvl="2" w:tplc="4DDC8856">
      <w:start w:val="1"/>
      <w:numFmt w:val="bullet"/>
      <w:lvlText w:val=""/>
      <w:lvlJc w:val="left"/>
      <w:pPr>
        <w:ind w:left="2160" w:hanging="360"/>
      </w:pPr>
      <w:rPr>
        <w:rFonts w:ascii="Wingdings" w:hAnsi="Wingdings" w:hint="default"/>
      </w:rPr>
    </w:lvl>
    <w:lvl w:ilvl="3" w:tplc="CC160C16">
      <w:start w:val="1"/>
      <w:numFmt w:val="bullet"/>
      <w:lvlText w:val=""/>
      <w:lvlJc w:val="left"/>
      <w:pPr>
        <w:ind w:left="2880" w:hanging="360"/>
      </w:pPr>
      <w:rPr>
        <w:rFonts w:ascii="Symbol" w:hAnsi="Symbol" w:hint="default"/>
      </w:rPr>
    </w:lvl>
    <w:lvl w:ilvl="4" w:tplc="11369B4E">
      <w:start w:val="1"/>
      <w:numFmt w:val="bullet"/>
      <w:lvlText w:val="o"/>
      <w:lvlJc w:val="left"/>
      <w:pPr>
        <w:ind w:left="3600" w:hanging="360"/>
      </w:pPr>
      <w:rPr>
        <w:rFonts w:ascii="Courier New" w:hAnsi="Courier New" w:hint="default"/>
      </w:rPr>
    </w:lvl>
    <w:lvl w:ilvl="5" w:tplc="ADAE5E42">
      <w:start w:val="1"/>
      <w:numFmt w:val="bullet"/>
      <w:lvlText w:val=""/>
      <w:lvlJc w:val="left"/>
      <w:pPr>
        <w:ind w:left="4320" w:hanging="360"/>
      </w:pPr>
      <w:rPr>
        <w:rFonts w:ascii="Wingdings" w:hAnsi="Wingdings" w:hint="default"/>
      </w:rPr>
    </w:lvl>
    <w:lvl w:ilvl="6" w:tplc="941C721E">
      <w:start w:val="1"/>
      <w:numFmt w:val="bullet"/>
      <w:lvlText w:val=""/>
      <w:lvlJc w:val="left"/>
      <w:pPr>
        <w:ind w:left="5040" w:hanging="360"/>
      </w:pPr>
      <w:rPr>
        <w:rFonts w:ascii="Symbol" w:hAnsi="Symbol" w:hint="default"/>
      </w:rPr>
    </w:lvl>
    <w:lvl w:ilvl="7" w:tplc="4DE0F31E">
      <w:start w:val="1"/>
      <w:numFmt w:val="bullet"/>
      <w:lvlText w:val="o"/>
      <w:lvlJc w:val="left"/>
      <w:pPr>
        <w:ind w:left="5760" w:hanging="360"/>
      </w:pPr>
      <w:rPr>
        <w:rFonts w:ascii="Courier New" w:hAnsi="Courier New" w:hint="default"/>
      </w:rPr>
    </w:lvl>
    <w:lvl w:ilvl="8" w:tplc="78CA6C02">
      <w:start w:val="1"/>
      <w:numFmt w:val="bullet"/>
      <w:lvlText w:val=""/>
      <w:lvlJc w:val="left"/>
      <w:pPr>
        <w:ind w:left="6480" w:hanging="360"/>
      </w:pPr>
      <w:rPr>
        <w:rFonts w:ascii="Wingdings" w:hAnsi="Wingdings" w:hint="default"/>
      </w:rPr>
    </w:lvl>
  </w:abstractNum>
  <w:abstractNum w:abstractNumId="24" w15:restartNumberingAfterBreak="0">
    <w:nsid w:val="0E5AC171"/>
    <w:multiLevelType w:val="hybridMultilevel"/>
    <w:tmpl w:val="A9362166"/>
    <w:lvl w:ilvl="0" w:tplc="FFFFFFFF">
      <w:start w:val="1"/>
      <w:numFmt w:val="bullet"/>
      <w:lvlText w:val="·"/>
      <w:lvlJc w:val="left"/>
      <w:pPr>
        <w:ind w:left="720" w:hanging="360"/>
      </w:pPr>
      <w:rPr>
        <w:rFonts w:ascii="Symbol" w:hAnsi="Symbol" w:hint="default"/>
      </w:rPr>
    </w:lvl>
    <w:lvl w:ilvl="1" w:tplc="734CA894">
      <w:start w:val="1"/>
      <w:numFmt w:val="bullet"/>
      <w:lvlText w:val="o"/>
      <w:lvlJc w:val="left"/>
      <w:pPr>
        <w:ind w:left="1440" w:hanging="360"/>
      </w:pPr>
      <w:rPr>
        <w:rFonts w:ascii="Courier New" w:hAnsi="Courier New" w:hint="default"/>
      </w:rPr>
    </w:lvl>
    <w:lvl w:ilvl="2" w:tplc="A850A096">
      <w:start w:val="1"/>
      <w:numFmt w:val="bullet"/>
      <w:lvlText w:val=""/>
      <w:lvlJc w:val="left"/>
      <w:pPr>
        <w:ind w:left="2160" w:hanging="360"/>
      </w:pPr>
      <w:rPr>
        <w:rFonts w:ascii="Wingdings" w:hAnsi="Wingdings" w:hint="default"/>
      </w:rPr>
    </w:lvl>
    <w:lvl w:ilvl="3" w:tplc="3E56C774">
      <w:start w:val="1"/>
      <w:numFmt w:val="bullet"/>
      <w:lvlText w:val=""/>
      <w:lvlJc w:val="left"/>
      <w:pPr>
        <w:ind w:left="2880" w:hanging="360"/>
      </w:pPr>
      <w:rPr>
        <w:rFonts w:ascii="Symbol" w:hAnsi="Symbol" w:hint="default"/>
      </w:rPr>
    </w:lvl>
    <w:lvl w:ilvl="4" w:tplc="5890F928">
      <w:start w:val="1"/>
      <w:numFmt w:val="bullet"/>
      <w:lvlText w:val="o"/>
      <w:lvlJc w:val="left"/>
      <w:pPr>
        <w:ind w:left="3600" w:hanging="360"/>
      </w:pPr>
      <w:rPr>
        <w:rFonts w:ascii="Courier New" w:hAnsi="Courier New" w:hint="default"/>
      </w:rPr>
    </w:lvl>
    <w:lvl w:ilvl="5" w:tplc="2EB64AC4">
      <w:start w:val="1"/>
      <w:numFmt w:val="bullet"/>
      <w:lvlText w:val=""/>
      <w:lvlJc w:val="left"/>
      <w:pPr>
        <w:ind w:left="4320" w:hanging="360"/>
      </w:pPr>
      <w:rPr>
        <w:rFonts w:ascii="Wingdings" w:hAnsi="Wingdings" w:hint="default"/>
      </w:rPr>
    </w:lvl>
    <w:lvl w:ilvl="6" w:tplc="B7142B2E">
      <w:start w:val="1"/>
      <w:numFmt w:val="bullet"/>
      <w:lvlText w:val=""/>
      <w:lvlJc w:val="left"/>
      <w:pPr>
        <w:ind w:left="5040" w:hanging="360"/>
      </w:pPr>
      <w:rPr>
        <w:rFonts w:ascii="Symbol" w:hAnsi="Symbol" w:hint="default"/>
      </w:rPr>
    </w:lvl>
    <w:lvl w:ilvl="7" w:tplc="ED9E4D22">
      <w:start w:val="1"/>
      <w:numFmt w:val="bullet"/>
      <w:lvlText w:val="o"/>
      <w:lvlJc w:val="left"/>
      <w:pPr>
        <w:ind w:left="5760" w:hanging="360"/>
      </w:pPr>
      <w:rPr>
        <w:rFonts w:ascii="Courier New" w:hAnsi="Courier New" w:hint="default"/>
      </w:rPr>
    </w:lvl>
    <w:lvl w:ilvl="8" w:tplc="75687982">
      <w:start w:val="1"/>
      <w:numFmt w:val="bullet"/>
      <w:lvlText w:val=""/>
      <w:lvlJc w:val="left"/>
      <w:pPr>
        <w:ind w:left="6480" w:hanging="360"/>
      </w:pPr>
      <w:rPr>
        <w:rFonts w:ascii="Wingdings" w:hAnsi="Wingdings" w:hint="default"/>
      </w:rPr>
    </w:lvl>
  </w:abstractNum>
  <w:abstractNum w:abstractNumId="25" w15:restartNumberingAfterBreak="0">
    <w:nsid w:val="0EE519C3"/>
    <w:multiLevelType w:val="hybridMultilevel"/>
    <w:tmpl w:val="FFFFFFFF"/>
    <w:lvl w:ilvl="0" w:tplc="69BA5B96">
      <w:start w:val="1"/>
      <w:numFmt w:val="bullet"/>
      <w:lvlText w:val="·"/>
      <w:lvlJc w:val="left"/>
      <w:pPr>
        <w:ind w:left="720" w:hanging="360"/>
      </w:pPr>
      <w:rPr>
        <w:rFonts w:ascii="Symbol" w:hAnsi="Symbol" w:hint="default"/>
      </w:rPr>
    </w:lvl>
    <w:lvl w:ilvl="1" w:tplc="26226DFE">
      <w:start w:val="1"/>
      <w:numFmt w:val="bullet"/>
      <w:lvlText w:val="o"/>
      <w:lvlJc w:val="left"/>
      <w:pPr>
        <w:ind w:left="1440" w:hanging="360"/>
      </w:pPr>
      <w:rPr>
        <w:rFonts w:ascii="Courier New" w:hAnsi="Courier New" w:hint="default"/>
      </w:rPr>
    </w:lvl>
    <w:lvl w:ilvl="2" w:tplc="0CA44C88">
      <w:start w:val="1"/>
      <w:numFmt w:val="bullet"/>
      <w:lvlText w:val=""/>
      <w:lvlJc w:val="left"/>
      <w:pPr>
        <w:ind w:left="2160" w:hanging="360"/>
      </w:pPr>
      <w:rPr>
        <w:rFonts w:ascii="Wingdings" w:hAnsi="Wingdings" w:hint="default"/>
      </w:rPr>
    </w:lvl>
    <w:lvl w:ilvl="3" w:tplc="5F62BF16">
      <w:start w:val="1"/>
      <w:numFmt w:val="bullet"/>
      <w:lvlText w:val=""/>
      <w:lvlJc w:val="left"/>
      <w:pPr>
        <w:ind w:left="2880" w:hanging="360"/>
      </w:pPr>
      <w:rPr>
        <w:rFonts w:ascii="Symbol" w:hAnsi="Symbol" w:hint="default"/>
      </w:rPr>
    </w:lvl>
    <w:lvl w:ilvl="4" w:tplc="56A0895C">
      <w:start w:val="1"/>
      <w:numFmt w:val="bullet"/>
      <w:lvlText w:val="o"/>
      <w:lvlJc w:val="left"/>
      <w:pPr>
        <w:ind w:left="3600" w:hanging="360"/>
      </w:pPr>
      <w:rPr>
        <w:rFonts w:ascii="Courier New" w:hAnsi="Courier New" w:hint="default"/>
      </w:rPr>
    </w:lvl>
    <w:lvl w:ilvl="5" w:tplc="F1AAB6E0">
      <w:start w:val="1"/>
      <w:numFmt w:val="bullet"/>
      <w:lvlText w:val=""/>
      <w:lvlJc w:val="left"/>
      <w:pPr>
        <w:ind w:left="4320" w:hanging="360"/>
      </w:pPr>
      <w:rPr>
        <w:rFonts w:ascii="Wingdings" w:hAnsi="Wingdings" w:hint="default"/>
      </w:rPr>
    </w:lvl>
    <w:lvl w:ilvl="6" w:tplc="5DB2CD74">
      <w:start w:val="1"/>
      <w:numFmt w:val="bullet"/>
      <w:lvlText w:val=""/>
      <w:lvlJc w:val="left"/>
      <w:pPr>
        <w:ind w:left="5040" w:hanging="360"/>
      </w:pPr>
      <w:rPr>
        <w:rFonts w:ascii="Symbol" w:hAnsi="Symbol" w:hint="default"/>
      </w:rPr>
    </w:lvl>
    <w:lvl w:ilvl="7" w:tplc="704C7854">
      <w:start w:val="1"/>
      <w:numFmt w:val="bullet"/>
      <w:lvlText w:val="o"/>
      <w:lvlJc w:val="left"/>
      <w:pPr>
        <w:ind w:left="5760" w:hanging="360"/>
      </w:pPr>
      <w:rPr>
        <w:rFonts w:ascii="Courier New" w:hAnsi="Courier New" w:hint="default"/>
      </w:rPr>
    </w:lvl>
    <w:lvl w:ilvl="8" w:tplc="BB3C718C">
      <w:start w:val="1"/>
      <w:numFmt w:val="bullet"/>
      <w:lvlText w:val=""/>
      <w:lvlJc w:val="left"/>
      <w:pPr>
        <w:ind w:left="6480" w:hanging="360"/>
      </w:pPr>
      <w:rPr>
        <w:rFonts w:ascii="Wingdings" w:hAnsi="Wingdings" w:hint="default"/>
      </w:rPr>
    </w:lvl>
  </w:abstractNum>
  <w:abstractNum w:abstractNumId="26" w15:restartNumberingAfterBreak="0">
    <w:nsid w:val="0F4A0596"/>
    <w:multiLevelType w:val="hybridMultilevel"/>
    <w:tmpl w:val="85BACD66"/>
    <w:lvl w:ilvl="0" w:tplc="529A415E">
      <w:start w:val="1"/>
      <w:numFmt w:val="bullet"/>
      <w:lvlText w:val=""/>
      <w:lvlJc w:val="left"/>
      <w:pPr>
        <w:ind w:left="720" w:hanging="360"/>
      </w:pPr>
      <w:rPr>
        <w:rFonts w:ascii="Symbol" w:hAnsi="Symbol" w:hint="default"/>
      </w:rPr>
    </w:lvl>
    <w:lvl w:ilvl="1" w:tplc="35A08602">
      <w:start w:val="1"/>
      <w:numFmt w:val="bullet"/>
      <w:lvlText w:val="o"/>
      <w:lvlJc w:val="left"/>
      <w:pPr>
        <w:ind w:left="1440" w:hanging="360"/>
      </w:pPr>
      <w:rPr>
        <w:rFonts w:ascii="Courier New" w:hAnsi="Courier New" w:hint="default"/>
      </w:rPr>
    </w:lvl>
    <w:lvl w:ilvl="2" w:tplc="6F5C86F6">
      <w:start w:val="1"/>
      <w:numFmt w:val="bullet"/>
      <w:lvlText w:val=""/>
      <w:lvlJc w:val="left"/>
      <w:pPr>
        <w:ind w:left="2160" w:hanging="360"/>
      </w:pPr>
      <w:rPr>
        <w:rFonts w:ascii="Wingdings" w:hAnsi="Wingdings" w:hint="default"/>
      </w:rPr>
    </w:lvl>
    <w:lvl w:ilvl="3" w:tplc="267A8C7A">
      <w:start w:val="1"/>
      <w:numFmt w:val="bullet"/>
      <w:lvlText w:val=""/>
      <w:lvlJc w:val="left"/>
      <w:pPr>
        <w:ind w:left="2880" w:hanging="360"/>
      </w:pPr>
      <w:rPr>
        <w:rFonts w:ascii="Symbol" w:hAnsi="Symbol" w:hint="default"/>
      </w:rPr>
    </w:lvl>
    <w:lvl w:ilvl="4" w:tplc="BC7EB7F4">
      <w:start w:val="1"/>
      <w:numFmt w:val="bullet"/>
      <w:lvlText w:val="o"/>
      <w:lvlJc w:val="left"/>
      <w:pPr>
        <w:ind w:left="3600" w:hanging="360"/>
      </w:pPr>
      <w:rPr>
        <w:rFonts w:ascii="Courier New" w:hAnsi="Courier New" w:hint="default"/>
      </w:rPr>
    </w:lvl>
    <w:lvl w:ilvl="5" w:tplc="B8D0B810">
      <w:start w:val="1"/>
      <w:numFmt w:val="bullet"/>
      <w:lvlText w:val=""/>
      <w:lvlJc w:val="left"/>
      <w:pPr>
        <w:ind w:left="4320" w:hanging="360"/>
      </w:pPr>
      <w:rPr>
        <w:rFonts w:ascii="Wingdings" w:hAnsi="Wingdings" w:hint="default"/>
      </w:rPr>
    </w:lvl>
    <w:lvl w:ilvl="6" w:tplc="B706D87A">
      <w:start w:val="1"/>
      <w:numFmt w:val="bullet"/>
      <w:lvlText w:val=""/>
      <w:lvlJc w:val="left"/>
      <w:pPr>
        <w:ind w:left="5040" w:hanging="360"/>
      </w:pPr>
      <w:rPr>
        <w:rFonts w:ascii="Symbol" w:hAnsi="Symbol" w:hint="default"/>
      </w:rPr>
    </w:lvl>
    <w:lvl w:ilvl="7" w:tplc="70E44E72">
      <w:start w:val="1"/>
      <w:numFmt w:val="bullet"/>
      <w:lvlText w:val="o"/>
      <w:lvlJc w:val="left"/>
      <w:pPr>
        <w:ind w:left="5760" w:hanging="360"/>
      </w:pPr>
      <w:rPr>
        <w:rFonts w:ascii="Courier New" w:hAnsi="Courier New" w:hint="default"/>
      </w:rPr>
    </w:lvl>
    <w:lvl w:ilvl="8" w:tplc="F0464B66">
      <w:start w:val="1"/>
      <w:numFmt w:val="bullet"/>
      <w:lvlText w:val=""/>
      <w:lvlJc w:val="left"/>
      <w:pPr>
        <w:ind w:left="6480" w:hanging="360"/>
      </w:pPr>
      <w:rPr>
        <w:rFonts w:ascii="Wingdings" w:hAnsi="Wingdings" w:hint="default"/>
      </w:rPr>
    </w:lvl>
  </w:abstractNum>
  <w:abstractNum w:abstractNumId="27" w15:restartNumberingAfterBreak="0">
    <w:nsid w:val="10204209"/>
    <w:multiLevelType w:val="hybridMultilevel"/>
    <w:tmpl w:val="3E1E72AA"/>
    <w:lvl w:ilvl="0" w:tplc="710EA7CC">
      <w:numFmt w:val="bullet"/>
      <w:lvlText w:val="•"/>
      <w:lvlJc w:val="left"/>
      <w:pPr>
        <w:ind w:left="954" w:hanging="356"/>
      </w:pPr>
      <w:rPr>
        <w:rFonts w:ascii="Calibri" w:eastAsia="Calibri" w:hAnsi="Calibri" w:cs="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28" w15:restartNumberingAfterBreak="0">
    <w:nsid w:val="106F2248"/>
    <w:multiLevelType w:val="hybridMultilevel"/>
    <w:tmpl w:val="CA9E885E"/>
    <w:lvl w:ilvl="0" w:tplc="18090001">
      <w:start w:val="1"/>
      <w:numFmt w:val="bullet"/>
      <w:lvlText w:val=""/>
      <w:lvlJc w:val="left"/>
      <w:pPr>
        <w:ind w:left="954" w:hanging="356"/>
      </w:pPr>
      <w:rPr>
        <w:rFonts w:ascii="Symbol" w:hAnsi="Symbol" w:hint="default"/>
        <w:w w:val="100"/>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29" w15:restartNumberingAfterBreak="0">
    <w:nsid w:val="10E30C0E"/>
    <w:multiLevelType w:val="hybridMultilevel"/>
    <w:tmpl w:val="E61E9DB4"/>
    <w:lvl w:ilvl="0" w:tplc="872AE592">
      <w:start w:val="1"/>
      <w:numFmt w:val="bullet"/>
      <w:lvlText w:val="-"/>
      <w:lvlJc w:val="left"/>
      <w:pPr>
        <w:ind w:left="786" w:hanging="360"/>
      </w:pPr>
      <w:rPr>
        <w:rFonts w:ascii="Calibri" w:hAnsi="Calibri" w:hint="default"/>
      </w:rPr>
    </w:lvl>
    <w:lvl w:ilvl="1" w:tplc="D4C4E0F0">
      <w:start w:val="1"/>
      <w:numFmt w:val="bullet"/>
      <w:lvlText w:val="o"/>
      <w:lvlJc w:val="left"/>
      <w:pPr>
        <w:ind w:left="1440" w:hanging="360"/>
      </w:pPr>
      <w:rPr>
        <w:rFonts w:ascii="Courier New" w:hAnsi="Courier New" w:hint="default"/>
      </w:rPr>
    </w:lvl>
    <w:lvl w:ilvl="2" w:tplc="1A221080">
      <w:start w:val="1"/>
      <w:numFmt w:val="bullet"/>
      <w:lvlText w:val=""/>
      <w:lvlJc w:val="left"/>
      <w:pPr>
        <w:ind w:left="2160" w:hanging="360"/>
      </w:pPr>
      <w:rPr>
        <w:rFonts w:ascii="Wingdings" w:hAnsi="Wingdings" w:hint="default"/>
      </w:rPr>
    </w:lvl>
    <w:lvl w:ilvl="3" w:tplc="56A0D1E8">
      <w:start w:val="1"/>
      <w:numFmt w:val="bullet"/>
      <w:lvlText w:val=""/>
      <w:lvlJc w:val="left"/>
      <w:pPr>
        <w:ind w:left="2880" w:hanging="360"/>
      </w:pPr>
      <w:rPr>
        <w:rFonts w:ascii="Symbol" w:hAnsi="Symbol" w:hint="default"/>
      </w:rPr>
    </w:lvl>
    <w:lvl w:ilvl="4" w:tplc="4A065802">
      <w:start w:val="1"/>
      <w:numFmt w:val="bullet"/>
      <w:lvlText w:val="o"/>
      <w:lvlJc w:val="left"/>
      <w:pPr>
        <w:ind w:left="3600" w:hanging="360"/>
      </w:pPr>
      <w:rPr>
        <w:rFonts w:ascii="Courier New" w:hAnsi="Courier New" w:hint="default"/>
      </w:rPr>
    </w:lvl>
    <w:lvl w:ilvl="5" w:tplc="A5369358">
      <w:start w:val="1"/>
      <w:numFmt w:val="bullet"/>
      <w:lvlText w:val=""/>
      <w:lvlJc w:val="left"/>
      <w:pPr>
        <w:ind w:left="4320" w:hanging="360"/>
      </w:pPr>
      <w:rPr>
        <w:rFonts w:ascii="Wingdings" w:hAnsi="Wingdings" w:hint="default"/>
      </w:rPr>
    </w:lvl>
    <w:lvl w:ilvl="6" w:tplc="31889432">
      <w:start w:val="1"/>
      <w:numFmt w:val="bullet"/>
      <w:lvlText w:val=""/>
      <w:lvlJc w:val="left"/>
      <w:pPr>
        <w:ind w:left="5040" w:hanging="360"/>
      </w:pPr>
      <w:rPr>
        <w:rFonts w:ascii="Symbol" w:hAnsi="Symbol" w:hint="default"/>
      </w:rPr>
    </w:lvl>
    <w:lvl w:ilvl="7" w:tplc="B8CC2188">
      <w:start w:val="1"/>
      <w:numFmt w:val="bullet"/>
      <w:lvlText w:val="o"/>
      <w:lvlJc w:val="left"/>
      <w:pPr>
        <w:ind w:left="5760" w:hanging="360"/>
      </w:pPr>
      <w:rPr>
        <w:rFonts w:ascii="Courier New" w:hAnsi="Courier New" w:hint="default"/>
      </w:rPr>
    </w:lvl>
    <w:lvl w:ilvl="8" w:tplc="C31A38AE">
      <w:start w:val="1"/>
      <w:numFmt w:val="bullet"/>
      <w:lvlText w:val=""/>
      <w:lvlJc w:val="left"/>
      <w:pPr>
        <w:ind w:left="6480" w:hanging="360"/>
      </w:pPr>
      <w:rPr>
        <w:rFonts w:ascii="Wingdings" w:hAnsi="Wingdings" w:hint="default"/>
      </w:rPr>
    </w:lvl>
  </w:abstractNum>
  <w:abstractNum w:abstractNumId="30" w15:restartNumberingAfterBreak="0">
    <w:nsid w:val="11227AC1"/>
    <w:multiLevelType w:val="hybridMultilevel"/>
    <w:tmpl w:val="7D547E10"/>
    <w:lvl w:ilvl="0" w:tplc="BA32B736">
      <w:start w:val="1"/>
      <w:numFmt w:val="bullet"/>
      <w:lvlText w:val=""/>
      <w:lvlJc w:val="left"/>
      <w:pPr>
        <w:ind w:left="720" w:hanging="360"/>
      </w:pPr>
      <w:rPr>
        <w:rFonts w:ascii="Symbol" w:hAnsi="Symbol" w:hint="default"/>
      </w:rPr>
    </w:lvl>
    <w:lvl w:ilvl="1" w:tplc="119877BC">
      <w:start w:val="1"/>
      <w:numFmt w:val="bullet"/>
      <w:lvlText w:val="o"/>
      <w:lvlJc w:val="left"/>
      <w:pPr>
        <w:ind w:left="1440" w:hanging="360"/>
      </w:pPr>
      <w:rPr>
        <w:rFonts w:ascii="Courier New" w:hAnsi="Courier New" w:hint="default"/>
      </w:rPr>
    </w:lvl>
    <w:lvl w:ilvl="2" w:tplc="F68A9FD2">
      <w:start w:val="1"/>
      <w:numFmt w:val="bullet"/>
      <w:lvlText w:val=""/>
      <w:lvlJc w:val="left"/>
      <w:pPr>
        <w:ind w:left="2160" w:hanging="360"/>
      </w:pPr>
      <w:rPr>
        <w:rFonts w:ascii="Wingdings" w:hAnsi="Wingdings" w:hint="default"/>
      </w:rPr>
    </w:lvl>
    <w:lvl w:ilvl="3" w:tplc="C018F9D0">
      <w:start w:val="1"/>
      <w:numFmt w:val="bullet"/>
      <w:lvlText w:val=""/>
      <w:lvlJc w:val="left"/>
      <w:pPr>
        <w:ind w:left="2880" w:hanging="360"/>
      </w:pPr>
      <w:rPr>
        <w:rFonts w:ascii="Symbol" w:hAnsi="Symbol" w:hint="default"/>
      </w:rPr>
    </w:lvl>
    <w:lvl w:ilvl="4" w:tplc="38CC3544">
      <w:start w:val="1"/>
      <w:numFmt w:val="bullet"/>
      <w:lvlText w:val="o"/>
      <w:lvlJc w:val="left"/>
      <w:pPr>
        <w:ind w:left="3600" w:hanging="360"/>
      </w:pPr>
      <w:rPr>
        <w:rFonts w:ascii="Courier New" w:hAnsi="Courier New" w:hint="default"/>
      </w:rPr>
    </w:lvl>
    <w:lvl w:ilvl="5" w:tplc="C76E642A">
      <w:start w:val="1"/>
      <w:numFmt w:val="bullet"/>
      <w:lvlText w:val=""/>
      <w:lvlJc w:val="left"/>
      <w:pPr>
        <w:ind w:left="4320" w:hanging="360"/>
      </w:pPr>
      <w:rPr>
        <w:rFonts w:ascii="Wingdings" w:hAnsi="Wingdings" w:hint="default"/>
      </w:rPr>
    </w:lvl>
    <w:lvl w:ilvl="6" w:tplc="28F0DD5E">
      <w:start w:val="1"/>
      <w:numFmt w:val="bullet"/>
      <w:lvlText w:val=""/>
      <w:lvlJc w:val="left"/>
      <w:pPr>
        <w:ind w:left="5040" w:hanging="360"/>
      </w:pPr>
      <w:rPr>
        <w:rFonts w:ascii="Symbol" w:hAnsi="Symbol" w:hint="default"/>
      </w:rPr>
    </w:lvl>
    <w:lvl w:ilvl="7" w:tplc="FFC00744">
      <w:start w:val="1"/>
      <w:numFmt w:val="bullet"/>
      <w:lvlText w:val="o"/>
      <w:lvlJc w:val="left"/>
      <w:pPr>
        <w:ind w:left="5760" w:hanging="360"/>
      </w:pPr>
      <w:rPr>
        <w:rFonts w:ascii="Courier New" w:hAnsi="Courier New" w:hint="default"/>
      </w:rPr>
    </w:lvl>
    <w:lvl w:ilvl="8" w:tplc="217AAA78">
      <w:start w:val="1"/>
      <w:numFmt w:val="bullet"/>
      <w:lvlText w:val=""/>
      <w:lvlJc w:val="left"/>
      <w:pPr>
        <w:ind w:left="6480" w:hanging="360"/>
      </w:pPr>
      <w:rPr>
        <w:rFonts w:ascii="Wingdings" w:hAnsi="Wingdings" w:hint="default"/>
      </w:rPr>
    </w:lvl>
  </w:abstractNum>
  <w:abstractNum w:abstractNumId="31" w15:restartNumberingAfterBreak="0">
    <w:nsid w:val="11ED6854"/>
    <w:multiLevelType w:val="hybridMultilevel"/>
    <w:tmpl w:val="FFFFFFFF"/>
    <w:lvl w:ilvl="0" w:tplc="C6427CAC">
      <w:start w:val="1"/>
      <w:numFmt w:val="bullet"/>
      <w:lvlText w:val="·"/>
      <w:lvlJc w:val="left"/>
      <w:pPr>
        <w:ind w:left="720" w:hanging="360"/>
      </w:pPr>
      <w:rPr>
        <w:rFonts w:ascii="Symbol" w:hAnsi="Symbol" w:hint="default"/>
      </w:rPr>
    </w:lvl>
    <w:lvl w:ilvl="1" w:tplc="4D8C6B56">
      <w:start w:val="1"/>
      <w:numFmt w:val="bullet"/>
      <w:lvlText w:val="o"/>
      <w:lvlJc w:val="left"/>
      <w:pPr>
        <w:ind w:left="1440" w:hanging="360"/>
      </w:pPr>
      <w:rPr>
        <w:rFonts w:ascii="Courier New" w:hAnsi="Courier New" w:hint="default"/>
      </w:rPr>
    </w:lvl>
    <w:lvl w:ilvl="2" w:tplc="344CB80A">
      <w:start w:val="1"/>
      <w:numFmt w:val="bullet"/>
      <w:lvlText w:val=""/>
      <w:lvlJc w:val="left"/>
      <w:pPr>
        <w:ind w:left="2160" w:hanging="360"/>
      </w:pPr>
      <w:rPr>
        <w:rFonts w:ascii="Wingdings" w:hAnsi="Wingdings" w:hint="default"/>
      </w:rPr>
    </w:lvl>
    <w:lvl w:ilvl="3" w:tplc="C83C4698">
      <w:start w:val="1"/>
      <w:numFmt w:val="bullet"/>
      <w:lvlText w:val=""/>
      <w:lvlJc w:val="left"/>
      <w:pPr>
        <w:ind w:left="2880" w:hanging="360"/>
      </w:pPr>
      <w:rPr>
        <w:rFonts w:ascii="Symbol" w:hAnsi="Symbol" w:hint="default"/>
      </w:rPr>
    </w:lvl>
    <w:lvl w:ilvl="4" w:tplc="8E969556">
      <w:start w:val="1"/>
      <w:numFmt w:val="bullet"/>
      <w:lvlText w:val="o"/>
      <w:lvlJc w:val="left"/>
      <w:pPr>
        <w:ind w:left="3600" w:hanging="360"/>
      </w:pPr>
      <w:rPr>
        <w:rFonts w:ascii="Courier New" w:hAnsi="Courier New" w:hint="default"/>
      </w:rPr>
    </w:lvl>
    <w:lvl w:ilvl="5" w:tplc="831E75BA">
      <w:start w:val="1"/>
      <w:numFmt w:val="bullet"/>
      <w:lvlText w:val=""/>
      <w:lvlJc w:val="left"/>
      <w:pPr>
        <w:ind w:left="4320" w:hanging="360"/>
      </w:pPr>
      <w:rPr>
        <w:rFonts w:ascii="Wingdings" w:hAnsi="Wingdings" w:hint="default"/>
      </w:rPr>
    </w:lvl>
    <w:lvl w:ilvl="6" w:tplc="E58475E0">
      <w:start w:val="1"/>
      <w:numFmt w:val="bullet"/>
      <w:lvlText w:val=""/>
      <w:lvlJc w:val="left"/>
      <w:pPr>
        <w:ind w:left="5040" w:hanging="360"/>
      </w:pPr>
      <w:rPr>
        <w:rFonts w:ascii="Symbol" w:hAnsi="Symbol" w:hint="default"/>
      </w:rPr>
    </w:lvl>
    <w:lvl w:ilvl="7" w:tplc="971A48C0">
      <w:start w:val="1"/>
      <w:numFmt w:val="bullet"/>
      <w:lvlText w:val="o"/>
      <w:lvlJc w:val="left"/>
      <w:pPr>
        <w:ind w:left="5760" w:hanging="360"/>
      </w:pPr>
      <w:rPr>
        <w:rFonts w:ascii="Courier New" w:hAnsi="Courier New" w:hint="default"/>
      </w:rPr>
    </w:lvl>
    <w:lvl w:ilvl="8" w:tplc="64CED0CC">
      <w:start w:val="1"/>
      <w:numFmt w:val="bullet"/>
      <w:lvlText w:val=""/>
      <w:lvlJc w:val="left"/>
      <w:pPr>
        <w:ind w:left="6480" w:hanging="360"/>
      </w:pPr>
      <w:rPr>
        <w:rFonts w:ascii="Wingdings" w:hAnsi="Wingdings" w:hint="default"/>
      </w:rPr>
    </w:lvl>
  </w:abstractNum>
  <w:abstractNum w:abstractNumId="32" w15:restartNumberingAfterBreak="0">
    <w:nsid w:val="12257140"/>
    <w:multiLevelType w:val="hybridMultilevel"/>
    <w:tmpl w:val="220A34F2"/>
    <w:lvl w:ilvl="0" w:tplc="8EA257E0">
      <w:start w:val="1"/>
      <w:numFmt w:val="bullet"/>
      <w:lvlText w:val="·"/>
      <w:lvlJc w:val="left"/>
      <w:pPr>
        <w:ind w:left="720" w:hanging="360"/>
      </w:pPr>
      <w:rPr>
        <w:rFonts w:ascii="Symbol" w:hAnsi="Symbol" w:hint="default"/>
      </w:rPr>
    </w:lvl>
    <w:lvl w:ilvl="1" w:tplc="7FB4B53E">
      <w:start w:val="1"/>
      <w:numFmt w:val="bullet"/>
      <w:lvlText w:val="o"/>
      <w:lvlJc w:val="left"/>
      <w:pPr>
        <w:ind w:left="1440" w:hanging="360"/>
      </w:pPr>
      <w:rPr>
        <w:rFonts w:ascii="Courier New" w:hAnsi="Courier New" w:hint="default"/>
      </w:rPr>
    </w:lvl>
    <w:lvl w:ilvl="2" w:tplc="A6BA9DCC">
      <w:start w:val="1"/>
      <w:numFmt w:val="bullet"/>
      <w:lvlText w:val=""/>
      <w:lvlJc w:val="left"/>
      <w:pPr>
        <w:ind w:left="2160" w:hanging="360"/>
      </w:pPr>
      <w:rPr>
        <w:rFonts w:ascii="Wingdings" w:hAnsi="Wingdings" w:hint="default"/>
      </w:rPr>
    </w:lvl>
    <w:lvl w:ilvl="3" w:tplc="107E10DA">
      <w:start w:val="1"/>
      <w:numFmt w:val="bullet"/>
      <w:lvlText w:val=""/>
      <w:lvlJc w:val="left"/>
      <w:pPr>
        <w:ind w:left="2880" w:hanging="360"/>
      </w:pPr>
      <w:rPr>
        <w:rFonts w:ascii="Symbol" w:hAnsi="Symbol" w:hint="default"/>
      </w:rPr>
    </w:lvl>
    <w:lvl w:ilvl="4" w:tplc="D7F44CF8">
      <w:start w:val="1"/>
      <w:numFmt w:val="bullet"/>
      <w:lvlText w:val="o"/>
      <w:lvlJc w:val="left"/>
      <w:pPr>
        <w:ind w:left="3600" w:hanging="360"/>
      </w:pPr>
      <w:rPr>
        <w:rFonts w:ascii="Courier New" w:hAnsi="Courier New" w:hint="default"/>
      </w:rPr>
    </w:lvl>
    <w:lvl w:ilvl="5" w:tplc="50A65A62">
      <w:start w:val="1"/>
      <w:numFmt w:val="bullet"/>
      <w:lvlText w:val=""/>
      <w:lvlJc w:val="left"/>
      <w:pPr>
        <w:ind w:left="4320" w:hanging="360"/>
      </w:pPr>
      <w:rPr>
        <w:rFonts w:ascii="Wingdings" w:hAnsi="Wingdings" w:hint="default"/>
      </w:rPr>
    </w:lvl>
    <w:lvl w:ilvl="6" w:tplc="F28A5FCE">
      <w:start w:val="1"/>
      <w:numFmt w:val="bullet"/>
      <w:lvlText w:val=""/>
      <w:lvlJc w:val="left"/>
      <w:pPr>
        <w:ind w:left="5040" w:hanging="360"/>
      </w:pPr>
      <w:rPr>
        <w:rFonts w:ascii="Symbol" w:hAnsi="Symbol" w:hint="default"/>
      </w:rPr>
    </w:lvl>
    <w:lvl w:ilvl="7" w:tplc="CCEAB5A6">
      <w:start w:val="1"/>
      <w:numFmt w:val="bullet"/>
      <w:lvlText w:val="o"/>
      <w:lvlJc w:val="left"/>
      <w:pPr>
        <w:ind w:left="5760" w:hanging="360"/>
      </w:pPr>
      <w:rPr>
        <w:rFonts w:ascii="Courier New" w:hAnsi="Courier New" w:hint="default"/>
      </w:rPr>
    </w:lvl>
    <w:lvl w:ilvl="8" w:tplc="13620618">
      <w:start w:val="1"/>
      <w:numFmt w:val="bullet"/>
      <w:lvlText w:val=""/>
      <w:lvlJc w:val="left"/>
      <w:pPr>
        <w:ind w:left="6480" w:hanging="360"/>
      </w:pPr>
      <w:rPr>
        <w:rFonts w:ascii="Wingdings" w:hAnsi="Wingdings" w:hint="default"/>
      </w:rPr>
    </w:lvl>
  </w:abstractNum>
  <w:abstractNum w:abstractNumId="33" w15:restartNumberingAfterBreak="0">
    <w:nsid w:val="13F38E8D"/>
    <w:multiLevelType w:val="hybridMultilevel"/>
    <w:tmpl w:val="FFFFFFFF"/>
    <w:lvl w:ilvl="0" w:tplc="3EA4808A">
      <w:start w:val="1"/>
      <w:numFmt w:val="lowerRoman"/>
      <w:lvlText w:val="%1."/>
      <w:lvlJc w:val="right"/>
      <w:pPr>
        <w:ind w:left="720" w:hanging="360"/>
      </w:pPr>
    </w:lvl>
    <w:lvl w:ilvl="1" w:tplc="C5EA3B20">
      <w:start w:val="1"/>
      <w:numFmt w:val="lowerLetter"/>
      <w:lvlText w:val="%2."/>
      <w:lvlJc w:val="left"/>
      <w:pPr>
        <w:ind w:left="1440" w:hanging="360"/>
      </w:pPr>
    </w:lvl>
    <w:lvl w:ilvl="2" w:tplc="C840DF28">
      <w:start w:val="1"/>
      <w:numFmt w:val="lowerRoman"/>
      <w:lvlText w:val="%3."/>
      <w:lvlJc w:val="right"/>
      <w:pPr>
        <w:ind w:left="2160" w:hanging="180"/>
      </w:pPr>
    </w:lvl>
    <w:lvl w:ilvl="3" w:tplc="AD2AD25C">
      <w:start w:val="1"/>
      <w:numFmt w:val="decimal"/>
      <w:lvlText w:val="%4."/>
      <w:lvlJc w:val="left"/>
      <w:pPr>
        <w:ind w:left="2880" w:hanging="360"/>
      </w:pPr>
    </w:lvl>
    <w:lvl w:ilvl="4" w:tplc="B60ED74C">
      <w:start w:val="1"/>
      <w:numFmt w:val="lowerLetter"/>
      <w:lvlText w:val="%5."/>
      <w:lvlJc w:val="left"/>
      <w:pPr>
        <w:ind w:left="3600" w:hanging="360"/>
      </w:pPr>
    </w:lvl>
    <w:lvl w:ilvl="5" w:tplc="40A0CFE2">
      <w:start w:val="1"/>
      <w:numFmt w:val="lowerRoman"/>
      <w:lvlText w:val="%6."/>
      <w:lvlJc w:val="right"/>
      <w:pPr>
        <w:ind w:left="4320" w:hanging="180"/>
      </w:pPr>
    </w:lvl>
    <w:lvl w:ilvl="6" w:tplc="B930E656">
      <w:start w:val="1"/>
      <w:numFmt w:val="decimal"/>
      <w:lvlText w:val="%7."/>
      <w:lvlJc w:val="left"/>
      <w:pPr>
        <w:ind w:left="5040" w:hanging="360"/>
      </w:pPr>
    </w:lvl>
    <w:lvl w:ilvl="7" w:tplc="0B8AFEA0">
      <w:start w:val="1"/>
      <w:numFmt w:val="lowerLetter"/>
      <w:lvlText w:val="%8."/>
      <w:lvlJc w:val="left"/>
      <w:pPr>
        <w:ind w:left="5760" w:hanging="360"/>
      </w:pPr>
    </w:lvl>
    <w:lvl w:ilvl="8" w:tplc="E7E4A93C">
      <w:start w:val="1"/>
      <w:numFmt w:val="lowerRoman"/>
      <w:lvlText w:val="%9."/>
      <w:lvlJc w:val="right"/>
      <w:pPr>
        <w:ind w:left="6480" w:hanging="180"/>
      </w:pPr>
    </w:lvl>
  </w:abstractNum>
  <w:abstractNum w:abstractNumId="34" w15:restartNumberingAfterBreak="0">
    <w:nsid w:val="148E35DE"/>
    <w:multiLevelType w:val="hybridMultilevel"/>
    <w:tmpl w:val="E6D623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150B7FFE"/>
    <w:multiLevelType w:val="hybridMultilevel"/>
    <w:tmpl w:val="2B4A27E4"/>
    <w:lvl w:ilvl="0" w:tplc="B5BEB962">
      <w:start w:val="1"/>
      <w:numFmt w:val="bullet"/>
      <w:lvlText w:val=""/>
      <w:lvlJc w:val="left"/>
      <w:pPr>
        <w:ind w:left="720" w:hanging="360"/>
      </w:pPr>
      <w:rPr>
        <w:rFonts w:ascii="Symbol" w:hAnsi="Symbol" w:hint="default"/>
      </w:rPr>
    </w:lvl>
    <w:lvl w:ilvl="1" w:tplc="7F6CBD30">
      <w:start w:val="1"/>
      <w:numFmt w:val="bullet"/>
      <w:lvlText w:val="·"/>
      <w:lvlJc w:val="left"/>
      <w:pPr>
        <w:ind w:left="1440" w:hanging="360"/>
      </w:pPr>
      <w:rPr>
        <w:rFonts w:ascii="Symbol" w:hAnsi="Symbol" w:hint="default"/>
      </w:rPr>
    </w:lvl>
    <w:lvl w:ilvl="2" w:tplc="84EE3EE8">
      <w:start w:val="1"/>
      <w:numFmt w:val="bullet"/>
      <w:lvlText w:val=""/>
      <w:lvlJc w:val="left"/>
      <w:pPr>
        <w:ind w:left="2160" w:hanging="360"/>
      </w:pPr>
      <w:rPr>
        <w:rFonts w:ascii="Wingdings" w:hAnsi="Wingdings" w:hint="default"/>
      </w:rPr>
    </w:lvl>
    <w:lvl w:ilvl="3" w:tplc="B768C3AC">
      <w:start w:val="1"/>
      <w:numFmt w:val="bullet"/>
      <w:lvlText w:val=""/>
      <w:lvlJc w:val="left"/>
      <w:pPr>
        <w:ind w:left="2880" w:hanging="360"/>
      </w:pPr>
      <w:rPr>
        <w:rFonts w:ascii="Symbol" w:hAnsi="Symbol" w:hint="default"/>
      </w:rPr>
    </w:lvl>
    <w:lvl w:ilvl="4" w:tplc="5980E20A">
      <w:start w:val="1"/>
      <w:numFmt w:val="bullet"/>
      <w:lvlText w:val="o"/>
      <w:lvlJc w:val="left"/>
      <w:pPr>
        <w:ind w:left="3600" w:hanging="360"/>
      </w:pPr>
      <w:rPr>
        <w:rFonts w:ascii="Courier New" w:hAnsi="Courier New" w:hint="default"/>
      </w:rPr>
    </w:lvl>
    <w:lvl w:ilvl="5" w:tplc="32E26E96">
      <w:start w:val="1"/>
      <w:numFmt w:val="bullet"/>
      <w:lvlText w:val=""/>
      <w:lvlJc w:val="left"/>
      <w:pPr>
        <w:ind w:left="4320" w:hanging="360"/>
      </w:pPr>
      <w:rPr>
        <w:rFonts w:ascii="Wingdings" w:hAnsi="Wingdings" w:hint="default"/>
      </w:rPr>
    </w:lvl>
    <w:lvl w:ilvl="6" w:tplc="D048E392">
      <w:start w:val="1"/>
      <w:numFmt w:val="bullet"/>
      <w:lvlText w:val=""/>
      <w:lvlJc w:val="left"/>
      <w:pPr>
        <w:ind w:left="5040" w:hanging="360"/>
      </w:pPr>
      <w:rPr>
        <w:rFonts w:ascii="Symbol" w:hAnsi="Symbol" w:hint="default"/>
      </w:rPr>
    </w:lvl>
    <w:lvl w:ilvl="7" w:tplc="D73811E0">
      <w:start w:val="1"/>
      <w:numFmt w:val="bullet"/>
      <w:lvlText w:val="o"/>
      <w:lvlJc w:val="left"/>
      <w:pPr>
        <w:ind w:left="5760" w:hanging="360"/>
      </w:pPr>
      <w:rPr>
        <w:rFonts w:ascii="Courier New" w:hAnsi="Courier New" w:hint="default"/>
      </w:rPr>
    </w:lvl>
    <w:lvl w:ilvl="8" w:tplc="16E0F2A2">
      <w:start w:val="1"/>
      <w:numFmt w:val="bullet"/>
      <w:lvlText w:val=""/>
      <w:lvlJc w:val="left"/>
      <w:pPr>
        <w:ind w:left="6480" w:hanging="360"/>
      </w:pPr>
      <w:rPr>
        <w:rFonts w:ascii="Wingdings" w:hAnsi="Wingdings" w:hint="default"/>
      </w:rPr>
    </w:lvl>
  </w:abstractNum>
  <w:abstractNum w:abstractNumId="36" w15:restartNumberingAfterBreak="0">
    <w:nsid w:val="153E2237"/>
    <w:multiLevelType w:val="hybridMultilevel"/>
    <w:tmpl w:val="84588366"/>
    <w:lvl w:ilvl="0" w:tplc="710EA7CC">
      <w:numFmt w:val="bullet"/>
      <w:lvlText w:val="•"/>
      <w:lvlJc w:val="left"/>
      <w:pPr>
        <w:ind w:left="954" w:hanging="356"/>
      </w:pPr>
      <w:rPr>
        <w:rFonts w:ascii="Calibri" w:eastAsia="Calibri" w:hAnsi="Calibri" w:cs="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37" w15:restartNumberingAfterBreak="0">
    <w:nsid w:val="16295758"/>
    <w:multiLevelType w:val="hybridMultilevel"/>
    <w:tmpl w:val="FFFFFFFF"/>
    <w:lvl w:ilvl="0" w:tplc="20385DC6">
      <w:start w:val="1"/>
      <w:numFmt w:val="bullet"/>
      <w:lvlText w:val="·"/>
      <w:lvlJc w:val="left"/>
      <w:pPr>
        <w:ind w:left="720" w:hanging="360"/>
      </w:pPr>
      <w:rPr>
        <w:rFonts w:ascii="Symbol" w:hAnsi="Symbol" w:hint="default"/>
      </w:rPr>
    </w:lvl>
    <w:lvl w:ilvl="1" w:tplc="D902D4B2">
      <w:start w:val="1"/>
      <w:numFmt w:val="bullet"/>
      <w:lvlText w:val="o"/>
      <w:lvlJc w:val="left"/>
      <w:pPr>
        <w:ind w:left="1440" w:hanging="360"/>
      </w:pPr>
      <w:rPr>
        <w:rFonts w:ascii="Courier New" w:hAnsi="Courier New" w:hint="default"/>
      </w:rPr>
    </w:lvl>
    <w:lvl w:ilvl="2" w:tplc="2F5EB738">
      <w:start w:val="1"/>
      <w:numFmt w:val="bullet"/>
      <w:lvlText w:val=""/>
      <w:lvlJc w:val="left"/>
      <w:pPr>
        <w:ind w:left="2160" w:hanging="360"/>
      </w:pPr>
      <w:rPr>
        <w:rFonts w:ascii="Wingdings" w:hAnsi="Wingdings" w:hint="default"/>
      </w:rPr>
    </w:lvl>
    <w:lvl w:ilvl="3" w:tplc="723A865C">
      <w:start w:val="1"/>
      <w:numFmt w:val="bullet"/>
      <w:lvlText w:val=""/>
      <w:lvlJc w:val="left"/>
      <w:pPr>
        <w:ind w:left="2880" w:hanging="360"/>
      </w:pPr>
      <w:rPr>
        <w:rFonts w:ascii="Symbol" w:hAnsi="Symbol" w:hint="default"/>
      </w:rPr>
    </w:lvl>
    <w:lvl w:ilvl="4" w:tplc="2048F31E">
      <w:start w:val="1"/>
      <w:numFmt w:val="bullet"/>
      <w:lvlText w:val="o"/>
      <w:lvlJc w:val="left"/>
      <w:pPr>
        <w:ind w:left="3600" w:hanging="360"/>
      </w:pPr>
      <w:rPr>
        <w:rFonts w:ascii="Courier New" w:hAnsi="Courier New" w:hint="default"/>
      </w:rPr>
    </w:lvl>
    <w:lvl w:ilvl="5" w:tplc="63D8C4C2">
      <w:start w:val="1"/>
      <w:numFmt w:val="bullet"/>
      <w:lvlText w:val=""/>
      <w:lvlJc w:val="left"/>
      <w:pPr>
        <w:ind w:left="4320" w:hanging="360"/>
      </w:pPr>
      <w:rPr>
        <w:rFonts w:ascii="Wingdings" w:hAnsi="Wingdings" w:hint="default"/>
      </w:rPr>
    </w:lvl>
    <w:lvl w:ilvl="6" w:tplc="C1623E7C">
      <w:start w:val="1"/>
      <w:numFmt w:val="bullet"/>
      <w:lvlText w:val=""/>
      <w:lvlJc w:val="left"/>
      <w:pPr>
        <w:ind w:left="5040" w:hanging="360"/>
      </w:pPr>
      <w:rPr>
        <w:rFonts w:ascii="Symbol" w:hAnsi="Symbol" w:hint="default"/>
      </w:rPr>
    </w:lvl>
    <w:lvl w:ilvl="7" w:tplc="A1DE562C">
      <w:start w:val="1"/>
      <w:numFmt w:val="bullet"/>
      <w:lvlText w:val="o"/>
      <w:lvlJc w:val="left"/>
      <w:pPr>
        <w:ind w:left="5760" w:hanging="360"/>
      </w:pPr>
      <w:rPr>
        <w:rFonts w:ascii="Courier New" w:hAnsi="Courier New" w:hint="default"/>
      </w:rPr>
    </w:lvl>
    <w:lvl w:ilvl="8" w:tplc="4F9A5A3A">
      <w:start w:val="1"/>
      <w:numFmt w:val="bullet"/>
      <w:lvlText w:val=""/>
      <w:lvlJc w:val="left"/>
      <w:pPr>
        <w:ind w:left="6480" w:hanging="360"/>
      </w:pPr>
      <w:rPr>
        <w:rFonts w:ascii="Wingdings" w:hAnsi="Wingdings" w:hint="default"/>
      </w:rPr>
    </w:lvl>
  </w:abstractNum>
  <w:abstractNum w:abstractNumId="38" w15:restartNumberingAfterBreak="0">
    <w:nsid w:val="167875F0"/>
    <w:multiLevelType w:val="hybridMultilevel"/>
    <w:tmpl w:val="FFFFFFFF"/>
    <w:lvl w:ilvl="0" w:tplc="CA5E248A">
      <w:start w:val="1"/>
      <w:numFmt w:val="bullet"/>
      <w:lvlText w:val="·"/>
      <w:lvlJc w:val="left"/>
      <w:pPr>
        <w:ind w:left="720" w:hanging="360"/>
      </w:pPr>
      <w:rPr>
        <w:rFonts w:ascii="Symbol" w:hAnsi="Symbol" w:hint="default"/>
      </w:rPr>
    </w:lvl>
    <w:lvl w:ilvl="1" w:tplc="26201592">
      <w:start w:val="1"/>
      <w:numFmt w:val="bullet"/>
      <w:lvlText w:val="o"/>
      <w:lvlJc w:val="left"/>
      <w:pPr>
        <w:ind w:left="1440" w:hanging="360"/>
      </w:pPr>
      <w:rPr>
        <w:rFonts w:ascii="Courier New" w:hAnsi="Courier New" w:hint="default"/>
      </w:rPr>
    </w:lvl>
    <w:lvl w:ilvl="2" w:tplc="CEC857A2">
      <w:start w:val="1"/>
      <w:numFmt w:val="bullet"/>
      <w:lvlText w:val=""/>
      <w:lvlJc w:val="left"/>
      <w:pPr>
        <w:ind w:left="2160" w:hanging="360"/>
      </w:pPr>
      <w:rPr>
        <w:rFonts w:ascii="Wingdings" w:hAnsi="Wingdings" w:hint="default"/>
      </w:rPr>
    </w:lvl>
    <w:lvl w:ilvl="3" w:tplc="7CC2A9DE">
      <w:start w:val="1"/>
      <w:numFmt w:val="bullet"/>
      <w:lvlText w:val=""/>
      <w:lvlJc w:val="left"/>
      <w:pPr>
        <w:ind w:left="2880" w:hanging="360"/>
      </w:pPr>
      <w:rPr>
        <w:rFonts w:ascii="Symbol" w:hAnsi="Symbol" w:hint="default"/>
      </w:rPr>
    </w:lvl>
    <w:lvl w:ilvl="4" w:tplc="4D32C6F4">
      <w:start w:val="1"/>
      <w:numFmt w:val="bullet"/>
      <w:lvlText w:val="o"/>
      <w:lvlJc w:val="left"/>
      <w:pPr>
        <w:ind w:left="3600" w:hanging="360"/>
      </w:pPr>
      <w:rPr>
        <w:rFonts w:ascii="Courier New" w:hAnsi="Courier New" w:hint="default"/>
      </w:rPr>
    </w:lvl>
    <w:lvl w:ilvl="5" w:tplc="2CECB340">
      <w:start w:val="1"/>
      <w:numFmt w:val="bullet"/>
      <w:lvlText w:val=""/>
      <w:lvlJc w:val="left"/>
      <w:pPr>
        <w:ind w:left="4320" w:hanging="360"/>
      </w:pPr>
      <w:rPr>
        <w:rFonts w:ascii="Wingdings" w:hAnsi="Wingdings" w:hint="default"/>
      </w:rPr>
    </w:lvl>
    <w:lvl w:ilvl="6" w:tplc="4D9475B8">
      <w:start w:val="1"/>
      <w:numFmt w:val="bullet"/>
      <w:lvlText w:val=""/>
      <w:lvlJc w:val="left"/>
      <w:pPr>
        <w:ind w:left="5040" w:hanging="360"/>
      </w:pPr>
      <w:rPr>
        <w:rFonts w:ascii="Symbol" w:hAnsi="Symbol" w:hint="default"/>
      </w:rPr>
    </w:lvl>
    <w:lvl w:ilvl="7" w:tplc="AC7A5120">
      <w:start w:val="1"/>
      <w:numFmt w:val="bullet"/>
      <w:lvlText w:val="o"/>
      <w:lvlJc w:val="left"/>
      <w:pPr>
        <w:ind w:left="5760" w:hanging="360"/>
      </w:pPr>
      <w:rPr>
        <w:rFonts w:ascii="Courier New" w:hAnsi="Courier New" w:hint="default"/>
      </w:rPr>
    </w:lvl>
    <w:lvl w:ilvl="8" w:tplc="A150105A">
      <w:start w:val="1"/>
      <w:numFmt w:val="bullet"/>
      <w:lvlText w:val=""/>
      <w:lvlJc w:val="left"/>
      <w:pPr>
        <w:ind w:left="6480" w:hanging="360"/>
      </w:pPr>
      <w:rPr>
        <w:rFonts w:ascii="Wingdings" w:hAnsi="Wingdings" w:hint="default"/>
      </w:rPr>
    </w:lvl>
  </w:abstractNum>
  <w:abstractNum w:abstractNumId="39" w15:restartNumberingAfterBreak="0">
    <w:nsid w:val="1A968D6C"/>
    <w:multiLevelType w:val="hybridMultilevel"/>
    <w:tmpl w:val="FFFFFFFF"/>
    <w:lvl w:ilvl="0" w:tplc="FFFFFFFF">
      <w:start w:val="1"/>
      <w:numFmt w:val="bullet"/>
      <w:lvlText w:val="·"/>
      <w:lvlJc w:val="left"/>
      <w:pPr>
        <w:ind w:left="720" w:hanging="360"/>
      </w:pPr>
      <w:rPr>
        <w:rFonts w:ascii="Symbol" w:hAnsi="Symbol" w:hint="default"/>
      </w:rPr>
    </w:lvl>
    <w:lvl w:ilvl="1" w:tplc="7A02318A">
      <w:start w:val="1"/>
      <w:numFmt w:val="bullet"/>
      <w:lvlText w:val="o"/>
      <w:lvlJc w:val="left"/>
      <w:pPr>
        <w:ind w:left="1440" w:hanging="360"/>
      </w:pPr>
      <w:rPr>
        <w:rFonts w:ascii="Courier New" w:hAnsi="Courier New" w:hint="default"/>
      </w:rPr>
    </w:lvl>
    <w:lvl w:ilvl="2" w:tplc="E70A01DC">
      <w:start w:val="1"/>
      <w:numFmt w:val="bullet"/>
      <w:lvlText w:val=""/>
      <w:lvlJc w:val="left"/>
      <w:pPr>
        <w:ind w:left="2160" w:hanging="360"/>
      </w:pPr>
      <w:rPr>
        <w:rFonts w:ascii="Wingdings" w:hAnsi="Wingdings" w:hint="default"/>
      </w:rPr>
    </w:lvl>
    <w:lvl w:ilvl="3" w:tplc="A7A62C74">
      <w:start w:val="1"/>
      <w:numFmt w:val="bullet"/>
      <w:lvlText w:val=""/>
      <w:lvlJc w:val="left"/>
      <w:pPr>
        <w:ind w:left="2880" w:hanging="360"/>
      </w:pPr>
      <w:rPr>
        <w:rFonts w:ascii="Symbol" w:hAnsi="Symbol" w:hint="default"/>
      </w:rPr>
    </w:lvl>
    <w:lvl w:ilvl="4" w:tplc="C6B6BB7E">
      <w:start w:val="1"/>
      <w:numFmt w:val="bullet"/>
      <w:lvlText w:val="o"/>
      <w:lvlJc w:val="left"/>
      <w:pPr>
        <w:ind w:left="3600" w:hanging="360"/>
      </w:pPr>
      <w:rPr>
        <w:rFonts w:ascii="Courier New" w:hAnsi="Courier New" w:hint="default"/>
      </w:rPr>
    </w:lvl>
    <w:lvl w:ilvl="5" w:tplc="520AB108">
      <w:start w:val="1"/>
      <w:numFmt w:val="bullet"/>
      <w:lvlText w:val=""/>
      <w:lvlJc w:val="left"/>
      <w:pPr>
        <w:ind w:left="4320" w:hanging="360"/>
      </w:pPr>
      <w:rPr>
        <w:rFonts w:ascii="Wingdings" w:hAnsi="Wingdings" w:hint="default"/>
      </w:rPr>
    </w:lvl>
    <w:lvl w:ilvl="6" w:tplc="2F0EA41C">
      <w:start w:val="1"/>
      <w:numFmt w:val="bullet"/>
      <w:lvlText w:val=""/>
      <w:lvlJc w:val="left"/>
      <w:pPr>
        <w:ind w:left="5040" w:hanging="360"/>
      </w:pPr>
      <w:rPr>
        <w:rFonts w:ascii="Symbol" w:hAnsi="Symbol" w:hint="default"/>
      </w:rPr>
    </w:lvl>
    <w:lvl w:ilvl="7" w:tplc="57105374">
      <w:start w:val="1"/>
      <w:numFmt w:val="bullet"/>
      <w:lvlText w:val="o"/>
      <w:lvlJc w:val="left"/>
      <w:pPr>
        <w:ind w:left="5760" w:hanging="360"/>
      </w:pPr>
      <w:rPr>
        <w:rFonts w:ascii="Courier New" w:hAnsi="Courier New" w:hint="default"/>
      </w:rPr>
    </w:lvl>
    <w:lvl w:ilvl="8" w:tplc="E9C2419E">
      <w:start w:val="1"/>
      <w:numFmt w:val="bullet"/>
      <w:lvlText w:val=""/>
      <w:lvlJc w:val="left"/>
      <w:pPr>
        <w:ind w:left="6480" w:hanging="360"/>
      </w:pPr>
      <w:rPr>
        <w:rFonts w:ascii="Wingdings" w:hAnsi="Wingdings" w:hint="default"/>
      </w:rPr>
    </w:lvl>
  </w:abstractNum>
  <w:abstractNum w:abstractNumId="40" w15:restartNumberingAfterBreak="0">
    <w:nsid w:val="1AE46051"/>
    <w:multiLevelType w:val="hybridMultilevel"/>
    <w:tmpl w:val="A56A43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1B1D4E10"/>
    <w:multiLevelType w:val="hybridMultilevel"/>
    <w:tmpl w:val="24788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1C0E761D"/>
    <w:multiLevelType w:val="hybridMultilevel"/>
    <w:tmpl w:val="31A29D10"/>
    <w:lvl w:ilvl="0" w:tplc="710EA7CC">
      <w:numFmt w:val="bullet"/>
      <w:lvlText w:val="•"/>
      <w:lvlJc w:val="left"/>
      <w:pPr>
        <w:ind w:left="1039" w:hanging="360"/>
      </w:pPr>
      <w:rPr>
        <w:rFonts w:ascii="Calibri" w:eastAsia="Calibri" w:hAnsi="Calibri" w:cs="Calibri" w:hint="default"/>
        <w:w w:val="100"/>
        <w:sz w:val="24"/>
        <w:szCs w:val="24"/>
        <w:lang w:val="en-IE" w:eastAsia="en-US" w:bidi="ar-SA"/>
      </w:rPr>
    </w:lvl>
    <w:lvl w:ilvl="1" w:tplc="90E04878">
      <w:numFmt w:val="bullet"/>
      <w:lvlText w:val=""/>
      <w:lvlJc w:val="left"/>
      <w:pPr>
        <w:ind w:left="1259" w:hanging="360"/>
      </w:pPr>
      <w:rPr>
        <w:rFonts w:hint="default"/>
        <w:w w:val="100"/>
        <w:lang w:val="en-IE" w:eastAsia="en-US" w:bidi="ar-SA"/>
      </w:rPr>
    </w:lvl>
    <w:lvl w:ilvl="2" w:tplc="9DA41540">
      <w:numFmt w:val="bullet"/>
      <w:lvlText w:val=""/>
      <w:lvlJc w:val="left"/>
      <w:pPr>
        <w:ind w:left="1620" w:hanging="363"/>
      </w:pPr>
      <w:rPr>
        <w:rFonts w:ascii="Symbol" w:eastAsia="Symbol" w:hAnsi="Symbol" w:cs="Symbol" w:hint="default"/>
        <w:w w:val="100"/>
        <w:sz w:val="22"/>
        <w:szCs w:val="22"/>
        <w:lang w:val="en-IE" w:eastAsia="en-US" w:bidi="ar-SA"/>
      </w:rPr>
    </w:lvl>
    <w:lvl w:ilvl="3" w:tplc="82383142">
      <w:numFmt w:val="bullet"/>
      <w:lvlText w:val="•"/>
      <w:lvlJc w:val="left"/>
      <w:pPr>
        <w:ind w:left="2733" w:hanging="363"/>
      </w:pPr>
      <w:rPr>
        <w:rFonts w:hint="default"/>
        <w:lang w:val="en-IE" w:eastAsia="en-US" w:bidi="ar-SA"/>
      </w:rPr>
    </w:lvl>
    <w:lvl w:ilvl="4" w:tplc="F5F2EA8E">
      <w:numFmt w:val="bullet"/>
      <w:lvlText w:val="•"/>
      <w:lvlJc w:val="left"/>
      <w:pPr>
        <w:ind w:left="3847" w:hanging="363"/>
      </w:pPr>
      <w:rPr>
        <w:rFonts w:hint="default"/>
        <w:lang w:val="en-IE" w:eastAsia="en-US" w:bidi="ar-SA"/>
      </w:rPr>
    </w:lvl>
    <w:lvl w:ilvl="5" w:tplc="D8A4A778">
      <w:numFmt w:val="bullet"/>
      <w:lvlText w:val="•"/>
      <w:lvlJc w:val="left"/>
      <w:pPr>
        <w:ind w:left="4961" w:hanging="363"/>
      </w:pPr>
      <w:rPr>
        <w:rFonts w:hint="default"/>
        <w:lang w:val="en-IE" w:eastAsia="en-US" w:bidi="ar-SA"/>
      </w:rPr>
    </w:lvl>
    <w:lvl w:ilvl="6" w:tplc="4760AE6A">
      <w:numFmt w:val="bullet"/>
      <w:lvlText w:val="•"/>
      <w:lvlJc w:val="left"/>
      <w:pPr>
        <w:ind w:left="6075" w:hanging="363"/>
      </w:pPr>
      <w:rPr>
        <w:rFonts w:hint="default"/>
        <w:lang w:val="en-IE" w:eastAsia="en-US" w:bidi="ar-SA"/>
      </w:rPr>
    </w:lvl>
    <w:lvl w:ilvl="7" w:tplc="8604C70C">
      <w:numFmt w:val="bullet"/>
      <w:lvlText w:val="•"/>
      <w:lvlJc w:val="left"/>
      <w:pPr>
        <w:ind w:left="7189" w:hanging="363"/>
      </w:pPr>
      <w:rPr>
        <w:rFonts w:hint="default"/>
        <w:lang w:val="en-IE" w:eastAsia="en-US" w:bidi="ar-SA"/>
      </w:rPr>
    </w:lvl>
    <w:lvl w:ilvl="8" w:tplc="A99400B0">
      <w:numFmt w:val="bullet"/>
      <w:lvlText w:val="•"/>
      <w:lvlJc w:val="left"/>
      <w:pPr>
        <w:ind w:left="8303" w:hanging="363"/>
      </w:pPr>
      <w:rPr>
        <w:rFonts w:hint="default"/>
        <w:lang w:val="en-IE" w:eastAsia="en-US" w:bidi="ar-SA"/>
      </w:rPr>
    </w:lvl>
  </w:abstractNum>
  <w:abstractNum w:abstractNumId="43" w15:restartNumberingAfterBreak="0">
    <w:nsid w:val="1C692823"/>
    <w:multiLevelType w:val="hybridMultilevel"/>
    <w:tmpl w:val="268A0A4C"/>
    <w:lvl w:ilvl="0" w:tplc="AC5E07CC">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DAA273F"/>
    <w:multiLevelType w:val="hybridMultilevel"/>
    <w:tmpl w:val="3C3EA01E"/>
    <w:lvl w:ilvl="0" w:tplc="18090001">
      <w:start w:val="1"/>
      <w:numFmt w:val="bullet"/>
      <w:lvlText w:val=""/>
      <w:lvlJc w:val="left"/>
      <w:pPr>
        <w:ind w:left="954" w:hanging="356"/>
      </w:pPr>
      <w:rPr>
        <w:rFonts w:ascii="Symbol" w:hAnsi="Symbol" w:hint="default"/>
        <w:w w:val="100"/>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45" w15:restartNumberingAfterBreak="0">
    <w:nsid w:val="1E6CC180"/>
    <w:multiLevelType w:val="hybridMultilevel"/>
    <w:tmpl w:val="64A6D146"/>
    <w:lvl w:ilvl="0" w:tplc="F2E4B0F0">
      <w:start w:val="1"/>
      <w:numFmt w:val="bullet"/>
      <w:lvlText w:val="·"/>
      <w:lvlJc w:val="left"/>
      <w:pPr>
        <w:ind w:left="720" w:hanging="360"/>
      </w:pPr>
      <w:rPr>
        <w:rFonts w:ascii="Symbol" w:hAnsi="Symbol" w:hint="default"/>
      </w:rPr>
    </w:lvl>
    <w:lvl w:ilvl="1" w:tplc="7D38341A">
      <w:start w:val="1"/>
      <w:numFmt w:val="bullet"/>
      <w:lvlText w:val="o"/>
      <w:lvlJc w:val="left"/>
      <w:pPr>
        <w:ind w:left="1440" w:hanging="360"/>
      </w:pPr>
      <w:rPr>
        <w:rFonts w:ascii="Courier New" w:hAnsi="Courier New" w:hint="default"/>
      </w:rPr>
    </w:lvl>
    <w:lvl w:ilvl="2" w:tplc="4DEE246A">
      <w:start w:val="1"/>
      <w:numFmt w:val="bullet"/>
      <w:lvlText w:val=""/>
      <w:lvlJc w:val="left"/>
      <w:pPr>
        <w:ind w:left="2160" w:hanging="360"/>
      </w:pPr>
      <w:rPr>
        <w:rFonts w:ascii="Wingdings" w:hAnsi="Wingdings" w:hint="default"/>
      </w:rPr>
    </w:lvl>
    <w:lvl w:ilvl="3" w:tplc="6786FAEC">
      <w:start w:val="1"/>
      <w:numFmt w:val="bullet"/>
      <w:lvlText w:val=""/>
      <w:lvlJc w:val="left"/>
      <w:pPr>
        <w:ind w:left="2880" w:hanging="360"/>
      </w:pPr>
      <w:rPr>
        <w:rFonts w:ascii="Symbol" w:hAnsi="Symbol" w:hint="default"/>
      </w:rPr>
    </w:lvl>
    <w:lvl w:ilvl="4" w:tplc="F1F86254">
      <w:start w:val="1"/>
      <w:numFmt w:val="bullet"/>
      <w:lvlText w:val="o"/>
      <w:lvlJc w:val="left"/>
      <w:pPr>
        <w:ind w:left="3600" w:hanging="360"/>
      </w:pPr>
      <w:rPr>
        <w:rFonts w:ascii="Courier New" w:hAnsi="Courier New" w:hint="default"/>
      </w:rPr>
    </w:lvl>
    <w:lvl w:ilvl="5" w:tplc="B72CCBBE">
      <w:start w:val="1"/>
      <w:numFmt w:val="bullet"/>
      <w:lvlText w:val=""/>
      <w:lvlJc w:val="left"/>
      <w:pPr>
        <w:ind w:left="4320" w:hanging="360"/>
      </w:pPr>
      <w:rPr>
        <w:rFonts w:ascii="Wingdings" w:hAnsi="Wingdings" w:hint="default"/>
      </w:rPr>
    </w:lvl>
    <w:lvl w:ilvl="6" w:tplc="C91A6540">
      <w:start w:val="1"/>
      <w:numFmt w:val="bullet"/>
      <w:lvlText w:val=""/>
      <w:lvlJc w:val="left"/>
      <w:pPr>
        <w:ind w:left="5040" w:hanging="360"/>
      </w:pPr>
      <w:rPr>
        <w:rFonts w:ascii="Symbol" w:hAnsi="Symbol" w:hint="default"/>
      </w:rPr>
    </w:lvl>
    <w:lvl w:ilvl="7" w:tplc="BFB2AE7C">
      <w:start w:val="1"/>
      <w:numFmt w:val="bullet"/>
      <w:lvlText w:val="o"/>
      <w:lvlJc w:val="left"/>
      <w:pPr>
        <w:ind w:left="5760" w:hanging="360"/>
      </w:pPr>
      <w:rPr>
        <w:rFonts w:ascii="Courier New" w:hAnsi="Courier New" w:hint="default"/>
      </w:rPr>
    </w:lvl>
    <w:lvl w:ilvl="8" w:tplc="3D2AC8C6">
      <w:start w:val="1"/>
      <w:numFmt w:val="bullet"/>
      <w:lvlText w:val=""/>
      <w:lvlJc w:val="left"/>
      <w:pPr>
        <w:ind w:left="6480" w:hanging="360"/>
      </w:pPr>
      <w:rPr>
        <w:rFonts w:ascii="Wingdings" w:hAnsi="Wingdings" w:hint="default"/>
      </w:rPr>
    </w:lvl>
  </w:abstractNum>
  <w:abstractNum w:abstractNumId="46" w15:restartNumberingAfterBreak="0">
    <w:nsid w:val="20337219"/>
    <w:multiLevelType w:val="hybridMultilevel"/>
    <w:tmpl w:val="E8E06F0A"/>
    <w:lvl w:ilvl="0" w:tplc="710EA7CC">
      <w:numFmt w:val="bullet"/>
      <w:lvlText w:val="•"/>
      <w:lvlJc w:val="left"/>
      <w:pPr>
        <w:ind w:left="720" w:hanging="360"/>
      </w:pPr>
      <w:rPr>
        <w:rFonts w:ascii="Calibri" w:eastAsia="Calibri" w:hAnsi="Calibri" w:cs="Calibri" w:hint="default"/>
        <w:w w:val="100"/>
        <w:sz w:val="24"/>
        <w:szCs w:val="24"/>
        <w:lang w:val="en-IE"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20AB0C7F"/>
    <w:multiLevelType w:val="hybridMultilevel"/>
    <w:tmpl w:val="FB1030CE"/>
    <w:lvl w:ilvl="0" w:tplc="BBB830C8">
      <w:start w:val="1"/>
      <w:numFmt w:val="bullet"/>
      <w:lvlText w:val="·"/>
      <w:lvlJc w:val="left"/>
      <w:pPr>
        <w:ind w:left="720" w:hanging="360"/>
      </w:pPr>
      <w:rPr>
        <w:rFonts w:ascii="Symbol" w:hAnsi="Symbol" w:hint="default"/>
      </w:rPr>
    </w:lvl>
    <w:lvl w:ilvl="1" w:tplc="D5A2539E">
      <w:start w:val="1"/>
      <w:numFmt w:val="bullet"/>
      <w:lvlText w:val="o"/>
      <w:lvlJc w:val="left"/>
      <w:pPr>
        <w:ind w:left="1440" w:hanging="360"/>
      </w:pPr>
      <w:rPr>
        <w:rFonts w:ascii="Courier New" w:hAnsi="Courier New" w:hint="default"/>
      </w:rPr>
    </w:lvl>
    <w:lvl w:ilvl="2" w:tplc="49C6A828">
      <w:start w:val="1"/>
      <w:numFmt w:val="bullet"/>
      <w:lvlText w:val=""/>
      <w:lvlJc w:val="left"/>
      <w:pPr>
        <w:ind w:left="2160" w:hanging="360"/>
      </w:pPr>
      <w:rPr>
        <w:rFonts w:ascii="Wingdings" w:hAnsi="Wingdings" w:hint="default"/>
      </w:rPr>
    </w:lvl>
    <w:lvl w:ilvl="3" w:tplc="A142E9B6">
      <w:start w:val="1"/>
      <w:numFmt w:val="bullet"/>
      <w:lvlText w:val=""/>
      <w:lvlJc w:val="left"/>
      <w:pPr>
        <w:ind w:left="2880" w:hanging="360"/>
      </w:pPr>
      <w:rPr>
        <w:rFonts w:ascii="Symbol" w:hAnsi="Symbol" w:hint="default"/>
      </w:rPr>
    </w:lvl>
    <w:lvl w:ilvl="4" w:tplc="A26C9D9A">
      <w:start w:val="1"/>
      <w:numFmt w:val="bullet"/>
      <w:lvlText w:val="o"/>
      <w:lvlJc w:val="left"/>
      <w:pPr>
        <w:ind w:left="3600" w:hanging="360"/>
      </w:pPr>
      <w:rPr>
        <w:rFonts w:ascii="Courier New" w:hAnsi="Courier New" w:hint="default"/>
      </w:rPr>
    </w:lvl>
    <w:lvl w:ilvl="5" w:tplc="C4BCF222">
      <w:start w:val="1"/>
      <w:numFmt w:val="bullet"/>
      <w:lvlText w:val=""/>
      <w:lvlJc w:val="left"/>
      <w:pPr>
        <w:ind w:left="4320" w:hanging="360"/>
      </w:pPr>
      <w:rPr>
        <w:rFonts w:ascii="Wingdings" w:hAnsi="Wingdings" w:hint="default"/>
      </w:rPr>
    </w:lvl>
    <w:lvl w:ilvl="6" w:tplc="AAC84948">
      <w:start w:val="1"/>
      <w:numFmt w:val="bullet"/>
      <w:lvlText w:val=""/>
      <w:lvlJc w:val="left"/>
      <w:pPr>
        <w:ind w:left="5040" w:hanging="360"/>
      </w:pPr>
      <w:rPr>
        <w:rFonts w:ascii="Symbol" w:hAnsi="Symbol" w:hint="default"/>
      </w:rPr>
    </w:lvl>
    <w:lvl w:ilvl="7" w:tplc="C12A1260">
      <w:start w:val="1"/>
      <w:numFmt w:val="bullet"/>
      <w:lvlText w:val="o"/>
      <w:lvlJc w:val="left"/>
      <w:pPr>
        <w:ind w:left="5760" w:hanging="360"/>
      </w:pPr>
      <w:rPr>
        <w:rFonts w:ascii="Courier New" w:hAnsi="Courier New" w:hint="default"/>
      </w:rPr>
    </w:lvl>
    <w:lvl w:ilvl="8" w:tplc="3202D2BC">
      <w:start w:val="1"/>
      <w:numFmt w:val="bullet"/>
      <w:lvlText w:val=""/>
      <w:lvlJc w:val="left"/>
      <w:pPr>
        <w:ind w:left="6480" w:hanging="360"/>
      </w:pPr>
      <w:rPr>
        <w:rFonts w:ascii="Wingdings" w:hAnsi="Wingdings" w:hint="default"/>
      </w:rPr>
    </w:lvl>
  </w:abstractNum>
  <w:abstractNum w:abstractNumId="48" w15:restartNumberingAfterBreak="0">
    <w:nsid w:val="20E2D433"/>
    <w:multiLevelType w:val="hybridMultilevel"/>
    <w:tmpl w:val="FFFFFFFF"/>
    <w:lvl w:ilvl="0" w:tplc="E3C6D43A">
      <w:start w:val="1"/>
      <w:numFmt w:val="bullet"/>
      <w:lvlText w:val="·"/>
      <w:lvlJc w:val="left"/>
      <w:pPr>
        <w:ind w:left="720" w:hanging="360"/>
      </w:pPr>
      <w:rPr>
        <w:rFonts w:ascii="Symbol" w:hAnsi="Symbol" w:hint="default"/>
      </w:rPr>
    </w:lvl>
    <w:lvl w:ilvl="1" w:tplc="2EC80AEA">
      <w:start w:val="1"/>
      <w:numFmt w:val="bullet"/>
      <w:lvlText w:val="o"/>
      <w:lvlJc w:val="left"/>
      <w:pPr>
        <w:ind w:left="1440" w:hanging="360"/>
      </w:pPr>
      <w:rPr>
        <w:rFonts w:ascii="Courier New" w:hAnsi="Courier New" w:hint="default"/>
      </w:rPr>
    </w:lvl>
    <w:lvl w:ilvl="2" w:tplc="0EC84EAC">
      <w:start w:val="1"/>
      <w:numFmt w:val="bullet"/>
      <w:lvlText w:val=""/>
      <w:lvlJc w:val="left"/>
      <w:pPr>
        <w:ind w:left="2160" w:hanging="360"/>
      </w:pPr>
      <w:rPr>
        <w:rFonts w:ascii="Wingdings" w:hAnsi="Wingdings" w:hint="default"/>
      </w:rPr>
    </w:lvl>
    <w:lvl w:ilvl="3" w:tplc="96E411D0">
      <w:start w:val="1"/>
      <w:numFmt w:val="bullet"/>
      <w:lvlText w:val=""/>
      <w:lvlJc w:val="left"/>
      <w:pPr>
        <w:ind w:left="2880" w:hanging="360"/>
      </w:pPr>
      <w:rPr>
        <w:rFonts w:ascii="Symbol" w:hAnsi="Symbol" w:hint="default"/>
      </w:rPr>
    </w:lvl>
    <w:lvl w:ilvl="4" w:tplc="95A8B7C2">
      <w:start w:val="1"/>
      <w:numFmt w:val="bullet"/>
      <w:lvlText w:val="o"/>
      <w:lvlJc w:val="left"/>
      <w:pPr>
        <w:ind w:left="3600" w:hanging="360"/>
      </w:pPr>
      <w:rPr>
        <w:rFonts w:ascii="Courier New" w:hAnsi="Courier New" w:hint="default"/>
      </w:rPr>
    </w:lvl>
    <w:lvl w:ilvl="5" w:tplc="31B6A028">
      <w:start w:val="1"/>
      <w:numFmt w:val="bullet"/>
      <w:lvlText w:val=""/>
      <w:lvlJc w:val="left"/>
      <w:pPr>
        <w:ind w:left="4320" w:hanging="360"/>
      </w:pPr>
      <w:rPr>
        <w:rFonts w:ascii="Wingdings" w:hAnsi="Wingdings" w:hint="default"/>
      </w:rPr>
    </w:lvl>
    <w:lvl w:ilvl="6" w:tplc="9216FD96">
      <w:start w:val="1"/>
      <w:numFmt w:val="bullet"/>
      <w:lvlText w:val=""/>
      <w:lvlJc w:val="left"/>
      <w:pPr>
        <w:ind w:left="5040" w:hanging="360"/>
      </w:pPr>
      <w:rPr>
        <w:rFonts w:ascii="Symbol" w:hAnsi="Symbol" w:hint="default"/>
      </w:rPr>
    </w:lvl>
    <w:lvl w:ilvl="7" w:tplc="16B09EC4">
      <w:start w:val="1"/>
      <w:numFmt w:val="bullet"/>
      <w:lvlText w:val="o"/>
      <w:lvlJc w:val="left"/>
      <w:pPr>
        <w:ind w:left="5760" w:hanging="360"/>
      </w:pPr>
      <w:rPr>
        <w:rFonts w:ascii="Courier New" w:hAnsi="Courier New" w:hint="default"/>
      </w:rPr>
    </w:lvl>
    <w:lvl w:ilvl="8" w:tplc="33ACD462">
      <w:start w:val="1"/>
      <w:numFmt w:val="bullet"/>
      <w:lvlText w:val=""/>
      <w:lvlJc w:val="left"/>
      <w:pPr>
        <w:ind w:left="6480" w:hanging="360"/>
      </w:pPr>
      <w:rPr>
        <w:rFonts w:ascii="Wingdings" w:hAnsi="Wingdings" w:hint="default"/>
      </w:rPr>
    </w:lvl>
  </w:abstractNum>
  <w:abstractNum w:abstractNumId="49" w15:restartNumberingAfterBreak="0">
    <w:nsid w:val="2196FB9A"/>
    <w:multiLevelType w:val="hybridMultilevel"/>
    <w:tmpl w:val="FFFFFFFF"/>
    <w:lvl w:ilvl="0" w:tplc="E474D608">
      <w:start w:val="1"/>
      <w:numFmt w:val="bullet"/>
      <w:lvlText w:val="·"/>
      <w:lvlJc w:val="left"/>
      <w:pPr>
        <w:ind w:left="720" w:hanging="360"/>
      </w:pPr>
      <w:rPr>
        <w:rFonts w:ascii="Symbol" w:hAnsi="Symbol" w:hint="default"/>
      </w:rPr>
    </w:lvl>
    <w:lvl w:ilvl="1" w:tplc="67AA547C">
      <w:start w:val="1"/>
      <w:numFmt w:val="bullet"/>
      <w:lvlText w:val="o"/>
      <w:lvlJc w:val="left"/>
      <w:pPr>
        <w:ind w:left="1440" w:hanging="360"/>
      </w:pPr>
      <w:rPr>
        <w:rFonts w:ascii="Courier New" w:hAnsi="Courier New" w:hint="default"/>
      </w:rPr>
    </w:lvl>
    <w:lvl w:ilvl="2" w:tplc="73F03504">
      <w:start w:val="1"/>
      <w:numFmt w:val="bullet"/>
      <w:lvlText w:val=""/>
      <w:lvlJc w:val="left"/>
      <w:pPr>
        <w:ind w:left="2160" w:hanging="360"/>
      </w:pPr>
      <w:rPr>
        <w:rFonts w:ascii="Wingdings" w:hAnsi="Wingdings" w:hint="default"/>
      </w:rPr>
    </w:lvl>
    <w:lvl w:ilvl="3" w:tplc="62A0FBBC">
      <w:start w:val="1"/>
      <w:numFmt w:val="bullet"/>
      <w:lvlText w:val=""/>
      <w:lvlJc w:val="left"/>
      <w:pPr>
        <w:ind w:left="2880" w:hanging="360"/>
      </w:pPr>
      <w:rPr>
        <w:rFonts w:ascii="Symbol" w:hAnsi="Symbol" w:hint="default"/>
      </w:rPr>
    </w:lvl>
    <w:lvl w:ilvl="4" w:tplc="F49C9A90">
      <w:start w:val="1"/>
      <w:numFmt w:val="bullet"/>
      <w:lvlText w:val="o"/>
      <w:lvlJc w:val="left"/>
      <w:pPr>
        <w:ind w:left="3600" w:hanging="360"/>
      </w:pPr>
      <w:rPr>
        <w:rFonts w:ascii="Courier New" w:hAnsi="Courier New" w:hint="default"/>
      </w:rPr>
    </w:lvl>
    <w:lvl w:ilvl="5" w:tplc="161A265C">
      <w:start w:val="1"/>
      <w:numFmt w:val="bullet"/>
      <w:lvlText w:val=""/>
      <w:lvlJc w:val="left"/>
      <w:pPr>
        <w:ind w:left="4320" w:hanging="360"/>
      </w:pPr>
      <w:rPr>
        <w:rFonts w:ascii="Wingdings" w:hAnsi="Wingdings" w:hint="default"/>
      </w:rPr>
    </w:lvl>
    <w:lvl w:ilvl="6" w:tplc="EC145E28">
      <w:start w:val="1"/>
      <w:numFmt w:val="bullet"/>
      <w:lvlText w:val=""/>
      <w:lvlJc w:val="left"/>
      <w:pPr>
        <w:ind w:left="5040" w:hanging="360"/>
      </w:pPr>
      <w:rPr>
        <w:rFonts w:ascii="Symbol" w:hAnsi="Symbol" w:hint="default"/>
      </w:rPr>
    </w:lvl>
    <w:lvl w:ilvl="7" w:tplc="AB044A36">
      <w:start w:val="1"/>
      <w:numFmt w:val="bullet"/>
      <w:lvlText w:val="o"/>
      <w:lvlJc w:val="left"/>
      <w:pPr>
        <w:ind w:left="5760" w:hanging="360"/>
      </w:pPr>
      <w:rPr>
        <w:rFonts w:ascii="Courier New" w:hAnsi="Courier New" w:hint="default"/>
      </w:rPr>
    </w:lvl>
    <w:lvl w:ilvl="8" w:tplc="6BF4CC8A">
      <w:start w:val="1"/>
      <w:numFmt w:val="bullet"/>
      <w:lvlText w:val=""/>
      <w:lvlJc w:val="left"/>
      <w:pPr>
        <w:ind w:left="6480" w:hanging="360"/>
      </w:pPr>
      <w:rPr>
        <w:rFonts w:ascii="Wingdings" w:hAnsi="Wingdings" w:hint="default"/>
      </w:rPr>
    </w:lvl>
  </w:abstractNum>
  <w:abstractNum w:abstractNumId="50" w15:restartNumberingAfterBreak="0">
    <w:nsid w:val="2228D159"/>
    <w:multiLevelType w:val="hybridMultilevel"/>
    <w:tmpl w:val="FFFFFFFF"/>
    <w:lvl w:ilvl="0" w:tplc="FFFFFFFF">
      <w:start w:val="1"/>
      <w:numFmt w:val="bullet"/>
      <w:lvlText w:val="·"/>
      <w:lvlJc w:val="left"/>
      <w:pPr>
        <w:ind w:left="720" w:hanging="360"/>
      </w:pPr>
      <w:rPr>
        <w:rFonts w:ascii="Symbol" w:hAnsi="Symbol" w:hint="default"/>
      </w:rPr>
    </w:lvl>
    <w:lvl w:ilvl="1" w:tplc="114A9BC8">
      <w:start w:val="1"/>
      <w:numFmt w:val="bullet"/>
      <w:lvlText w:val="o"/>
      <w:lvlJc w:val="left"/>
      <w:pPr>
        <w:ind w:left="1440" w:hanging="360"/>
      </w:pPr>
      <w:rPr>
        <w:rFonts w:ascii="Courier New" w:hAnsi="Courier New" w:hint="default"/>
      </w:rPr>
    </w:lvl>
    <w:lvl w:ilvl="2" w:tplc="B06CC3FC">
      <w:start w:val="1"/>
      <w:numFmt w:val="bullet"/>
      <w:lvlText w:val=""/>
      <w:lvlJc w:val="left"/>
      <w:pPr>
        <w:ind w:left="2160" w:hanging="360"/>
      </w:pPr>
      <w:rPr>
        <w:rFonts w:ascii="Wingdings" w:hAnsi="Wingdings" w:hint="default"/>
      </w:rPr>
    </w:lvl>
    <w:lvl w:ilvl="3" w:tplc="0D92EAA8">
      <w:start w:val="1"/>
      <w:numFmt w:val="bullet"/>
      <w:lvlText w:val=""/>
      <w:lvlJc w:val="left"/>
      <w:pPr>
        <w:ind w:left="2880" w:hanging="360"/>
      </w:pPr>
      <w:rPr>
        <w:rFonts w:ascii="Symbol" w:hAnsi="Symbol" w:hint="default"/>
      </w:rPr>
    </w:lvl>
    <w:lvl w:ilvl="4" w:tplc="C18E17C8">
      <w:start w:val="1"/>
      <w:numFmt w:val="bullet"/>
      <w:lvlText w:val="o"/>
      <w:lvlJc w:val="left"/>
      <w:pPr>
        <w:ind w:left="3600" w:hanging="360"/>
      </w:pPr>
      <w:rPr>
        <w:rFonts w:ascii="Courier New" w:hAnsi="Courier New" w:hint="default"/>
      </w:rPr>
    </w:lvl>
    <w:lvl w:ilvl="5" w:tplc="B1FED254">
      <w:start w:val="1"/>
      <w:numFmt w:val="bullet"/>
      <w:lvlText w:val=""/>
      <w:lvlJc w:val="left"/>
      <w:pPr>
        <w:ind w:left="4320" w:hanging="360"/>
      </w:pPr>
      <w:rPr>
        <w:rFonts w:ascii="Wingdings" w:hAnsi="Wingdings" w:hint="default"/>
      </w:rPr>
    </w:lvl>
    <w:lvl w:ilvl="6" w:tplc="98B4BD1E">
      <w:start w:val="1"/>
      <w:numFmt w:val="bullet"/>
      <w:lvlText w:val=""/>
      <w:lvlJc w:val="left"/>
      <w:pPr>
        <w:ind w:left="5040" w:hanging="360"/>
      </w:pPr>
      <w:rPr>
        <w:rFonts w:ascii="Symbol" w:hAnsi="Symbol" w:hint="default"/>
      </w:rPr>
    </w:lvl>
    <w:lvl w:ilvl="7" w:tplc="BEF06EA0">
      <w:start w:val="1"/>
      <w:numFmt w:val="bullet"/>
      <w:lvlText w:val="o"/>
      <w:lvlJc w:val="left"/>
      <w:pPr>
        <w:ind w:left="5760" w:hanging="360"/>
      </w:pPr>
      <w:rPr>
        <w:rFonts w:ascii="Courier New" w:hAnsi="Courier New" w:hint="default"/>
      </w:rPr>
    </w:lvl>
    <w:lvl w:ilvl="8" w:tplc="732E2A7C">
      <w:start w:val="1"/>
      <w:numFmt w:val="bullet"/>
      <w:lvlText w:val=""/>
      <w:lvlJc w:val="left"/>
      <w:pPr>
        <w:ind w:left="6480" w:hanging="360"/>
      </w:pPr>
      <w:rPr>
        <w:rFonts w:ascii="Wingdings" w:hAnsi="Wingdings" w:hint="default"/>
      </w:rPr>
    </w:lvl>
  </w:abstractNum>
  <w:abstractNum w:abstractNumId="51" w15:restartNumberingAfterBreak="0">
    <w:nsid w:val="2342562A"/>
    <w:multiLevelType w:val="hybridMultilevel"/>
    <w:tmpl w:val="8564D85E"/>
    <w:lvl w:ilvl="0" w:tplc="710EA7CC">
      <w:numFmt w:val="bullet"/>
      <w:lvlText w:val="•"/>
      <w:lvlJc w:val="left"/>
      <w:pPr>
        <w:ind w:left="1395" w:hanging="360"/>
      </w:pPr>
      <w:rPr>
        <w:rFonts w:ascii="Calibri" w:eastAsia="Calibri" w:hAnsi="Calibri" w:cs="Calibri" w:hint="default"/>
        <w:w w:val="100"/>
        <w:sz w:val="24"/>
        <w:szCs w:val="24"/>
        <w:lang w:val="en-IE" w:eastAsia="en-US" w:bidi="ar-SA"/>
      </w:rPr>
    </w:lvl>
    <w:lvl w:ilvl="1" w:tplc="18090003" w:tentative="1">
      <w:start w:val="1"/>
      <w:numFmt w:val="bullet"/>
      <w:lvlText w:val="o"/>
      <w:lvlJc w:val="left"/>
      <w:pPr>
        <w:ind w:left="2115" w:hanging="360"/>
      </w:pPr>
      <w:rPr>
        <w:rFonts w:ascii="Courier New" w:hAnsi="Courier New" w:cs="Courier New" w:hint="default"/>
      </w:rPr>
    </w:lvl>
    <w:lvl w:ilvl="2" w:tplc="18090005" w:tentative="1">
      <w:start w:val="1"/>
      <w:numFmt w:val="bullet"/>
      <w:lvlText w:val=""/>
      <w:lvlJc w:val="left"/>
      <w:pPr>
        <w:ind w:left="2835" w:hanging="360"/>
      </w:pPr>
      <w:rPr>
        <w:rFonts w:ascii="Wingdings" w:hAnsi="Wingdings" w:hint="default"/>
      </w:rPr>
    </w:lvl>
    <w:lvl w:ilvl="3" w:tplc="18090001" w:tentative="1">
      <w:start w:val="1"/>
      <w:numFmt w:val="bullet"/>
      <w:lvlText w:val=""/>
      <w:lvlJc w:val="left"/>
      <w:pPr>
        <w:ind w:left="3555" w:hanging="360"/>
      </w:pPr>
      <w:rPr>
        <w:rFonts w:ascii="Symbol" w:hAnsi="Symbol" w:hint="default"/>
      </w:rPr>
    </w:lvl>
    <w:lvl w:ilvl="4" w:tplc="18090003" w:tentative="1">
      <w:start w:val="1"/>
      <w:numFmt w:val="bullet"/>
      <w:lvlText w:val="o"/>
      <w:lvlJc w:val="left"/>
      <w:pPr>
        <w:ind w:left="4275" w:hanging="360"/>
      </w:pPr>
      <w:rPr>
        <w:rFonts w:ascii="Courier New" w:hAnsi="Courier New" w:cs="Courier New" w:hint="default"/>
      </w:rPr>
    </w:lvl>
    <w:lvl w:ilvl="5" w:tplc="18090005" w:tentative="1">
      <w:start w:val="1"/>
      <w:numFmt w:val="bullet"/>
      <w:lvlText w:val=""/>
      <w:lvlJc w:val="left"/>
      <w:pPr>
        <w:ind w:left="4995" w:hanging="360"/>
      </w:pPr>
      <w:rPr>
        <w:rFonts w:ascii="Wingdings" w:hAnsi="Wingdings" w:hint="default"/>
      </w:rPr>
    </w:lvl>
    <w:lvl w:ilvl="6" w:tplc="18090001" w:tentative="1">
      <w:start w:val="1"/>
      <w:numFmt w:val="bullet"/>
      <w:lvlText w:val=""/>
      <w:lvlJc w:val="left"/>
      <w:pPr>
        <w:ind w:left="5715" w:hanging="360"/>
      </w:pPr>
      <w:rPr>
        <w:rFonts w:ascii="Symbol" w:hAnsi="Symbol" w:hint="default"/>
      </w:rPr>
    </w:lvl>
    <w:lvl w:ilvl="7" w:tplc="18090003" w:tentative="1">
      <w:start w:val="1"/>
      <w:numFmt w:val="bullet"/>
      <w:lvlText w:val="o"/>
      <w:lvlJc w:val="left"/>
      <w:pPr>
        <w:ind w:left="6435" w:hanging="360"/>
      </w:pPr>
      <w:rPr>
        <w:rFonts w:ascii="Courier New" w:hAnsi="Courier New" w:cs="Courier New" w:hint="default"/>
      </w:rPr>
    </w:lvl>
    <w:lvl w:ilvl="8" w:tplc="18090005" w:tentative="1">
      <w:start w:val="1"/>
      <w:numFmt w:val="bullet"/>
      <w:lvlText w:val=""/>
      <w:lvlJc w:val="left"/>
      <w:pPr>
        <w:ind w:left="7155" w:hanging="360"/>
      </w:pPr>
      <w:rPr>
        <w:rFonts w:ascii="Wingdings" w:hAnsi="Wingdings" w:hint="default"/>
      </w:rPr>
    </w:lvl>
  </w:abstractNum>
  <w:abstractNum w:abstractNumId="52" w15:restartNumberingAfterBreak="0">
    <w:nsid w:val="23E8D007"/>
    <w:multiLevelType w:val="hybridMultilevel"/>
    <w:tmpl w:val="FFFFFFFF"/>
    <w:lvl w:ilvl="0" w:tplc="8326D764">
      <w:start w:val="1"/>
      <w:numFmt w:val="bullet"/>
      <w:lvlText w:val="·"/>
      <w:lvlJc w:val="left"/>
      <w:pPr>
        <w:ind w:left="720" w:hanging="360"/>
      </w:pPr>
      <w:rPr>
        <w:rFonts w:ascii="Symbol" w:hAnsi="Symbol" w:hint="default"/>
      </w:rPr>
    </w:lvl>
    <w:lvl w:ilvl="1" w:tplc="B2F4BA14">
      <w:start w:val="1"/>
      <w:numFmt w:val="bullet"/>
      <w:lvlText w:val="o"/>
      <w:lvlJc w:val="left"/>
      <w:pPr>
        <w:ind w:left="1440" w:hanging="360"/>
      </w:pPr>
      <w:rPr>
        <w:rFonts w:ascii="Courier New" w:hAnsi="Courier New" w:hint="default"/>
      </w:rPr>
    </w:lvl>
    <w:lvl w:ilvl="2" w:tplc="3CA8802A">
      <w:start w:val="1"/>
      <w:numFmt w:val="bullet"/>
      <w:lvlText w:val=""/>
      <w:lvlJc w:val="left"/>
      <w:pPr>
        <w:ind w:left="2160" w:hanging="360"/>
      </w:pPr>
      <w:rPr>
        <w:rFonts w:ascii="Wingdings" w:hAnsi="Wingdings" w:hint="default"/>
      </w:rPr>
    </w:lvl>
    <w:lvl w:ilvl="3" w:tplc="51B4C54E">
      <w:start w:val="1"/>
      <w:numFmt w:val="bullet"/>
      <w:lvlText w:val=""/>
      <w:lvlJc w:val="left"/>
      <w:pPr>
        <w:ind w:left="2880" w:hanging="360"/>
      </w:pPr>
      <w:rPr>
        <w:rFonts w:ascii="Symbol" w:hAnsi="Symbol" w:hint="default"/>
      </w:rPr>
    </w:lvl>
    <w:lvl w:ilvl="4" w:tplc="BF14DD88">
      <w:start w:val="1"/>
      <w:numFmt w:val="bullet"/>
      <w:lvlText w:val="o"/>
      <w:lvlJc w:val="left"/>
      <w:pPr>
        <w:ind w:left="3600" w:hanging="360"/>
      </w:pPr>
      <w:rPr>
        <w:rFonts w:ascii="Courier New" w:hAnsi="Courier New" w:hint="default"/>
      </w:rPr>
    </w:lvl>
    <w:lvl w:ilvl="5" w:tplc="6AF80970">
      <w:start w:val="1"/>
      <w:numFmt w:val="bullet"/>
      <w:lvlText w:val=""/>
      <w:lvlJc w:val="left"/>
      <w:pPr>
        <w:ind w:left="4320" w:hanging="360"/>
      </w:pPr>
      <w:rPr>
        <w:rFonts w:ascii="Wingdings" w:hAnsi="Wingdings" w:hint="default"/>
      </w:rPr>
    </w:lvl>
    <w:lvl w:ilvl="6" w:tplc="80662B42">
      <w:start w:val="1"/>
      <w:numFmt w:val="bullet"/>
      <w:lvlText w:val=""/>
      <w:lvlJc w:val="left"/>
      <w:pPr>
        <w:ind w:left="5040" w:hanging="360"/>
      </w:pPr>
      <w:rPr>
        <w:rFonts w:ascii="Symbol" w:hAnsi="Symbol" w:hint="default"/>
      </w:rPr>
    </w:lvl>
    <w:lvl w:ilvl="7" w:tplc="03CE4D8E">
      <w:start w:val="1"/>
      <w:numFmt w:val="bullet"/>
      <w:lvlText w:val="o"/>
      <w:lvlJc w:val="left"/>
      <w:pPr>
        <w:ind w:left="5760" w:hanging="360"/>
      </w:pPr>
      <w:rPr>
        <w:rFonts w:ascii="Courier New" w:hAnsi="Courier New" w:hint="default"/>
      </w:rPr>
    </w:lvl>
    <w:lvl w:ilvl="8" w:tplc="CA06E07E">
      <w:start w:val="1"/>
      <w:numFmt w:val="bullet"/>
      <w:lvlText w:val=""/>
      <w:lvlJc w:val="left"/>
      <w:pPr>
        <w:ind w:left="6480" w:hanging="360"/>
      </w:pPr>
      <w:rPr>
        <w:rFonts w:ascii="Wingdings" w:hAnsi="Wingdings" w:hint="default"/>
      </w:rPr>
    </w:lvl>
  </w:abstractNum>
  <w:abstractNum w:abstractNumId="53" w15:restartNumberingAfterBreak="0">
    <w:nsid w:val="242C9DE0"/>
    <w:multiLevelType w:val="hybridMultilevel"/>
    <w:tmpl w:val="A5D8DC7A"/>
    <w:lvl w:ilvl="0" w:tplc="FFFFFFFF">
      <w:start w:val="1"/>
      <w:numFmt w:val="bullet"/>
      <w:lvlText w:val="·"/>
      <w:lvlJc w:val="left"/>
      <w:pPr>
        <w:ind w:left="720" w:hanging="360"/>
      </w:pPr>
      <w:rPr>
        <w:rFonts w:ascii="Symbol" w:hAnsi="Symbol" w:hint="default"/>
      </w:rPr>
    </w:lvl>
    <w:lvl w:ilvl="1" w:tplc="71EE10E8">
      <w:start w:val="1"/>
      <w:numFmt w:val="bullet"/>
      <w:lvlText w:val="o"/>
      <w:lvlJc w:val="left"/>
      <w:pPr>
        <w:ind w:left="1440" w:hanging="360"/>
      </w:pPr>
      <w:rPr>
        <w:rFonts w:ascii="Courier New" w:hAnsi="Courier New" w:hint="default"/>
      </w:rPr>
    </w:lvl>
    <w:lvl w:ilvl="2" w:tplc="1646F4DE">
      <w:start w:val="1"/>
      <w:numFmt w:val="bullet"/>
      <w:lvlText w:val=""/>
      <w:lvlJc w:val="left"/>
      <w:pPr>
        <w:ind w:left="2160" w:hanging="360"/>
      </w:pPr>
      <w:rPr>
        <w:rFonts w:ascii="Wingdings" w:hAnsi="Wingdings" w:hint="default"/>
      </w:rPr>
    </w:lvl>
    <w:lvl w:ilvl="3" w:tplc="80E8D49A">
      <w:start w:val="1"/>
      <w:numFmt w:val="bullet"/>
      <w:lvlText w:val=""/>
      <w:lvlJc w:val="left"/>
      <w:pPr>
        <w:ind w:left="2880" w:hanging="360"/>
      </w:pPr>
      <w:rPr>
        <w:rFonts w:ascii="Symbol" w:hAnsi="Symbol" w:hint="default"/>
      </w:rPr>
    </w:lvl>
    <w:lvl w:ilvl="4" w:tplc="BBA073E8">
      <w:start w:val="1"/>
      <w:numFmt w:val="bullet"/>
      <w:lvlText w:val="o"/>
      <w:lvlJc w:val="left"/>
      <w:pPr>
        <w:ind w:left="3600" w:hanging="360"/>
      </w:pPr>
      <w:rPr>
        <w:rFonts w:ascii="Courier New" w:hAnsi="Courier New" w:hint="default"/>
      </w:rPr>
    </w:lvl>
    <w:lvl w:ilvl="5" w:tplc="23027B4C">
      <w:start w:val="1"/>
      <w:numFmt w:val="bullet"/>
      <w:lvlText w:val=""/>
      <w:lvlJc w:val="left"/>
      <w:pPr>
        <w:ind w:left="4320" w:hanging="360"/>
      </w:pPr>
      <w:rPr>
        <w:rFonts w:ascii="Wingdings" w:hAnsi="Wingdings" w:hint="default"/>
      </w:rPr>
    </w:lvl>
    <w:lvl w:ilvl="6" w:tplc="A6E2A786">
      <w:start w:val="1"/>
      <w:numFmt w:val="bullet"/>
      <w:lvlText w:val=""/>
      <w:lvlJc w:val="left"/>
      <w:pPr>
        <w:ind w:left="5040" w:hanging="360"/>
      </w:pPr>
      <w:rPr>
        <w:rFonts w:ascii="Symbol" w:hAnsi="Symbol" w:hint="default"/>
      </w:rPr>
    </w:lvl>
    <w:lvl w:ilvl="7" w:tplc="31B08A10">
      <w:start w:val="1"/>
      <w:numFmt w:val="bullet"/>
      <w:lvlText w:val="o"/>
      <w:lvlJc w:val="left"/>
      <w:pPr>
        <w:ind w:left="5760" w:hanging="360"/>
      </w:pPr>
      <w:rPr>
        <w:rFonts w:ascii="Courier New" w:hAnsi="Courier New" w:hint="default"/>
      </w:rPr>
    </w:lvl>
    <w:lvl w:ilvl="8" w:tplc="2B746198">
      <w:start w:val="1"/>
      <w:numFmt w:val="bullet"/>
      <w:lvlText w:val=""/>
      <w:lvlJc w:val="left"/>
      <w:pPr>
        <w:ind w:left="6480" w:hanging="360"/>
      </w:pPr>
      <w:rPr>
        <w:rFonts w:ascii="Wingdings" w:hAnsi="Wingdings" w:hint="default"/>
      </w:rPr>
    </w:lvl>
  </w:abstractNum>
  <w:abstractNum w:abstractNumId="54" w15:restartNumberingAfterBreak="0">
    <w:nsid w:val="26FD634C"/>
    <w:multiLevelType w:val="hybridMultilevel"/>
    <w:tmpl w:val="2DE06D70"/>
    <w:lvl w:ilvl="0" w:tplc="FFFFFFFF">
      <w:start w:val="1"/>
      <w:numFmt w:val="bullet"/>
      <w:lvlText w:val="•"/>
      <w:lvlJc w:val="left"/>
      <w:pPr>
        <w:ind w:left="1032" w:hanging="356"/>
      </w:pPr>
      <w:rPr>
        <w:rFonts w:ascii="Calibri" w:hAnsi="Calibri" w:hint="default"/>
        <w:w w:val="100"/>
        <w:sz w:val="24"/>
        <w:szCs w:val="24"/>
        <w:lang w:val="en-IE" w:eastAsia="en-US" w:bidi="ar-SA"/>
      </w:rPr>
    </w:lvl>
    <w:lvl w:ilvl="1" w:tplc="D07E0452">
      <w:numFmt w:val="bullet"/>
      <w:lvlText w:val="•"/>
      <w:lvlJc w:val="left"/>
      <w:pPr>
        <w:ind w:left="1989" w:hanging="356"/>
      </w:pPr>
      <w:rPr>
        <w:rFonts w:hint="default"/>
        <w:lang w:val="en-IE" w:eastAsia="en-US" w:bidi="ar-SA"/>
      </w:rPr>
    </w:lvl>
    <w:lvl w:ilvl="2" w:tplc="35D6C032">
      <w:numFmt w:val="bullet"/>
      <w:lvlText w:val="•"/>
      <w:lvlJc w:val="left"/>
      <w:pPr>
        <w:ind w:left="2938" w:hanging="356"/>
      </w:pPr>
      <w:rPr>
        <w:rFonts w:hint="default"/>
        <w:lang w:val="en-IE" w:eastAsia="en-US" w:bidi="ar-SA"/>
      </w:rPr>
    </w:lvl>
    <w:lvl w:ilvl="3" w:tplc="C04CDB64">
      <w:numFmt w:val="bullet"/>
      <w:lvlText w:val="•"/>
      <w:lvlJc w:val="left"/>
      <w:pPr>
        <w:ind w:left="3887" w:hanging="356"/>
      </w:pPr>
      <w:rPr>
        <w:rFonts w:hint="default"/>
        <w:lang w:val="en-IE" w:eastAsia="en-US" w:bidi="ar-SA"/>
      </w:rPr>
    </w:lvl>
    <w:lvl w:ilvl="4" w:tplc="2F74D89E">
      <w:numFmt w:val="bullet"/>
      <w:lvlText w:val="•"/>
      <w:lvlJc w:val="left"/>
      <w:pPr>
        <w:ind w:left="4836" w:hanging="356"/>
      </w:pPr>
      <w:rPr>
        <w:rFonts w:hint="default"/>
        <w:lang w:val="en-IE" w:eastAsia="en-US" w:bidi="ar-SA"/>
      </w:rPr>
    </w:lvl>
    <w:lvl w:ilvl="5" w:tplc="BD501BF8">
      <w:numFmt w:val="bullet"/>
      <w:lvlText w:val="•"/>
      <w:lvlJc w:val="left"/>
      <w:pPr>
        <w:ind w:left="5785" w:hanging="356"/>
      </w:pPr>
      <w:rPr>
        <w:rFonts w:hint="default"/>
        <w:lang w:val="en-IE" w:eastAsia="en-US" w:bidi="ar-SA"/>
      </w:rPr>
    </w:lvl>
    <w:lvl w:ilvl="6" w:tplc="496AB61A">
      <w:numFmt w:val="bullet"/>
      <w:lvlText w:val="•"/>
      <w:lvlJc w:val="left"/>
      <w:pPr>
        <w:ind w:left="6734" w:hanging="356"/>
      </w:pPr>
      <w:rPr>
        <w:rFonts w:hint="default"/>
        <w:lang w:val="en-IE" w:eastAsia="en-US" w:bidi="ar-SA"/>
      </w:rPr>
    </w:lvl>
    <w:lvl w:ilvl="7" w:tplc="72D244D0">
      <w:numFmt w:val="bullet"/>
      <w:lvlText w:val="•"/>
      <w:lvlJc w:val="left"/>
      <w:pPr>
        <w:ind w:left="7683" w:hanging="356"/>
      </w:pPr>
      <w:rPr>
        <w:rFonts w:hint="default"/>
        <w:lang w:val="en-IE" w:eastAsia="en-US" w:bidi="ar-SA"/>
      </w:rPr>
    </w:lvl>
    <w:lvl w:ilvl="8" w:tplc="7304BD2C">
      <w:numFmt w:val="bullet"/>
      <w:lvlText w:val="•"/>
      <w:lvlJc w:val="left"/>
      <w:pPr>
        <w:ind w:left="8632" w:hanging="356"/>
      </w:pPr>
      <w:rPr>
        <w:rFonts w:hint="default"/>
        <w:lang w:val="en-IE" w:eastAsia="en-US" w:bidi="ar-SA"/>
      </w:rPr>
    </w:lvl>
  </w:abstractNum>
  <w:abstractNum w:abstractNumId="55" w15:restartNumberingAfterBreak="0">
    <w:nsid w:val="26FEB09E"/>
    <w:multiLevelType w:val="hybridMultilevel"/>
    <w:tmpl w:val="6550114A"/>
    <w:lvl w:ilvl="0" w:tplc="AD96C172">
      <w:start w:val="1"/>
      <w:numFmt w:val="bullet"/>
      <w:lvlText w:val="·"/>
      <w:lvlJc w:val="left"/>
      <w:pPr>
        <w:ind w:left="720" w:hanging="360"/>
      </w:pPr>
      <w:rPr>
        <w:rFonts w:ascii="Symbol" w:hAnsi="Symbol" w:hint="default"/>
      </w:rPr>
    </w:lvl>
    <w:lvl w:ilvl="1" w:tplc="AE1E4D50">
      <w:start w:val="1"/>
      <w:numFmt w:val="bullet"/>
      <w:lvlText w:val="o"/>
      <w:lvlJc w:val="left"/>
      <w:pPr>
        <w:ind w:left="1440" w:hanging="360"/>
      </w:pPr>
      <w:rPr>
        <w:rFonts w:ascii="Courier New" w:hAnsi="Courier New" w:hint="default"/>
      </w:rPr>
    </w:lvl>
    <w:lvl w:ilvl="2" w:tplc="799011A0">
      <w:start w:val="1"/>
      <w:numFmt w:val="bullet"/>
      <w:lvlText w:val=""/>
      <w:lvlJc w:val="left"/>
      <w:pPr>
        <w:ind w:left="2160" w:hanging="360"/>
      </w:pPr>
      <w:rPr>
        <w:rFonts w:ascii="Wingdings" w:hAnsi="Wingdings" w:hint="default"/>
      </w:rPr>
    </w:lvl>
    <w:lvl w:ilvl="3" w:tplc="898E8346">
      <w:start w:val="1"/>
      <w:numFmt w:val="bullet"/>
      <w:lvlText w:val=""/>
      <w:lvlJc w:val="left"/>
      <w:pPr>
        <w:ind w:left="2880" w:hanging="360"/>
      </w:pPr>
      <w:rPr>
        <w:rFonts w:ascii="Symbol" w:hAnsi="Symbol" w:hint="default"/>
      </w:rPr>
    </w:lvl>
    <w:lvl w:ilvl="4" w:tplc="8CB2075A">
      <w:start w:val="1"/>
      <w:numFmt w:val="bullet"/>
      <w:lvlText w:val="o"/>
      <w:lvlJc w:val="left"/>
      <w:pPr>
        <w:ind w:left="3600" w:hanging="360"/>
      </w:pPr>
      <w:rPr>
        <w:rFonts w:ascii="Courier New" w:hAnsi="Courier New" w:hint="default"/>
      </w:rPr>
    </w:lvl>
    <w:lvl w:ilvl="5" w:tplc="52F05A3A">
      <w:start w:val="1"/>
      <w:numFmt w:val="bullet"/>
      <w:lvlText w:val=""/>
      <w:lvlJc w:val="left"/>
      <w:pPr>
        <w:ind w:left="4320" w:hanging="360"/>
      </w:pPr>
      <w:rPr>
        <w:rFonts w:ascii="Wingdings" w:hAnsi="Wingdings" w:hint="default"/>
      </w:rPr>
    </w:lvl>
    <w:lvl w:ilvl="6" w:tplc="00448690">
      <w:start w:val="1"/>
      <w:numFmt w:val="bullet"/>
      <w:lvlText w:val=""/>
      <w:lvlJc w:val="left"/>
      <w:pPr>
        <w:ind w:left="5040" w:hanging="360"/>
      </w:pPr>
      <w:rPr>
        <w:rFonts w:ascii="Symbol" w:hAnsi="Symbol" w:hint="default"/>
      </w:rPr>
    </w:lvl>
    <w:lvl w:ilvl="7" w:tplc="BE8A6FAA">
      <w:start w:val="1"/>
      <w:numFmt w:val="bullet"/>
      <w:lvlText w:val="o"/>
      <w:lvlJc w:val="left"/>
      <w:pPr>
        <w:ind w:left="5760" w:hanging="360"/>
      </w:pPr>
      <w:rPr>
        <w:rFonts w:ascii="Courier New" w:hAnsi="Courier New" w:hint="default"/>
      </w:rPr>
    </w:lvl>
    <w:lvl w:ilvl="8" w:tplc="59D003FA">
      <w:start w:val="1"/>
      <w:numFmt w:val="bullet"/>
      <w:lvlText w:val=""/>
      <w:lvlJc w:val="left"/>
      <w:pPr>
        <w:ind w:left="6480" w:hanging="360"/>
      </w:pPr>
      <w:rPr>
        <w:rFonts w:ascii="Wingdings" w:hAnsi="Wingdings" w:hint="default"/>
      </w:rPr>
    </w:lvl>
  </w:abstractNum>
  <w:abstractNum w:abstractNumId="56" w15:restartNumberingAfterBreak="0">
    <w:nsid w:val="286F77A2"/>
    <w:multiLevelType w:val="hybridMultilevel"/>
    <w:tmpl w:val="B114DA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28D33CBD"/>
    <w:multiLevelType w:val="hybridMultilevel"/>
    <w:tmpl w:val="01E2A23A"/>
    <w:lvl w:ilvl="0" w:tplc="20C6D5C4">
      <w:start w:val="1"/>
      <w:numFmt w:val="bullet"/>
      <w:lvlText w:val=""/>
      <w:lvlJc w:val="left"/>
      <w:pPr>
        <w:ind w:left="720" w:hanging="360"/>
      </w:pPr>
      <w:rPr>
        <w:rFonts w:ascii="Symbol" w:hAnsi="Symbol" w:hint="default"/>
      </w:rPr>
    </w:lvl>
    <w:lvl w:ilvl="1" w:tplc="747090B0">
      <w:start w:val="1"/>
      <w:numFmt w:val="bullet"/>
      <w:lvlText w:val="o"/>
      <w:lvlJc w:val="left"/>
      <w:pPr>
        <w:ind w:left="1440" w:hanging="360"/>
      </w:pPr>
      <w:rPr>
        <w:rFonts w:ascii="Courier New" w:hAnsi="Courier New" w:hint="default"/>
      </w:rPr>
    </w:lvl>
    <w:lvl w:ilvl="2" w:tplc="2EA611B4">
      <w:start w:val="1"/>
      <w:numFmt w:val="bullet"/>
      <w:lvlText w:val=""/>
      <w:lvlJc w:val="left"/>
      <w:pPr>
        <w:ind w:left="2160" w:hanging="360"/>
      </w:pPr>
      <w:rPr>
        <w:rFonts w:ascii="Wingdings" w:hAnsi="Wingdings" w:hint="default"/>
      </w:rPr>
    </w:lvl>
    <w:lvl w:ilvl="3" w:tplc="9836CDE6">
      <w:start w:val="1"/>
      <w:numFmt w:val="bullet"/>
      <w:lvlText w:val=""/>
      <w:lvlJc w:val="left"/>
      <w:pPr>
        <w:ind w:left="2880" w:hanging="360"/>
      </w:pPr>
      <w:rPr>
        <w:rFonts w:ascii="Symbol" w:hAnsi="Symbol" w:hint="default"/>
      </w:rPr>
    </w:lvl>
    <w:lvl w:ilvl="4" w:tplc="8EACD020">
      <w:start w:val="1"/>
      <w:numFmt w:val="bullet"/>
      <w:lvlText w:val="o"/>
      <w:lvlJc w:val="left"/>
      <w:pPr>
        <w:ind w:left="3600" w:hanging="360"/>
      </w:pPr>
      <w:rPr>
        <w:rFonts w:ascii="Courier New" w:hAnsi="Courier New" w:hint="default"/>
      </w:rPr>
    </w:lvl>
    <w:lvl w:ilvl="5" w:tplc="DABE3212">
      <w:start w:val="1"/>
      <w:numFmt w:val="bullet"/>
      <w:lvlText w:val=""/>
      <w:lvlJc w:val="left"/>
      <w:pPr>
        <w:ind w:left="4320" w:hanging="360"/>
      </w:pPr>
      <w:rPr>
        <w:rFonts w:ascii="Wingdings" w:hAnsi="Wingdings" w:hint="default"/>
      </w:rPr>
    </w:lvl>
    <w:lvl w:ilvl="6" w:tplc="607AC40A">
      <w:start w:val="1"/>
      <w:numFmt w:val="bullet"/>
      <w:lvlText w:val=""/>
      <w:lvlJc w:val="left"/>
      <w:pPr>
        <w:ind w:left="5040" w:hanging="360"/>
      </w:pPr>
      <w:rPr>
        <w:rFonts w:ascii="Symbol" w:hAnsi="Symbol" w:hint="default"/>
      </w:rPr>
    </w:lvl>
    <w:lvl w:ilvl="7" w:tplc="48847942">
      <w:start w:val="1"/>
      <w:numFmt w:val="bullet"/>
      <w:lvlText w:val="o"/>
      <w:lvlJc w:val="left"/>
      <w:pPr>
        <w:ind w:left="5760" w:hanging="360"/>
      </w:pPr>
      <w:rPr>
        <w:rFonts w:ascii="Courier New" w:hAnsi="Courier New" w:hint="default"/>
      </w:rPr>
    </w:lvl>
    <w:lvl w:ilvl="8" w:tplc="4600E94E">
      <w:start w:val="1"/>
      <w:numFmt w:val="bullet"/>
      <w:lvlText w:val=""/>
      <w:lvlJc w:val="left"/>
      <w:pPr>
        <w:ind w:left="6480" w:hanging="360"/>
      </w:pPr>
      <w:rPr>
        <w:rFonts w:ascii="Wingdings" w:hAnsi="Wingdings" w:hint="default"/>
      </w:rPr>
    </w:lvl>
  </w:abstractNum>
  <w:abstractNum w:abstractNumId="58" w15:restartNumberingAfterBreak="0">
    <w:nsid w:val="28D83FC0"/>
    <w:multiLevelType w:val="hybridMultilevel"/>
    <w:tmpl w:val="FFFFFFFF"/>
    <w:lvl w:ilvl="0" w:tplc="F2B01528">
      <w:start w:val="1"/>
      <w:numFmt w:val="bullet"/>
      <w:lvlText w:val="·"/>
      <w:lvlJc w:val="left"/>
      <w:pPr>
        <w:ind w:left="720" w:hanging="360"/>
      </w:pPr>
      <w:rPr>
        <w:rFonts w:ascii="Symbol" w:hAnsi="Symbol" w:hint="default"/>
      </w:rPr>
    </w:lvl>
    <w:lvl w:ilvl="1" w:tplc="EF264828">
      <w:start w:val="1"/>
      <w:numFmt w:val="bullet"/>
      <w:lvlText w:val="o"/>
      <w:lvlJc w:val="left"/>
      <w:pPr>
        <w:ind w:left="1440" w:hanging="360"/>
      </w:pPr>
      <w:rPr>
        <w:rFonts w:ascii="Courier New" w:hAnsi="Courier New" w:hint="default"/>
      </w:rPr>
    </w:lvl>
    <w:lvl w:ilvl="2" w:tplc="764EF77E">
      <w:start w:val="1"/>
      <w:numFmt w:val="bullet"/>
      <w:lvlText w:val=""/>
      <w:lvlJc w:val="left"/>
      <w:pPr>
        <w:ind w:left="2160" w:hanging="360"/>
      </w:pPr>
      <w:rPr>
        <w:rFonts w:ascii="Wingdings" w:hAnsi="Wingdings" w:hint="default"/>
      </w:rPr>
    </w:lvl>
    <w:lvl w:ilvl="3" w:tplc="39F4CB7E">
      <w:start w:val="1"/>
      <w:numFmt w:val="bullet"/>
      <w:lvlText w:val=""/>
      <w:lvlJc w:val="left"/>
      <w:pPr>
        <w:ind w:left="2880" w:hanging="360"/>
      </w:pPr>
      <w:rPr>
        <w:rFonts w:ascii="Symbol" w:hAnsi="Symbol" w:hint="default"/>
      </w:rPr>
    </w:lvl>
    <w:lvl w:ilvl="4" w:tplc="39980CFE">
      <w:start w:val="1"/>
      <w:numFmt w:val="bullet"/>
      <w:lvlText w:val="o"/>
      <w:lvlJc w:val="left"/>
      <w:pPr>
        <w:ind w:left="3600" w:hanging="360"/>
      </w:pPr>
      <w:rPr>
        <w:rFonts w:ascii="Courier New" w:hAnsi="Courier New" w:hint="default"/>
      </w:rPr>
    </w:lvl>
    <w:lvl w:ilvl="5" w:tplc="B7301B8A">
      <w:start w:val="1"/>
      <w:numFmt w:val="bullet"/>
      <w:lvlText w:val=""/>
      <w:lvlJc w:val="left"/>
      <w:pPr>
        <w:ind w:left="4320" w:hanging="360"/>
      </w:pPr>
      <w:rPr>
        <w:rFonts w:ascii="Wingdings" w:hAnsi="Wingdings" w:hint="default"/>
      </w:rPr>
    </w:lvl>
    <w:lvl w:ilvl="6" w:tplc="D23A9530">
      <w:start w:val="1"/>
      <w:numFmt w:val="bullet"/>
      <w:lvlText w:val=""/>
      <w:lvlJc w:val="left"/>
      <w:pPr>
        <w:ind w:left="5040" w:hanging="360"/>
      </w:pPr>
      <w:rPr>
        <w:rFonts w:ascii="Symbol" w:hAnsi="Symbol" w:hint="default"/>
      </w:rPr>
    </w:lvl>
    <w:lvl w:ilvl="7" w:tplc="E5B4C622">
      <w:start w:val="1"/>
      <w:numFmt w:val="bullet"/>
      <w:lvlText w:val="o"/>
      <w:lvlJc w:val="left"/>
      <w:pPr>
        <w:ind w:left="5760" w:hanging="360"/>
      </w:pPr>
      <w:rPr>
        <w:rFonts w:ascii="Courier New" w:hAnsi="Courier New" w:hint="default"/>
      </w:rPr>
    </w:lvl>
    <w:lvl w:ilvl="8" w:tplc="AC3C2E70">
      <w:start w:val="1"/>
      <w:numFmt w:val="bullet"/>
      <w:lvlText w:val=""/>
      <w:lvlJc w:val="left"/>
      <w:pPr>
        <w:ind w:left="6480" w:hanging="360"/>
      </w:pPr>
      <w:rPr>
        <w:rFonts w:ascii="Wingdings" w:hAnsi="Wingdings" w:hint="default"/>
      </w:rPr>
    </w:lvl>
  </w:abstractNum>
  <w:abstractNum w:abstractNumId="59" w15:restartNumberingAfterBreak="0">
    <w:nsid w:val="294277DB"/>
    <w:multiLevelType w:val="hybridMultilevel"/>
    <w:tmpl w:val="7F5EBD66"/>
    <w:lvl w:ilvl="0" w:tplc="710EA7CC">
      <w:numFmt w:val="bullet"/>
      <w:lvlText w:val="•"/>
      <w:lvlJc w:val="left"/>
      <w:pPr>
        <w:ind w:left="1711" w:hanging="360"/>
      </w:pPr>
      <w:rPr>
        <w:rFonts w:ascii="Calibri" w:eastAsia="Calibri" w:hAnsi="Calibri" w:cs="Calibri" w:hint="default"/>
        <w:w w:val="100"/>
        <w:sz w:val="24"/>
        <w:szCs w:val="24"/>
        <w:lang w:val="en-IE" w:eastAsia="en-US" w:bidi="ar-SA"/>
      </w:rPr>
    </w:lvl>
    <w:lvl w:ilvl="1" w:tplc="18090003" w:tentative="1">
      <w:start w:val="1"/>
      <w:numFmt w:val="bullet"/>
      <w:lvlText w:val="o"/>
      <w:lvlJc w:val="left"/>
      <w:pPr>
        <w:ind w:left="2115" w:hanging="360"/>
      </w:pPr>
      <w:rPr>
        <w:rFonts w:ascii="Courier New" w:hAnsi="Courier New" w:cs="Courier New" w:hint="default"/>
      </w:rPr>
    </w:lvl>
    <w:lvl w:ilvl="2" w:tplc="18090005" w:tentative="1">
      <w:start w:val="1"/>
      <w:numFmt w:val="bullet"/>
      <w:lvlText w:val=""/>
      <w:lvlJc w:val="left"/>
      <w:pPr>
        <w:ind w:left="2835" w:hanging="360"/>
      </w:pPr>
      <w:rPr>
        <w:rFonts w:ascii="Wingdings" w:hAnsi="Wingdings" w:hint="default"/>
      </w:rPr>
    </w:lvl>
    <w:lvl w:ilvl="3" w:tplc="18090001" w:tentative="1">
      <w:start w:val="1"/>
      <w:numFmt w:val="bullet"/>
      <w:lvlText w:val=""/>
      <w:lvlJc w:val="left"/>
      <w:pPr>
        <w:ind w:left="3555" w:hanging="360"/>
      </w:pPr>
      <w:rPr>
        <w:rFonts w:ascii="Symbol" w:hAnsi="Symbol" w:hint="default"/>
      </w:rPr>
    </w:lvl>
    <w:lvl w:ilvl="4" w:tplc="18090003" w:tentative="1">
      <w:start w:val="1"/>
      <w:numFmt w:val="bullet"/>
      <w:lvlText w:val="o"/>
      <w:lvlJc w:val="left"/>
      <w:pPr>
        <w:ind w:left="4275" w:hanging="360"/>
      </w:pPr>
      <w:rPr>
        <w:rFonts w:ascii="Courier New" w:hAnsi="Courier New" w:cs="Courier New" w:hint="default"/>
      </w:rPr>
    </w:lvl>
    <w:lvl w:ilvl="5" w:tplc="18090005" w:tentative="1">
      <w:start w:val="1"/>
      <w:numFmt w:val="bullet"/>
      <w:lvlText w:val=""/>
      <w:lvlJc w:val="left"/>
      <w:pPr>
        <w:ind w:left="4995" w:hanging="360"/>
      </w:pPr>
      <w:rPr>
        <w:rFonts w:ascii="Wingdings" w:hAnsi="Wingdings" w:hint="default"/>
      </w:rPr>
    </w:lvl>
    <w:lvl w:ilvl="6" w:tplc="18090001" w:tentative="1">
      <w:start w:val="1"/>
      <w:numFmt w:val="bullet"/>
      <w:lvlText w:val=""/>
      <w:lvlJc w:val="left"/>
      <w:pPr>
        <w:ind w:left="5715" w:hanging="360"/>
      </w:pPr>
      <w:rPr>
        <w:rFonts w:ascii="Symbol" w:hAnsi="Symbol" w:hint="default"/>
      </w:rPr>
    </w:lvl>
    <w:lvl w:ilvl="7" w:tplc="18090003" w:tentative="1">
      <w:start w:val="1"/>
      <w:numFmt w:val="bullet"/>
      <w:lvlText w:val="o"/>
      <w:lvlJc w:val="left"/>
      <w:pPr>
        <w:ind w:left="6435" w:hanging="360"/>
      </w:pPr>
      <w:rPr>
        <w:rFonts w:ascii="Courier New" w:hAnsi="Courier New" w:cs="Courier New" w:hint="default"/>
      </w:rPr>
    </w:lvl>
    <w:lvl w:ilvl="8" w:tplc="18090005" w:tentative="1">
      <w:start w:val="1"/>
      <w:numFmt w:val="bullet"/>
      <w:lvlText w:val=""/>
      <w:lvlJc w:val="left"/>
      <w:pPr>
        <w:ind w:left="7155" w:hanging="360"/>
      </w:pPr>
      <w:rPr>
        <w:rFonts w:ascii="Wingdings" w:hAnsi="Wingdings" w:hint="default"/>
      </w:rPr>
    </w:lvl>
  </w:abstractNum>
  <w:abstractNum w:abstractNumId="60" w15:restartNumberingAfterBreak="0">
    <w:nsid w:val="2A7622B8"/>
    <w:multiLevelType w:val="hybridMultilevel"/>
    <w:tmpl w:val="FFFFFFFF"/>
    <w:lvl w:ilvl="0" w:tplc="F7726992">
      <w:start w:val="1"/>
      <w:numFmt w:val="bullet"/>
      <w:lvlText w:val="·"/>
      <w:lvlJc w:val="left"/>
      <w:pPr>
        <w:ind w:left="720" w:hanging="360"/>
      </w:pPr>
      <w:rPr>
        <w:rFonts w:ascii="Symbol" w:hAnsi="Symbol" w:hint="default"/>
      </w:rPr>
    </w:lvl>
    <w:lvl w:ilvl="1" w:tplc="A016EC84">
      <w:start w:val="1"/>
      <w:numFmt w:val="bullet"/>
      <w:lvlText w:val="o"/>
      <w:lvlJc w:val="left"/>
      <w:pPr>
        <w:ind w:left="1440" w:hanging="360"/>
      </w:pPr>
      <w:rPr>
        <w:rFonts w:ascii="Courier New" w:hAnsi="Courier New" w:hint="default"/>
      </w:rPr>
    </w:lvl>
    <w:lvl w:ilvl="2" w:tplc="1C4CD4C6">
      <w:start w:val="1"/>
      <w:numFmt w:val="bullet"/>
      <w:lvlText w:val=""/>
      <w:lvlJc w:val="left"/>
      <w:pPr>
        <w:ind w:left="2160" w:hanging="360"/>
      </w:pPr>
      <w:rPr>
        <w:rFonts w:ascii="Wingdings" w:hAnsi="Wingdings" w:hint="default"/>
      </w:rPr>
    </w:lvl>
    <w:lvl w:ilvl="3" w:tplc="63508FDA">
      <w:start w:val="1"/>
      <w:numFmt w:val="bullet"/>
      <w:lvlText w:val=""/>
      <w:lvlJc w:val="left"/>
      <w:pPr>
        <w:ind w:left="2880" w:hanging="360"/>
      </w:pPr>
      <w:rPr>
        <w:rFonts w:ascii="Symbol" w:hAnsi="Symbol" w:hint="default"/>
      </w:rPr>
    </w:lvl>
    <w:lvl w:ilvl="4" w:tplc="2BB4223A">
      <w:start w:val="1"/>
      <w:numFmt w:val="bullet"/>
      <w:lvlText w:val="o"/>
      <w:lvlJc w:val="left"/>
      <w:pPr>
        <w:ind w:left="3600" w:hanging="360"/>
      </w:pPr>
      <w:rPr>
        <w:rFonts w:ascii="Courier New" w:hAnsi="Courier New" w:hint="default"/>
      </w:rPr>
    </w:lvl>
    <w:lvl w:ilvl="5" w:tplc="87A4FF9E">
      <w:start w:val="1"/>
      <w:numFmt w:val="bullet"/>
      <w:lvlText w:val=""/>
      <w:lvlJc w:val="left"/>
      <w:pPr>
        <w:ind w:left="4320" w:hanging="360"/>
      </w:pPr>
      <w:rPr>
        <w:rFonts w:ascii="Wingdings" w:hAnsi="Wingdings" w:hint="default"/>
      </w:rPr>
    </w:lvl>
    <w:lvl w:ilvl="6" w:tplc="FCF4BC72">
      <w:start w:val="1"/>
      <w:numFmt w:val="bullet"/>
      <w:lvlText w:val=""/>
      <w:lvlJc w:val="left"/>
      <w:pPr>
        <w:ind w:left="5040" w:hanging="360"/>
      </w:pPr>
      <w:rPr>
        <w:rFonts w:ascii="Symbol" w:hAnsi="Symbol" w:hint="default"/>
      </w:rPr>
    </w:lvl>
    <w:lvl w:ilvl="7" w:tplc="D662156A">
      <w:start w:val="1"/>
      <w:numFmt w:val="bullet"/>
      <w:lvlText w:val="o"/>
      <w:lvlJc w:val="left"/>
      <w:pPr>
        <w:ind w:left="5760" w:hanging="360"/>
      </w:pPr>
      <w:rPr>
        <w:rFonts w:ascii="Courier New" w:hAnsi="Courier New" w:hint="default"/>
      </w:rPr>
    </w:lvl>
    <w:lvl w:ilvl="8" w:tplc="DDB4CA28">
      <w:start w:val="1"/>
      <w:numFmt w:val="bullet"/>
      <w:lvlText w:val=""/>
      <w:lvlJc w:val="left"/>
      <w:pPr>
        <w:ind w:left="6480" w:hanging="360"/>
      </w:pPr>
      <w:rPr>
        <w:rFonts w:ascii="Wingdings" w:hAnsi="Wingdings" w:hint="default"/>
      </w:rPr>
    </w:lvl>
  </w:abstractNum>
  <w:abstractNum w:abstractNumId="61" w15:restartNumberingAfterBreak="0">
    <w:nsid w:val="2AB469D6"/>
    <w:multiLevelType w:val="multilevel"/>
    <w:tmpl w:val="17A8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AED172A"/>
    <w:multiLevelType w:val="hybridMultilevel"/>
    <w:tmpl w:val="FFFFFFFF"/>
    <w:lvl w:ilvl="0" w:tplc="0FD0EC34">
      <w:start w:val="1"/>
      <w:numFmt w:val="bullet"/>
      <w:lvlText w:val="·"/>
      <w:lvlJc w:val="left"/>
      <w:pPr>
        <w:ind w:left="720" w:hanging="360"/>
      </w:pPr>
      <w:rPr>
        <w:rFonts w:ascii="Symbol" w:hAnsi="Symbol" w:hint="default"/>
      </w:rPr>
    </w:lvl>
    <w:lvl w:ilvl="1" w:tplc="38FEBD04">
      <w:start w:val="1"/>
      <w:numFmt w:val="bullet"/>
      <w:lvlText w:val="o"/>
      <w:lvlJc w:val="left"/>
      <w:pPr>
        <w:ind w:left="1440" w:hanging="360"/>
      </w:pPr>
      <w:rPr>
        <w:rFonts w:ascii="Courier New" w:hAnsi="Courier New" w:hint="default"/>
      </w:rPr>
    </w:lvl>
    <w:lvl w:ilvl="2" w:tplc="EF923D22">
      <w:start w:val="1"/>
      <w:numFmt w:val="bullet"/>
      <w:lvlText w:val=""/>
      <w:lvlJc w:val="left"/>
      <w:pPr>
        <w:ind w:left="2160" w:hanging="360"/>
      </w:pPr>
      <w:rPr>
        <w:rFonts w:ascii="Wingdings" w:hAnsi="Wingdings" w:hint="default"/>
      </w:rPr>
    </w:lvl>
    <w:lvl w:ilvl="3" w:tplc="C8A26174">
      <w:start w:val="1"/>
      <w:numFmt w:val="bullet"/>
      <w:lvlText w:val=""/>
      <w:lvlJc w:val="left"/>
      <w:pPr>
        <w:ind w:left="2880" w:hanging="360"/>
      </w:pPr>
      <w:rPr>
        <w:rFonts w:ascii="Symbol" w:hAnsi="Symbol" w:hint="default"/>
      </w:rPr>
    </w:lvl>
    <w:lvl w:ilvl="4" w:tplc="301C1868">
      <w:start w:val="1"/>
      <w:numFmt w:val="bullet"/>
      <w:lvlText w:val="o"/>
      <w:lvlJc w:val="left"/>
      <w:pPr>
        <w:ind w:left="3600" w:hanging="360"/>
      </w:pPr>
      <w:rPr>
        <w:rFonts w:ascii="Courier New" w:hAnsi="Courier New" w:hint="default"/>
      </w:rPr>
    </w:lvl>
    <w:lvl w:ilvl="5" w:tplc="B3566B20">
      <w:start w:val="1"/>
      <w:numFmt w:val="bullet"/>
      <w:lvlText w:val=""/>
      <w:lvlJc w:val="left"/>
      <w:pPr>
        <w:ind w:left="4320" w:hanging="360"/>
      </w:pPr>
      <w:rPr>
        <w:rFonts w:ascii="Wingdings" w:hAnsi="Wingdings" w:hint="default"/>
      </w:rPr>
    </w:lvl>
    <w:lvl w:ilvl="6" w:tplc="05F01EC8">
      <w:start w:val="1"/>
      <w:numFmt w:val="bullet"/>
      <w:lvlText w:val=""/>
      <w:lvlJc w:val="left"/>
      <w:pPr>
        <w:ind w:left="5040" w:hanging="360"/>
      </w:pPr>
      <w:rPr>
        <w:rFonts w:ascii="Symbol" w:hAnsi="Symbol" w:hint="default"/>
      </w:rPr>
    </w:lvl>
    <w:lvl w:ilvl="7" w:tplc="5EE04628">
      <w:start w:val="1"/>
      <w:numFmt w:val="bullet"/>
      <w:lvlText w:val="o"/>
      <w:lvlJc w:val="left"/>
      <w:pPr>
        <w:ind w:left="5760" w:hanging="360"/>
      </w:pPr>
      <w:rPr>
        <w:rFonts w:ascii="Courier New" w:hAnsi="Courier New" w:hint="default"/>
      </w:rPr>
    </w:lvl>
    <w:lvl w:ilvl="8" w:tplc="EAC2A7FA">
      <w:start w:val="1"/>
      <w:numFmt w:val="bullet"/>
      <w:lvlText w:val=""/>
      <w:lvlJc w:val="left"/>
      <w:pPr>
        <w:ind w:left="6480" w:hanging="360"/>
      </w:pPr>
      <w:rPr>
        <w:rFonts w:ascii="Wingdings" w:hAnsi="Wingdings" w:hint="default"/>
      </w:rPr>
    </w:lvl>
  </w:abstractNum>
  <w:abstractNum w:abstractNumId="63" w15:restartNumberingAfterBreak="0">
    <w:nsid w:val="2B453293"/>
    <w:multiLevelType w:val="hybridMultilevel"/>
    <w:tmpl w:val="49B64CAE"/>
    <w:lvl w:ilvl="0" w:tplc="1C705982">
      <w:start w:val="1"/>
      <w:numFmt w:val="bullet"/>
      <w:lvlText w:val=""/>
      <w:lvlJc w:val="left"/>
      <w:pPr>
        <w:ind w:left="720" w:hanging="360"/>
      </w:pPr>
      <w:rPr>
        <w:rFonts w:ascii="Symbol" w:hAnsi="Symbol" w:hint="default"/>
      </w:rPr>
    </w:lvl>
    <w:lvl w:ilvl="1" w:tplc="3B2EA46C">
      <w:start w:val="1"/>
      <w:numFmt w:val="bullet"/>
      <w:lvlText w:val="o"/>
      <w:lvlJc w:val="left"/>
      <w:pPr>
        <w:ind w:left="1440" w:hanging="360"/>
      </w:pPr>
      <w:rPr>
        <w:rFonts w:ascii="Courier New" w:hAnsi="Courier New" w:hint="default"/>
      </w:rPr>
    </w:lvl>
    <w:lvl w:ilvl="2" w:tplc="520299C6">
      <w:start w:val="1"/>
      <w:numFmt w:val="bullet"/>
      <w:lvlText w:val=""/>
      <w:lvlJc w:val="left"/>
      <w:pPr>
        <w:ind w:left="2160" w:hanging="360"/>
      </w:pPr>
      <w:rPr>
        <w:rFonts w:ascii="Wingdings" w:hAnsi="Wingdings" w:hint="default"/>
      </w:rPr>
    </w:lvl>
    <w:lvl w:ilvl="3" w:tplc="CA442B94">
      <w:start w:val="1"/>
      <w:numFmt w:val="bullet"/>
      <w:lvlText w:val=""/>
      <w:lvlJc w:val="left"/>
      <w:pPr>
        <w:ind w:left="2880" w:hanging="360"/>
      </w:pPr>
      <w:rPr>
        <w:rFonts w:ascii="Symbol" w:hAnsi="Symbol" w:hint="default"/>
      </w:rPr>
    </w:lvl>
    <w:lvl w:ilvl="4" w:tplc="33B86D1A">
      <w:start w:val="1"/>
      <w:numFmt w:val="bullet"/>
      <w:lvlText w:val="o"/>
      <w:lvlJc w:val="left"/>
      <w:pPr>
        <w:ind w:left="3600" w:hanging="360"/>
      </w:pPr>
      <w:rPr>
        <w:rFonts w:ascii="Courier New" w:hAnsi="Courier New" w:hint="default"/>
      </w:rPr>
    </w:lvl>
    <w:lvl w:ilvl="5" w:tplc="05BA1FFC">
      <w:start w:val="1"/>
      <w:numFmt w:val="bullet"/>
      <w:lvlText w:val=""/>
      <w:lvlJc w:val="left"/>
      <w:pPr>
        <w:ind w:left="4320" w:hanging="360"/>
      </w:pPr>
      <w:rPr>
        <w:rFonts w:ascii="Wingdings" w:hAnsi="Wingdings" w:hint="default"/>
      </w:rPr>
    </w:lvl>
    <w:lvl w:ilvl="6" w:tplc="89D66136">
      <w:start w:val="1"/>
      <w:numFmt w:val="bullet"/>
      <w:lvlText w:val=""/>
      <w:lvlJc w:val="left"/>
      <w:pPr>
        <w:ind w:left="5040" w:hanging="360"/>
      </w:pPr>
      <w:rPr>
        <w:rFonts w:ascii="Symbol" w:hAnsi="Symbol" w:hint="default"/>
      </w:rPr>
    </w:lvl>
    <w:lvl w:ilvl="7" w:tplc="E864C5C6">
      <w:start w:val="1"/>
      <w:numFmt w:val="bullet"/>
      <w:lvlText w:val="o"/>
      <w:lvlJc w:val="left"/>
      <w:pPr>
        <w:ind w:left="5760" w:hanging="360"/>
      </w:pPr>
      <w:rPr>
        <w:rFonts w:ascii="Courier New" w:hAnsi="Courier New" w:hint="default"/>
      </w:rPr>
    </w:lvl>
    <w:lvl w:ilvl="8" w:tplc="DB4A2A28">
      <w:start w:val="1"/>
      <w:numFmt w:val="bullet"/>
      <w:lvlText w:val=""/>
      <w:lvlJc w:val="left"/>
      <w:pPr>
        <w:ind w:left="6480" w:hanging="360"/>
      </w:pPr>
      <w:rPr>
        <w:rFonts w:ascii="Wingdings" w:hAnsi="Wingdings" w:hint="default"/>
      </w:rPr>
    </w:lvl>
  </w:abstractNum>
  <w:abstractNum w:abstractNumId="64" w15:restartNumberingAfterBreak="0">
    <w:nsid w:val="2B9C9D49"/>
    <w:multiLevelType w:val="hybridMultilevel"/>
    <w:tmpl w:val="8EBC6B60"/>
    <w:lvl w:ilvl="0" w:tplc="D96A5CAE">
      <w:start w:val="1"/>
      <w:numFmt w:val="bullet"/>
      <w:lvlText w:val="·"/>
      <w:lvlJc w:val="left"/>
      <w:pPr>
        <w:ind w:left="720" w:hanging="360"/>
      </w:pPr>
      <w:rPr>
        <w:rFonts w:ascii="Symbol" w:hAnsi="Symbol" w:hint="default"/>
      </w:rPr>
    </w:lvl>
    <w:lvl w:ilvl="1" w:tplc="E54E7BC8">
      <w:start w:val="1"/>
      <w:numFmt w:val="bullet"/>
      <w:lvlText w:val="o"/>
      <w:lvlJc w:val="left"/>
      <w:pPr>
        <w:ind w:left="1440" w:hanging="360"/>
      </w:pPr>
      <w:rPr>
        <w:rFonts w:ascii="Courier New" w:hAnsi="Courier New" w:hint="default"/>
      </w:rPr>
    </w:lvl>
    <w:lvl w:ilvl="2" w:tplc="42BCAB9A">
      <w:start w:val="1"/>
      <w:numFmt w:val="bullet"/>
      <w:lvlText w:val=""/>
      <w:lvlJc w:val="left"/>
      <w:pPr>
        <w:ind w:left="2160" w:hanging="360"/>
      </w:pPr>
      <w:rPr>
        <w:rFonts w:ascii="Wingdings" w:hAnsi="Wingdings" w:hint="default"/>
      </w:rPr>
    </w:lvl>
    <w:lvl w:ilvl="3" w:tplc="A99C539A">
      <w:start w:val="1"/>
      <w:numFmt w:val="bullet"/>
      <w:lvlText w:val=""/>
      <w:lvlJc w:val="left"/>
      <w:pPr>
        <w:ind w:left="2880" w:hanging="360"/>
      </w:pPr>
      <w:rPr>
        <w:rFonts w:ascii="Symbol" w:hAnsi="Symbol" w:hint="default"/>
      </w:rPr>
    </w:lvl>
    <w:lvl w:ilvl="4" w:tplc="D1D6B50A">
      <w:start w:val="1"/>
      <w:numFmt w:val="bullet"/>
      <w:lvlText w:val="o"/>
      <w:lvlJc w:val="left"/>
      <w:pPr>
        <w:ind w:left="3600" w:hanging="360"/>
      </w:pPr>
      <w:rPr>
        <w:rFonts w:ascii="Courier New" w:hAnsi="Courier New" w:hint="default"/>
      </w:rPr>
    </w:lvl>
    <w:lvl w:ilvl="5" w:tplc="E010497E">
      <w:start w:val="1"/>
      <w:numFmt w:val="bullet"/>
      <w:lvlText w:val=""/>
      <w:lvlJc w:val="left"/>
      <w:pPr>
        <w:ind w:left="4320" w:hanging="360"/>
      </w:pPr>
      <w:rPr>
        <w:rFonts w:ascii="Wingdings" w:hAnsi="Wingdings" w:hint="default"/>
      </w:rPr>
    </w:lvl>
    <w:lvl w:ilvl="6" w:tplc="D6506902">
      <w:start w:val="1"/>
      <w:numFmt w:val="bullet"/>
      <w:lvlText w:val=""/>
      <w:lvlJc w:val="left"/>
      <w:pPr>
        <w:ind w:left="5040" w:hanging="360"/>
      </w:pPr>
      <w:rPr>
        <w:rFonts w:ascii="Symbol" w:hAnsi="Symbol" w:hint="default"/>
      </w:rPr>
    </w:lvl>
    <w:lvl w:ilvl="7" w:tplc="ECD08A7A">
      <w:start w:val="1"/>
      <w:numFmt w:val="bullet"/>
      <w:lvlText w:val="o"/>
      <w:lvlJc w:val="left"/>
      <w:pPr>
        <w:ind w:left="5760" w:hanging="360"/>
      </w:pPr>
      <w:rPr>
        <w:rFonts w:ascii="Courier New" w:hAnsi="Courier New" w:hint="default"/>
      </w:rPr>
    </w:lvl>
    <w:lvl w:ilvl="8" w:tplc="D078345E">
      <w:start w:val="1"/>
      <w:numFmt w:val="bullet"/>
      <w:lvlText w:val=""/>
      <w:lvlJc w:val="left"/>
      <w:pPr>
        <w:ind w:left="6480" w:hanging="360"/>
      </w:pPr>
      <w:rPr>
        <w:rFonts w:ascii="Wingdings" w:hAnsi="Wingdings" w:hint="default"/>
      </w:rPr>
    </w:lvl>
  </w:abstractNum>
  <w:abstractNum w:abstractNumId="65" w15:restartNumberingAfterBreak="0">
    <w:nsid w:val="2C92721C"/>
    <w:multiLevelType w:val="hybridMultilevel"/>
    <w:tmpl w:val="FFFFFFFF"/>
    <w:lvl w:ilvl="0" w:tplc="55B8E438">
      <w:start w:val="1"/>
      <w:numFmt w:val="bullet"/>
      <w:lvlText w:val="·"/>
      <w:lvlJc w:val="left"/>
      <w:pPr>
        <w:ind w:left="720" w:hanging="360"/>
      </w:pPr>
      <w:rPr>
        <w:rFonts w:ascii="Symbol" w:hAnsi="Symbol" w:hint="default"/>
      </w:rPr>
    </w:lvl>
    <w:lvl w:ilvl="1" w:tplc="FF343650">
      <w:start w:val="1"/>
      <w:numFmt w:val="bullet"/>
      <w:lvlText w:val="o"/>
      <w:lvlJc w:val="left"/>
      <w:pPr>
        <w:ind w:left="1440" w:hanging="360"/>
      </w:pPr>
      <w:rPr>
        <w:rFonts w:ascii="Courier New" w:hAnsi="Courier New" w:hint="default"/>
      </w:rPr>
    </w:lvl>
    <w:lvl w:ilvl="2" w:tplc="091848A6">
      <w:start w:val="1"/>
      <w:numFmt w:val="bullet"/>
      <w:lvlText w:val=""/>
      <w:lvlJc w:val="left"/>
      <w:pPr>
        <w:ind w:left="2160" w:hanging="360"/>
      </w:pPr>
      <w:rPr>
        <w:rFonts w:ascii="Wingdings" w:hAnsi="Wingdings" w:hint="default"/>
      </w:rPr>
    </w:lvl>
    <w:lvl w:ilvl="3" w:tplc="8CF405BE">
      <w:start w:val="1"/>
      <w:numFmt w:val="bullet"/>
      <w:lvlText w:val=""/>
      <w:lvlJc w:val="left"/>
      <w:pPr>
        <w:ind w:left="2880" w:hanging="360"/>
      </w:pPr>
      <w:rPr>
        <w:rFonts w:ascii="Symbol" w:hAnsi="Symbol" w:hint="default"/>
      </w:rPr>
    </w:lvl>
    <w:lvl w:ilvl="4" w:tplc="CB367EB8">
      <w:start w:val="1"/>
      <w:numFmt w:val="bullet"/>
      <w:lvlText w:val="o"/>
      <w:lvlJc w:val="left"/>
      <w:pPr>
        <w:ind w:left="3600" w:hanging="360"/>
      </w:pPr>
      <w:rPr>
        <w:rFonts w:ascii="Courier New" w:hAnsi="Courier New" w:hint="default"/>
      </w:rPr>
    </w:lvl>
    <w:lvl w:ilvl="5" w:tplc="DC38EF36">
      <w:start w:val="1"/>
      <w:numFmt w:val="bullet"/>
      <w:lvlText w:val=""/>
      <w:lvlJc w:val="left"/>
      <w:pPr>
        <w:ind w:left="4320" w:hanging="360"/>
      </w:pPr>
      <w:rPr>
        <w:rFonts w:ascii="Wingdings" w:hAnsi="Wingdings" w:hint="default"/>
      </w:rPr>
    </w:lvl>
    <w:lvl w:ilvl="6" w:tplc="85520AA6">
      <w:start w:val="1"/>
      <w:numFmt w:val="bullet"/>
      <w:lvlText w:val=""/>
      <w:lvlJc w:val="left"/>
      <w:pPr>
        <w:ind w:left="5040" w:hanging="360"/>
      </w:pPr>
      <w:rPr>
        <w:rFonts w:ascii="Symbol" w:hAnsi="Symbol" w:hint="default"/>
      </w:rPr>
    </w:lvl>
    <w:lvl w:ilvl="7" w:tplc="C59C76FA">
      <w:start w:val="1"/>
      <w:numFmt w:val="bullet"/>
      <w:lvlText w:val="o"/>
      <w:lvlJc w:val="left"/>
      <w:pPr>
        <w:ind w:left="5760" w:hanging="360"/>
      </w:pPr>
      <w:rPr>
        <w:rFonts w:ascii="Courier New" w:hAnsi="Courier New" w:hint="default"/>
      </w:rPr>
    </w:lvl>
    <w:lvl w:ilvl="8" w:tplc="B31E211E">
      <w:start w:val="1"/>
      <w:numFmt w:val="bullet"/>
      <w:lvlText w:val=""/>
      <w:lvlJc w:val="left"/>
      <w:pPr>
        <w:ind w:left="6480" w:hanging="360"/>
      </w:pPr>
      <w:rPr>
        <w:rFonts w:ascii="Wingdings" w:hAnsi="Wingdings" w:hint="default"/>
      </w:rPr>
    </w:lvl>
  </w:abstractNum>
  <w:abstractNum w:abstractNumId="66" w15:restartNumberingAfterBreak="0">
    <w:nsid w:val="2C9E5B64"/>
    <w:multiLevelType w:val="hybridMultilevel"/>
    <w:tmpl w:val="865A8ABC"/>
    <w:lvl w:ilvl="0" w:tplc="710EA7CC">
      <w:numFmt w:val="bullet"/>
      <w:lvlText w:val="•"/>
      <w:lvlJc w:val="left"/>
      <w:pPr>
        <w:ind w:left="954" w:hanging="356"/>
      </w:pPr>
      <w:rPr>
        <w:rFonts w:ascii="Calibri" w:eastAsia="Calibri" w:hAnsi="Calibri" w:cs="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67" w15:restartNumberingAfterBreak="0">
    <w:nsid w:val="2D1F9348"/>
    <w:multiLevelType w:val="hybridMultilevel"/>
    <w:tmpl w:val="FFFFFFFF"/>
    <w:lvl w:ilvl="0" w:tplc="FFFFFFFF">
      <w:start w:val="1"/>
      <w:numFmt w:val="bullet"/>
      <w:lvlText w:val="·"/>
      <w:lvlJc w:val="left"/>
      <w:pPr>
        <w:ind w:left="720" w:hanging="360"/>
      </w:pPr>
      <w:rPr>
        <w:rFonts w:ascii="Symbol" w:hAnsi="Symbol" w:hint="default"/>
      </w:rPr>
    </w:lvl>
    <w:lvl w:ilvl="1" w:tplc="38A4655A">
      <w:start w:val="1"/>
      <w:numFmt w:val="bullet"/>
      <w:lvlText w:val="o"/>
      <w:lvlJc w:val="left"/>
      <w:pPr>
        <w:ind w:left="1440" w:hanging="360"/>
      </w:pPr>
      <w:rPr>
        <w:rFonts w:ascii="&quot;Courier New&quot;" w:hAnsi="&quot;Courier New&quot;" w:hint="default"/>
      </w:rPr>
    </w:lvl>
    <w:lvl w:ilvl="2" w:tplc="842A9DE0">
      <w:start w:val="1"/>
      <w:numFmt w:val="bullet"/>
      <w:lvlText w:val=""/>
      <w:lvlJc w:val="left"/>
      <w:pPr>
        <w:ind w:left="2160" w:hanging="360"/>
      </w:pPr>
      <w:rPr>
        <w:rFonts w:ascii="Wingdings" w:hAnsi="Wingdings" w:hint="default"/>
      </w:rPr>
    </w:lvl>
    <w:lvl w:ilvl="3" w:tplc="0C2657C2">
      <w:start w:val="1"/>
      <w:numFmt w:val="bullet"/>
      <w:lvlText w:val=""/>
      <w:lvlJc w:val="left"/>
      <w:pPr>
        <w:ind w:left="2880" w:hanging="360"/>
      </w:pPr>
      <w:rPr>
        <w:rFonts w:ascii="Symbol" w:hAnsi="Symbol" w:hint="default"/>
      </w:rPr>
    </w:lvl>
    <w:lvl w:ilvl="4" w:tplc="149AB4DA">
      <w:start w:val="1"/>
      <w:numFmt w:val="bullet"/>
      <w:lvlText w:val="o"/>
      <w:lvlJc w:val="left"/>
      <w:pPr>
        <w:ind w:left="3600" w:hanging="360"/>
      </w:pPr>
      <w:rPr>
        <w:rFonts w:ascii="Courier New" w:hAnsi="Courier New" w:hint="default"/>
      </w:rPr>
    </w:lvl>
    <w:lvl w:ilvl="5" w:tplc="B7EC8318">
      <w:start w:val="1"/>
      <w:numFmt w:val="bullet"/>
      <w:lvlText w:val=""/>
      <w:lvlJc w:val="left"/>
      <w:pPr>
        <w:ind w:left="4320" w:hanging="360"/>
      </w:pPr>
      <w:rPr>
        <w:rFonts w:ascii="Wingdings" w:hAnsi="Wingdings" w:hint="default"/>
      </w:rPr>
    </w:lvl>
    <w:lvl w:ilvl="6" w:tplc="CB062BD2">
      <w:start w:val="1"/>
      <w:numFmt w:val="bullet"/>
      <w:lvlText w:val=""/>
      <w:lvlJc w:val="left"/>
      <w:pPr>
        <w:ind w:left="5040" w:hanging="360"/>
      </w:pPr>
      <w:rPr>
        <w:rFonts w:ascii="Symbol" w:hAnsi="Symbol" w:hint="default"/>
      </w:rPr>
    </w:lvl>
    <w:lvl w:ilvl="7" w:tplc="A448FD8A">
      <w:start w:val="1"/>
      <w:numFmt w:val="bullet"/>
      <w:lvlText w:val="o"/>
      <w:lvlJc w:val="left"/>
      <w:pPr>
        <w:ind w:left="5760" w:hanging="360"/>
      </w:pPr>
      <w:rPr>
        <w:rFonts w:ascii="Courier New" w:hAnsi="Courier New" w:hint="default"/>
      </w:rPr>
    </w:lvl>
    <w:lvl w:ilvl="8" w:tplc="34C4A144">
      <w:start w:val="1"/>
      <w:numFmt w:val="bullet"/>
      <w:lvlText w:val=""/>
      <w:lvlJc w:val="left"/>
      <w:pPr>
        <w:ind w:left="6480" w:hanging="360"/>
      </w:pPr>
      <w:rPr>
        <w:rFonts w:ascii="Wingdings" w:hAnsi="Wingdings" w:hint="default"/>
      </w:rPr>
    </w:lvl>
  </w:abstractNum>
  <w:abstractNum w:abstractNumId="68" w15:restartNumberingAfterBreak="0">
    <w:nsid w:val="2D637D59"/>
    <w:multiLevelType w:val="hybridMultilevel"/>
    <w:tmpl w:val="70FAB7F8"/>
    <w:lvl w:ilvl="0" w:tplc="18090001">
      <w:start w:val="1"/>
      <w:numFmt w:val="bullet"/>
      <w:lvlText w:val=""/>
      <w:lvlJc w:val="left"/>
      <w:pPr>
        <w:ind w:left="954" w:hanging="356"/>
      </w:pPr>
      <w:rPr>
        <w:rFonts w:ascii="Symbol" w:hAnsi="Symbol" w:hint="default"/>
        <w:w w:val="100"/>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69" w15:restartNumberingAfterBreak="0">
    <w:nsid w:val="2E3C423E"/>
    <w:multiLevelType w:val="hybridMultilevel"/>
    <w:tmpl w:val="4EF8EDAE"/>
    <w:lvl w:ilvl="0" w:tplc="CC80F03E">
      <w:numFmt w:val="decimal"/>
      <w:lvlText w:val=""/>
      <w:lvlJc w:val="left"/>
      <w:pPr>
        <w:ind w:left="734" w:hanging="360"/>
      </w:pPr>
      <w:rPr>
        <w:rFonts w:ascii="Symbol" w:hAnsi="Symbol" w:hint="default"/>
      </w:rPr>
    </w:lvl>
    <w:lvl w:ilvl="1" w:tplc="105E67E4">
      <w:start w:val="1"/>
      <w:numFmt w:val="lowerLetter"/>
      <w:lvlText w:val="%2."/>
      <w:lvlJc w:val="left"/>
      <w:pPr>
        <w:ind w:left="1440" w:hanging="360"/>
      </w:pPr>
    </w:lvl>
    <w:lvl w:ilvl="2" w:tplc="EF8A1538">
      <w:start w:val="1"/>
      <w:numFmt w:val="lowerRoman"/>
      <w:lvlText w:val="%3."/>
      <w:lvlJc w:val="right"/>
      <w:pPr>
        <w:ind w:left="2160" w:hanging="180"/>
      </w:pPr>
    </w:lvl>
    <w:lvl w:ilvl="3" w:tplc="64A22E00">
      <w:start w:val="1"/>
      <w:numFmt w:val="decimal"/>
      <w:lvlText w:val="%4."/>
      <w:lvlJc w:val="left"/>
      <w:pPr>
        <w:ind w:left="2880" w:hanging="360"/>
      </w:pPr>
    </w:lvl>
    <w:lvl w:ilvl="4" w:tplc="2B305086">
      <w:start w:val="1"/>
      <w:numFmt w:val="lowerLetter"/>
      <w:lvlText w:val="%5."/>
      <w:lvlJc w:val="left"/>
      <w:pPr>
        <w:ind w:left="3600" w:hanging="360"/>
      </w:pPr>
    </w:lvl>
    <w:lvl w:ilvl="5" w:tplc="AA48FD9C">
      <w:start w:val="1"/>
      <w:numFmt w:val="lowerRoman"/>
      <w:lvlText w:val="%6."/>
      <w:lvlJc w:val="right"/>
      <w:pPr>
        <w:ind w:left="4320" w:hanging="180"/>
      </w:pPr>
    </w:lvl>
    <w:lvl w:ilvl="6" w:tplc="09CEA65E">
      <w:start w:val="1"/>
      <w:numFmt w:val="decimal"/>
      <w:lvlText w:val="%7."/>
      <w:lvlJc w:val="left"/>
      <w:pPr>
        <w:ind w:left="5040" w:hanging="360"/>
      </w:pPr>
    </w:lvl>
    <w:lvl w:ilvl="7" w:tplc="E79E182A">
      <w:start w:val="1"/>
      <w:numFmt w:val="lowerLetter"/>
      <w:lvlText w:val="%8."/>
      <w:lvlJc w:val="left"/>
      <w:pPr>
        <w:ind w:left="5760" w:hanging="360"/>
      </w:pPr>
    </w:lvl>
    <w:lvl w:ilvl="8" w:tplc="637CE8F0">
      <w:start w:val="1"/>
      <w:numFmt w:val="lowerRoman"/>
      <w:lvlText w:val="%9."/>
      <w:lvlJc w:val="right"/>
      <w:pPr>
        <w:ind w:left="6480" w:hanging="180"/>
      </w:pPr>
    </w:lvl>
  </w:abstractNum>
  <w:abstractNum w:abstractNumId="70" w15:restartNumberingAfterBreak="0">
    <w:nsid w:val="2E447E66"/>
    <w:multiLevelType w:val="hybridMultilevel"/>
    <w:tmpl w:val="5C583760"/>
    <w:lvl w:ilvl="0" w:tplc="C702493A">
      <w:start w:val="1"/>
      <w:numFmt w:val="bullet"/>
      <w:lvlText w:val="·"/>
      <w:lvlJc w:val="left"/>
      <w:pPr>
        <w:ind w:left="720" w:hanging="360"/>
      </w:pPr>
      <w:rPr>
        <w:rFonts w:ascii="Symbol" w:hAnsi="Symbol" w:hint="default"/>
      </w:rPr>
    </w:lvl>
    <w:lvl w:ilvl="1" w:tplc="B01A4DCE">
      <w:start w:val="1"/>
      <w:numFmt w:val="bullet"/>
      <w:lvlText w:val="o"/>
      <w:lvlJc w:val="left"/>
      <w:pPr>
        <w:ind w:left="1440" w:hanging="360"/>
      </w:pPr>
      <w:rPr>
        <w:rFonts w:ascii="Courier New" w:hAnsi="Courier New" w:hint="default"/>
      </w:rPr>
    </w:lvl>
    <w:lvl w:ilvl="2" w:tplc="3B6E7178">
      <w:start w:val="1"/>
      <w:numFmt w:val="bullet"/>
      <w:lvlText w:val=""/>
      <w:lvlJc w:val="left"/>
      <w:pPr>
        <w:ind w:left="2160" w:hanging="360"/>
      </w:pPr>
      <w:rPr>
        <w:rFonts w:ascii="Wingdings" w:hAnsi="Wingdings" w:hint="default"/>
      </w:rPr>
    </w:lvl>
    <w:lvl w:ilvl="3" w:tplc="91CCCF50">
      <w:start w:val="1"/>
      <w:numFmt w:val="bullet"/>
      <w:lvlText w:val=""/>
      <w:lvlJc w:val="left"/>
      <w:pPr>
        <w:ind w:left="2880" w:hanging="360"/>
      </w:pPr>
      <w:rPr>
        <w:rFonts w:ascii="Symbol" w:hAnsi="Symbol" w:hint="default"/>
      </w:rPr>
    </w:lvl>
    <w:lvl w:ilvl="4" w:tplc="E690A0F0">
      <w:start w:val="1"/>
      <w:numFmt w:val="bullet"/>
      <w:lvlText w:val="o"/>
      <w:lvlJc w:val="left"/>
      <w:pPr>
        <w:ind w:left="3600" w:hanging="360"/>
      </w:pPr>
      <w:rPr>
        <w:rFonts w:ascii="Courier New" w:hAnsi="Courier New" w:hint="default"/>
      </w:rPr>
    </w:lvl>
    <w:lvl w:ilvl="5" w:tplc="C03A194E">
      <w:start w:val="1"/>
      <w:numFmt w:val="bullet"/>
      <w:lvlText w:val=""/>
      <w:lvlJc w:val="left"/>
      <w:pPr>
        <w:ind w:left="4320" w:hanging="360"/>
      </w:pPr>
      <w:rPr>
        <w:rFonts w:ascii="Wingdings" w:hAnsi="Wingdings" w:hint="default"/>
      </w:rPr>
    </w:lvl>
    <w:lvl w:ilvl="6" w:tplc="0AF4A7E4">
      <w:start w:val="1"/>
      <w:numFmt w:val="bullet"/>
      <w:lvlText w:val=""/>
      <w:lvlJc w:val="left"/>
      <w:pPr>
        <w:ind w:left="5040" w:hanging="360"/>
      </w:pPr>
      <w:rPr>
        <w:rFonts w:ascii="Symbol" w:hAnsi="Symbol" w:hint="default"/>
      </w:rPr>
    </w:lvl>
    <w:lvl w:ilvl="7" w:tplc="61822EF6">
      <w:start w:val="1"/>
      <w:numFmt w:val="bullet"/>
      <w:lvlText w:val="o"/>
      <w:lvlJc w:val="left"/>
      <w:pPr>
        <w:ind w:left="5760" w:hanging="360"/>
      </w:pPr>
      <w:rPr>
        <w:rFonts w:ascii="Courier New" w:hAnsi="Courier New" w:hint="default"/>
      </w:rPr>
    </w:lvl>
    <w:lvl w:ilvl="8" w:tplc="1E54E5FC">
      <w:start w:val="1"/>
      <w:numFmt w:val="bullet"/>
      <w:lvlText w:val=""/>
      <w:lvlJc w:val="left"/>
      <w:pPr>
        <w:ind w:left="6480" w:hanging="360"/>
      </w:pPr>
      <w:rPr>
        <w:rFonts w:ascii="Wingdings" w:hAnsi="Wingdings" w:hint="default"/>
      </w:rPr>
    </w:lvl>
  </w:abstractNum>
  <w:abstractNum w:abstractNumId="71" w15:restartNumberingAfterBreak="0">
    <w:nsid w:val="2E8D4F30"/>
    <w:multiLevelType w:val="hybridMultilevel"/>
    <w:tmpl w:val="FFFFFFFF"/>
    <w:lvl w:ilvl="0" w:tplc="BFD03290">
      <w:start w:val="1"/>
      <w:numFmt w:val="bullet"/>
      <w:lvlText w:val="·"/>
      <w:lvlJc w:val="left"/>
      <w:pPr>
        <w:ind w:left="720" w:hanging="360"/>
      </w:pPr>
      <w:rPr>
        <w:rFonts w:ascii="Symbol" w:hAnsi="Symbol" w:hint="default"/>
      </w:rPr>
    </w:lvl>
    <w:lvl w:ilvl="1" w:tplc="28300C14">
      <w:start w:val="1"/>
      <w:numFmt w:val="bullet"/>
      <w:lvlText w:val="o"/>
      <w:lvlJc w:val="left"/>
      <w:pPr>
        <w:ind w:left="1440" w:hanging="360"/>
      </w:pPr>
      <w:rPr>
        <w:rFonts w:ascii="Courier New" w:hAnsi="Courier New" w:hint="default"/>
      </w:rPr>
    </w:lvl>
    <w:lvl w:ilvl="2" w:tplc="D85007AE">
      <w:start w:val="1"/>
      <w:numFmt w:val="bullet"/>
      <w:lvlText w:val=""/>
      <w:lvlJc w:val="left"/>
      <w:pPr>
        <w:ind w:left="2160" w:hanging="360"/>
      </w:pPr>
      <w:rPr>
        <w:rFonts w:ascii="Wingdings" w:hAnsi="Wingdings" w:hint="default"/>
      </w:rPr>
    </w:lvl>
    <w:lvl w:ilvl="3" w:tplc="05A84894">
      <w:start w:val="1"/>
      <w:numFmt w:val="bullet"/>
      <w:lvlText w:val=""/>
      <w:lvlJc w:val="left"/>
      <w:pPr>
        <w:ind w:left="2880" w:hanging="360"/>
      </w:pPr>
      <w:rPr>
        <w:rFonts w:ascii="Symbol" w:hAnsi="Symbol" w:hint="default"/>
      </w:rPr>
    </w:lvl>
    <w:lvl w:ilvl="4" w:tplc="ED04650A">
      <w:start w:val="1"/>
      <w:numFmt w:val="bullet"/>
      <w:lvlText w:val="o"/>
      <w:lvlJc w:val="left"/>
      <w:pPr>
        <w:ind w:left="3600" w:hanging="360"/>
      </w:pPr>
      <w:rPr>
        <w:rFonts w:ascii="Courier New" w:hAnsi="Courier New" w:hint="default"/>
      </w:rPr>
    </w:lvl>
    <w:lvl w:ilvl="5" w:tplc="8576A254">
      <w:start w:val="1"/>
      <w:numFmt w:val="bullet"/>
      <w:lvlText w:val=""/>
      <w:lvlJc w:val="left"/>
      <w:pPr>
        <w:ind w:left="4320" w:hanging="360"/>
      </w:pPr>
      <w:rPr>
        <w:rFonts w:ascii="Wingdings" w:hAnsi="Wingdings" w:hint="default"/>
      </w:rPr>
    </w:lvl>
    <w:lvl w:ilvl="6" w:tplc="E6B8B620">
      <w:start w:val="1"/>
      <w:numFmt w:val="bullet"/>
      <w:lvlText w:val=""/>
      <w:lvlJc w:val="left"/>
      <w:pPr>
        <w:ind w:left="5040" w:hanging="360"/>
      </w:pPr>
      <w:rPr>
        <w:rFonts w:ascii="Symbol" w:hAnsi="Symbol" w:hint="default"/>
      </w:rPr>
    </w:lvl>
    <w:lvl w:ilvl="7" w:tplc="8D706EF0">
      <w:start w:val="1"/>
      <w:numFmt w:val="bullet"/>
      <w:lvlText w:val="o"/>
      <w:lvlJc w:val="left"/>
      <w:pPr>
        <w:ind w:left="5760" w:hanging="360"/>
      </w:pPr>
      <w:rPr>
        <w:rFonts w:ascii="Courier New" w:hAnsi="Courier New" w:hint="default"/>
      </w:rPr>
    </w:lvl>
    <w:lvl w:ilvl="8" w:tplc="5A86320C">
      <w:start w:val="1"/>
      <w:numFmt w:val="bullet"/>
      <w:lvlText w:val=""/>
      <w:lvlJc w:val="left"/>
      <w:pPr>
        <w:ind w:left="6480" w:hanging="360"/>
      </w:pPr>
      <w:rPr>
        <w:rFonts w:ascii="Wingdings" w:hAnsi="Wingdings" w:hint="default"/>
      </w:rPr>
    </w:lvl>
  </w:abstractNum>
  <w:abstractNum w:abstractNumId="72" w15:restartNumberingAfterBreak="0">
    <w:nsid w:val="2ED304DD"/>
    <w:multiLevelType w:val="hybridMultilevel"/>
    <w:tmpl w:val="65E21360"/>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2EF638A2"/>
    <w:multiLevelType w:val="hybridMultilevel"/>
    <w:tmpl w:val="FFFFFFFF"/>
    <w:lvl w:ilvl="0" w:tplc="FFFFFFFF">
      <w:start w:val="1"/>
      <w:numFmt w:val="bullet"/>
      <w:lvlText w:val="·"/>
      <w:lvlJc w:val="left"/>
      <w:pPr>
        <w:ind w:left="720" w:hanging="360"/>
      </w:pPr>
      <w:rPr>
        <w:rFonts w:ascii="Symbol" w:hAnsi="Symbol" w:hint="default"/>
      </w:rPr>
    </w:lvl>
    <w:lvl w:ilvl="1" w:tplc="20E2CEB8">
      <w:start w:val="1"/>
      <w:numFmt w:val="bullet"/>
      <w:lvlText w:val="o"/>
      <w:lvlJc w:val="left"/>
      <w:pPr>
        <w:ind w:left="1440" w:hanging="360"/>
      </w:pPr>
      <w:rPr>
        <w:rFonts w:ascii="Courier New" w:hAnsi="Courier New" w:hint="default"/>
      </w:rPr>
    </w:lvl>
    <w:lvl w:ilvl="2" w:tplc="E9562A9C">
      <w:start w:val="1"/>
      <w:numFmt w:val="bullet"/>
      <w:lvlText w:val=""/>
      <w:lvlJc w:val="left"/>
      <w:pPr>
        <w:ind w:left="2160" w:hanging="360"/>
      </w:pPr>
      <w:rPr>
        <w:rFonts w:ascii="Wingdings" w:hAnsi="Wingdings" w:hint="default"/>
      </w:rPr>
    </w:lvl>
    <w:lvl w:ilvl="3" w:tplc="F58801D8">
      <w:start w:val="1"/>
      <w:numFmt w:val="bullet"/>
      <w:lvlText w:val=""/>
      <w:lvlJc w:val="left"/>
      <w:pPr>
        <w:ind w:left="2880" w:hanging="360"/>
      </w:pPr>
      <w:rPr>
        <w:rFonts w:ascii="Symbol" w:hAnsi="Symbol" w:hint="default"/>
      </w:rPr>
    </w:lvl>
    <w:lvl w:ilvl="4" w:tplc="1FF2D7D8">
      <w:start w:val="1"/>
      <w:numFmt w:val="bullet"/>
      <w:lvlText w:val="o"/>
      <w:lvlJc w:val="left"/>
      <w:pPr>
        <w:ind w:left="3600" w:hanging="360"/>
      </w:pPr>
      <w:rPr>
        <w:rFonts w:ascii="Courier New" w:hAnsi="Courier New" w:hint="default"/>
      </w:rPr>
    </w:lvl>
    <w:lvl w:ilvl="5" w:tplc="FC5E23FC">
      <w:start w:val="1"/>
      <w:numFmt w:val="bullet"/>
      <w:lvlText w:val=""/>
      <w:lvlJc w:val="left"/>
      <w:pPr>
        <w:ind w:left="4320" w:hanging="360"/>
      </w:pPr>
      <w:rPr>
        <w:rFonts w:ascii="Wingdings" w:hAnsi="Wingdings" w:hint="default"/>
      </w:rPr>
    </w:lvl>
    <w:lvl w:ilvl="6" w:tplc="F89C1DAE">
      <w:start w:val="1"/>
      <w:numFmt w:val="bullet"/>
      <w:lvlText w:val=""/>
      <w:lvlJc w:val="left"/>
      <w:pPr>
        <w:ind w:left="5040" w:hanging="360"/>
      </w:pPr>
      <w:rPr>
        <w:rFonts w:ascii="Symbol" w:hAnsi="Symbol" w:hint="default"/>
      </w:rPr>
    </w:lvl>
    <w:lvl w:ilvl="7" w:tplc="09F0992E">
      <w:start w:val="1"/>
      <w:numFmt w:val="bullet"/>
      <w:lvlText w:val="o"/>
      <w:lvlJc w:val="left"/>
      <w:pPr>
        <w:ind w:left="5760" w:hanging="360"/>
      </w:pPr>
      <w:rPr>
        <w:rFonts w:ascii="Courier New" w:hAnsi="Courier New" w:hint="default"/>
      </w:rPr>
    </w:lvl>
    <w:lvl w:ilvl="8" w:tplc="08226FB4">
      <w:start w:val="1"/>
      <w:numFmt w:val="bullet"/>
      <w:lvlText w:val=""/>
      <w:lvlJc w:val="left"/>
      <w:pPr>
        <w:ind w:left="6480" w:hanging="360"/>
      </w:pPr>
      <w:rPr>
        <w:rFonts w:ascii="Wingdings" w:hAnsi="Wingdings" w:hint="default"/>
      </w:rPr>
    </w:lvl>
  </w:abstractNum>
  <w:abstractNum w:abstractNumId="74" w15:restartNumberingAfterBreak="0">
    <w:nsid w:val="2F8A0400"/>
    <w:multiLevelType w:val="hybridMultilevel"/>
    <w:tmpl w:val="A55EB13A"/>
    <w:lvl w:ilvl="0" w:tplc="FFFFFFFF">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2FF9DBB3"/>
    <w:multiLevelType w:val="hybridMultilevel"/>
    <w:tmpl w:val="FFFFFFFF"/>
    <w:lvl w:ilvl="0" w:tplc="01D0F8F8">
      <w:start w:val="1"/>
      <w:numFmt w:val="bullet"/>
      <w:lvlText w:val="·"/>
      <w:lvlJc w:val="left"/>
      <w:pPr>
        <w:ind w:left="720" w:hanging="360"/>
      </w:pPr>
      <w:rPr>
        <w:rFonts w:ascii="Symbol" w:hAnsi="Symbol" w:hint="default"/>
      </w:rPr>
    </w:lvl>
    <w:lvl w:ilvl="1" w:tplc="07E66AAE">
      <w:start w:val="1"/>
      <w:numFmt w:val="bullet"/>
      <w:lvlText w:val="o"/>
      <w:lvlJc w:val="left"/>
      <w:pPr>
        <w:ind w:left="1440" w:hanging="360"/>
      </w:pPr>
      <w:rPr>
        <w:rFonts w:ascii="Courier New" w:hAnsi="Courier New" w:hint="default"/>
      </w:rPr>
    </w:lvl>
    <w:lvl w:ilvl="2" w:tplc="1DC80160">
      <w:start w:val="1"/>
      <w:numFmt w:val="bullet"/>
      <w:lvlText w:val=""/>
      <w:lvlJc w:val="left"/>
      <w:pPr>
        <w:ind w:left="2160" w:hanging="360"/>
      </w:pPr>
      <w:rPr>
        <w:rFonts w:ascii="Wingdings" w:hAnsi="Wingdings" w:hint="default"/>
      </w:rPr>
    </w:lvl>
    <w:lvl w:ilvl="3" w:tplc="2D9C2DB8">
      <w:start w:val="1"/>
      <w:numFmt w:val="bullet"/>
      <w:lvlText w:val=""/>
      <w:lvlJc w:val="left"/>
      <w:pPr>
        <w:ind w:left="2880" w:hanging="360"/>
      </w:pPr>
      <w:rPr>
        <w:rFonts w:ascii="Symbol" w:hAnsi="Symbol" w:hint="default"/>
      </w:rPr>
    </w:lvl>
    <w:lvl w:ilvl="4" w:tplc="4ABC7060">
      <w:start w:val="1"/>
      <w:numFmt w:val="bullet"/>
      <w:lvlText w:val="o"/>
      <w:lvlJc w:val="left"/>
      <w:pPr>
        <w:ind w:left="3600" w:hanging="360"/>
      </w:pPr>
      <w:rPr>
        <w:rFonts w:ascii="Courier New" w:hAnsi="Courier New" w:hint="default"/>
      </w:rPr>
    </w:lvl>
    <w:lvl w:ilvl="5" w:tplc="B3904FFE">
      <w:start w:val="1"/>
      <w:numFmt w:val="bullet"/>
      <w:lvlText w:val=""/>
      <w:lvlJc w:val="left"/>
      <w:pPr>
        <w:ind w:left="4320" w:hanging="360"/>
      </w:pPr>
      <w:rPr>
        <w:rFonts w:ascii="Wingdings" w:hAnsi="Wingdings" w:hint="default"/>
      </w:rPr>
    </w:lvl>
    <w:lvl w:ilvl="6" w:tplc="1BCCA1C0">
      <w:start w:val="1"/>
      <w:numFmt w:val="bullet"/>
      <w:lvlText w:val=""/>
      <w:lvlJc w:val="left"/>
      <w:pPr>
        <w:ind w:left="5040" w:hanging="360"/>
      </w:pPr>
      <w:rPr>
        <w:rFonts w:ascii="Symbol" w:hAnsi="Symbol" w:hint="default"/>
      </w:rPr>
    </w:lvl>
    <w:lvl w:ilvl="7" w:tplc="A9FA4C9C">
      <w:start w:val="1"/>
      <w:numFmt w:val="bullet"/>
      <w:lvlText w:val="o"/>
      <w:lvlJc w:val="left"/>
      <w:pPr>
        <w:ind w:left="5760" w:hanging="360"/>
      </w:pPr>
      <w:rPr>
        <w:rFonts w:ascii="Courier New" w:hAnsi="Courier New" w:hint="default"/>
      </w:rPr>
    </w:lvl>
    <w:lvl w:ilvl="8" w:tplc="7E445BD0">
      <w:start w:val="1"/>
      <w:numFmt w:val="bullet"/>
      <w:lvlText w:val=""/>
      <w:lvlJc w:val="left"/>
      <w:pPr>
        <w:ind w:left="6480" w:hanging="360"/>
      </w:pPr>
      <w:rPr>
        <w:rFonts w:ascii="Wingdings" w:hAnsi="Wingdings" w:hint="default"/>
      </w:rPr>
    </w:lvl>
  </w:abstractNum>
  <w:abstractNum w:abstractNumId="76" w15:restartNumberingAfterBreak="0">
    <w:nsid w:val="304947F9"/>
    <w:multiLevelType w:val="hybridMultilevel"/>
    <w:tmpl w:val="EB9A0EE0"/>
    <w:lvl w:ilvl="0" w:tplc="1248DAFA">
      <w:start w:val="1"/>
      <w:numFmt w:val="bullet"/>
      <w:lvlText w:val="·"/>
      <w:lvlJc w:val="left"/>
      <w:pPr>
        <w:ind w:left="720" w:hanging="360"/>
      </w:pPr>
      <w:rPr>
        <w:rFonts w:ascii="Symbol" w:hAnsi="Symbol" w:hint="default"/>
      </w:rPr>
    </w:lvl>
    <w:lvl w:ilvl="1" w:tplc="556C604E">
      <w:start w:val="1"/>
      <w:numFmt w:val="bullet"/>
      <w:lvlText w:val="o"/>
      <w:lvlJc w:val="left"/>
      <w:pPr>
        <w:ind w:left="1440" w:hanging="360"/>
      </w:pPr>
      <w:rPr>
        <w:rFonts w:ascii="Courier New" w:hAnsi="Courier New" w:hint="default"/>
      </w:rPr>
    </w:lvl>
    <w:lvl w:ilvl="2" w:tplc="F6EA09E8">
      <w:start w:val="1"/>
      <w:numFmt w:val="bullet"/>
      <w:lvlText w:val=""/>
      <w:lvlJc w:val="left"/>
      <w:pPr>
        <w:ind w:left="2160" w:hanging="360"/>
      </w:pPr>
      <w:rPr>
        <w:rFonts w:ascii="Wingdings" w:hAnsi="Wingdings" w:hint="default"/>
      </w:rPr>
    </w:lvl>
    <w:lvl w:ilvl="3" w:tplc="4C60971C">
      <w:start w:val="1"/>
      <w:numFmt w:val="bullet"/>
      <w:lvlText w:val=""/>
      <w:lvlJc w:val="left"/>
      <w:pPr>
        <w:ind w:left="2880" w:hanging="360"/>
      </w:pPr>
      <w:rPr>
        <w:rFonts w:ascii="Symbol" w:hAnsi="Symbol" w:hint="default"/>
      </w:rPr>
    </w:lvl>
    <w:lvl w:ilvl="4" w:tplc="A8ECE68E">
      <w:start w:val="1"/>
      <w:numFmt w:val="bullet"/>
      <w:lvlText w:val="o"/>
      <w:lvlJc w:val="left"/>
      <w:pPr>
        <w:ind w:left="3600" w:hanging="360"/>
      </w:pPr>
      <w:rPr>
        <w:rFonts w:ascii="Courier New" w:hAnsi="Courier New" w:hint="default"/>
      </w:rPr>
    </w:lvl>
    <w:lvl w:ilvl="5" w:tplc="58EE2B7E">
      <w:start w:val="1"/>
      <w:numFmt w:val="bullet"/>
      <w:lvlText w:val=""/>
      <w:lvlJc w:val="left"/>
      <w:pPr>
        <w:ind w:left="4320" w:hanging="360"/>
      </w:pPr>
      <w:rPr>
        <w:rFonts w:ascii="Wingdings" w:hAnsi="Wingdings" w:hint="default"/>
      </w:rPr>
    </w:lvl>
    <w:lvl w:ilvl="6" w:tplc="E3829524">
      <w:start w:val="1"/>
      <w:numFmt w:val="bullet"/>
      <w:lvlText w:val=""/>
      <w:lvlJc w:val="left"/>
      <w:pPr>
        <w:ind w:left="5040" w:hanging="360"/>
      </w:pPr>
      <w:rPr>
        <w:rFonts w:ascii="Symbol" w:hAnsi="Symbol" w:hint="default"/>
      </w:rPr>
    </w:lvl>
    <w:lvl w:ilvl="7" w:tplc="29CA85AA">
      <w:start w:val="1"/>
      <w:numFmt w:val="bullet"/>
      <w:lvlText w:val="o"/>
      <w:lvlJc w:val="left"/>
      <w:pPr>
        <w:ind w:left="5760" w:hanging="360"/>
      </w:pPr>
      <w:rPr>
        <w:rFonts w:ascii="Courier New" w:hAnsi="Courier New" w:hint="default"/>
      </w:rPr>
    </w:lvl>
    <w:lvl w:ilvl="8" w:tplc="2BFCD2A4">
      <w:start w:val="1"/>
      <w:numFmt w:val="bullet"/>
      <w:lvlText w:val=""/>
      <w:lvlJc w:val="left"/>
      <w:pPr>
        <w:ind w:left="6480" w:hanging="360"/>
      </w:pPr>
      <w:rPr>
        <w:rFonts w:ascii="Wingdings" w:hAnsi="Wingdings" w:hint="default"/>
      </w:rPr>
    </w:lvl>
  </w:abstractNum>
  <w:abstractNum w:abstractNumId="77" w15:restartNumberingAfterBreak="0">
    <w:nsid w:val="317F5538"/>
    <w:multiLevelType w:val="hybridMultilevel"/>
    <w:tmpl w:val="2C366F52"/>
    <w:lvl w:ilvl="0" w:tplc="31D07C4C">
      <w:start w:val="1"/>
      <w:numFmt w:val="bullet"/>
      <w:lvlText w:val="·"/>
      <w:lvlJc w:val="left"/>
      <w:pPr>
        <w:ind w:left="720" w:hanging="360"/>
      </w:pPr>
      <w:rPr>
        <w:rFonts w:ascii="Symbol" w:hAnsi="Symbol" w:hint="default"/>
      </w:rPr>
    </w:lvl>
    <w:lvl w:ilvl="1" w:tplc="10FCEECA">
      <w:start w:val="1"/>
      <w:numFmt w:val="bullet"/>
      <w:lvlText w:val="o"/>
      <w:lvlJc w:val="left"/>
      <w:pPr>
        <w:ind w:left="1440" w:hanging="360"/>
      </w:pPr>
      <w:rPr>
        <w:rFonts w:ascii="Courier New" w:hAnsi="Courier New" w:hint="default"/>
      </w:rPr>
    </w:lvl>
    <w:lvl w:ilvl="2" w:tplc="523095B4">
      <w:start w:val="1"/>
      <w:numFmt w:val="bullet"/>
      <w:lvlText w:val=""/>
      <w:lvlJc w:val="left"/>
      <w:pPr>
        <w:ind w:left="2160" w:hanging="360"/>
      </w:pPr>
      <w:rPr>
        <w:rFonts w:ascii="Wingdings" w:hAnsi="Wingdings" w:hint="default"/>
      </w:rPr>
    </w:lvl>
    <w:lvl w:ilvl="3" w:tplc="92D0C2BA">
      <w:start w:val="1"/>
      <w:numFmt w:val="bullet"/>
      <w:lvlText w:val=""/>
      <w:lvlJc w:val="left"/>
      <w:pPr>
        <w:ind w:left="2880" w:hanging="360"/>
      </w:pPr>
      <w:rPr>
        <w:rFonts w:ascii="Symbol" w:hAnsi="Symbol" w:hint="default"/>
      </w:rPr>
    </w:lvl>
    <w:lvl w:ilvl="4" w:tplc="F3C8F1F4">
      <w:start w:val="1"/>
      <w:numFmt w:val="bullet"/>
      <w:lvlText w:val="o"/>
      <w:lvlJc w:val="left"/>
      <w:pPr>
        <w:ind w:left="3600" w:hanging="360"/>
      </w:pPr>
      <w:rPr>
        <w:rFonts w:ascii="Courier New" w:hAnsi="Courier New" w:hint="default"/>
      </w:rPr>
    </w:lvl>
    <w:lvl w:ilvl="5" w:tplc="B6B48636">
      <w:start w:val="1"/>
      <w:numFmt w:val="bullet"/>
      <w:lvlText w:val=""/>
      <w:lvlJc w:val="left"/>
      <w:pPr>
        <w:ind w:left="4320" w:hanging="360"/>
      </w:pPr>
      <w:rPr>
        <w:rFonts w:ascii="Wingdings" w:hAnsi="Wingdings" w:hint="default"/>
      </w:rPr>
    </w:lvl>
    <w:lvl w:ilvl="6" w:tplc="544AEF3C">
      <w:start w:val="1"/>
      <w:numFmt w:val="bullet"/>
      <w:lvlText w:val=""/>
      <w:lvlJc w:val="left"/>
      <w:pPr>
        <w:ind w:left="5040" w:hanging="360"/>
      </w:pPr>
      <w:rPr>
        <w:rFonts w:ascii="Symbol" w:hAnsi="Symbol" w:hint="default"/>
      </w:rPr>
    </w:lvl>
    <w:lvl w:ilvl="7" w:tplc="7602C548">
      <w:start w:val="1"/>
      <w:numFmt w:val="bullet"/>
      <w:lvlText w:val="o"/>
      <w:lvlJc w:val="left"/>
      <w:pPr>
        <w:ind w:left="5760" w:hanging="360"/>
      </w:pPr>
      <w:rPr>
        <w:rFonts w:ascii="Courier New" w:hAnsi="Courier New" w:hint="default"/>
      </w:rPr>
    </w:lvl>
    <w:lvl w:ilvl="8" w:tplc="E7601032">
      <w:start w:val="1"/>
      <w:numFmt w:val="bullet"/>
      <w:lvlText w:val=""/>
      <w:lvlJc w:val="left"/>
      <w:pPr>
        <w:ind w:left="6480" w:hanging="360"/>
      </w:pPr>
      <w:rPr>
        <w:rFonts w:ascii="Wingdings" w:hAnsi="Wingdings" w:hint="default"/>
      </w:rPr>
    </w:lvl>
  </w:abstractNum>
  <w:abstractNum w:abstractNumId="78" w15:restartNumberingAfterBreak="0">
    <w:nsid w:val="31DE3C6C"/>
    <w:multiLevelType w:val="hybridMultilevel"/>
    <w:tmpl w:val="BE72BAF6"/>
    <w:lvl w:ilvl="0" w:tplc="F4028D6A">
      <w:start w:val="1"/>
      <w:numFmt w:val="bullet"/>
      <w:lvlText w:val="·"/>
      <w:lvlJc w:val="left"/>
      <w:pPr>
        <w:ind w:left="720" w:hanging="360"/>
      </w:pPr>
      <w:rPr>
        <w:rFonts w:ascii="Symbol" w:hAnsi="Symbol" w:hint="default"/>
      </w:rPr>
    </w:lvl>
    <w:lvl w:ilvl="1" w:tplc="8B14163E">
      <w:start w:val="1"/>
      <w:numFmt w:val="bullet"/>
      <w:lvlText w:val="o"/>
      <w:lvlJc w:val="left"/>
      <w:pPr>
        <w:ind w:left="1440" w:hanging="360"/>
      </w:pPr>
      <w:rPr>
        <w:rFonts w:ascii="Courier New" w:hAnsi="Courier New" w:hint="default"/>
      </w:rPr>
    </w:lvl>
    <w:lvl w:ilvl="2" w:tplc="A42CDEA8">
      <w:start w:val="1"/>
      <w:numFmt w:val="bullet"/>
      <w:lvlText w:val=""/>
      <w:lvlJc w:val="left"/>
      <w:pPr>
        <w:ind w:left="2160" w:hanging="360"/>
      </w:pPr>
      <w:rPr>
        <w:rFonts w:ascii="Wingdings" w:hAnsi="Wingdings" w:hint="default"/>
      </w:rPr>
    </w:lvl>
    <w:lvl w:ilvl="3" w:tplc="504021D6">
      <w:start w:val="1"/>
      <w:numFmt w:val="bullet"/>
      <w:lvlText w:val=""/>
      <w:lvlJc w:val="left"/>
      <w:pPr>
        <w:ind w:left="2880" w:hanging="360"/>
      </w:pPr>
      <w:rPr>
        <w:rFonts w:ascii="Symbol" w:hAnsi="Symbol" w:hint="default"/>
      </w:rPr>
    </w:lvl>
    <w:lvl w:ilvl="4" w:tplc="5EB6C532">
      <w:start w:val="1"/>
      <w:numFmt w:val="bullet"/>
      <w:lvlText w:val="o"/>
      <w:lvlJc w:val="left"/>
      <w:pPr>
        <w:ind w:left="3600" w:hanging="360"/>
      </w:pPr>
      <w:rPr>
        <w:rFonts w:ascii="Courier New" w:hAnsi="Courier New" w:hint="default"/>
      </w:rPr>
    </w:lvl>
    <w:lvl w:ilvl="5" w:tplc="9FD2E7E2">
      <w:start w:val="1"/>
      <w:numFmt w:val="bullet"/>
      <w:lvlText w:val=""/>
      <w:lvlJc w:val="left"/>
      <w:pPr>
        <w:ind w:left="4320" w:hanging="360"/>
      </w:pPr>
      <w:rPr>
        <w:rFonts w:ascii="Wingdings" w:hAnsi="Wingdings" w:hint="default"/>
      </w:rPr>
    </w:lvl>
    <w:lvl w:ilvl="6" w:tplc="8A1855E2">
      <w:start w:val="1"/>
      <w:numFmt w:val="bullet"/>
      <w:lvlText w:val=""/>
      <w:lvlJc w:val="left"/>
      <w:pPr>
        <w:ind w:left="5040" w:hanging="360"/>
      </w:pPr>
      <w:rPr>
        <w:rFonts w:ascii="Symbol" w:hAnsi="Symbol" w:hint="default"/>
      </w:rPr>
    </w:lvl>
    <w:lvl w:ilvl="7" w:tplc="52D05472">
      <w:start w:val="1"/>
      <w:numFmt w:val="bullet"/>
      <w:lvlText w:val="o"/>
      <w:lvlJc w:val="left"/>
      <w:pPr>
        <w:ind w:left="5760" w:hanging="360"/>
      </w:pPr>
      <w:rPr>
        <w:rFonts w:ascii="Courier New" w:hAnsi="Courier New" w:hint="default"/>
      </w:rPr>
    </w:lvl>
    <w:lvl w:ilvl="8" w:tplc="17FA3122">
      <w:start w:val="1"/>
      <w:numFmt w:val="bullet"/>
      <w:lvlText w:val=""/>
      <w:lvlJc w:val="left"/>
      <w:pPr>
        <w:ind w:left="6480" w:hanging="360"/>
      </w:pPr>
      <w:rPr>
        <w:rFonts w:ascii="Wingdings" w:hAnsi="Wingdings" w:hint="default"/>
      </w:rPr>
    </w:lvl>
  </w:abstractNum>
  <w:abstractNum w:abstractNumId="79" w15:restartNumberingAfterBreak="0">
    <w:nsid w:val="31F0D9A4"/>
    <w:multiLevelType w:val="hybridMultilevel"/>
    <w:tmpl w:val="B3684EF4"/>
    <w:lvl w:ilvl="0" w:tplc="7BF630E0">
      <w:start w:val="1"/>
      <w:numFmt w:val="bullet"/>
      <w:lvlText w:val=""/>
      <w:lvlJc w:val="left"/>
      <w:pPr>
        <w:ind w:left="1080" w:hanging="360"/>
      </w:pPr>
      <w:rPr>
        <w:rFonts w:ascii="Symbol" w:hAnsi="Symbol" w:hint="default"/>
      </w:rPr>
    </w:lvl>
    <w:lvl w:ilvl="1" w:tplc="76A28ED4">
      <w:start w:val="1"/>
      <w:numFmt w:val="bullet"/>
      <w:lvlText w:val="o"/>
      <w:lvlJc w:val="left"/>
      <w:pPr>
        <w:ind w:left="1800" w:hanging="360"/>
      </w:pPr>
      <w:rPr>
        <w:rFonts w:ascii="Courier New" w:hAnsi="Courier New" w:hint="default"/>
      </w:rPr>
    </w:lvl>
    <w:lvl w:ilvl="2" w:tplc="FA926650">
      <w:start w:val="1"/>
      <w:numFmt w:val="bullet"/>
      <w:lvlText w:val=""/>
      <w:lvlJc w:val="left"/>
      <w:pPr>
        <w:ind w:left="2520" w:hanging="360"/>
      </w:pPr>
      <w:rPr>
        <w:rFonts w:ascii="Wingdings" w:hAnsi="Wingdings" w:hint="default"/>
      </w:rPr>
    </w:lvl>
    <w:lvl w:ilvl="3" w:tplc="8910A206">
      <w:start w:val="1"/>
      <w:numFmt w:val="bullet"/>
      <w:lvlText w:val=""/>
      <w:lvlJc w:val="left"/>
      <w:pPr>
        <w:ind w:left="3240" w:hanging="360"/>
      </w:pPr>
      <w:rPr>
        <w:rFonts w:ascii="Symbol" w:hAnsi="Symbol" w:hint="default"/>
      </w:rPr>
    </w:lvl>
    <w:lvl w:ilvl="4" w:tplc="47D8BC3E">
      <w:start w:val="1"/>
      <w:numFmt w:val="bullet"/>
      <w:lvlText w:val="o"/>
      <w:lvlJc w:val="left"/>
      <w:pPr>
        <w:ind w:left="3960" w:hanging="360"/>
      </w:pPr>
      <w:rPr>
        <w:rFonts w:ascii="Courier New" w:hAnsi="Courier New" w:hint="default"/>
      </w:rPr>
    </w:lvl>
    <w:lvl w:ilvl="5" w:tplc="23DAC01E">
      <w:start w:val="1"/>
      <w:numFmt w:val="bullet"/>
      <w:lvlText w:val=""/>
      <w:lvlJc w:val="left"/>
      <w:pPr>
        <w:ind w:left="4680" w:hanging="360"/>
      </w:pPr>
      <w:rPr>
        <w:rFonts w:ascii="Wingdings" w:hAnsi="Wingdings" w:hint="default"/>
      </w:rPr>
    </w:lvl>
    <w:lvl w:ilvl="6" w:tplc="F9A8534C">
      <w:start w:val="1"/>
      <w:numFmt w:val="bullet"/>
      <w:lvlText w:val=""/>
      <w:lvlJc w:val="left"/>
      <w:pPr>
        <w:ind w:left="5400" w:hanging="360"/>
      </w:pPr>
      <w:rPr>
        <w:rFonts w:ascii="Symbol" w:hAnsi="Symbol" w:hint="default"/>
      </w:rPr>
    </w:lvl>
    <w:lvl w:ilvl="7" w:tplc="08F4EBE4">
      <w:start w:val="1"/>
      <w:numFmt w:val="bullet"/>
      <w:lvlText w:val="o"/>
      <w:lvlJc w:val="left"/>
      <w:pPr>
        <w:ind w:left="6120" w:hanging="360"/>
      </w:pPr>
      <w:rPr>
        <w:rFonts w:ascii="Courier New" w:hAnsi="Courier New" w:hint="default"/>
      </w:rPr>
    </w:lvl>
    <w:lvl w:ilvl="8" w:tplc="0978876E">
      <w:start w:val="1"/>
      <w:numFmt w:val="bullet"/>
      <w:lvlText w:val=""/>
      <w:lvlJc w:val="left"/>
      <w:pPr>
        <w:ind w:left="6840" w:hanging="360"/>
      </w:pPr>
      <w:rPr>
        <w:rFonts w:ascii="Wingdings" w:hAnsi="Wingdings" w:hint="default"/>
      </w:rPr>
    </w:lvl>
  </w:abstractNum>
  <w:abstractNum w:abstractNumId="80" w15:restartNumberingAfterBreak="0">
    <w:nsid w:val="3289E74A"/>
    <w:multiLevelType w:val="hybridMultilevel"/>
    <w:tmpl w:val="F9888CBC"/>
    <w:lvl w:ilvl="0" w:tplc="992494BA">
      <w:start w:val="1"/>
      <w:numFmt w:val="bullet"/>
      <w:lvlText w:val="·"/>
      <w:lvlJc w:val="left"/>
      <w:pPr>
        <w:ind w:left="720" w:hanging="360"/>
      </w:pPr>
      <w:rPr>
        <w:rFonts w:ascii="Symbol" w:hAnsi="Symbol" w:hint="default"/>
      </w:rPr>
    </w:lvl>
    <w:lvl w:ilvl="1" w:tplc="1FE4F832">
      <w:start w:val="1"/>
      <w:numFmt w:val="bullet"/>
      <w:lvlText w:val="o"/>
      <w:lvlJc w:val="left"/>
      <w:pPr>
        <w:ind w:left="1440" w:hanging="360"/>
      </w:pPr>
      <w:rPr>
        <w:rFonts w:ascii="Courier New" w:hAnsi="Courier New" w:hint="default"/>
      </w:rPr>
    </w:lvl>
    <w:lvl w:ilvl="2" w:tplc="29F60F12">
      <w:start w:val="1"/>
      <w:numFmt w:val="bullet"/>
      <w:lvlText w:val=""/>
      <w:lvlJc w:val="left"/>
      <w:pPr>
        <w:ind w:left="2160" w:hanging="360"/>
      </w:pPr>
      <w:rPr>
        <w:rFonts w:ascii="Wingdings" w:hAnsi="Wingdings" w:hint="default"/>
      </w:rPr>
    </w:lvl>
    <w:lvl w:ilvl="3" w:tplc="94A042F8">
      <w:start w:val="1"/>
      <w:numFmt w:val="bullet"/>
      <w:lvlText w:val=""/>
      <w:lvlJc w:val="left"/>
      <w:pPr>
        <w:ind w:left="2880" w:hanging="360"/>
      </w:pPr>
      <w:rPr>
        <w:rFonts w:ascii="Symbol" w:hAnsi="Symbol" w:hint="default"/>
      </w:rPr>
    </w:lvl>
    <w:lvl w:ilvl="4" w:tplc="AB404AEA">
      <w:start w:val="1"/>
      <w:numFmt w:val="bullet"/>
      <w:lvlText w:val="o"/>
      <w:lvlJc w:val="left"/>
      <w:pPr>
        <w:ind w:left="3600" w:hanging="360"/>
      </w:pPr>
      <w:rPr>
        <w:rFonts w:ascii="Courier New" w:hAnsi="Courier New" w:hint="default"/>
      </w:rPr>
    </w:lvl>
    <w:lvl w:ilvl="5" w:tplc="5BAE80CE">
      <w:start w:val="1"/>
      <w:numFmt w:val="bullet"/>
      <w:lvlText w:val=""/>
      <w:lvlJc w:val="left"/>
      <w:pPr>
        <w:ind w:left="4320" w:hanging="360"/>
      </w:pPr>
      <w:rPr>
        <w:rFonts w:ascii="Wingdings" w:hAnsi="Wingdings" w:hint="default"/>
      </w:rPr>
    </w:lvl>
    <w:lvl w:ilvl="6" w:tplc="04E2AF64">
      <w:start w:val="1"/>
      <w:numFmt w:val="bullet"/>
      <w:lvlText w:val=""/>
      <w:lvlJc w:val="left"/>
      <w:pPr>
        <w:ind w:left="5040" w:hanging="360"/>
      </w:pPr>
      <w:rPr>
        <w:rFonts w:ascii="Symbol" w:hAnsi="Symbol" w:hint="default"/>
      </w:rPr>
    </w:lvl>
    <w:lvl w:ilvl="7" w:tplc="044AEF7C">
      <w:start w:val="1"/>
      <w:numFmt w:val="bullet"/>
      <w:lvlText w:val="o"/>
      <w:lvlJc w:val="left"/>
      <w:pPr>
        <w:ind w:left="5760" w:hanging="360"/>
      </w:pPr>
      <w:rPr>
        <w:rFonts w:ascii="Courier New" w:hAnsi="Courier New" w:hint="default"/>
      </w:rPr>
    </w:lvl>
    <w:lvl w:ilvl="8" w:tplc="31B2D98A">
      <w:start w:val="1"/>
      <w:numFmt w:val="bullet"/>
      <w:lvlText w:val=""/>
      <w:lvlJc w:val="left"/>
      <w:pPr>
        <w:ind w:left="6480" w:hanging="360"/>
      </w:pPr>
      <w:rPr>
        <w:rFonts w:ascii="Wingdings" w:hAnsi="Wingdings" w:hint="default"/>
      </w:rPr>
    </w:lvl>
  </w:abstractNum>
  <w:abstractNum w:abstractNumId="81" w15:restartNumberingAfterBreak="0">
    <w:nsid w:val="33857A57"/>
    <w:multiLevelType w:val="hybridMultilevel"/>
    <w:tmpl w:val="5858BA20"/>
    <w:lvl w:ilvl="0" w:tplc="FF422392">
      <w:start w:val="1"/>
      <w:numFmt w:val="bullet"/>
      <w:lvlText w:val=""/>
      <w:lvlJc w:val="left"/>
      <w:pPr>
        <w:ind w:left="720" w:hanging="360"/>
      </w:pPr>
      <w:rPr>
        <w:rFonts w:ascii="Symbol" w:hAnsi="Symbol" w:hint="default"/>
      </w:rPr>
    </w:lvl>
    <w:lvl w:ilvl="1" w:tplc="D944813A">
      <w:start w:val="1"/>
      <w:numFmt w:val="bullet"/>
      <w:lvlText w:val="o"/>
      <w:lvlJc w:val="left"/>
      <w:pPr>
        <w:ind w:left="1440" w:hanging="360"/>
      </w:pPr>
      <w:rPr>
        <w:rFonts w:ascii="Courier New" w:hAnsi="Courier New" w:hint="default"/>
      </w:rPr>
    </w:lvl>
    <w:lvl w:ilvl="2" w:tplc="22D24E92">
      <w:start w:val="1"/>
      <w:numFmt w:val="bullet"/>
      <w:lvlText w:val=""/>
      <w:lvlJc w:val="left"/>
      <w:pPr>
        <w:ind w:left="2160" w:hanging="360"/>
      </w:pPr>
      <w:rPr>
        <w:rFonts w:ascii="Wingdings" w:hAnsi="Wingdings" w:hint="default"/>
      </w:rPr>
    </w:lvl>
    <w:lvl w:ilvl="3" w:tplc="C1962B5C">
      <w:start w:val="1"/>
      <w:numFmt w:val="bullet"/>
      <w:lvlText w:val=""/>
      <w:lvlJc w:val="left"/>
      <w:pPr>
        <w:ind w:left="2880" w:hanging="360"/>
      </w:pPr>
      <w:rPr>
        <w:rFonts w:ascii="Symbol" w:hAnsi="Symbol" w:hint="default"/>
      </w:rPr>
    </w:lvl>
    <w:lvl w:ilvl="4" w:tplc="C2968CD8">
      <w:start w:val="1"/>
      <w:numFmt w:val="bullet"/>
      <w:lvlText w:val="o"/>
      <w:lvlJc w:val="left"/>
      <w:pPr>
        <w:ind w:left="3600" w:hanging="360"/>
      </w:pPr>
      <w:rPr>
        <w:rFonts w:ascii="Courier New" w:hAnsi="Courier New" w:hint="default"/>
      </w:rPr>
    </w:lvl>
    <w:lvl w:ilvl="5" w:tplc="CD42E286">
      <w:start w:val="1"/>
      <w:numFmt w:val="bullet"/>
      <w:lvlText w:val=""/>
      <w:lvlJc w:val="left"/>
      <w:pPr>
        <w:ind w:left="4320" w:hanging="360"/>
      </w:pPr>
      <w:rPr>
        <w:rFonts w:ascii="Wingdings" w:hAnsi="Wingdings" w:hint="default"/>
      </w:rPr>
    </w:lvl>
    <w:lvl w:ilvl="6" w:tplc="CDAA7432">
      <w:start w:val="1"/>
      <w:numFmt w:val="bullet"/>
      <w:lvlText w:val=""/>
      <w:lvlJc w:val="left"/>
      <w:pPr>
        <w:ind w:left="5040" w:hanging="360"/>
      </w:pPr>
      <w:rPr>
        <w:rFonts w:ascii="Symbol" w:hAnsi="Symbol" w:hint="default"/>
      </w:rPr>
    </w:lvl>
    <w:lvl w:ilvl="7" w:tplc="1FB6D112">
      <w:start w:val="1"/>
      <w:numFmt w:val="bullet"/>
      <w:lvlText w:val="o"/>
      <w:lvlJc w:val="left"/>
      <w:pPr>
        <w:ind w:left="5760" w:hanging="360"/>
      </w:pPr>
      <w:rPr>
        <w:rFonts w:ascii="Courier New" w:hAnsi="Courier New" w:hint="default"/>
      </w:rPr>
    </w:lvl>
    <w:lvl w:ilvl="8" w:tplc="5114D70C">
      <w:start w:val="1"/>
      <w:numFmt w:val="bullet"/>
      <w:lvlText w:val=""/>
      <w:lvlJc w:val="left"/>
      <w:pPr>
        <w:ind w:left="6480" w:hanging="360"/>
      </w:pPr>
      <w:rPr>
        <w:rFonts w:ascii="Wingdings" w:hAnsi="Wingdings" w:hint="default"/>
      </w:rPr>
    </w:lvl>
  </w:abstractNum>
  <w:abstractNum w:abstractNumId="82" w15:restartNumberingAfterBreak="0">
    <w:nsid w:val="347344BA"/>
    <w:multiLevelType w:val="hybridMultilevel"/>
    <w:tmpl w:val="5C96589C"/>
    <w:lvl w:ilvl="0" w:tplc="CA9C3F68">
      <w:start w:val="1"/>
      <w:numFmt w:val="bullet"/>
      <w:lvlText w:val="·"/>
      <w:lvlJc w:val="left"/>
      <w:pPr>
        <w:ind w:left="720" w:hanging="360"/>
      </w:pPr>
      <w:rPr>
        <w:rFonts w:ascii="Symbol" w:hAnsi="Symbol" w:hint="default"/>
      </w:rPr>
    </w:lvl>
    <w:lvl w:ilvl="1" w:tplc="FBA6C4EC">
      <w:start w:val="1"/>
      <w:numFmt w:val="bullet"/>
      <w:lvlText w:val="o"/>
      <w:lvlJc w:val="left"/>
      <w:pPr>
        <w:ind w:left="1440" w:hanging="360"/>
      </w:pPr>
      <w:rPr>
        <w:rFonts w:ascii="Courier New" w:hAnsi="Courier New" w:hint="default"/>
      </w:rPr>
    </w:lvl>
    <w:lvl w:ilvl="2" w:tplc="26E81750">
      <w:start w:val="1"/>
      <w:numFmt w:val="bullet"/>
      <w:lvlText w:val=""/>
      <w:lvlJc w:val="left"/>
      <w:pPr>
        <w:ind w:left="2160" w:hanging="360"/>
      </w:pPr>
      <w:rPr>
        <w:rFonts w:ascii="Wingdings" w:hAnsi="Wingdings" w:hint="default"/>
      </w:rPr>
    </w:lvl>
    <w:lvl w:ilvl="3" w:tplc="D70EE642">
      <w:start w:val="1"/>
      <w:numFmt w:val="bullet"/>
      <w:lvlText w:val=""/>
      <w:lvlJc w:val="left"/>
      <w:pPr>
        <w:ind w:left="2880" w:hanging="360"/>
      </w:pPr>
      <w:rPr>
        <w:rFonts w:ascii="Symbol" w:hAnsi="Symbol" w:hint="default"/>
      </w:rPr>
    </w:lvl>
    <w:lvl w:ilvl="4" w:tplc="310C25D0">
      <w:start w:val="1"/>
      <w:numFmt w:val="bullet"/>
      <w:lvlText w:val="o"/>
      <w:lvlJc w:val="left"/>
      <w:pPr>
        <w:ind w:left="3600" w:hanging="360"/>
      </w:pPr>
      <w:rPr>
        <w:rFonts w:ascii="Courier New" w:hAnsi="Courier New" w:hint="default"/>
      </w:rPr>
    </w:lvl>
    <w:lvl w:ilvl="5" w:tplc="FA9AA538">
      <w:start w:val="1"/>
      <w:numFmt w:val="bullet"/>
      <w:lvlText w:val=""/>
      <w:lvlJc w:val="left"/>
      <w:pPr>
        <w:ind w:left="4320" w:hanging="360"/>
      </w:pPr>
      <w:rPr>
        <w:rFonts w:ascii="Wingdings" w:hAnsi="Wingdings" w:hint="default"/>
      </w:rPr>
    </w:lvl>
    <w:lvl w:ilvl="6" w:tplc="F4144B2E">
      <w:start w:val="1"/>
      <w:numFmt w:val="bullet"/>
      <w:lvlText w:val=""/>
      <w:lvlJc w:val="left"/>
      <w:pPr>
        <w:ind w:left="5040" w:hanging="360"/>
      </w:pPr>
      <w:rPr>
        <w:rFonts w:ascii="Symbol" w:hAnsi="Symbol" w:hint="default"/>
      </w:rPr>
    </w:lvl>
    <w:lvl w:ilvl="7" w:tplc="83CC9840">
      <w:start w:val="1"/>
      <w:numFmt w:val="bullet"/>
      <w:lvlText w:val="o"/>
      <w:lvlJc w:val="left"/>
      <w:pPr>
        <w:ind w:left="5760" w:hanging="360"/>
      </w:pPr>
      <w:rPr>
        <w:rFonts w:ascii="Courier New" w:hAnsi="Courier New" w:hint="default"/>
      </w:rPr>
    </w:lvl>
    <w:lvl w:ilvl="8" w:tplc="6B727358">
      <w:start w:val="1"/>
      <w:numFmt w:val="bullet"/>
      <w:lvlText w:val=""/>
      <w:lvlJc w:val="left"/>
      <w:pPr>
        <w:ind w:left="6480" w:hanging="360"/>
      </w:pPr>
      <w:rPr>
        <w:rFonts w:ascii="Wingdings" w:hAnsi="Wingdings" w:hint="default"/>
      </w:rPr>
    </w:lvl>
  </w:abstractNum>
  <w:abstractNum w:abstractNumId="83" w15:restartNumberingAfterBreak="0">
    <w:nsid w:val="34B23228"/>
    <w:multiLevelType w:val="hybridMultilevel"/>
    <w:tmpl w:val="FFFFFFFF"/>
    <w:lvl w:ilvl="0" w:tplc="C2FA7974">
      <w:start w:val="1"/>
      <w:numFmt w:val="bullet"/>
      <w:lvlText w:val=""/>
      <w:lvlJc w:val="left"/>
      <w:pPr>
        <w:ind w:left="720" w:hanging="360"/>
      </w:pPr>
      <w:rPr>
        <w:rFonts w:ascii="Symbol" w:hAnsi="Symbol" w:hint="default"/>
      </w:rPr>
    </w:lvl>
    <w:lvl w:ilvl="1" w:tplc="E35E3100">
      <w:start w:val="1"/>
      <w:numFmt w:val="bullet"/>
      <w:lvlText w:val="o"/>
      <w:lvlJc w:val="left"/>
      <w:pPr>
        <w:ind w:left="1440" w:hanging="360"/>
      </w:pPr>
      <w:rPr>
        <w:rFonts w:ascii="Courier New" w:hAnsi="Courier New" w:hint="default"/>
      </w:rPr>
    </w:lvl>
    <w:lvl w:ilvl="2" w:tplc="47E20824">
      <w:start w:val="1"/>
      <w:numFmt w:val="bullet"/>
      <w:lvlText w:val=""/>
      <w:lvlJc w:val="left"/>
      <w:pPr>
        <w:ind w:left="2160" w:hanging="360"/>
      </w:pPr>
      <w:rPr>
        <w:rFonts w:ascii="Wingdings" w:hAnsi="Wingdings" w:hint="default"/>
      </w:rPr>
    </w:lvl>
    <w:lvl w:ilvl="3" w:tplc="BEF2ED8C">
      <w:start w:val="1"/>
      <w:numFmt w:val="bullet"/>
      <w:lvlText w:val=""/>
      <w:lvlJc w:val="left"/>
      <w:pPr>
        <w:ind w:left="2880" w:hanging="360"/>
      </w:pPr>
      <w:rPr>
        <w:rFonts w:ascii="Symbol" w:hAnsi="Symbol" w:hint="default"/>
      </w:rPr>
    </w:lvl>
    <w:lvl w:ilvl="4" w:tplc="D2DE2118">
      <w:start w:val="1"/>
      <w:numFmt w:val="bullet"/>
      <w:lvlText w:val="o"/>
      <w:lvlJc w:val="left"/>
      <w:pPr>
        <w:ind w:left="3600" w:hanging="360"/>
      </w:pPr>
      <w:rPr>
        <w:rFonts w:ascii="Courier New" w:hAnsi="Courier New" w:hint="default"/>
      </w:rPr>
    </w:lvl>
    <w:lvl w:ilvl="5" w:tplc="EDDEF9F2">
      <w:start w:val="1"/>
      <w:numFmt w:val="bullet"/>
      <w:lvlText w:val=""/>
      <w:lvlJc w:val="left"/>
      <w:pPr>
        <w:ind w:left="4320" w:hanging="360"/>
      </w:pPr>
      <w:rPr>
        <w:rFonts w:ascii="Wingdings" w:hAnsi="Wingdings" w:hint="default"/>
      </w:rPr>
    </w:lvl>
    <w:lvl w:ilvl="6" w:tplc="793209EC">
      <w:start w:val="1"/>
      <w:numFmt w:val="bullet"/>
      <w:lvlText w:val=""/>
      <w:lvlJc w:val="left"/>
      <w:pPr>
        <w:ind w:left="5040" w:hanging="360"/>
      </w:pPr>
      <w:rPr>
        <w:rFonts w:ascii="Symbol" w:hAnsi="Symbol" w:hint="default"/>
      </w:rPr>
    </w:lvl>
    <w:lvl w:ilvl="7" w:tplc="131C8BB6">
      <w:start w:val="1"/>
      <w:numFmt w:val="bullet"/>
      <w:lvlText w:val="o"/>
      <w:lvlJc w:val="left"/>
      <w:pPr>
        <w:ind w:left="5760" w:hanging="360"/>
      </w:pPr>
      <w:rPr>
        <w:rFonts w:ascii="Courier New" w:hAnsi="Courier New" w:hint="default"/>
      </w:rPr>
    </w:lvl>
    <w:lvl w:ilvl="8" w:tplc="55AE52D2">
      <w:start w:val="1"/>
      <w:numFmt w:val="bullet"/>
      <w:lvlText w:val=""/>
      <w:lvlJc w:val="left"/>
      <w:pPr>
        <w:ind w:left="6480" w:hanging="360"/>
      </w:pPr>
      <w:rPr>
        <w:rFonts w:ascii="Wingdings" w:hAnsi="Wingdings" w:hint="default"/>
      </w:rPr>
    </w:lvl>
  </w:abstractNum>
  <w:abstractNum w:abstractNumId="84" w15:restartNumberingAfterBreak="0">
    <w:nsid w:val="35856D5E"/>
    <w:multiLevelType w:val="hybridMultilevel"/>
    <w:tmpl w:val="0A5498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35F40B17"/>
    <w:multiLevelType w:val="hybridMultilevel"/>
    <w:tmpl w:val="7564DBC2"/>
    <w:lvl w:ilvl="0" w:tplc="18090001">
      <w:start w:val="1"/>
      <w:numFmt w:val="bullet"/>
      <w:lvlText w:val=""/>
      <w:lvlJc w:val="left"/>
      <w:pPr>
        <w:ind w:left="1321" w:hanging="360"/>
      </w:pPr>
      <w:rPr>
        <w:rFonts w:ascii="Symbol" w:hAnsi="Symbol" w:hint="default"/>
      </w:rPr>
    </w:lvl>
    <w:lvl w:ilvl="1" w:tplc="18090003" w:tentative="1">
      <w:start w:val="1"/>
      <w:numFmt w:val="bullet"/>
      <w:lvlText w:val="o"/>
      <w:lvlJc w:val="left"/>
      <w:pPr>
        <w:ind w:left="2041" w:hanging="360"/>
      </w:pPr>
      <w:rPr>
        <w:rFonts w:ascii="Courier New" w:hAnsi="Courier New" w:cs="Courier New" w:hint="default"/>
      </w:rPr>
    </w:lvl>
    <w:lvl w:ilvl="2" w:tplc="18090005" w:tentative="1">
      <w:start w:val="1"/>
      <w:numFmt w:val="bullet"/>
      <w:lvlText w:val=""/>
      <w:lvlJc w:val="left"/>
      <w:pPr>
        <w:ind w:left="2761" w:hanging="360"/>
      </w:pPr>
      <w:rPr>
        <w:rFonts w:ascii="Wingdings" w:hAnsi="Wingdings" w:hint="default"/>
      </w:rPr>
    </w:lvl>
    <w:lvl w:ilvl="3" w:tplc="18090001" w:tentative="1">
      <w:start w:val="1"/>
      <w:numFmt w:val="bullet"/>
      <w:lvlText w:val=""/>
      <w:lvlJc w:val="left"/>
      <w:pPr>
        <w:ind w:left="3481" w:hanging="360"/>
      </w:pPr>
      <w:rPr>
        <w:rFonts w:ascii="Symbol" w:hAnsi="Symbol" w:hint="default"/>
      </w:rPr>
    </w:lvl>
    <w:lvl w:ilvl="4" w:tplc="18090003" w:tentative="1">
      <w:start w:val="1"/>
      <w:numFmt w:val="bullet"/>
      <w:lvlText w:val="o"/>
      <w:lvlJc w:val="left"/>
      <w:pPr>
        <w:ind w:left="4201" w:hanging="360"/>
      </w:pPr>
      <w:rPr>
        <w:rFonts w:ascii="Courier New" w:hAnsi="Courier New" w:cs="Courier New" w:hint="default"/>
      </w:rPr>
    </w:lvl>
    <w:lvl w:ilvl="5" w:tplc="18090005" w:tentative="1">
      <w:start w:val="1"/>
      <w:numFmt w:val="bullet"/>
      <w:lvlText w:val=""/>
      <w:lvlJc w:val="left"/>
      <w:pPr>
        <w:ind w:left="4921" w:hanging="360"/>
      </w:pPr>
      <w:rPr>
        <w:rFonts w:ascii="Wingdings" w:hAnsi="Wingdings" w:hint="default"/>
      </w:rPr>
    </w:lvl>
    <w:lvl w:ilvl="6" w:tplc="18090001" w:tentative="1">
      <w:start w:val="1"/>
      <w:numFmt w:val="bullet"/>
      <w:lvlText w:val=""/>
      <w:lvlJc w:val="left"/>
      <w:pPr>
        <w:ind w:left="5641" w:hanging="360"/>
      </w:pPr>
      <w:rPr>
        <w:rFonts w:ascii="Symbol" w:hAnsi="Symbol" w:hint="default"/>
      </w:rPr>
    </w:lvl>
    <w:lvl w:ilvl="7" w:tplc="18090003" w:tentative="1">
      <w:start w:val="1"/>
      <w:numFmt w:val="bullet"/>
      <w:lvlText w:val="o"/>
      <w:lvlJc w:val="left"/>
      <w:pPr>
        <w:ind w:left="6361" w:hanging="360"/>
      </w:pPr>
      <w:rPr>
        <w:rFonts w:ascii="Courier New" w:hAnsi="Courier New" w:cs="Courier New" w:hint="default"/>
      </w:rPr>
    </w:lvl>
    <w:lvl w:ilvl="8" w:tplc="18090005" w:tentative="1">
      <w:start w:val="1"/>
      <w:numFmt w:val="bullet"/>
      <w:lvlText w:val=""/>
      <w:lvlJc w:val="left"/>
      <w:pPr>
        <w:ind w:left="7081" w:hanging="360"/>
      </w:pPr>
      <w:rPr>
        <w:rFonts w:ascii="Wingdings" w:hAnsi="Wingdings" w:hint="default"/>
      </w:rPr>
    </w:lvl>
  </w:abstractNum>
  <w:abstractNum w:abstractNumId="86" w15:restartNumberingAfterBreak="0">
    <w:nsid w:val="36130ADC"/>
    <w:multiLevelType w:val="hybridMultilevel"/>
    <w:tmpl w:val="032866D0"/>
    <w:lvl w:ilvl="0" w:tplc="C84A7BBA">
      <w:start w:val="1"/>
      <w:numFmt w:val="bullet"/>
      <w:lvlText w:val=""/>
      <w:lvlJc w:val="left"/>
      <w:pPr>
        <w:ind w:left="720" w:hanging="360"/>
      </w:pPr>
      <w:rPr>
        <w:rFonts w:ascii="Symbol" w:hAnsi="Symbol" w:hint="default"/>
      </w:rPr>
    </w:lvl>
    <w:lvl w:ilvl="1" w:tplc="0C767636">
      <w:start w:val="1"/>
      <w:numFmt w:val="bullet"/>
      <w:lvlText w:val="o"/>
      <w:lvlJc w:val="left"/>
      <w:pPr>
        <w:ind w:left="1440" w:hanging="360"/>
      </w:pPr>
      <w:rPr>
        <w:rFonts w:ascii="Courier New" w:hAnsi="Courier New" w:hint="default"/>
      </w:rPr>
    </w:lvl>
    <w:lvl w:ilvl="2" w:tplc="5B38C712">
      <w:start w:val="1"/>
      <w:numFmt w:val="bullet"/>
      <w:lvlText w:val=""/>
      <w:lvlJc w:val="left"/>
      <w:pPr>
        <w:ind w:left="2160" w:hanging="360"/>
      </w:pPr>
      <w:rPr>
        <w:rFonts w:ascii="Wingdings" w:hAnsi="Wingdings" w:hint="default"/>
      </w:rPr>
    </w:lvl>
    <w:lvl w:ilvl="3" w:tplc="81E0FB0E">
      <w:start w:val="1"/>
      <w:numFmt w:val="bullet"/>
      <w:lvlText w:val=""/>
      <w:lvlJc w:val="left"/>
      <w:pPr>
        <w:ind w:left="2880" w:hanging="360"/>
      </w:pPr>
      <w:rPr>
        <w:rFonts w:ascii="Symbol" w:hAnsi="Symbol" w:hint="default"/>
      </w:rPr>
    </w:lvl>
    <w:lvl w:ilvl="4" w:tplc="EB5A9272">
      <w:start w:val="1"/>
      <w:numFmt w:val="bullet"/>
      <w:lvlText w:val="o"/>
      <w:lvlJc w:val="left"/>
      <w:pPr>
        <w:ind w:left="3600" w:hanging="360"/>
      </w:pPr>
      <w:rPr>
        <w:rFonts w:ascii="Courier New" w:hAnsi="Courier New" w:hint="default"/>
      </w:rPr>
    </w:lvl>
    <w:lvl w:ilvl="5" w:tplc="A322F104">
      <w:start w:val="1"/>
      <w:numFmt w:val="bullet"/>
      <w:lvlText w:val=""/>
      <w:lvlJc w:val="left"/>
      <w:pPr>
        <w:ind w:left="4320" w:hanging="360"/>
      </w:pPr>
      <w:rPr>
        <w:rFonts w:ascii="Wingdings" w:hAnsi="Wingdings" w:hint="default"/>
      </w:rPr>
    </w:lvl>
    <w:lvl w:ilvl="6" w:tplc="CA3AAA60">
      <w:start w:val="1"/>
      <w:numFmt w:val="bullet"/>
      <w:lvlText w:val=""/>
      <w:lvlJc w:val="left"/>
      <w:pPr>
        <w:ind w:left="5040" w:hanging="360"/>
      </w:pPr>
      <w:rPr>
        <w:rFonts w:ascii="Symbol" w:hAnsi="Symbol" w:hint="default"/>
      </w:rPr>
    </w:lvl>
    <w:lvl w:ilvl="7" w:tplc="D9E0F692">
      <w:start w:val="1"/>
      <w:numFmt w:val="bullet"/>
      <w:lvlText w:val="o"/>
      <w:lvlJc w:val="left"/>
      <w:pPr>
        <w:ind w:left="5760" w:hanging="360"/>
      </w:pPr>
      <w:rPr>
        <w:rFonts w:ascii="Courier New" w:hAnsi="Courier New" w:hint="default"/>
      </w:rPr>
    </w:lvl>
    <w:lvl w:ilvl="8" w:tplc="CAFE1BBE">
      <w:start w:val="1"/>
      <w:numFmt w:val="bullet"/>
      <w:lvlText w:val=""/>
      <w:lvlJc w:val="left"/>
      <w:pPr>
        <w:ind w:left="6480" w:hanging="360"/>
      </w:pPr>
      <w:rPr>
        <w:rFonts w:ascii="Wingdings" w:hAnsi="Wingdings" w:hint="default"/>
      </w:rPr>
    </w:lvl>
  </w:abstractNum>
  <w:abstractNum w:abstractNumId="87" w15:restartNumberingAfterBreak="0">
    <w:nsid w:val="368E2357"/>
    <w:multiLevelType w:val="hybridMultilevel"/>
    <w:tmpl w:val="001EE3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369B22CB"/>
    <w:multiLevelType w:val="hybridMultilevel"/>
    <w:tmpl w:val="F3A8FE8E"/>
    <w:lvl w:ilvl="0" w:tplc="18090001">
      <w:start w:val="1"/>
      <w:numFmt w:val="bullet"/>
      <w:lvlText w:val=""/>
      <w:lvlJc w:val="left"/>
      <w:pPr>
        <w:ind w:left="1977" w:hanging="360"/>
      </w:pPr>
      <w:rPr>
        <w:rFonts w:ascii="Symbol" w:hAnsi="Symbol" w:hint="default"/>
      </w:rPr>
    </w:lvl>
    <w:lvl w:ilvl="1" w:tplc="18090003" w:tentative="1">
      <w:start w:val="1"/>
      <w:numFmt w:val="bullet"/>
      <w:lvlText w:val="o"/>
      <w:lvlJc w:val="left"/>
      <w:pPr>
        <w:ind w:left="2697" w:hanging="360"/>
      </w:pPr>
      <w:rPr>
        <w:rFonts w:ascii="Courier New" w:hAnsi="Courier New" w:cs="Courier New" w:hint="default"/>
      </w:rPr>
    </w:lvl>
    <w:lvl w:ilvl="2" w:tplc="18090005" w:tentative="1">
      <w:start w:val="1"/>
      <w:numFmt w:val="bullet"/>
      <w:lvlText w:val=""/>
      <w:lvlJc w:val="left"/>
      <w:pPr>
        <w:ind w:left="3417" w:hanging="360"/>
      </w:pPr>
      <w:rPr>
        <w:rFonts w:ascii="Wingdings" w:hAnsi="Wingdings" w:hint="default"/>
      </w:rPr>
    </w:lvl>
    <w:lvl w:ilvl="3" w:tplc="18090001" w:tentative="1">
      <w:start w:val="1"/>
      <w:numFmt w:val="bullet"/>
      <w:lvlText w:val=""/>
      <w:lvlJc w:val="left"/>
      <w:pPr>
        <w:ind w:left="4137" w:hanging="360"/>
      </w:pPr>
      <w:rPr>
        <w:rFonts w:ascii="Symbol" w:hAnsi="Symbol" w:hint="default"/>
      </w:rPr>
    </w:lvl>
    <w:lvl w:ilvl="4" w:tplc="18090003" w:tentative="1">
      <w:start w:val="1"/>
      <w:numFmt w:val="bullet"/>
      <w:lvlText w:val="o"/>
      <w:lvlJc w:val="left"/>
      <w:pPr>
        <w:ind w:left="4857" w:hanging="360"/>
      </w:pPr>
      <w:rPr>
        <w:rFonts w:ascii="Courier New" w:hAnsi="Courier New" w:cs="Courier New" w:hint="default"/>
      </w:rPr>
    </w:lvl>
    <w:lvl w:ilvl="5" w:tplc="18090005" w:tentative="1">
      <w:start w:val="1"/>
      <w:numFmt w:val="bullet"/>
      <w:lvlText w:val=""/>
      <w:lvlJc w:val="left"/>
      <w:pPr>
        <w:ind w:left="5577" w:hanging="360"/>
      </w:pPr>
      <w:rPr>
        <w:rFonts w:ascii="Wingdings" w:hAnsi="Wingdings" w:hint="default"/>
      </w:rPr>
    </w:lvl>
    <w:lvl w:ilvl="6" w:tplc="18090001" w:tentative="1">
      <w:start w:val="1"/>
      <w:numFmt w:val="bullet"/>
      <w:lvlText w:val=""/>
      <w:lvlJc w:val="left"/>
      <w:pPr>
        <w:ind w:left="6297" w:hanging="360"/>
      </w:pPr>
      <w:rPr>
        <w:rFonts w:ascii="Symbol" w:hAnsi="Symbol" w:hint="default"/>
      </w:rPr>
    </w:lvl>
    <w:lvl w:ilvl="7" w:tplc="18090003" w:tentative="1">
      <w:start w:val="1"/>
      <w:numFmt w:val="bullet"/>
      <w:lvlText w:val="o"/>
      <w:lvlJc w:val="left"/>
      <w:pPr>
        <w:ind w:left="7017" w:hanging="360"/>
      </w:pPr>
      <w:rPr>
        <w:rFonts w:ascii="Courier New" w:hAnsi="Courier New" w:cs="Courier New" w:hint="default"/>
      </w:rPr>
    </w:lvl>
    <w:lvl w:ilvl="8" w:tplc="18090005" w:tentative="1">
      <w:start w:val="1"/>
      <w:numFmt w:val="bullet"/>
      <w:lvlText w:val=""/>
      <w:lvlJc w:val="left"/>
      <w:pPr>
        <w:ind w:left="7737" w:hanging="360"/>
      </w:pPr>
      <w:rPr>
        <w:rFonts w:ascii="Wingdings" w:hAnsi="Wingdings" w:hint="default"/>
      </w:rPr>
    </w:lvl>
  </w:abstractNum>
  <w:abstractNum w:abstractNumId="89" w15:restartNumberingAfterBreak="0">
    <w:nsid w:val="36E2EA46"/>
    <w:multiLevelType w:val="hybridMultilevel"/>
    <w:tmpl w:val="F23A495E"/>
    <w:lvl w:ilvl="0" w:tplc="1AF0AA3E">
      <w:start w:val="1"/>
      <w:numFmt w:val="bullet"/>
      <w:lvlText w:val=""/>
      <w:lvlJc w:val="left"/>
      <w:pPr>
        <w:ind w:left="720" w:hanging="360"/>
      </w:pPr>
      <w:rPr>
        <w:rFonts w:ascii="Symbol" w:hAnsi="Symbol" w:hint="default"/>
      </w:rPr>
    </w:lvl>
    <w:lvl w:ilvl="1" w:tplc="A4B644D6">
      <w:start w:val="1"/>
      <w:numFmt w:val="bullet"/>
      <w:lvlText w:val="o"/>
      <w:lvlJc w:val="left"/>
      <w:pPr>
        <w:ind w:left="1440" w:hanging="360"/>
      </w:pPr>
      <w:rPr>
        <w:rFonts w:ascii="Courier New" w:hAnsi="Courier New" w:hint="default"/>
      </w:rPr>
    </w:lvl>
    <w:lvl w:ilvl="2" w:tplc="39D4D79E">
      <w:start w:val="1"/>
      <w:numFmt w:val="bullet"/>
      <w:lvlText w:val=""/>
      <w:lvlJc w:val="left"/>
      <w:pPr>
        <w:ind w:left="2160" w:hanging="360"/>
      </w:pPr>
      <w:rPr>
        <w:rFonts w:ascii="Wingdings" w:hAnsi="Wingdings" w:hint="default"/>
      </w:rPr>
    </w:lvl>
    <w:lvl w:ilvl="3" w:tplc="7F2E7456">
      <w:start w:val="1"/>
      <w:numFmt w:val="bullet"/>
      <w:lvlText w:val=""/>
      <w:lvlJc w:val="left"/>
      <w:pPr>
        <w:ind w:left="2880" w:hanging="360"/>
      </w:pPr>
      <w:rPr>
        <w:rFonts w:ascii="Symbol" w:hAnsi="Symbol" w:hint="default"/>
      </w:rPr>
    </w:lvl>
    <w:lvl w:ilvl="4" w:tplc="9E98AC7C">
      <w:start w:val="1"/>
      <w:numFmt w:val="bullet"/>
      <w:lvlText w:val="o"/>
      <w:lvlJc w:val="left"/>
      <w:pPr>
        <w:ind w:left="3600" w:hanging="360"/>
      </w:pPr>
      <w:rPr>
        <w:rFonts w:ascii="Courier New" w:hAnsi="Courier New" w:hint="default"/>
      </w:rPr>
    </w:lvl>
    <w:lvl w:ilvl="5" w:tplc="C5E67D34">
      <w:start w:val="1"/>
      <w:numFmt w:val="bullet"/>
      <w:lvlText w:val=""/>
      <w:lvlJc w:val="left"/>
      <w:pPr>
        <w:ind w:left="4320" w:hanging="360"/>
      </w:pPr>
      <w:rPr>
        <w:rFonts w:ascii="Wingdings" w:hAnsi="Wingdings" w:hint="default"/>
      </w:rPr>
    </w:lvl>
    <w:lvl w:ilvl="6" w:tplc="CC66DAE0">
      <w:start w:val="1"/>
      <w:numFmt w:val="bullet"/>
      <w:lvlText w:val=""/>
      <w:lvlJc w:val="left"/>
      <w:pPr>
        <w:ind w:left="5040" w:hanging="360"/>
      </w:pPr>
      <w:rPr>
        <w:rFonts w:ascii="Symbol" w:hAnsi="Symbol" w:hint="default"/>
      </w:rPr>
    </w:lvl>
    <w:lvl w:ilvl="7" w:tplc="3FDC28F0">
      <w:start w:val="1"/>
      <w:numFmt w:val="bullet"/>
      <w:lvlText w:val="o"/>
      <w:lvlJc w:val="left"/>
      <w:pPr>
        <w:ind w:left="5760" w:hanging="360"/>
      </w:pPr>
      <w:rPr>
        <w:rFonts w:ascii="Courier New" w:hAnsi="Courier New" w:hint="default"/>
      </w:rPr>
    </w:lvl>
    <w:lvl w:ilvl="8" w:tplc="EBA6CB32">
      <w:start w:val="1"/>
      <w:numFmt w:val="bullet"/>
      <w:lvlText w:val=""/>
      <w:lvlJc w:val="left"/>
      <w:pPr>
        <w:ind w:left="6480" w:hanging="360"/>
      </w:pPr>
      <w:rPr>
        <w:rFonts w:ascii="Wingdings" w:hAnsi="Wingdings" w:hint="default"/>
      </w:rPr>
    </w:lvl>
  </w:abstractNum>
  <w:abstractNum w:abstractNumId="90" w15:restartNumberingAfterBreak="0">
    <w:nsid w:val="3796115E"/>
    <w:multiLevelType w:val="hybridMultilevel"/>
    <w:tmpl w:val="FFFFFFFF"/>
    <w:lvl w:ilvl="0" w:tplc="FFFFFFFF">
      <w:start w:val="1"/>
      <w:numFmt w:val="bullet"/>
      <w:lvlText w:val="·"/>
      <w:lvlJc w:val="left"/>
      <w:pPr>
        <w:ind w:left="720" w:hanging="360"/>
      </w:pPr>
      <w:rPr>
        <w:rFonts w:ascii="Symbol" w:hAnsi="Symbol" w:hint="default"/>
      </w:rPr>
    </w:lvl>
    <w:lvl w:ilvl="1" w:tplc="B144F4EC">
      <w:start w:val="1"/>
      <w:numFmt w:val="bullet"/>
      <w:lvlText w:val="o"/>
      <w:lvlJc w:val="left"/>
      <w:pPr>
        <w:ind w:left="1440" w:hanging="360"/>
      </w:pPr>
      <w:rPr>
        <w:rFonts w:ascii="Courier New" w:hAnsi="Courier New" w:hint="default"/>
      </w:rPr>
    </w:lvl>
    <w:lvl w:ilvl="2" w:tplc="95EAD762">
      <w:start w:val="1"/>
      <w:numFmt w:val="bullet"/>
      <w:lvlText w:val=""/>
      <w:lvlJc w:val="left"/>
      <w:pPr>
        <w:ind w:left="2160" w:hanging="360"/>
      </w:pPr>
      <w:rPr>
        <w:rFonts w:ascii="Wingdings" w:hAnsi="Wingdings" w:hint="default"/>
      </w:rPr>
    </w:lvl>
    <w:lvl w:ilvl="3" w:tplc="479ECE6E">
      <w:start w:val="1"/>
      <w:numFmt w:val="bullet"/>
      <w:lvlText w:val=""/>
      <w:lvlJc w:val="left"/>
      <w:pPr>
        <w:ind w:left="2880" w:hanging="360"/>
      </w:pPr>
      <w:rPr>
        <w:rFonts w:ascii="Symbol" w:hAnsi="Symbol" w:hint="default"/>
      </w:rPr>
    </w:lvl>
    <w:lvl w:ilvl="4" w:tplc="F43A0110">
      <w:start w:val="1"/>
      <w:numFmt w:val="bullet"/>
      <w:lvlText w:val="o"/>
      <w:lvlJc w:val="left"/>
      <w:pPr>
        <w:ind w:left="3600" w:hanging="360"/>
      </w:pPr>
      <w:rPr>
        <w:rFonts w:ascii="Courier New" w:hAnsi="Courier New" w:hint="default"/>
      </w:rPr>
    </w:lvl>
    <w:lvl w:ilvl="5" w:tplc="2D22C79A">
      <w:start w:val="1"/>
      <w:numFmt w:val="bullet"/>
      <w:lvlText w:val=""/>
      <w:lvlJc w:val="left"/>
      <w:pPr>
        <w:ind w:left="4320" w:hanging="360"/>
      </w:pPr>
      <w:rPr>
        <w:rFonts w:ascii="Wingdings" w:hAnsi="Wingdings" w:hint="default"/>
      </w:rPr>
    </w:lvl>
    <w:lvl w:ilvl="6" w:tplc="E86C2EB6">
      <w:start w:val="1"/>
      <w:numFmt w:val="bullet"/>
      <w:lvlText w:val=""/>
      <w:lvlJc w:val="left"/>
      <w:pPr>
        <w:ind w:left="5040" w:hanging="360"/>
      </w:pPr>
      <w:rPr>
        <w:rFonts w:ascii="Symbol" w:hAnsi="Symbol" w:hint="default"/>
      </w:rPr>
    </w:lvl>
    <w:lvl w:ilvl="7" w:tplc="6764C860">
      <w:start w:val="1"/>
      <w:numFmt w:val="bullet"/>
      <w:lvlText w:val="o"/>
      <w:lvlJc w:val="left"/>
      <w:pPr>
        <w:ind w:left="5760" w:hanging="360"/>
      </w:pPr>
      <w:rPr>
        <w:rFonts w:ascii="Courier New" w:hAnsi="Courier New" w:hint="default"/>
      </w:rPr>
    </w:lvl>
    <w:lvl w:ilvl="8" w:tplc="8F6CB29E">
      <w:start w:val="1"/>
      <w:numFmt w:val="bullet"/>
      <w:lvlText w:val=""/>
      <w:lvlJc w:val="left"/>
      <w:pPr>
        <w:ind w:left="6480" w:hanging="360"/>
      </w:pPr>
      <w:rPr>
        <w:rFonts w:ascii="Wingdings" w:hAnsi="Wingdings" w:hint="default"/>
      </w:rPr>
    </w:lvl>
  </w:abstractNum>
  <w:abstractNum w:abstractNumId="91" w15:restartNumberingAfterBreak="0">
    <w:nsid w:val="37A99E51"/>
    <w:multiLevelType w:val="hybridMultilevel"/>
    <w:tmpl w:val="FFFFFFFF"/>
    <w:lvl w:ilvl="0" w:tplc="9F3C5212">
      <w:start w:val="1"/>
      <w:numFmt w:val="bullet"/>
      <w:lvlText w:val="·"/>
      <w:lvlJc w:val="left"/>
      <w:pPr>
        <w:ind w:left="720" w:hanging="360"/>
      </w:pPr>
      <w:rPr>
        <w:rFonts w:ascii="Symbol" w:hAnsi="Symbol" w:hint="default"/>
      </w:rPr>
    </w:lvl>
    <w:lvl w:ilvl="1" w:tplc="E78200B0">
      <w:start w:val="1"/>
      <w:numFmt w:val="bullet"/>
      <w:lvlText w:val="o"/>
      <w:lvlJc w:val="left"/>
      <w:pPr>
        <w:ind w:left="1440" w:hanging="360"/>
      </w:pPr>
      <w:rPr>
        <w:rFonts w:ascii="Courier New" w:hAnsi="Courier New" w:hint="default"/>
      </w:rPr>
    </w:lvl>
    <w:lvl w:ilvl="2" w:tplc="B6402518">
      <w:start w:val="1"/>
      <w:numFmt w:val="bullet"/>
      <w:lvlText w:val=""/>
      <w:lvlJc w:val="left"/>
      <w:pPr>
        <w:ind w:left="2160" w:hanging="360"/>
      </w:pPr>
      <w:rPr>
        <w:rFonts w:ascii="Wingdings" w:hAnsi="Wingdings" w:hint="default"/>
      </w:rPr>
    </w:lvl>
    <w:lvl w:ilvl="3" w:tplc="68E0DF30">
      <w:start w:val="1"/>
      <w:numFmt w:val="bullet"/>
      <w:lvlText w:val=""/>
      <w:lvlJc w:val="left"/>
      <w:pPr>
        <w:ind w:left="2880" w:hanging="360"/>
      </w:pPr>
      <w:rPr>
        <w:rFonts w:ascii="Symbol" w:hAnsi="Symbol" w:hint="default"/>
      </w:rPr>
    </w:lvl>
    <w:lvl w:ilvl="4" w:tplc="B48287E8">
      <w:start w:val="1"/>
      <w:numFmt w:val="bullet"/>
      <w:lvlText w:val="o"/>
      <w:lvlJc w:val="left"/>
      <w:pPr>
        <w:ind w:left="3600" w:hanging="360"/>
      </w:pPr>
      <w:rPr>
        <w:rFonts w:ascii="Courier New" w:hAnsi="Courier New" w:hint="default"/>
      </w:rPr>
    </w:lvl>
    <w:lvl w:ilvl="5" w:tplc="6A0609CE">
      <w:start w:val="1"/>
      <w:numFmt w:val="bullet"/>
      <w:lvlText w:val=""/>
      <w:lvlJc w:val="left"/>
      <w:pPr>
        <w:ind w:left="4320" w:hanging="360"/>
      </w:pPr>
      <w:rPr>
        <w:rFonts w:ascii="Wingdings" w:hAnsi="Wingdings" w:hint="default"/>
      </w:rPr>
    </w:lvl>
    <w:lvl w:ilvl="6" w:tplc="5D9225C4">
      <w:start w:val="1"/>
      <w:numFmt w:val="bullet"/>
      <w:lvlText w:val=""/>
      <w:lvlJc w:val="left"/>
      <w:pPr>
        <w:ind w:left="5040" w:hanging="360"/>
      </w:pPr>
      <w:rPr>
        <w:rFonts w:ascii="Symbol" w:hAnsi="Symbol" w:hint="default"/>
      </w:rPr>
    </w:lvl>
    <w:lvl w:ilvl="7" w:tplc="1FE88788">
      <w:start w:val="1"/>
      <w:numFmt w:val="bullet"/>
      <w:lvlText w:val="o"/>
      <w:lvlJc w:val="left"/>
      <w:pPr>
        <w:ind w:left="5760" w:hanging="360"/>
      </w:pPr>
      <w:rPr>
        <w:rFonts w:ascii="Courier New" w:hAnsi="Courier New" w:hint="default"/>
      </w:rPr>
    </w:lvl>
    <w:lvl w:ilvl="8" w:tplc="144AAE44">
      <w:start w:val="1"/>
      <w:numFmt w:val="bullet"/>
      <w:lvlText w:val=""/>
      <w:lvlJc w:val="left"/>
      <w:pPr>
        <w:ind w:left="6480" w:hanging="360"/>
      </w:pPr>
      <w:rPr>
        <w:rFonts w:ascii="Wingdings" w:hAnsi="Wingdings" w:hint="default"/>
      </w:rPr>
    </w:lvl>
  </w:abstractNum>
  <w:abstractNum w:abstractNumId="92" w15:restartNumberingAfterBreak="0">
    <w:nsid w:val="37FB696A"/>
    <w:multiLevelType w:val="hybridMultilevel"/>
    <w:tmpl w:val="13E206F6"/>
    <w:lvl w:ilvl="0" w:tplc="FFFFFFFF">
      <w:start w:val="1"/>
      <w:numFmt w:val="bullet"/>
      <w:lvlText w:val="•"/>
      <w:lvlJc w:val="left"/>
      <w:pPr>
        <w:ind w:left="1036" w:hanging="360"/>
      </w:pPr>
      <w:rPr>
        <w:rFonts w:ascii="Calibri" w:hAnsi="Calibri" w:hint="default"/>
        <w:w w:val="100"/>
        <w:sz w:val="24"/>
        <w:szCs w:val="24"/>
        <w:lang w:val="en-IE" w:eastAsia="en-US" w:bidi="ar-SA"/>
      </w:rPr>
    </w:lvl>
    <w:lvl w:ilvl="1" w:tplc="C65EBB78">
      <w:numFmt w:val="bullet"/>
      <w:lvlText w:val="•"/>
      <w:lvlJc w:val="left"/>
      <w:pPr>
        <w:ind w:left="1989" w:hanging="360"/>
      </w:pPr>
      <w:rPr>
        <w:rFonts w:hint="default"/>
        <w:lang w:val="en-IE" w:eastAsia="en-US" w:bidi="ar-SA"/>
      </w:rPr>
    </w:lvl>
    <w:lvl w:ilvl="2" w:tplc="90D6E4C2">
      <w:numFmt w:val="bullet"/>
      <w:lvlText w:val="•"/>
      <w:lvlJc w:val="left"/>
      <w:pPr>
        <w:ind w:left="2938" w:hanging="360"/>
      </w:pPr>
      <w:rPr>
        <w:rFonts w:hint="default"/>
        <w:lang w:val="en-IE" w:eastAsia="en-US" w:bidi="ar-SA"/>
      </w:rPr>
    </w:lvl>
    <w:lvl w:ilvl="3" w:tplc="65225A1C">
      <w:numFmt w:val="bullet"/>
      <w:lvlText w:val="•"/>
      <w:lvlJc w:val="left"/>
      <w:pPr>
        <w:ind w:left="3887" w:hanging="360"/>
      </w:pPr>
      <w:rPr>
        <w:rFonts w:hint="default"/>
        <w:lang w:val="en-IE" w:eastAsia="en-US" w:bidi="ar-SA"/>
      </w:rPr>
    </w:lvl>
    <w:lvl w:ilvl="4" w:tplc="6764D178">
      <w:numFmt w:val="bullet"/>
      <w:lvlText w:val="•"/>
      <w:lvlJc w:val="left"/>
      <w:pPr>
        <w:ind w:left="4836" w:hanging="360"/>
      </w:pPr>
      <w:rPr>
        <w:rFonts w:hint="default"/>
        <w:lang w:val="en-IE" w:eastAsia="en-US" w:bidi="ar-SA"/>
      </w:rPr>
    </w:lvl>
    <w:lvl w:ilvl="5" w:tplc="6CBE3804">
      <w:numFmt w:val="bullet"/>
      <w:lvlText w:val="•"/>
      <w:lvlJc w:val="left"/>
      <w:pPr>
        <w:ind w:left="5785" w:hanging="360"/>
      </w:pPr>
      <w:rPr>
        <w:rFonts w:hint="default"/>
        <w:lang w:val="en-IE" w:eastAsia="en-US" w:bidi="ar-SA"/>
      </w:rPr>
    </w:lvl>
    <w:lvl w:ilvl="6" w:tplc="66122D28">
      <w:numFmt w:val="bullet"/>
      <w:lvlText w:val="•"/>
      <w:lvlJc w:val="left"/>
      <w:pPr>
        <w:ind w:left="6734" w:hanging="360"/>
      </w:pPr>
      <w:rPr>
        <w:rFonts w:hint="default"/>
        <w:lang w:val="en-IE" w:eastAsia="en-US" w:bidi="ar-SA"/>
      </w:rPr>
    </w:lvl>
    <w:lvl w:ilvl="7" w:tplc="A83EFD24">
      <w:numFmt w:val="bullet"/>
      <w:lvlText w:val="•"/>
      <w:lvlJc w:val="left"/>
      <w:pPr>
        <w:ind w:left="7683" w:hanging="360"/>
      </w:pPr>
      <w:rPr>
        <w:rFonts w:hint="default"/>
        <w:lang w:val="en-IE" w:eastAsia="en-US" w:bidi="ar-SA"/>
      </w:rPr>
    </w:lvl>
    <w:lvl w:ilvl="8" w:tplc="EDCAE0A6">
      <w:numFmt w:val="bullet"/>
      <w:lvlText w:val="•"/>
      <w:lvlJc w:val="left"/>
      <w:pPr>
        <w:ind w:left="8632" w:hanging="360"/>
      </w:pPr>
      <w:rPr>
        <w:rFonts w:hint="default"/>
        <w:lang w:val="en-IE" w:eastAsia="en-US" w:bidi="ar-SA"/>
      </w:rPr>
    </w:lvl>
  </w:abstractNum>
  <w:abstractNum w:abstractNumId="93" w15:restartNumberingAfterBreak="0">
    <w:nsid w:val="3896DB03"/>
    <w:multiLevelType w:val="hybridMultilevel"/>
    <w:tmpl w:val="7F008368"/>
    <w:lvl w:ilvl="0" w:tplc="99B65390">
      <w:start w:val="1"/>
      <w:numFmt w:val="bullet"/>
      <w:lvlText w:val="·"/>
      <w:lvlJc w:val="left"/>
      <w:pPr>
        <w:ind w:left="720" w:hanging="360"/>
      </w:pPr>
      <w:rPr>
        <w:rFonts w:ascii="Symbol" w:hAnsi="Symbol" w:hint="default"/>
      </w:rPr>
    </w:lvl>
    <w:lvl w:ilvl="1" w:tplc="14BA666C">
      <w:start w:val="1"/>
      <w:numFmt w:val="bullet"/>
      <w:lvlText w:val="o"/>
      <w:lvlJc w:val="left"/>
      <w:pPr>
        <w:ind w:left="1440" w:hanging="360"/>
      </w:pPr>
      <w:rPr>
        <w:rFonts w:ascii="Courier New" w:hAnsi="Courier New" w:hint="default"/>
      </w:rPr>
    </w:lvl>
    <w:lvl w:ilvl="2" w:tplc="BC605006">
      <w:start w:val="1"/>
      <w:numFmt w:val="bullet"/>
      <w:lvlText w:val=""/>
      <w:lvlJc w:val="left"/>
      <w:pPr>
        <w:ind w:left="2160" w:hanging="360"/>
      </w:pPr>
      <w:rPr>
        <w:rFonts w:ascii="Wingdings" w:hAnsi="Wingdings" w:hint="default"/>
      </w:rPr>
    </w:lvl>
    <w:lvl w:ilvl="3" w:tplc="65C817E0">
      <w:start w:val="1"/>
      <w:numFmt w:val="bullet"/>
      <w:lvlText w:val=""/>
      <w:lvlJc w:val="left"/>
      <w:pPr>
        <w:ind w:left="2880" w:hanging="360"/>
      </w:pPr>
      <w:rPr>
        <w:rFonts w:ascii="Symbol" w:hAnsi="Symbol" w:hint="default"/>
      </w:rPr>
    </w:lvl>
    <w:lvl w:ilvl="4" w:tplc="5456BD52">
      <w:start w:val="1"/>
      <w:numFmt w:val="bullet"/>
      <w:lvlText w:val="o"/>
      <w:lvlJc w:val="left"/>
      <w:pPr>
        <w:ind w:left="3600" w:hanging="360"/>
      </w:pPr>
      <w:rPr>
        <w:rFonts w:ascii="Courier New" w:hAnsi="Courier New" w:hint="default"/>
      </w:rPr>
    </w:lvl>
    <w:lvl w:ilvl="5" w:tplc="73062BE0">
      <w:start w:val="1"/>
      <w:numFmt w:val="bullet"/>
      <w:lvlText w:val=""/>
      <w:lvlJc w:val="left"/>
      <w:pPr>
        <w:ind w:left="4320" w:hanging="360"/>
      </w:pPr>
      <w:rPr>
        <w:rFonts w:ascii="Wingdings" w:hAnsi="Wingdings" w:hint="default"/>
      </w:rPr>
    </w:lvl>
    <w:lvl w:ilvl="6" w:tplc="BD90BCB2">
      <w:start w:val="1"/>
      <w:numFmt w:val="bullet"/>
      <w:lvlText w:val=""/>
      <w:lvlJc w:val="left"/>
      <w:pPr>
        <w:ind w:left="5040" w:hanging="360"/>
      </w:pPr>
      <w:rPr>
        <w:rFonts w:ascii="Symbol" w:hAnsi="Symbol" w:hint="default"/>
      </w:rPr>
    </w:lvl>
    <w:lvl w:ilvl="7" w:tplc="887C6D56">
      <w:start w:val="1"/>
      <w:numFmt w:val="bullet"/>
      <w:lvlText w:val="o"/>
      <w:lvlJc w:val="left"/>
      <w:pPr>
        <w:ind w:left="5760" w:hanging="360"/>
      </w:pPr>
      <w:rPr>
        <w:rFonts w:ascii="Courier New" w:hAnsi="Courier New" w:hint="default"/>
      </w:rPr>
    </w:lvl>
    <w:lvl w:ilvl="8" w:tplc="E0441C78">
      <w:start w:val="1"/>
      <w:numFmt w:val="bullet"/>
      <w:lvlText w:val=""/>
      <w:lvlJc w:val="left"/>
      <w:pPr>
        <w:ind w:left="6480" w:hanging="360"/>
      </w:pPr>
      <w:rPr>
        <w:rFonts w:ascii="Wingdings" w:hAnsi="Wingdings" w:hint="default"/>
      </w:rPr>
    </w:lvl>
  </w:abstractNum>
  <w:abstractNum w:abstractNumId="94" w15:restartNumberingAfterBreak="0">
    <w:nsid w:val="38ECCCED"/>
    <w:multiLevelType w:val="hybridMultilevel"/>
    <w:tmpl w:val="FFFFFFFF"/>
    <w:lvl w:ilvl="0" w:tplc="253CBE02">
      <w:start w:val="1"/>
      <w:numFmt w:val="bullet"/>
      <w:lvlText w:val="·"/>
      <w:lvlJc w:val="left"/>
      <w:pPr>
        <w:ind w:left="720" w:hanging="360"/>
      </w:pPr>
      <w:rPr>
        <w:rFonts w:ascii="Symbol" w:hAnsi="Symbol" w:hint="default"/>
      </w:rPr>
    </w:lvl>
    <w:lvl w:ilvl="1" w:tplc="F98E5A7C">
      <w:start w:val="1"/>
      <w:numFmt w:val="bullet"/>
      <w:lvlText w:val="o"/>
      <w:lvlJc w:val="left"/>
      <w:pPr>
        <w:ind w:left="1440" w:hanging="360"/>
      </w:pPr>
      <w:rPr>
        <w:rFonts w:ascii="Courier New" w:hAnsi="Courier New" w:hint="default"/>
      </w:rPr>
    </w:lvl>
    <w:lvl w:ilvl="2" w:tplc="AE5A4D14">
      <w:start w:val="1"/>
      <w:numFmt w:val="bullet"/>
      <w:lvlText w:val=""/>
      <w:lvlJc w:val="left"/>
      <w:pPr>
        <w:ind w:left="2160" w:hanging="360"/>
      </w:pPr>
      <w:rPr>
        <w:rFonts w:ascii="Wingdings" w:hAnsi="Wingdings" w:hint="default"/>
      </w:rPr>
    </w:lvl>
    <w:lvl w:ilvl="3" w:tplc="57ACDF24">
      <w:start w:val="1"/>
      <w:numFmt w:val="bullet"/>
      <w:lvlText w:val=""/>
      <w:lvlJc w:val="left"/>
      <w:pPr>
        <w:ind w:left="2880" w:hanging="360"/>
      </w:pPr>
      <w:rPr>
        <w:rFonts w:ascii="Symbol" w:hAnsi="Symbol" w:hint="default"/>
      </w:rPr>
    </w:lvl>
    <w:lvl w:ilvl="4" w:tplc="E470471A">
      <w:start w:val="1"/>
      <w:numFmt w:val="bullet"/>
      <w:lvlText w:val="o"/>
      <w:lvlJc w:val="left"/>
      <w:pPr>
        <w:ind w:left="3600" w:hanging="360"/>
      </w:pPr>
      <w:rPr>
        <w:rFonts w:ascii="Courier New" w:hAnsi="Courier New" w:hint="default"/>
      </w:rPr>
    </w:lvl>
    <w:lvl w:ilvl="5" w:tplc="3C8641CC">
      <w:start w:val="1"/>
      <w:numFmt w:val="bullet"/>
      <w:lvlText w:val=""/>
      <w:lvlJc w:val="left"/>
      <w:pPr>
        <w:ind w:left="4320" w:hanging="360"/>
      </w:pPr>
      <w:rPr>
        <w:rFonts w:ascii="Wingdings" w:hAnsi="Wingdings" w:hint="default"/>
      </w:rPr>
    </w:lvl>
    <w:lvl w:ilvl="6" w:tplc="B70A8292">
      <w:start w:val="1"/>
      <w:numFmt w:val="bullet"/>
      <w:lvlText w:val=""/>
      <w:lvlJc w:val="left"/>
      <w:pPr>
        <w:ind w:left="5040" w:hanging="360"/>
      </w:pPr>
      <w:rPr>
        <w:rFonts w:ascii="Symbol" w:hAnsi="Symbol" w:hint="default"/>
      </w:rPr>
    </w:lvl>
    <w:lvl w:ilvl="7" w:tplc="C022901A">
      <w:start w:val="1"/>
      <w:numFmt w:val="bullet"/>
      <w:lvlText w:val="o"/>
      <w:lvlJc w:val="left"/>
      <w:pPr>
        <w:ind w:left="5760" w:hanging="360"/>
      </w:pPr>
      <w:rPr>
        <w:rFonts w:ascii="Courier New" w:hAnsi="Courier New" w:hint="default"/>
      </w:rPr>
    </w:lvl>
    <w:lvl w:ilvl="8" w:tplc="B6CAF1EC">
      <w:start w:val="1"/>
      <w:numFmt w:val="bullet"/>
      <w:lvlText w:val=""/>
      <w:lvlJc w:val="left"/>
      <w:pPr>
        <w:ind w:left="6480" w:hanging="360"/>
      </w:pPr>
      <w:rPr>
        <w:rFonts w:ascii="Wingdings" w:hAnsi="Wingdings" w:hint="default"/>
      </w:rPr>
    </w:lvl>
  </w:abstractNum>
  <w:abstractNum w:abstractNumId="95" w15:restartNumberingAfterBreak="0">
    <w:nsid w:val="38F4F50A"/>
    <w:multiLevelType w:val="hybridMultilevel"/>
    <w:tmpl w:val="FFFFFFFF"/>
    <w:lvl w:ilvl="0" w:tplc="DC1497C6">
      <w:start w:val="1"/>
      <w:numFmt w:val="bullet"/>
      <w:lvlText w:val="·"/>
      <w:lvlJc w:val="left"/>
      <w:pPr>
        <w:ind w:left="720" w:hanging="360"/>
      </w:pPr>
      <w:rPr>
        <w:rFonts w:ascii="Symbol" w:hAnsi="Symbol" w:hint="default"/>
      </w:rPr>
    </w:lvl>
    <w:lvl w:ilvl="1" w:tplc="0C86B182">
      <w:start w:val="1"/>
      <w:numFmt w:val="bullet"/>
      <w:lvlText w:val="o"/>
      <w:lvlJc w:val="left"/>
      <w:pPr>
        <w:ind w:left="1440" w:hanging="360"/>
      </w:pPr>
      <w:rPr>
        <w:rFonts w:ascii="Courier New" w:hAnsi="Courier New" w:hint="default"/>
      </w:rPr>
    </w:lvl>
    <w:lvl w:ilvl="2" w:tplc="675CBDA4">
      <w:start w:val="1"/>
      <w:numFmt w:val="bullet"/>
      <w:lvlText w:val=""/>
      <w:lvlJc w:val="left"/>
      <w:pPr>
        <w:ind w:left="2160" w:hanging="360"/>
      </w:pPr>
      <w:rPr>
        <w:rFonts w:ascii="Wingdings" w:hAnsi="Wingdings" w:hint="default"/>
      </w:rPr>
    </w:lvl>
    <w:lvl w:ilvl="3" w:tplc="CFA8E54E">
      <w:start w:val="1"/>
      <w:numFmt w:val="bullet"/>
      <w:lvlText w:val=""/>
      <w:lvlJc w:val="left"/>
      <w:pPr>
        <w:ind w:left="2880" w:hanging="360"/>
      </w:pPr>
      <w:rPr>
        <w:rFonts w:ascii="Symbol" w:hAnsi="Symbol" w:hint="default"/>
      </w:rPr>
    </w:lvl>
    <w:lvl w:ilvl="4" w:tplc="78364B50">
      <w:start w:val="1"/>
      <w:numFmt w:val="bullet"/>
      <w:lvlText w:val="o"/>
      <w:lvlJc w:val="left"/>
      <w:pPr>
        <w:ind w:left="3600" w:hanging="360"/>
      </w:pPr>
      <w:rPr>
        <w:rFonts w:ascii="Courier New" w:hAnsi="Courier New" w:hint="default"/>
      </w:rPr>
    </w:lvl>
    <w:lvl w:ilvl="5" w:tplc="A5D8EDAE">
      <w:start w:val="1"/>
      <w:numFmt w:val="bullet"/>
      <w:lvlText w:val=""/>
      <w:lvlJc w:val="left"/>
      <w:pPr>
        <w:ind w:left="4320" w:hanging="360"/>
      </w:pPr>
      <w:rPr>
        <w:rFonts w:ascii="Wingdings" w:hAnsi="Wingdings" w:hint="default"/>
      </w:rPr>
    </w:lvl>
    <w:lvl w:ilvl="6" w:tplc="BD5ACB20">
      <w:start w:val="1"/>
      <w:numFmt w:val="bullet"/>
      <w:lvlText w:val=""/>
      <w:lvlJc w:val="left"/>
      <w:pPr>
        <w:ind w:left="5040" w:hanging="360"/>
      </w:pPr>
      <w:rPr>
        <w:rFonts w:ascii="Symbol" w:hAnsi="Symbol" w:hint="default"/>
      </w:rPr>
    </w:lvl>
    <w:lvl w:ilvl="7" w:tplc="1D98D9F8">
      <w:start w:val="1"/>
      <w:numFmt w:val="bullet"/>
      <w:lvlText w:val="o"/>
      <w:lvlJc w:val="left"/>
      <w:pPr>
        <w:ind w:left="5760" w:hanging="360"/>
      </w:pPr>
      <w:rPr>
        <w:rFonts w:ascii="Courier New" w:hAnsi="Courier New" w:hint="default"/>
      </w:rPr>
    </w:lvl>
    <w:lvl w:ilvl="8" w:tplc="A468DCDC">
      <w:start w:val="1"/>
      <w:numFmt w:val="bullet"/>
      <w:lvlText w:val=""/>
      <w:lvlJc w:val="left"/>
      <w:pPr>
        <w:ind w:left="6480" w:hanging="360"/>
      </w:pPr>
      <w:rPr>
        <w:rFonts w:ascii="Wingdings" w:hAnsi="Wingdings" w:hint="default"/>
      </w:rPr>
    </w:lvl>
  </w:abstractNum>
  <w:abstractNum w:abstractNumId="96" w15:restartNumberingAfterBreak="0">
    <w:nsid w:val="39385E7C"/>
    <w:multiLevelType w:val="hybridMultilevel"/>
    <w:tmpl w:val="FFFFFFFF"/>
    <w:lvl w:ilvl="0" w:tplc="4C7CC794">
      <w:start w:val="1"/>
      <w:numFmt w:val="bullet"/>
      <w:lvlText w:val="·"/>
      <w:lvlJc w:val="left"/>
      <w:pPr>
        <w:ind w:left="720" w:hanging="360"/>
      </w:pPr>
      <w:rPr>
        <w:rFonts w:ascii="Symbol" w:hAnsi="Symbol" w:hint="default"/>
      </w:rPr>
    </w:lvl>
    <w:lvl w:ilvl="1" w:tplc="32ECF226">
      <w:start w:val="1"/>
      <w:numFmt w:val="bullet"/>
      <w:lvlText w:val="o"/>
      <w:lvlJc w:val="left"/>
      <w:pPr>
        <w:ind w:left="1440" w:hanging="360"/>
      </w:pPr>
      <w:rPr>
        <w:rFonts w:ascii="Courier New" w:hAnsi="Courier New" w:hint="default"/>
      </w:rPr>
    </w:lvl>
    <w:lvl w:ilvl="2" w:tplc="49C09FB4">
      <w:start w:val="1"/>
      <w:numFmt w:val="bullet"/>
      <w:lvlText w:val=""/>
      <w:lvlJc w:val="left"/>
      <w:pPr>
        <w:ind w:left="2160" w:hanging="360"/>
      </w:pPr>
      <w:rPr>
        <w:rFonts w:ascii="Wingdings" w:hAnsi="Wingdings" w:hint="default"/>
      </w:rPr>
    </w:lvl>
    <w:lvl w:ilvl="3" w:tplc="67882ABE">
      <w:start w:val="1"/>
      <w:numFmt w:val="bullet"/>
      <w:lvlText w:val=""/>
      <w:lvlJc w:val="left"/>
      <w:pPr>
        <w:ind w:left="2880" w:hanging="360"/>
      </w:pPr>
      <w:rPr>
        <w:rFonts w:ascii="Symbol" w:hAnsi="Symbol" w:hint="default"/>
      </w:rPr>
    </w:lvl>
    <w:lvl w:ilvl="4" w:tplc="2696BAC2">
      <w:start w:val="1"/>
      <w:numFmt w:val="bullet"/>
      <w:lvlText w:val="o"/>
      <w:lvlJc w:val="left"/>
      <w:pPr>
        <w:ind w:left="3600" w:hanging="360"/>
      </w:pPr>
      <w:rPr>
        <w:rFonts w:ascii="Courier New" w:hAnsi="Courier New" w:hint="default"/>
      </w:rPr>
    </w:lvl>
    <w:lvl w:ilvl="5" w:tplc="32AEAC28">
      <w:start w:val="1"/>
      <w:numFmt w:val="bullet"/>
      <w:lvlText w:val=""/>
      <w:lvlJc w:val="left"/>
      <w:pPr>
        <w:ind w:left="4320" w:hanging="360"/>
      </w:pPr>
      <w:rPr>
        <w:rFonts w:ascii="Wingdings" w:hAnsi="Wingdings" w:hint="default"/>
      </w:rPr>
    </w:lvl>
    <w:lvl w:ilvl="6" w:tplc="F66E7F5A">
      <w:start w:val="1"/>
      <w:numFmt w:val="bullet"/>
      <w:lvlText w:val=""/>
      <w:lvlJc w:val="left"/>
      <w:pPr>
        <w:ind w:left="5040" w:hanging="360"/>
      </w:pPr>
      <w:rPr>
        <w:rFonts w:ascii="Symbol" w:hAnsi="Symbol" w:hint="default"/>
      </w:rPr>
    </w:lvl>
    <w:lvl w:ilvl="7" w:tplc="446EA50C">
      <w:start w:val="1"/>
      <w:numFmt w:val="bullet"/>
      <w:lvlText w:val="o"/>
      <w:lvlJc w:val="left"/>
      <w:pPr>
        <w:ind w:left="5760" w:hanging="360"/>
      </w:pPr>
      <w:rPr>
        <w:rFonts w:ascii="Courier New" w:hAnsi="Courier New" w:hint="default"/>
      </w:rPr>
    </w:lvl>
    <w:lvl w:ilvl="8" w:tplc="5D0AC2E4">
      <w:start w:val="1"/>
      <w:numFmt w:val="bullet"/>
      <w:lvlText w:val=""/>
      <w:lvlJc w:val="left"/>
      <w:pPr>
        <w:ind w:left="6480" w:hanging="360"/>
      </w:pPr>
      <w:rPr>
        <w:rFonts w:ascii="Wingdings" w:hAnsi="Wingdings" w:hint="default"/>
      </w:rPr>
    </w:lvl>
  </w:abstractNum>
  <w:abstractNum w:abstractNumId="97" w15:restartNumberingAfterBreak="0">
    <w:nsid w:val="3966A023"/>
    <w:multiLevelType w:val="hybridMultilevel"/>
    <w:tmpl w:val="FFFFFFFF"/>
    <w:lvl w:ilvl="0" w:tplc="C35069DC">
      <w:start w:val="1"/>
      <w:numFmt w:val="bullet"/>
      <w:lvlText w:val="·"/>
      <w:lvlJc w:val="left"/>
      <w:pPr>
        <w:ind w:left="720" w:hanging="360"/>
      </w:pPr>
      <w:rPr>
        <w:rFonts w:ascii="Symbol" w:hAnsi="Symbol" w:hint="default"/>
      </w:rPr>
    </w:lvl>
    <w:lvl w:ilvl="1" w:tplc="ACC6C7AE">
      <w:start w:val="1"/>
      <w:numFmt w:val="bullet"/>
      <w:lvlText w:val="o"/>
      <w:lvlJc w:val="left"/>
      <w:pPr>
        <w:ind w:left="1440" w:hanging="360"/>
      </w:pPr>
      <w:rPr>
        <w:rFonts w:ascii="Courier New" w:hAnsi="Courier New" w:hint="default"/>
      </w:rPr>
    </w:lvl>
    <w:lvl w:ilvl="2" w:tplc="EAC4F9C0">
      <w:start w:val="1"/>
      <w:numFmt w:val="bullet"/>
      <w:lvlText w:val=""/>
      <w:lvlJc w:val="left"/>
      <w:pPr>
        <w:ind w:left="2160" w:hanging="360"/>
      </w:pPr>
      <w:rPr>
        <w:rFonts w:ascii="Wingdings" w:hAnsi="Wingdings" w:hint="default"/>
      </w:rPr>
    </w:lvl>
    <w:lvl w:ilvl="3" w:tplc="DCF2AC2A">
      <w:start w:val="1"/>
      <w:numFmt w:val="bullet"/>
      <w:lvlText w:val=""/>
      <w:lvlJc w:val="left"/>
      <w:pPr>
        <w:ind w:left="2880" w:hanging="360"/>
      </w:pPr>
      <w:rPr>
        <w:rFonts w:ascii="Symbol" w:hAnsi="Symbol" w:hint="default"/>
      </w:rPr>
    </w:lvl>
    <w:lvl w:ilvl="4" w:tplc="7D00EE1A">
      <w:start w:val="1"/>
      <w:numFmt w:val="bullet"/>
      <w:lvlText w:val="o"/>
      <w:lvlJc w:val="left"/>
      <w:pPr>
        <w:ind w:left="3600" w:hanging="360"/>
      </w:pPr>
      <w:rPr>
        <w:rFonts w:ascii="Courier New" w:hAnsi="Courier New" w:hint="default"/>
      </w:rPr>
    </w:lvl>
    <w:lvl w:ilvl="5" w:tplc="E01C4B24">
      <w:start w:val="1"/>
      <w:numFmt w:val="bullet"/>
      <w:lvlText w:val=""/>
      <w:lvlJc w:val="left"/>
      <w:pPr>
        <w:ind w:left="4320" w:hanging="360"/>
      </w:pPr>
      <w:rPr>
        <w:rFonts w:ascii="Wingdings" w:hAnsi="Wingdings" w:hint="default"/>
      </w:rPr>
    </w:lvl>
    <w:lvl w:ilvl="6" w:tplc="F1FABAD0">
      <w:start w:val="1"/>
      <w:numFmt w:val="bullet"/>
      <w:lvlText w:val=""/>
      <w:lvlJc w:val="left"/>
      <w:pPr>
        <w:ind w:left="5040" w:hanging="360"/>
      </w:pPr>
      <w:rPr>
        <w:rFonts w:ascii="Symbol" w:hAnsi="Symbol" w:hint="default"/>
      </w:rPr>
    </w:lvl>
    <w:lvl w:ilvl="7" w:tplc="6CFEE528">
      <w:start w:val="1"/>
      <w:numFmt w:val="bullet"/>
      <w:lvlText w:val="o"/>
      <w:lvlJc w:val="left"/>
      <w:pPr>
        <w:ind w:left="5760" w:hanging="360"/>
      </w:pPr>
      <w:rPr>
        <w:rFonts w:ascii="Courier New" w:hAnsi="Courier New" w:hint="default"/>
      </w:rPr>
    </w:lvl>
    <w:lvl w:ilvl="8" w:tplc="E6C4B114">
      <w:start w:val="1"/>
      <w:numFmt w:val="bullet"/>
      <w:lvlText w:val=""/>
      <w:lvlJc w:val="left"/>
      <w:pPr>
        <w:ind w:left="6480" w:hanging="360"/>
      </w:pPr>
      <w:rPr>
        <w:rFonts w:ascii="Wingdings" w:hAnsi="Wingdings" w:hint="default"/>
      </w:rPr>
    </w:lvl>
  </w:abstractNum>
  <w:abstractNum w:abstractNumId="98" w15:restartNumberingAfterBreak="0">
    <w:nsid w:val="3B91638B"/>
    <w:multiLevelType w:val="hybridMultilevel"/>
    <w:tmpl w:val="F622246E"/>
    <w:lvl w:ilvl="0" w:tplc="1BE46572">
      <w:start w:val="1"/>
      <w:numFmt w:val="bullet"/>
      <w:lvlText w:val="·"/>
      <w:lvlJc w:val="left"/>
      <w:pPr>
        <w:ind w:left="720" w:hanging="360"/>
      </w:pPr>
      <w:rPr>
        <w:rFonts w:ascii="Symbol" w:hAnsi="Symbol" w:hint="default"/>
      </w:rPr>
    </w:lvl>
    <w:lvl w:ilvl="1" w:tplc="2C6A6868">
      <w:start w:val="1"/>
      <w:numFmt w:val="bullet"/>
      <w:lvlText w:val="o"/>
      <w:lvlJc w:val="left"/>
      <w:pPr>
        <w:ind w:left="1440" w:hanging="360"/>
      </w:pPr>
      <w:rPr>
        <w:rFonts w:ascii="Courier New" w:hAnsi="Courier New" w:hint="default"/>
      </w:rPr>
    </w:lvl>
    <w:lvl w:ilvl="2" w:tplc="FF504CB6">
      <w:start w:val="1"/>
      <w:numFmt w:val="bullet"/>
      <w:lvlText w:val=""/>
      <w:lvlJc w:val="left"/>
      <w:pPr>
        <w:ind w:left="2160" w:hanging="360"/>
      </w:pPr>
      <w:rPr>
        <w:rFonts w:ascii="Wingdings" w:hAnsi="Wingdings" w:hint="default"/>
      </w:rPr>
    </w:lvl>
    <w:lvl w:ilvl="3" w:tplc="7AC0AF32">
      <w:start w:val="1"/>
      <w:numFmt w:val="bullet"/>
      <w:lvlText w:val=""/>
      <w:lvlJc w:val="left"/>
      <w:pPr>
        <w:ind w:left="2880" w:hanging="360"/>
      </w:pPr>
      <w:rPr>
        <w:rFonts w:ascii="Symbol" w:hAnsi="Symbol" w:hint="default"/>
      </w:rPr>
    </w:lvl>
    <w:lvl w:ilvl="4" w:tplc="A106FE50">
      <w:start w:val="1"/>
      <w:numFmt w:val="bullet"/>
      <w:lvlText w:val="o"/>
      <w:lvlJc w:val="left"/>
      <w:pPr>
        <w:ind w:left="3600" w:hanging="360"/>
      </w:pPr>
      <w:rPr>
        <w:rFonts w:ascii="Courier New" w:hAnsi="Courier New" w:hint="default"/>
      </w:rPr>
    </w:lvl>
    <w:lvl w:ilvl="5" w:tplc="CFD6EB5A">
      <w:start w:val="1"/>
      <w:numFmt w:val="bullet"/>
      <w:lvlText w:val=""/>
      <w:lvlJc w:val="left"/>
      <w:pPr>
        <w:ind w:left="4320" w:hanging="360"/>
      </w:pPr>
      <w:rPr>
        <w:rFonts w:ascii="Wingdings" w:hAnsi="Wingdings" w:hint="default"/>
      </w:rPr>
    </w:lvl>
    <w:lvl w:ilvl="6" w:tplc="7C70636C">
      <w:start w:val="1"/>
      <w:numFmt w:val="bullet"/>
      <w:lvlText w:val=""/>
      <w:lvlJc w:val="left"/>
      <w:pPr>
        <w:ind w:left="5040" w:hanging="360"/>
      </w:pPr>
      <w:rPr>
        <w:rFonts w:ascii="Symbol" w:hAnsi="Symbol" w:hint="default"/>
      </w:rPr>
    </w:lvl>
    <w:lvl w:ilvl="7" w:tplc="7BACF79C">
      <w:start w:val="1"/>
      <w:numFmt w:val="bullet"/>
      <w:lvlText w:val="o"/>
      <w:lvlJc w:val="left"/>
      <w:pPr>
        <w:ind w:left="5760" w:hanging="360"/>
      </w:pPr>
      <w:rPr>
        <w:rFonts w:ascii="Courier New" w:hAnsi="Courier New" w:hint="default"/>
      </w:rPr>
    </w:lvl>
    <w:lvl w:ilvl="8" w:tplc="A31E554A">
      <w:start w:val="1"/>
      <w:numFmt w:val="bullet"/>
      <w:lvlText w:val=""/>
      <w:lvlJc w:val="left"/>
      <w:pPr>
        <w:ind w:left="6480" w:hanging="360"/>
      </w:pPr>
      <w:rPr>
        <w:rFonts w:ascii="Wingdings" w:hAnsi="Wingdings" w:hint="default"/>
      </w:rPr>
    </w:lvl>
  </w:abstractNum>
  <w:abstractNum w:abstractNumId="99" w15:restartNumberingAfterBreak="0">
    <w:nsid w:val="3BCE1951"/>
    <w:multiLevelType w:val="hybridMultilevel"/>
    <w:tmpl w:val="733A1C54"/>
    <w:lvl w:ilvl="0" w:tplc="299CA058">
      <w:start w:val="1"/>
      <w:numFmt w:val="bullet"/>
      <w:lvlText w:val="·"/>
      <w:lvlJc w:val="left"/>
      <w:pPr>
        <w:ind w:left="720" w:hanging="360"/>
      </w:pPr>
      <w:rPr>
        <w:rFonts w:ascii="Symbol" w:hAnsi="Symbol" w:hint="default"/>
      </w:rPr>
    </w:lvl>
    <w:lvl w:ilvl="1" w:tplc="E202090A">
      <w:start w:val="1"/>
      <w:numFmt w:val="bullet"/>
      <w:lvlText w:val="o"/>
      <w:lvlJc w:val="left"/>
      <w:pPr>
        <w:ind w:left="1440" w:hanging="360"/>
      </w:pPr>
      <w:rPr>
        <w:rFonts w:ascii="Courier New" w:hAnsi="Courier New" w:hint="default"/>
      </w:rPr>
    </w:lvl>
    <w:lvl w:ilvl="2" w:tplc="2436A836">
      <w:start w:val="1"/>
      <w:numFmt w:val="bullet"/>
      <w:lvlText w:val=""/>
      <w:lvlJc w:val="left"/>
      <w:pPr>
        <w:ind w:left="2160" w:hanging="360"/>
      </w:pPr>
      <w:rPr>
        <w:rFonts w:ascii="Wingdings" w:hAnsi="Wingdings" w:hint="default"/>
      </w:rPr>
    </w:lvl>
    <w:lvl w:ilvl="3" w:tplc="B3263A1C">
      <w:start w:val="1"/>
      <w:numFmt w:val="bullet"/>
      <w:lvlText w:val=""/>
      <w:lvlJc w:val="left"/>
      <w:pPr>
        <w:ind w:left="2880" w:hanging="360"/>
      </w:pPr>
      <w:rPr>
        <w:rFonts w:ascii="Symbol" w:hAnsi="Symbol" w:hint="default"/>
      </w:rPr>
    </w:lvl>
    <w:lvl w:ilvl="4" w:tplc="C674ED48">
      <w:start w:val="1"/>
      <w:numFmt w:val="bullet"/>
      <w:lvlText w:val="o"/>
      <w:lvlJc w:val="left"/>
      <w:pPr>
        <w:ind w:left="3600" w:hanging="360"/>
      </w:pPr>
      <w:rPr>
        <w:rFonts w:ascii="Courier New" w:hAnsi="Courier New" w:hint="default"/>
      </w:rPr>
    </w:lvl>
    <w:lvl w:ilvl="5" w:tplc="6EC297BC">
      <w:start w:val="1"/>
      <w:numFmt w:val="bullet"/>
      <w:lvlText w:val=""/>
      <w:lvlJc w:val="left"/>
      <w:pPr>
        <w:ind w:left="4320" w:hanging="360"/>
      </w:pPr>
      <w:rPr>
        <w:rFonts w:ascii="Wingdings" w:hAnsi="Wingdings" w:hint="default"/>
      </w:rPr>
    </w:lvl>
    <w:lvl w:ilvl="6" w:tplc="8F14728A">
      <w:start w:val="1"/>
      <w:numFmt w:val="bullet"/>
      <w:lvlText w:val=""/>
      <w:lvlJc w:val="left"/>
      <w:pPr>
        <w:ind w:left="5040" w:hanging="360"/>
      </w:pPr>
      <w:rPr>
        <w:rFonts w:ascii="Symbol" w:hAnsi="Symbol" w:hint="default"/>
      </w:rPr>
    </w:lvl>
    <w:lvl w:ilvl="7" w:tplc="7786D8F8">
      <w:start w:val="1"/>
      <w:numFmt w:val="bullet"/>
      <w:lvlText w:val="o"/>
      <w:lvlJc w:val="left"/>
      <w:pPr>
        <w:ind w:left="5760" w:hanging="360"/>
      </w:pPr>
      <w:rPr>
        <w:rFonts w:ascii="Courier New" w:hAnsi="Courier New" w:hint="default"/>
      </w:rPr>
    </w:lvl>
    <w:lvl w:ilvl="8" w:tplc="49D49F74">
      <w:start w:val="1"/>
      <w:numFmt w:val="bullet"/>
      <w:lvlText w:val=""/>
      <w:lvlJc w:val="left"/>
      <w:pPr>
        <w:ind w:left="6480" w:hanging="360"/>
      </w:pPr>
      <w:rPr>
        <w:rFonts w:ascii="Wingdings" w:hAnsi="Wingdings" w:hint="default"/>
      </w:rPr>
    </w:lvl>
  </w:abstractNum>
  <w:abstractNum w:abstractNumId="100" w15:restartNumberingAfterBreak="0">
    <w:nsid w:val="3C3D1F0F"/>
    <w:multiLevelType w:val="hybridMultilevel"/>
    <w:tmpl w:val="5F7802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CAAF5B5"/>
    <w:multiLevelType w:val="hybridMultilevel"/>
    <w:tmpl w:val="FFFFFFFF"/>
    <w:lvl w:ilvl="0" w:tplc="279CF8E8">
      <w:start w:val="1"/>
      <w:numFmt w:val="bullet"/>
      <w:lvlText w:val="·"/>
      <w:lvlJc w:val="left"/>
      <w:pPr>
        <w:ind w:left="720" w:hanging="360"/>
      </w:pPr>
      <w:rPr>
        <w:rFonts w:ascii="Symbol" w:hAnsi="Symbol" w:hint="default"/>
      </w:rPr>
    </w:lvl>
    <w:lvl w:ilvl="1" w:tplc="68E207C8">
      <w:start w:val="1"/>
      <w:numFmt w:val="bullet"/>
      <w:lvlText w:val="o"/>
      <w:lvlJc w:val="left"/>
      <w:pPr>
        <w:ind w:left="1440" w:hanging="360"/>
      </w:pPr>
      <w:rPr>
        <w:rFonts w:ascii="Courier New" w:hAnsi="Courier New" w:hint="default"/>
      </w:rPr>
    </w:lvl>
    <w:lvl w:ilvl="2" w:tplc="CFCC6F72">
      <w:start w:val="1"/>
      <w:numFmt w:val="bullet"/>
      <w:lvlText w:val=""/>
      <w:lvlJc w:val="left"/>
      <w:pPr>
        <w:ind w:left="2160" w:hanging="360"/>
      </w:pPr>
      <w:rPr>
        <w:rFonts w:ascii="Wingdings" w:hAnsi="Wingdings" w:hint="default"/>
      </w:rPr>
    </w:lvl>
    <w:lvl w:ilvl="3" w:tplc="CBCCD2D6">
      <w:start w:val="1"/>
      <w:numFmt w:val="bullet"/>
      <w:lvlText w:val=""/>
      <w:lvlJc w:val="left"/>
      <w:pPr>
        <w:ind w:left="2880" w:hanging="360"/>
      </w:pPr>
      <w:rPr>
        <w:rFonts w:ascii="Symbol" w:hAnsi="Symbol" w:hint="default"/>
      </w:rPr>
    </w:lvl>
    <w:lvl w:ilvl="4" w:tplc="FE9ADF2E">
      <w:start w:val="1"/>
      <w:numFmt w:val="bullet"/>
      <w:lvlText w:val="o"/>
      <w:lvlJc w:val="left"/>
      <w:pPr>
        <w:ind w:left="3600" w:hanging="360"/>
      </w:pPr>
      <w:rPr>
        <w:rFonts w:ascii="Courier New" w:hAnsi="Courier New" w:hint="default"/>
      </w:rPr>
    </w:lvl>
    <w:lvl w:ilvl="5" w:tplc="87704D56">
      <w:start w:val="1"/>
      <w:numFmt w:val="bullet"/>
      <w:lvlText w:val=""/>
      <w:lvlJc w:val="left"/>
      <w:pPr>
        <w:ind w:left="4320" w:hanging="360"/>
      </w:pPr>
      <w:rPr>
        <w:rFonts w:ascii="Wingdings" w:hAnsi="Wingdings" w:hint="default"/>
      </w:rPr>
    </w:lvl>
    <w:lvl w:ilvl="6" w:tplc="3008EB60">
      <w:start w:val="1"/>
      <w:numFmt w:val="bullet"/>
      <w:lvlText w:val=""/>
      <w:lvlJc w:val="left"/>
      <w:pPr>
        <w:ind w:left="5040" w:hanging="360"/>
      </w:pPr>
      <w:rPr>
        <w:rFonts w:ascii="Symbol" w:hAnsi="Symbol" w:hint="default"/>
      </w:rPr>
    </w:lvl>
    <w:lvl w:ilvl="7" w:tplc="5B203C42">
      <w:start w:val="1"/>
      <w:numFmt w:val="bullet"/>
      <w:lvlText w:val="o"/>
      <w:lvlJc w:val="left"/>
      <w:pPr>
        <w:ind w:left="5760" w:hanging="360"/>
      </w:pPr>
      <w:rPr>
        <w:rFonts w:ascii="Courier New" w:hAnsi="Courier New" w:hint="default"/>
      </w:rPr>
    </w:lvl>
    <w:lvl w:ilvl="8" w:tplc="18248C00">
      <w:start w:val="1"/>
      <w:numFmt w:val="bullet"/>
      <w:lvlText w:val=""/>
      <w:lvlJc w:val="left"/>
      <w:pPr>
        <w:ind w:left="6480" w:hanging="360"/>
      </w:pPr>
      <w:rPr>
        <w:rFonts w:ascii="Wingdings" w:hAnsi="Wingdings" w:hint="default"/>
      </w:rPr>
    </w:lvl>
  </w:abstractNum>
  <w:abstractNum w:abstractNumId="102" w15:restartNumberingAfterBreak="0">
    <w:nsid w:val="3CBB7CFD"/>
    <w:multiLevelType w:val="hybridMultilevel"/>
    <w:tmpl w:val="FFFFFFFF"/>
    <w:lvl w:ilvl="0" w:tplc="6F5814C2">
      <w:start w:val="1"/>
      <w:numFmt w:val="bullet"/>
      <w:lvlText w:val="·"/>
      <w:lvlJc w:val="left"/>
      <w:pPr>
        <w:ind w:left="720" w:hanging="360"/>
      </w:pPr>
      <w:rPr>
        <w:rFonts w:ascii="Symbol" w:hAnsi="Symbol" w:hint="default"/>
      </w:rPr>
    </w:lvl>
    <w:lvl w:ilvl="1" w:tplc="9E0A84D8">
      <w:start w:val="1"/>
      <w:numFmt w:val="bullet"/>
      <w:lvlText w:val="o"/>
      <w:lvlJc w:val="left"/>
      <w:pPr>
        <w:ind w:left="1440" w:hanging="360"/>
      </w:pPr>
      <w:rPr>
        <w:rFonts w:ascii="Courier New" w:hAnsi="Courier New" w:hint="default"/>
      </w:rPr>
    </w:lvl>
    <w:lvl w:ilvl="2" w:tplc="E0B29FEC">
      <w:start w:val="1"/>
      <w:numFmt w:val="bullet"/>
      <w:lvlText w:val=""/>
      <w:lvlJc w:val="left"/>
      <w:pPr>
        <w:ind w:left="2160" w:hanging="360"/>
      </w:pPr>
      <w:rPr>
        <w:rFonts w:ascii="Wingdings" w:hAnsi="Wingdings" w:hint="default"/>
      </w:rPr>
    </w:lvl>
    <w:lvl w:ilvl="3" w:tplc="CCFA1A66">
      <w:start w:val="1"/>
      <w:numFmt w:val="bullet"/>
      <w:lvlText w:val=""/>
      <w:lvlJc w:val="left"/>
      <w:pPr>
        <w:ind w:left="2880" w:hanging="360"/>
      </w:pPr>
      <w:rPr>
        <w:rFonts w:ascii="Symbol" w:hAnsi="Symbol" w:hint="default"/>
      </w:rPr>
    </w:lvl>
    <w:lvl w:ilvl="4" w:tplc="068C79EC">
      <w:start w:val="1"/>
      <w:numFmt w:val="bullet"/>
      <w:lvlText w:val="o"/>
      <w:lvlJc w:val="left"/>
      <w:pPr>
        <w:ind w:left="3600" w:hanging="360"/>
      </w:pPr>
      <w:rPr>
        <w:rFonts w:ascii="Courier New" w:hAnsi="Courier New" w:hint="default"/>
      </w:rPr>
    </w:lvl>
    <w:lvl w:ilvl="5" w:tplc="D41A636E">
      <w:start w:val="1"/>
      <w:numFmt w:val="bullet"/>
      <w:lvlText w:val=""/>
      <w:lvlJc w:val="left"/>
      <w:pPr>
        <w:ind w:left="4320" w:hanging="360"/>
      </w:pPr>
      <w:rPr>
        <w:rFonts w:ascii="Wingdings" w:hAnsi="Wingdings" w:hint="default"/>
      </w:rPr>
    </w:lvl>
    <w:lvl w:ilvl="6" w:tplc="CA909A90">
      <w:start w:val="1"/>
      <w:numFmt w:val="bullet"/>
      <w:lvlText w:val=""/>
      <w:lvlJc w:val="left"/>
      <w:pPr>
        <w:ind w:left="5040" w:hanging="360"/>
      </w:pPr>
      <w:rPr>
        <w:rFonts w:ascii="Symbol" w:hAnsi="Symbol" w:hint="default"/>
      </w:rPr>
    </w:lvl>
    <w:lvl w:ilvl="7" w:tplc="2B0A935A">
      <w:start w:val="1"/>
      <w:numFmt w:val="bullet"/>
      <w:lvlText w:val="o"/>
      <w:lvlJc w:val="left"/>
      <w:pPr>
        <w:ind w:left="5760" w:hanging="360"/>
      </w:pPr>
      <w:rPr>
        <w:rFonts w:ascii="Courier New" w:hAnsi="Courier New" w:hint="default"/>
      </w:rPr>
    </w:lvl>
    <w:lvl w:ilvl="8" w:tplc="78943F3C">
      <w:start w:val="1"/>
      <w:numFmt w:val="bullet"/>
      <w:lvlText w:val=""/>
      <w:lvlJc w:val="left"/>
      <w:pPr>
        <w:ind w:left="6480" w:hanging="360"/>
      </w:pPr>
      <w:rPr>
        <w:rFonts w:ascii="Wingdings" w:hAnsi="Wingdings" w:hint="default"/>
      </w:rPr>
    </w:lvl>
  </w:abstractNum>
  <w:abstractNum w:abstractNumId="103" w15:restartNumberingAfterBreak="0">
    <w:nsid w:val="3D06DF57"/>
    <w:multiLevelType w:val="hybridMultilevel"/>
    <w:tmpl w:val="FFFFFFFF"/>
    <w:lvl w:ilvl="0" w:tplc="FFFFFFFF">
      <w:start w:val="1"/>
      <w:numFmt w:val="bullet"/>
      <w:lvlText w:val="·"/>
      <w:lvlJc w:val="left"/>
      <w:pPr>
        <w:ind w:left="720" w:hanging="360"/>
      </w:pPr>
      <w:rPr>
        <w:rFonts w:ascii="Symbol" w:hAnsi="Symbol" w:hint="default"/>
      </w:rPr>
    </w:lvl>
    <w:lvl w:ilvl="1" w:tplc="30AC81EE">
      <w:start w:val="1"/>
      <w:numFmt w:val="bullet"/>
      <w:lvlText w:val="o"/>
      <w:lvlJc w:val="left"/>
      <w:pPr>
        <w:ind w:left="1440" w:hanging="360"/>
      </w:pPr>
      <w:rPr>
        <w:rFonts w:ascii="Courier New" w:hAnsi="Courier New" w:hint="default"/>
      </w:rPr>
    </w:lvl>
    <w:lvl w:ilvl="2" w:tplc="0130EE86">
      <w:start w:val="1"/>
      <w:numFmt w:val="bullet"/>
      <w:lvlText w:val=""/>
      <w:lvlJc w:val="left"/>
      <w:pPr>
        <w:ind w:left="2160" w:hanging="360"/>
      </w:pPr>
      <w:rPr>
        <w:rFonts w:ascii="Wingdings" w:hAnsi="Wingdings" w:hint="default"/>
      </w:rPr>
    </w:lvl>
    <w:lvl w:ilvl="3" w:tplc="303E0266">
      <w:start w:val="1"/>
      <w:numFmt w:val="bullet"/>
      <w:lvlText w:val=""/>
      <w:lvlJc w:val="left"/>
      <w:pPr>
        <w:ind w:left="2880" w:hanging="360"/>
      </w:pPr>
      <w:rPr>
        <w:rFonts w:ascii="Symbol" w:hAnsi="Symbol" w:hint="default"/>
      </w:rPr>
    </w:lvl>
    <w:lvl w:ilvl="4" w:tplc="4B0C6D44">
      <w:start w:val="1"/>
      <w:numFmt w:val="bullet"/>
      <w:lvlText w:val="o"/>
      <w:lvlJc w:val="left"/>
      <w:pPr>
        <w:ind w:left="3600" w:hanging="360"/>
      </w:pPr>
      <w:rPr>
        <w:rFonts w:ascii="Courier New" w:hAnsi="Courier New" w:hint="default"/>
      </w:rPr>
    </w:lvl>
    <w:lvl w:ilvl="5" w:tplc="374821EE">
      <w:start w:val="1"/>
      <w:numFmt w:val="bullet"/>
      <w:lvlText w:val=""/>
      <w:lvlJc w:val="left"/>
      <w:pPr>
        <w:ind w:left="4320" w:hanging="360"/>
      </w:pPr>
      <w:rPr>
        <w:rFonts w:ascii="Wingdings" w:hAnsi="Wingdings" w:hint="default"/>
      </w:rPr>
    </w:lvl>
    <w:lvl w:ilvl="6" w:tplc="E81AEF76">
      <w:start w:val="1"/>
      <w:numFmt w:val="bullet"/>
      <w:lvlText w:val=""/>
      <w:lvlJc w:val="left"/>
      <w:pPr>
        <w:ind w:left="5040" w:hanging="360"/>
      </w:pPr>
      <w:rPr>
        <w:rFonts w:ascii="Symbol" w:hAnsi="Symbol" w:hint="default"/>
      </w:rPr>
    </w:lvl>
    <w:lvl w:ilvl="7" w:tplc="1F5C5A72">
      <w:start w:val="1"/>
      <w:numFmt w:val="bullet"/>
      <w:lvlText w:val="o"/>
      <w:lvlJc w:val="left"/>
      <w:pPr>
        <w:ind w:left="5760" w:hanging="360"/>
      </w:pPr>
      <w:rPr>
        <w:rFonts w:ascii="Courier New" w:hAnsi="Courier New" w:hint="default"/>
      </w:rPr>
    </w:lvl>
    <w:lvl w:ilvl="8" w:tplc="5DA28F0E">
      <w:start w:val="1"/>
      <w:numFmt w:val="bullet"/>
      <w:lvlText w:val=""/>
      <w:lvlJc w:val="left"/>
      <w:pPr>
        <w:ind w:left="6480" w:hanging="360"/>
      </w:pPr>
      <w:rPr>
        <w:rFonts w:ascii="Wingdings" w:hAnsi="Wingdings" w:hint="default"/>
      </w:rPr>
    </w:lvl>
  </w:abstractNum>
  <w:abstractNum w:abstractNumId="104" w15:restartNumberingAfterBreak="0">
    <w:nsid w:val="3E296CDC"/>
    <w:multiLevelType w:val="hybridMultilevel"/>
    <w:tmpl w:val="0CE65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3E74F652"/>
    <w:multiLevelType w:val="hybridMultilevel"/>
    <w:tmpl w:val="526C75CC"/>
    <w:lvl w:ilvl="0" w:tplc="924E3104">
      <w:start w:val="1"/>
      <w:numFmt w:val="bullet"/>
      <w:lvlText w:val=""/>
      <w:lvlJc w:val="left"/>
      <w:pPr>
        <w:ind w:left="356" w:hanging="356"/>
      </w:pPr>
      <w:rPr>
        <w:rFonts w:ascii="Symbol" w:hAnsi="Symbol" w:hint="default"/>
      </w:rPr>
    </w:lvl>
    <w:lvl w:ilvl="1" w:tplc="C2C0C680">
      <w:start w:val="1"/>
      <w:numFmt w:val="bullet"/>
      <w:lvlText w:val="o"/>
      <w:lvlJc w:val="left"/>
      <w:pPr>
        <w:ind w:left="1440" w:hanging="360"/>
      </w:pPr>
      <w:rPr>
        <w:rFonts w:ascii="Courier New" w:hAnsi="Courier New" w:hint="default"/>
      </w:rPr>
    </w:lvl>
    <w:lvl w:ilvl="2" w:tplc="983809D8">
      <w:start w:val="1"/>
      <w:numFmt w:val="bullet"/>
      <w:lvlText w:val=""/>
      <w:lvlJc w:val="left"/>
      <w:pPr>
        <w:ind w:left="2160" w:hanging="360"/>
      </w:pPr>
      <w:rPr>
        <w:rFonts w:ascii="Wingdings" w:hAnsi="Wingdings" w:hint="default"/>
      </w:rPr>
    </w:lvl>
    <w:lvl w:ilvl="3" w:tplc="EE76A688">
      <w:start w:val="1"/>
      <w:numFmt w:val="bullet"/>
      <w:lvlText w:val=""/>
      <w:lvlJc w:val="left"/>
      <w:pPr>
        <w:ind w:left="2880" w:hanging="360"/>
      </w:pPr>
      <w:rPr>
        <w:rFonts w:ascii="Symbol" w:hAnsi="Symbol" w:hint="default"/>
      </w:rPr>
    </w:lvl>
    <w:lvl w:ilvl="4" w:tplc="605E5DF4">
      <w:start w:val="1"/>
      <w:numFmt w:val="bullet"/>
      <w:lvlText w:val="o"/>
      <w:lvlJc w:val="left"/>
      <w:pPr>
        <w:ind w:left="3600" w:hanging="360"/>
      </w:pPr>
      <w:rPr>
        <w:rFonts w:ascii="Courier New" w:hAnsi="Courier New" w:hint="default"/>
      </w:rPr>
    </w:lvl>
    <w:lvl w:ilvl="5" w:tplc="DBDE691E">
      <w:start w:val="1"/>
      <w:numFmt w:val="bullet"/>
      <w:lvlText w:val=""/>
      <w:lvlJc w:val="left"/>
      <w:pPr>
        <w:ind w:left="4320" w:hanging="360"/>
      </w:pPr>
      <w:rPr>
        <w:rFonts w:ascii="Wingdings" w:hAnsi="Wingdings" w:hint="default"/>
      </w:rPr>
    </w:lvl>
    <w:lvl w:ilvl="6" w:tplc="0980B884">
      <w:start w:val="1"/>
      <w:numFmt w:val="bullet"/>
      <w:lvlText w:val=""/>
      <w:lvlJc w:val="left"/>
      <w:pPr>
        <w:ind w:left="5040" w:hanging="360"/>
      </w:pPr>
      <w:rPr>
        <w:rFonts w:ascii="Symbol" w:hAnsi="Symbol" w:hint="default"/>
      </w:rPr>
    </w:lvl>
    <w:lvl w:ilvl="7" w:tplc="3416C1F4">
      <w:start w:val="1"/>
      <w:numFmt w:val="bullet"/>
      <w:lvlText w:val="o"/>
      <w:lvlJc w:val="left"/>
      <w:pPr>
        <w:ind w:left="5760" w:hanging="360"/>
      </w:pPr>
      <w:rPr>
        <w:rFonts w:ascii="Courier New" w:hAnsi="Courier New" w:hint="default"/>
      </w:rPr>
    </w:lvl>
    <w:lvl w:ilvl="8" w:tplc="41164FD0">
      <w:start w:val="1"/>
      <w:numFmt w:val="bullet"/>
      <w:lvlText w:val=""/>
      <w:lvlJc w:val="left"/>
      <w:pPr>
        <w:ind w:left="6480" w:hanging="360"/>
      </w:pPr>
      <w:rPr>
        <w:rFonts w:ascii="Wingdings" w:hAnsi="Wingdings" w:hint="default"/>
      </w:rPr>
    </w:lvl>
  </w:abstractNum>
  <w:abstractNum w:abstractNumId="106" w15:restartNumberingAfterBreak="0">
    <w:nsid w:val="3F40C228"/>
    <w:multiLevelType w:val="hybridMultilevel"/>
    <w:tmpl w:val="658C15B0"/>
    <w:lvl w:ilvl="0" w:tplc="64BAAE56">
      <w:start w:val="1"/>
      <w:numFmt w:val="bullet"/>
      <w:lvlText w:val="·"/>
      <w:lvlJc w:val="left"/>
      <w:pPr>
        <w:ind w:left="720" w:hanging="360"/>
      </w:pPr>
      <w:rPr>
        <w:rFonts w:ascii="Symbol" w:hAnsi="Symbol" w:hint="default"/>
      </w:rPr>
    </w:lvl>
    <w:lvl w:ilvl="1" w:tplc="84DA493C">
      <w:start w:val="1"/>
      <w:numFmt w:val="bullet"/>
      <w:lvlText w:val="o"/>
      <w:lvlJc w:val="left"/>
      <w:pPr>
        <w:ind w:left="1440" w:hanging="360"/>
      </w:pPr>
      <w:rPr>
        <w:rFonts w:ascii="Courier New" w:hAnsi="Courier New" w:hint="default"/>
      </w:rPr>
    </w:lvl>
    <w:lvl w:ilvl="2" w:tplc="EBBE73A8">
      <w:start w:val="1"/>
      <w:numFmt w:val="bullet"/>
      <w:lvlText w:val=""/>
      <w:lvlJc w:val="left"/>
      <w:pPr>
        <w:ind w:left="2160" w:hanging="360"/>
      </w:pPr>
      <w:rPr>
        <w:rFonts w:ascii="Wingdings" w:hAnsi="Wingdings" w:hint="default"/>
      </w:rPr>
    </w:lvl>
    <w:lvl w:ilvl="3" w:tplc="8DF682B4">
      <w:start w:val="1"/>
      <w:numFmt w:val="bullet"/>
      <w:lvlText w:val=""/>
      <w:lvlJc w:val="left"/>
      <w:pPr>
        <w:ind w:left="2880" w:hanging="360"/>
      </w:pPr>
      <w:rPr>
        <w:rFonts w:ascii="Symbol" w:hAnsi="Symbol" w:hint="default"/>
      </w:rPr>
    </w:lvl>
    <w:lvl w:ilvl="4" w:tplc="BFC4403A">
      <w:start w:val="1"/>
      <w:numFmt w:val="bullet"/>
      <w:lvlText w:val="o"/>
      <w:lvlJc w:val="left"/>
      <w:pPr>
        <w:ind w:left="3600" w:hanging="360"/>
      </w:pPr>
      <w:rPr>
        <w:rFonts w:ascii="Courier New" w:hAnsi="Courier New" w:hint="default"/>
      </w:rPr>
    </w:lvl>
    <w:lvl w:ilvl="5" w:tplc="79EA918A">
      <w:start w:val="1"/>
      <w:numFmt w:val="bullet"/>
      <w:lvlText w:val=""/>
      <w:lvlJc w:val="left"/>
      <w:pPr>
        <w:ind w:left="4320" w:hanging="360"/>
      </w:pPr>
      <w:rPr>
        <w:rFonts w:ascii="Wingdings" w:hAnsi="Wingdings" w:hint="default"/>
      </w:rPr>
    </w:lvl>
    <w:lvl w:ilvl="6" w:tplc="C4FC9284">
      <w:start w:val="1"/>
      <w:numFmt w:val="bullet"/>
      <w:lvlText w:val=""/>
      <w:lvlJc w:val="left"/>
      <w:pPr>
        <w:ind w:left="5040" w:hanging="360"/>
      </w:pPr>
      <w:rPr>
        <w:rFonts w:ascii="Symbol" w:hAnsi="Symbol" w:hint="default"/>
      </w:rPr>
    </w:lvl>
    <w:lvl w:ilvl="7" w:tplc="5C800B1C">
      <w:start w:val="1"/>
      <w:numFmt w:val="bullet"/>
      <w:lvlText w:val="o"/>
      <w:lvlJc w:val="left"/>
      <w:pPr>
        <w:ind w:left="5760" w:hanging="360"/>
      </w:pPr>
      <w:rPr>
        <w:rFonts w:ascii="Courier New" w:hAnsi="Courier New" w:hint="default"/>
      </w:rPr>
    </w:lvl>
    <w:lvl w:ilvl="8" w:tplc="8EA6EF62">
      <w:start w:val="1"/>
      <w:numFmt w:val="bullet"/>
      <w:lvlText w:val=""/>
      <w:lvlJc w:val="left"/>
      <w:pPr>
        <w:ind w:left="6480" w:hanging="360"/>
      </w:pPr>
      <w:rPr>
        <w:rFonts w:ascii="Wingdings" w:hAnsi="Wingdings" w:hint="default"/>
      </w:rPr>
    </w:lvl>
  </w:abstractNum>
  <w:abstractNum w:abstractNumId="107" w15:restartNumberingAfterBreak="0">
    <w:nsid w:val="409D19DD"/>
    <w:multiLevelType w:val="hybridMultilevel"/>
    <w:tmpl w:val="18D6198E"/>
    <w:lvl w:ilvl="0" w:tplc="B68A6666">
      <w:start w:val="1"/>
      <w:numFmt w:val="bullet"/>
      <w:lvlText w:val="·"/>
      <w:lvlJc w:val="left"/>
      <w:pPr>
        <w:ind w:left="720" w:hanging="360"/>
      </w:pPr>
      <w:rPr>
        <w:rFonts w:ascii="Symbol" w:hAnsi="Symbol" w:hint="default"/>
      </w:rPr>
    </w:lvl>
    <w:lvl w:ilvl="1" w:tplc="E4C4C1FC">
      <w:start w:val="1"/>
      <w:numFmt w:val="bullet"/>
      <w:lvlText w:val="o"/>
      <w:lvlJc w:val="left"/>
      <w:pPr>
        <w:ind w:left="1440" w:hanging="360"/>
      </w:pPr>
      <w:rPr>
        <w:rFonts w:ascii="Courier New" w:hAnsi="Courier New" w:hint="default"/>
      </w:rPr>
    </w:lvl>
    <w:lvl w:ilvl="2" w:tplc="84760888">
      <w:start w:val="1"/>
      <w:numFmt w:val="bullet"/>
      <w:lvlText w:val=""/>
      <w:lvlJc w:val="left"/>
      <w:pPr>
        <w:ind w:left="2160" w:hanging="360"/>
      </w:pPr>
      <w:rPr>
        <w:rFonts w:ascii="Wingdings" w:hAnsi="Wingdings" w:hint="default"/>
      </w:rPr>
    </w:lvl>
    <w:lvl w:ilvl="3" w:tplc="B56A1FDC">
      <w:start w:val="1"/>
      <w:numFmt w:val="bullet"/>
      <w:lvlText w:val=""/>
      <w:lvlJc w:val="left"/>
      <w:pPr>
        <w:ind w:left="2880" w:hanging="360"/>
      </w:pPr>
      <w:rPr>
        <w:rFonts w:ascii="Symbol" w:hAnsi="Symbol" w:hint="default"/>
      </w:rPr>
    </w:lvl>
    <w:lvl w:ilvl="4" w:tplc="7DAA7CDC">
      <w:start w:val="1"/>
      <w:numFmt w:val="bullet"/>
      <w:lvlText w:val="o"/>
      <w:lvlJc w:val="left"/>
      <w:pPr>
        <w:ind w:left="3600" w:hanging="360"/>
      </w:pPr>
      <w:rPr>
        <w:rFonts w:ascii="Courier New" w:hAnsi="Courier New" w:hint="default"/>
      </w:rPr>
    </w:lvl>
    <w:lvl w:ilvl="5" w:tplc="831EA0A6">
      <w:start w:val="1"/>
      <w:numFmt w:val="bullet"/>
      <w:lvlText w:val=""/>
      <w:lvlJc w:val="left"/>
      <w:pPr>
        <w:ind w:left="4320" w:hanging="360"/>
      </w:pPr>
      <w:rPr>
        <w:rFonts w:ascii="Wingdings" w:hAnsi="Wingdings" w:hint="default"/>
      </w:rPr>
    </w:lvl>
    <w:lvl w:ilvl="6" w:tplc="99DC0390">
      <w:start w:val="1"/>
      <w:numFmt w:val="bullet"/>
      <w:lvlText w:val=""/>
      <w:lvlJc w:val="left"/>
      <w:pPr>
        <w:ind w:left="5040" w:hanging="360"/>
      </w:pPr>
      <w:rPr>
        <w:rFonts w:ascii="Symbol" w:hAnsi="Symbol" w:hint="default"/>
      </w:rPr>
    </w:lvl>
    <w:lvl w:ilvl="7" w:tplc="2D6864A2">
      <w:start w:val="1"/>
      <w:numFmt w:val="bullet"/>
      <w:lvlText w:val="o"/>
      <w:lvlJc w:val="left"/>
      <w:pPr>
        <w:ind w:left="5760" w:hanging="360"/>
      </w:pPr>
      <w:rPr>
        <w:rFonts w:ascii="Courier New" w:hAnsi="Courier New" w:hint="default"/>
      </w:rPr>
    </w:lvl>
    <w:lvl w:ilvl="8" w:tplc="17B6DFFA">
      <w:start w:val="1"/>
      <w:numFmt w:val="bullet"/>
      <w:lvlText w:val=""/>
      <w:lvlJc w:val="left"/>
      <w:pPr>
        <w:ind w:left="6480" w:hanging="360"/>
      </w:pPr>
      <w:rPr>
        <w:rFonts w:ascii="Wingdings" w:hAnsi="Wingdings" w:hint="default"/>
      </w:rPr>
    </w:lvl>
  </w:abstractNum>
  <w:abstractNum w:abstractNumId="108" w15:restartNumberingAfterBreak="0">
    <w:nsid w:val="40CEECA8"/>
    <w:multiLevelType w:val="hybridMultilevel"/>
    <w:tmpl w:val="A5CC280E"/>
    <w:lvl w:ilvl="0" w:tplc="F5AC677C">
      <w:start w:val="1"/>
      <w:numFmt w:val="bullet"/>
      <w:lvlText w:val="·"/>
      <w:lvlJc w:val="left"/>
      <w:pPr>
        <w:ind w:left="720" w:hanging="360"/>
      </w:pPr>
      <w:rPr>
        <w:rFonts w:ascii="Symbol" w:hAnsi="Symbol" w:hint="default"/>
      </w:rPr>
    </w:lvl>
    <w:lvl w:ilvl="1" w:tplc="A14EAD30">
      <w:start w:val="1"/>
      <w:numFmt w:val="bullet"/>
      <w:lvlText w:val="o"/>
      <w:lvlJc w:val="left"/>
      <w:pPr>
        <w:ind w:left="1440" w:hanging="360"/>
      </w:pPr>
      <w:rPr>
        <w:rFonts w:ascii="Courier New" w:hAnsi="Courier New" w:hint="default"/>
      </w:rPr>
    </w:lvl>
    <w:lvl w:ilvl="2" w:tplc="7664672A">
      <w:start w:val="1"/>
      <w:numFmt w:val="bullet"/>
      <w:lvlText w:val=""/>
      <w:lvlJc w:val="left"/>
      <w:pPr>
        <w:ind w:left="2160" w:hanging="360"/>
      </w:pPr>
      <w:rPr>
        <w:rFonts w:ascii="Wingdings" w:hAnsi="Wingdings" w:hint="default"/>
      </w:rPr>
    </w:lvl>
    <w:lvl w:ilvl="3" w:tplc="1C6230F8">
      <w:start w:val="1"/>
      <w:numFmt w:val="bullet"/>
      <w:lvlText w:val=""/>
      <w:lvlJc w:val="left"/>
      <w:pPr>
        <w:ind w:left="2880" w:hanging="360"/>
      </w:pPr>
      <w:rPr>
        <w:rFonts w:ascii="Symbol" w:hAnsi="Symbol" w:hint="default"/>
      </w:rPr>
    </w:lvl>
    <w:lvl w:ilvl="4" w:tplc="E0C8FC90">
      <w:start w:val="1"/>
      <w:numFmt w:val="bullet"/>
      <w:lvlText w:val="o"/>
      <w:lvlJc w:val="left"/>
      <w:pPr>
        <w:ind w:left="3600" w:hanging="360"/>
      </w:pPr>
      <w:rPr>
        <w:rFonts w:ascii="Courier New" w:hAnsi="Courier New" w:hint="default"/>
      </w:rPr>
    </w:lvl>
    <w:lvl w:ilvl="5" w:tplc="D182063E">
      <w:start w:val="1"/>
      <w:numFmt w:val="bullet"/>
      <w:lvlText w:val=""/>
      <w:lvlJc w:val="left"/>
      <w:pPr>
        <w:ind w:left="4320" w:hanging="360"/>
      </w:pPr>
      <w:rPr>
        <w:rFonts w:ascii="Wingdings" w:hAnsi="Wingdings" w:hint="default"/>
      </w:rPr>
    </w:lvl>
    <w:lvl w:ilvl="6" w:tplc="FAD2EE7A">
      <w:start w:val="1"/>
      <w:numFmt w:val="bullet"/>
      <w:lvlText w:val=""/>
      <w:lvlJc w:val="left"/>
      <w:pPr>
        <w:ind w:left="5040" w:hanging="360"/>
      </w:pPr>
      <w:rPr>
        <w:rFonts w:ascii="Symbol" w:hAnsi="Symbol" w:hint="default"/>
      </w:rPr>
    </w:lvl>
    <w:lvl w:ilvl="7" w:tplc="4B0A1B6A">
      <w:start w:val="1"/>
      <w:numFmt w:val="bullet"/>
      <w:lvlText w:val="o"/>
      <w:lvlJc w:val="left"/>
      <w:pPr>
        <w:ind w:left="5760" w:hanging="360"/>
      </w:pPr>
      <w:rPr>
        <w:rFonts w:ascii="Courier New" w:hAnsi="Courier New" w:hint="default"/>
      </w:rPr>
    </w:lvl>
    <w:lvl w:ilvl="8" w:tplc="182A68C0">
      <w:start w:val="1"/>
      <w:numFmt w:val="bullet"/>
      <w:lvlText w:val=""/>
      <w:lvlJc w:val="left"/>
      <w:pPr>
        <w:ind w:left="6480" w:hanging="360"/>
      </w:pPr>
      <w:rPr>
        <w:rFonts w:ascii="Wingdings" w:hAnsi="Wingdings" w:hint="default"/>
      </w:rPr>
    </w:lvl>
  </w:abstractNum>
  <w:abstractNum w:abstractNumId="109" w15:restartNumberingAfterBreak="0">
    <w:nsid w:val="41C220E8"/>
    <w:multiLevelType w:val="hybridMultilevel"/>
    <w:tmpl w:val="630ACE2E"/>
    <w:lvl w:ilvl="0" w:tplc="5D5ACD20">
      <w:start w:val="1"/>
      <w:numFmt w:val="bullet"/>
      <w:lvlText w:val="·"/>
      <w:lvlJc w:val="left"/>
      <w:pPr>
        <w:ind w:left="720" w:hanging="360"/>
      </w:pPr>
      <w:rPr>
        <w:rFonts w:ascii="Symbol" w:hAnsi="Symbol" w:hint="default"/>
      </w:rPr>
    </w:lvl>
    <w:lvl w:ilvl="1" w:tplc="F0207D56">
      <w:start w:val="1"/>
      <w:numFmt w:val="bullet"/>
      <w:lvlText w:val="o"/>
      <w:lvlJc w:val="left"/>
      <w:pPr>
        <w:ind w:left="1440" w:hanging="360"/>
      </w:pPr>
      <w:rPr>
        <w:rFonts w:ascii="Courier New" w:hAnsi="Courier New" w:hint="default"/>
      </w:rPr>
    </w:lvl>
    <w:lvl w:ilvl="2" w:tplc="D90E65BE">
      <w:start w:val="1"/>
      <w:numFmt w:val="bullet"/>
      <w:lvlText w:val=""/>
      <w:lvlJc w:val="left"/>
      <w:pPr>
        <w:ind w:left="2160" w:hanging="360"/>
      </w:pPr>
      <w:rPr>
        <w:rFonts w:ascii="Wingdings" w:hAnsi="Wingdings" w:hint="default"/>
      </w:rPr>
    </w:lvl>
    <w:lvl w:ilvl="3" w:tplc="9EBAEF00">
      <w:start w:val="1"/>
      <w:numFmt w:val="bullet"/>
      <w:lvlText w:val=""/>
      <w:lvlJc w:val="left"/>
      <w:pPr>
        <w:ind w:left="2880" w:hanging="360"/>
      </w:pPr>
      <w:rPr>
        <w:rFonts w:ascii="Symbol" w:hAnsi="Symbol" w:hint="default"/>
      </w:rPr>
    </w:lvl>
    <w:lvl w:ilvl="4" w:tplc="85384F64">
      <w:start w:val="1"/>
      <w:numFmt w:val="bullet"/>
      <w:lvlText w:val="o"/>
      <w:lvlJc w:val="left"/>
      <w:pPr>
        <w:ind w:left="3600" w:hanging="360"/>
      </w:pPr>
      <w:rPr>
        <w:rFonts w:ascii="Courier New" w:hAnsi="Courier New" w:hint="default"/>
      </w:rPr>
    </w:lvl>
    <w:lvl w:ilvl="5" w:tplc="4392C186">
      <w:start w:val="1"/>
      <w:numFmt w:val="bullet"/>
      <w:lvlText w:val=""/>
      <w:lvlJc w:val="left"/>
      <w:pPr>
        <w:ind w:left="4320" w:hanging="360"/>
      </w:pPr>
      <w:rPr>
        <w:rFonts w:ascii="Wingdings" w:hAnsi="Wingdings" w:hint="default"/>
      </w:rPr>
    </w:lvl>
    <w:lvl w:ilvl="6" w:tplc="D0C25B3E">
      <w:start w:val="1"/>
      <w:numFmt w:val="bullet"/>
      <w:lvlText w:val=""/>
      <w:lvlJc w:val="left"/>
      <w:pPr>
        <w:ind w:left="5040" w:hanging="360"/>
      </w:pPr>
      <w:rPr>
        <w:rFonts w:ascii="Symbol" w:hAnsi="Symbol" w:hint="default"/>
      </w:rPr>
    </w:lvl>
    <w:lvl w:ilvl="7" w:tplc="E3F6E60E">
      <w:start w:val="1"/>
      <w:numFmt w:val="bullet"/>
      <w:lvlText w:val="o"/>
      <w:lvlJc w:val="left"/>
      <w:pPr>
        <w:ind w:left="5760" w:hanging="360"/>
      </w:pPr>
      <w:rPr>
        <w:rFonts w:ascii="Courier New" w:hAnsi="Courier New" w:hint="default"/>
      </w:rPr>
    </w:lvl>
    <w:lvl w:ilvl="8" w:tplc="67E42424">
      <w:start w:val="1"/>
      <w:numFmt w:val="bullet"/>
      <w:lvlText w:val=""/>
      <w:lvlJc w:val="left"/>
      <w:pPr>
        <w:ind w:left="6480" w:hanging="360"/>
      </w:pPr>
      <w:rPr>
        <w:rFonts w:ascii="Wingdings" w:hAnsi="Wingdings" w:hint="default"/>
      </w:rPr>
    </w:lvl>
  </w:abstractNum>
  <w:abstractNum w:abstractNumId="110" w15:restartNumberingAfterBreak="0">
    <w:nsid w:val="4264D293"/>
    <w:multiLevelType w:val="hybridMultilevel"/>
    <w:tmpl w:val="FFFFFFFF"/>
    <w:lvl w:ilvl="0" w:tplc="43CA1B22">
      <w:start w:val="1"/>
      <w:numFmt w:val="bullet"/>
      <w:lvlText w:val="·"/>
      <w:lvlJc w:val="left"/>
      <w:pPr>
        <w:ind w:left="720" w:hanging="360"/>
      </w:pPr>
      <w:rPr>
        <w:rFonts w:ascii="Symbol" w:hAnsi="Symbol" w:hint="default"/>
      </w:rPr>
    </w:lvl>
    <w:lvl w:ilvl="1" w:tplc="4B3CCD3A">
      <w:start w:val="1"/>
      <w:numFmt w:val="bullet"/>
      <w:lvlText w:val="o"/>
      <w:lvlJc w:val="left"/>
      <w:pPr>
        <w:ind w:left="1440" w:hanging="360"/>
      </w:pPr>
      <w:rPr>
        <w:rFonts w:ascii="Courier New" w:hAnsi="Courier New" w:hint="default"/>
      </w:rPr>
    </w:lvl>
    <w:lvl w:ilvl="2" w:tplc="ACC0DC22">
      <w:start w:val="1"/>
      <w:numFmt w:val="bullet"/>
      <w:lvlText w:val=""/>
      <w:lvlJc w:val="left"/>
      <w:pPr>
        <w:ind w:left="2160" w:hanging="360"/>
      </w:pPr>
      <w:rPr>
        <w:rFonts w:ascii="Wingdings" w:hAnsi="Wingdings" w:hint="default"/>
      </w:rPr>
    </w:lvl>
    <w:lvl w:ilvl="3" w:tplc="B918518A">
      <w:start w:val="1"/>
      <w:numFmt w:val="bullet"/>
      <w:lvlText w:val=""/>
      <w:lvlJc w:val="left"/>
      <w:pPr>
        <w:ind w:left="2880" w:hanging="360"/>
      </w:pPr>
      <w:rPr>
        <w:rFonts w:ascii="Symbol" w:hAnsi="Symbol" w:hint="default"/>
      </w:rPr>
    </w:lvl>
    <w:lvl w:ilvl="4" w:tplc="894A5710">
      <w:start w:val="1"/>
      <w:numFmt w:val="bullet"/>
      <w:lvlText w:val="o"/>
      <w:lvlJc w:val="left"/>
      <w:pPr>
        <w:ind w:left="3600" w:hanging="360"/>
      </w:pPr>
      <w:rPr>
        <w:rFonts w:ascii="Courier New" w:hAnsi="Courier New" w:hint="default"/>
      </w:rPr>
    </w:lvl>
    <w:lvl w:ilvl="5" w:tplc="56F0C2E2">
      <w:start w:val="1"/>
      <w:numFmt w:val="bullet"/>
      <w:lvlText w:val=""/>
      <w:lvlJc w:val="left"/>
      <w:pPr>
        <w:ind w:left="4320" w:hanging="360"/>
      </w:pPr>
      <w:rPr>
        <w:rFonts w:ascii="Wingdings" w:hAnsi="Wingdings" w:hint="default"/>
      </w:rPr>
    </w:lvl>
    <w:lvl w:ilvl="6" w:tplc="D4347296">
      <w:start w:val="1"/>
      <w:numFmt w:val="bullet"/>
      <w:lvlText w:val=""/>
      <w:lvlJc w:val="left"/>
      <w:pPr>
        <w:ind w:left="5040" w:hanging="360"/>
      </w:pPr>
      <w:rPr>
        <w:rFonts w:ascii="Symbol" w:hAnsi="Symbol" w:hint="default"/>
      </w:rPr>
    </w:lvl>
    <w:lvl w:ilvl="7" w:tplc="6F52F4FE">
      <w:start w:val="1"/>
      <w:numFmt w:val="bullet"/>
      <w:lvlText w:val="o"/>
      <w:lvlJc w:val="left"/>
      <w:pPr>
        <w:ind w:left="5760" w:hanging="360"/>
      </w:pPr>
      <w:rPr>
        <w:rFonts w:ascii="Courier New" w:hAnsi="Courier New" w:hint="default"/>
      </w:rPr>
    </w:lvl>
    <w:lvl w:ilvl="8" w:tplc="3B0A5120">
      <w:start w:val="1"/>
      <w:numFmt w:val="bullet"/>
      <w:lvlText w:val=""/>
      <w:lvlJc w:val="left"/>
      <w:pPr>
        <w:ind w:left="6480" w:hanging="360"/>
      </w:pPr>
      <w:rPr>
        <w:rFonts w:ascii="Wingdings" w:hAnsi="Wingdings" w:hint="default"/>
      </w:rPr>
    </w:lvl>
  </w:abstractNum>
  <w:abstractNum w:abstractNumId="111" w15:restartNumberingAfterBreak="0">
    <w:nsid w:val="4323625B"/>
    <w:multiLevelType w:val="hybridMultilevel"/>
    <w:tmpl w:val="5CE073FE"/>
    <w:lvl w:ilvl="0" w:tplc="36B083C0">
      <w:start w:val="1"/>
      <w:numFmt w:val="bullet"/>
      <w:lvlText w:val="·"/>
      <w:lvlJc w:val="left"/>
      <w:pPr>
        <w:ind w:left="720" w:hanging="360"/>
      </w:pPr>
      <w:rPr>
        <w:rFonts w:ascii="Symbol" w:hAnsi="Symbol" w:hint="default"/>
      </w:rPr>
    </w:lvl>
    <w:lvl w:ilvl="1" w:tplc="066C97C4">
      <w:start w:val="1"/>
      <w:numFmt w:val="bullet"/>
      <w:lvlText w:val="o"/>
      <w:lvlJc w:val="left"/>
      <w:pPr>
        <w:ind w:left="1440" w:hanging="360"/>
      </w:pPr>
      <w:rPr>
        <w:rFonts w:ascii="Courier New" w:hAnsi="Courier New" w:hint="default"/>
      </w:rPr>
    </w:lvl>
    <w:lvl w:ilvl="2" w:tplc="D8F85DFC">
      <w:start w:val="1"/>
      <w:numFmt w:val="bullet"/>
      <w:lvlText w:val=""/>
      <w:lvlJc w:val="left"/>
      <w:pPr>
        <w:ind w:left="2160" w:hanging="360"/>
      </w:pPr>
      <w:rPr>
        <w:rFonts w:ascii="Wingdings" w:hAnsi="Wingdings" w:hint="default"/>
      </w:rPr>
    </w:lvl>
    <w:lvl w:ilvl="3" w:tplc="FEC67BB4">
      <w:start w:val="1"/>
      <w:numFmt w:val="bullet"/>
      <w:lvlText w:val=""/>
      <w:lvlJc w:val="left"/>
      <w:pPr>
        <w:ind w:left="2880" w:hanging="360"/>
      </w:pPr>
      <w:rPr>
        <w:rFonts w:ascii="Symbol" w:hAnsi="Symbol" w:hint="default"/>
      </w:rPr>
    </w:lvl>
    <w:lvl w:ilvl="4" w:tplc="4F4EFC74">
      <w:start w:val="1"/>
      <w:numFmt w:val="bullet"/>
      <w:lvlText w:val="o"/>
      <w:lvlJc w:val="left"/>
      <w:pPr>
        <w:ind w:left="3600" w:hanging="360"/>
      </w:pPr>
      <w:rPr>
        <w:rFonts w:ascii="Courier New" w:hAnsi="Courier New" w:hint="default"/>
      </w:rPr>
    </w:lvl>
    <w:lvl w:ilvl="5" w:tplc="9850AD4C">
      <w:start w:val="1"/>
      <w:numFmt w:val="bullet"/>
      <w:lvlText w:val=""/>
      <w:lvlJc w:val="left"/>
      <w:pPr>
        <w:ind w:left="4320" w:hanging="360"/>
      </w:pPr>
      <w:rPr>
        <w:rFonts w:ascii="Wingdings" w:hAnsi="Wingdings" w:hint="default"/>
      </w:rPr>
    </w:lvl>
    <w:lvl w:ilvl="6" w:tplc="D3982198">
      <w:start w:val="1"/>
      <w:numFmt w:val="bullet"/>
      <w:lvlText w:val=""/>
      <w:lvlJc w:val="left"/>
      <w:pPr>
        <w:ind w:left="5040" w:hanging="360"/>
      </w:pPr>
      <w:rPr>
        <w:rFonts w:ascii="Symbol" w:hAnsi="Symbol" w:hint="default"/>
      </w:rPr>
    </w:lvl>
    <w:lvl w:ilvl="7" w:tplc="4ED82DD0">
      <w:start w:val="1"/>
      <w:numFmt w:val="bullet"/>
      <w:lvlText w:val="o"/>
      <w:lvlJc w:val="left"/>
      <w:pPr>
        <w:ind w:left="5760" w:hanging="360"/>
      </w:pPr>
      <w:rPr>
        <w:rFonts w:ascii="Courier New" w:hAnsi="Courier New" w:hint="default"/>
      </w:rPr>
    </w:lvl>
    <w:lvl w:ilvl="8" w:tplc="EEF82652">
      <w:start w:val="1"/>
      <w:numFmt w:val="bullet"/>
      <w:lvlText w:val=""/>
      <w:lvlJc w:val="left"/>
      <w:pPr>
        <w:ind w:left="6480" w:hanging="360"/>
      </w:pPr>
      <w:rPr>
        <w:rFonts w:ascii="Wingdings" w:hAnsi="Wingdings" w:hint="default"/>
      </w:rPr>
    </w:lvl>
  </w:abstractNum>
  <w:abstractNum w:abstractNumId="112" w15:restartNumberingAfterBreak="0">
    <w:nsid w:val="4328C960"/>
    <w:multiLevelType w:val="hybridMultilevel"/>
    <w:tmpl w:val="A8BA614E"/>
    <w:lvl w:ilvl="0" w:tplc="65B6749A">
      <w:start w:val="1"/>
      <w:numFmt w:val="bullet"/>
      <w:lvlText w:val=""/>
      <w:lvlJc w:val="left"/>
      <w:pPr>
        <w:ind w:left="720" w:hanging="360"/>
      </w:pPr>
      <w:rPr>
        <w:rFonts w:ascii="Symbol" w:hAnsi="Symbol" w:hint="default"/>
      </w:rPr>
    </w:lvl>
    <w:lvl w:ilvl="1" w:tplc="A8A2EE7C">
      <w:start w:val="1"/>
      <w:numFmt w:val="bullet"/>
      <w:lvlText w:val="o"/>
      <w:lvlJc w:val="left"/>
      <w:pPr>
        <w:ind w:left="1440" w:hanging="360"/>
      </w:pPr>
      <w:rPr>
        <w:rFonts w:ascii="Courier New" w:hAnsi="Courier New" w:hint="default"/>
      </w:rPr>
    </w:lvl>
    <w:lvl w:ilvl="2" w:tplc="977280CA">
      <w:start w:val="1"/>
      <w:numFmt w:val="bullet"/>
      <w:lvlText w:val=""/>
      <w:lvlJc w:val="left"/>
      <w:pPr>
        <w:ind w:left="2160" w:hanging="360"/>
      </w:pPr>
      <w:rPr>
        <w:rFonts w:ascii="Wingdings" w:hAnsi="Wingdings" w:hint="default"/>
      </w:rPr>
    </w:lvl>
    <w:lvl w:ilvl="3" w:tplc="50DA2FF0">
      <w:start w:val="1"/>
      <w:numFmt w:val="bullet"/>
      <w:lvlText w:val=""/>
      <w:lvlJc w:val="left"/>
      <w:pPr>
        <w:ind w:left="2880" w:hanging="360"/>
      </w:pPr>
      <w:rPr>
        <w:rFonts w:ascii="Symbol" w:hAnsi="Symbol" w:hint="default"/>
      </w:rPr>
    </w:lvl>
    <w:lvl w:ilvl="4" w:tplc="83A252AA">
      <w:start w:val="1"/>
      <w:numFmt w:val="bullet"/>
      <w:lvlText w:val="o"/>
      <w:lvlJc w:val="left"/>
      <w:pPr>
        <w:ind w:left="3600" w:hanging="360"/>
      </w:pPr>
      <w:rPr>
        <w:rFonts w:ascii="Courier New" w:hAnsi="Courier New" w:hint="default"/>
      </w:rPr>
    </w:lvl>
    <w:lvl w:ilvl="5" w:tplc="A0067134">
      <w:start w:val="1"/>
      <w:numFmt w:val="bullet"/>
      <w:lvlText w:val=""/>
      <w:lvlJc w:val="left"/>
      <w:pPr>
        <w:ind w:left="4320" w:hanging="360"/>
      </w:pPr>
      <w:rPr>
        <w:rFonts w:ascii="Wingdings" w:hAnsi="Wingdings" w:hint="default"/>
      </w:rPr>
    </w:lvl>
    <w:lvl w:ilvl="6" w:tplc="5F525A6C">
      <w:start w:val="1"/>
      <w:numFmt w:val="bullet"/>
      <w:lvlText w:val=""/>
      <w:lvlJc w:val="left"/>
      <w:pPr>
        <w:ind w:left="5040" w:hanging="360"/>
      </w:pPr>
      <w:rPr>
        <w:rFonts w:ascii="Symbol" w:hAnsi="Symbol" w:hint="default"/>
      </w:rPr>
    </w:lvl>
    <w:lvl w:ilvl="7" w:tplc="5CF47F16">
      <w:start w:val="1"/>
      <w:numFmt w:val="bullet"/>
      <w:lvlText w:val="o"/>
      <w:lvlJc w:val="left"/>
      <w:pPr>
        <w:ind w:left="5760" w:hanging="360"/>
      </w:pPr>
      <w:rPr>
        <w:rFonts w:ascii="Courier New" w:hAnsi="Courier New" w:hint="default"/>
      </w:rPr>
    </w:lvl>
    <w:lvl w:ilvl="8" w:tplc="FF506876">
      <w:start w:val="1"/>
      <w:numFmt w:val="bullet"/>
      <w:lvlText w:val=""/>
      <w:lvlJc w:val="left"/>
      <w:pPr>
        <w:ind w:left="6480" w:hanging="360"/>
      </w:pPr>
      <w:rPr>
        <w:rFonts w:ascii="Wingdings" w:hAnsi="Wingdings" w:hint="default"/>
      </w:rPr>
    </w:lvl>
  </w:abstractNum>
  <w:abstractNum w:abstractNumId="113" w15:restartNumberingAfterBreak="0">
    <w:nsid w:val="4332AE97"/>
    <w:multiLevelType w:val="hybridMultilevel"/>
    <w:tmpl w:val="FB14B624"/>
    <w:lvl w:ilvl="0" w:tplc="098C8DEA">
      <w:start w:val="1"/>
      <w:numFmt w:val="bullet"/>
      <w:lvlText w:val="·"/>
      <w:lvlJc w:val="left"/>
      <w:pPr>
        <w:ind w:left="720" w:hanging="360"/>
      </w:pPr>
      <w:rPr>
        <w:rFonts w:ascii="Symbol" w:hAnsi="Symbol" w:hint="default"/>
      </w:rPr>
    </w:lvl>
    <w:lvl w:ilvl="1" w:tplc="BA6C45EC">
      <w:start w:val="1"/>
      <w:numFmt w:val="bullet"/>
      <w:lvlText w:val="o"/>
      <w:lvlJc w:val="left"/>
      <w:pPr>
        <w:ind w:left="1440" w:hanging="360"/>
      </w:pPr>
      <w:rPr>
        <w:rFonts w:ascii="Courier New" w:hAnsi="Courier New" w:hint="default"/>
      </w:rPr>
    </w:lvl>
    <w:lvl w:ilvl="2" w:tplc="DF9843C4">
      <w:start w:val="1"/>
      <w:numFmt w:val="bullet"/>
      <w:lvlText w:val=""/>
      <w:lvlJc w:val="left"/>
      <w:pPr>
        <w:ind w:left="2160" w:hanging="360"/>
      </w:pPr>
      <w:rPr>
        <w:rFonts w:ascii="Wingdings" w:hAnsi="Wingdings" w:hint="default"/>
      </w:rPr>
    </w:lvl>
    <w:lvl w:ilvl="3" w:tplc="09D46AD2">
      <w:start w:val="1"/>
      <w:numFmt w:val="bullet"/>
      <w:lvlText w:val=""/>
      <w:lvlJc w:val="left"/>
      <w:pPr>
        <w:ind w:left="2880" w:hanging="360"/>
      </w:pPr>
      <w:rPr>
        <w:rFonts w:ascii="Symbol" w:hAnsi="Symbol" w:hint="default"/>
      </w:rPr>
    </w:lvl>
    <w:lvl w:ilvl="4" w:tplc="85FEE5C0">
      <w:start w:val="1"/>
      <w:numFmt w:val="bullet"/>
      <w:lvlText w:val="o"/>
      <w:lvlJc w:val="left"/>
      <w:pPr>
        <w:ind w:left="3600" w:hanging="360"/>
      </w:pPr>
      <w:rPr>
        <w:rFonts w:ascii="Courier New" w:hAnsi="Courier New" w:hint="default"/>
      </w:rPr>
    </w:lvl>
    <w:lvl w:ilvl="5" w:tplc="BC3AAC30">
      <w:start w:val="1"/>
      <w:numFmt w:val="bullet"/>
      <w:lvlText w:val=""/>
      <w:lvlJc w:val="left"/>
      <w:pPr>
        <w:ind w:left="4320" w:hanging="360"/>
      </w:pPr>
      <w:rPr>
        <w:rFonts w:ascii="Wingdings" w:hAnsi="Wingdings" w:hint="default"/>
      </w:rPr>
    </w:lvl>
    <w:lvl w:ilvl="6" w:tplc="2A7C27F4">
      <w:start w:val="1"/>
      <w:numFmt w:val="bullet"/>
      <w:lvlText w:val=""/>
      <w:lvlJc w:val="left"/>
      <w:pPr>
        <w:ind w:left="5040" w:hanging="360"/>
      </w:pPr>
      <w:rPr>
        <w:rFonts w:ascii="Symbol" w:hAnsi="Symbol" w:hint="default"/>
      </w:rPr>
    </w:lvl>
    <w:lvl w:ilvl="7" w:tplc="3496DEF0">
      <w:start w:val="1"/>
      <w:numFmt w:val="bullet"/>
      <w:lvlText w:val="o"/>
      <w:lvlJc w:val="left"/>
      <w:pPr>
        <w:ind w:left="5760" w:hanging="360"/>
      </w:pPr>
      <w:rPr>
        <w:rFonts w:ascii="Courier New" w:hAnsi="Courier New" w:hint="default"/>
      </w:rPr>
    </w:lvl>
    <w:lvl w:ilvl="8" w:tplc="55AABF8A">
      <w:start w:val="1"/>
      <w:numFmt w:val="bullet"/>
      <w:lvlText w:val=""/>
      <w:lvlJc w:val="left"/>
      <w:pPr>
        <w:ind w:left="6480" w:hanging="360"/>
      </w:pPr>
      <w:rPr>
        <w:rFonts w:ascii="Wingdings" w:hAnsi="Wingdings" w:hint="default"/>
      </w:rPr>
    </w:lvl>
  </w:abstractNum>
  <w:abstractNum w:abstractNumId="114" w15:restartNumberingAfterBreak="0">
    <w:nsid w:val="443EF4D8"/>
    <w:multiLevelType w:val="hybridMultilevel"/>
    <w:tmpl w:val="098208A2"/>
    <w:lvl w:ilvl="0" w:tplc="8A402096">
      <w:start w:val="1"/>
      <w:numFmt w:val="bullet"/>
      <w:lvlText w:val=""/>
      <w:lvlJc w:val="left"/>
      <w:pPr>
        <w:ind w:left="720" w:hanging="360"/>
      </w:pPr>
      <w:rPr>
        <w:rFonts w:ascii="Symbol" w:hAnsi="Symbol" w:hint="default"/>
      </w:rPr>
    </w:lvl>
    <w:lvl w:ilvl="1" w:tplc="7EE6BE58">
      <w:start w:val="1"/>
      <w:numFmt w:val="bullet"/>
      <w:lvlText w:val="o"/>
      <w:lvlJc w:val="left"/>
      <w:pPr>
        <w:ind w:left="1440" w:hanging="360"/>
      </w:pPr>
      <w:rPr>
        <w:rFonts w:ascii="Courier New" w:hAnsi="Courier New" w:hint="default"/>
      </w:rPr>
    </w:lvl>
    <w:lvl w:ilvl="2" w:tplc="EF2049AC">
      <w:start w:val="1"/>
      <w:numFmt w:val="bullet"/>
      <w:lvlText w:val=""/>
      <w:lvlJc w:val="left"/>
      <w:pPr>
        <w:ind w:left="2160" w:hanging="360"/>
      </w:pPr>
      <w:rPr>
        <w:rFonts w:ascii="Wingdings" w:hAnsi="Wingdings" w:hint="default"/>
      </w:rPr>
    </w:lvl>
    <w:lvl w:ilvl="3" w:tplc="C770CF82">
      <w:start w:val="1"/>
      <w:numFmt w:val="bullet"/>
      <w:lvlText w:val=""/>
      <w:lvlJc w:val="left"/>
      <w:pPr>
        <w:ind w:left="2880" w:hanging="360"/>
      </w:pPr>
      <w:rPr>
        <w:rFonts w:ascii="Symbol" w:hAnsi="Symbol" w:hint="default"/>
      </w:rPr>
    </w:lvl>
    <w:lvl w:ilvl="4" w:tplc="55EA520E">
      <w:start w:val="1"/>
      <w:numFmt w:val="bullet"/>
      <w:lvlText w:val="o"/>
      <w:lvlJc w:val="left"/>
      <w:pPr>
        <w:ind w:left="3600" w:hanging="360"/>
      </w:pPr>
      <w:rPr>
        <w:rFonts w:ascii="Courier New" w:hAnsi="Courier New" w:hint="default"/>
      </w:rPr>
    </w:lvl>
    <w:lvl w:ilvl="5" w:tplc="7332CF34">
      <w:start w:val="1"/>
      <w:numFmt w:val="bullet"/>
      <w:lvlText w:val=""/>
      <w:lvlJc w:val="left"/>
      <w:pPr>
        <w:ind w:left="4320" w:hanging="360"/>
      </w:pPr>
      <w:rPr>
        <w:rFonts w:ascii="Wingdings" w:hAnsi="Wingdings" w:hint="default"/>
      </w:rPr>
    </w:lvl>
    <w:lvl w:ilvl="6" w:tplc="8334DA22">
      <w:start w:val="1"/>
      <w:numFmt w:val="bullet"/>
      <w:lvlText w:val=""/>
      <w:lvlJc w:val="left"/>
      <w:pPr>
        <w:ind w:left="5040" w:hanging="360"/>
      </w:pPr>
      <w:rPr>
        <w:rFonts w:ascii="Symbol" w:hAnsi="Symbol" w:hint="default"/>
      </w:rPr>
    </w:lvl>
    <w:lvl w:ilvl="7" w:tplc="F42AA0C0">
      <w:start w:val="1"/>
      <w:numFmt w:val="bullet"/>
      <w:lvlText w:val="o"/>
      <w:lvlJc w:val="left"/>
      <w:pPr>
        <w:ind w:left="5760" w:hanging="360"/>
      </w:pPr>
      <w:rPr>
        <w:rFonts w:ascii="Courier New" w:hAnsi="Courier New" w:hint="default"/>
      </w:rPr>
    </w:lvl>
    <w:lvl w:ilvl="8" w:tplc="71D4462E">
      <w:start w:val="1"/>
      <w:numFmt w:val="bullet"/>
      <w:lvlText w:val=""/>
      <w:lvlJc w:val="left"/>
      <w:pPr>
        <w:ind w:left="6480" w:hanging="360"/>
      </w:pPr>
      <w:rPr>
        <w:rFonts w:ascii="Wingdings" w:hAnsi="Wingdings" w:hint="default"/>
      </w:rPr>
    </w:lvl>
  </w:abstractNum>
  <w:abstractNum w:abstractNumId="115" w15:restartNumberingAfterBreak="0">
    <w:nsid w:val="44D97A8D"/>
    <w:multiLevelType w:val="hybridMultilevel"/>
    <w:tmpl w:val="6B843032"/>
    <w:lvl w:ilvl="0" w:tplc="710EA7CC">
      <w:numFmt w:val="bullet"/>
      <w:lvlText w:val="•"/>
      <w:lvlJc w:val="left"/>
      <w:pPr>
        <w:ind w:left="1399" w:hanging="360"/>
      </w:pPr>
      <w:rPr>
        <w:rFonts w:ascii="Calibri" w:eastAsia="Calibri" w:hAnsi="Calibri" w:cs="Calibri" w:hint="default"/>
        <w:w w:val="100"/>
        <w:sz w:val="24"/>
        <w:szCs w:val="24"/>
        <w:lang w:val="en-IE" w:eastAsia="en-US" w:bidi="ar-SA"/>
      </w:rPr>
    </w:lvl>
    <w:lvl w:ilvl="1" w:tplc="18090003" w:tentative="1">
      <w:start w:val="1"/>
      <w:numFmt w:val="bullet"/>
      <w:lvlText w:val="o"/>
      <w:lvlJc w:val="left"/>
      <w:pPr>
        <w:ind w:left="2119" w:hanging="360"/>
      </w:pPr>
      <w:rPr>
        <w:rFonts w:ascii="Courier New" w:hAnsi="Courier New" w:cs="Courier New" w:hint="default"/>
      </w:rPr>
    </w:lvl>
    <w:lvl w:ilvl="2" w:tplc="18090005" w:tentative="1">
      <w:start w:val="1"/>
      <w:numFmt w:val="bullet"/>
      <w:lvlText w:val=""/>
      <w:lvlJc w:val="left"/>
      <w:pPr>
        <w:ind w:left="2839" w:hanging="360"/>
      </w:pPr>
      <w:rPr>
        <w:rFonts w:ascii="Wingdings" w:hAnsi="Wingdings" w:hint="default"/>
      </w:rPr>
    </w:lvl>
    <w:lvl w:ilvl="3" w:tplc="18090001" w:tentative="1">
      <w:start w:val="1"/>
      <w:numFmt w:val="bullet"/>
      <w:lvlText w:val=""/>
      <w:lvlJc w:val="left"/>
      <w:pPr>
        <w:ind w:left="3559" w:hanging="360"/>
      </w:pPr>
      <w:rPr>
        <w:rFonts w:ascii="Symbol" w:hAnsi="Symbol" w:hint="default"/>
      </w:rPr>
    </w:lvl>
    <w:lvl w:ilvl="4" w:tplc="18090003" w:tentative="1">
      <w:start w:val="1"/>
      <w:numFmt w:val="bullet"/>
      <w:lvlText w:val="o"/>
      <w:lvlJc w:val="left"/>
      <w:pPr>
        <w:ind w:left="4279" w:hanging="360"/>
      </w:pPr>
      <w:rPr>
        <w:rFonts w:ascii="Courier New" w:hAnsi="Courier New" w:cs="Courier New" w:hint="default"/>
      </w:rPr>
    </w:lvl>
    <w:lvl w:ilvl="5" w:tplc="18090005" w:tentative="1">
      <w:start w:val="1"/>
      <w:numFmt w:val="bullet"/>
      <w:lvlText w:val=""/>
      <w:lvlJc w:val="left"/>
      <w:pPr>
        <w:ind w:left="4999" w:hanging="360"/>
      </w:pPr>
      <w:rPr>
        <w:rFonts w:ascii="Wingdings" w:hAnsi="Wingdings" w:hint="default"/>
      </w:rPr>
    </w:lvl>
    <w:lvl w:ilvl="6" w:tplc="18090001" w:tentative="1">
      <w:start w:val="1"/>
      <w:numFmt w:val="bullet"/>
      <w:lvlText w:val=""/>
      <w:lvlJc w:val="left"/>
      <w:pPr>
        <w:ind w:left="5719" w:hanging="360"/>
      </w:pPr>
      <w:rPr>
        <w:rFonts w:ascii="Symbol" w:hAnsi="Symbol" w:hint="default"/>
      </w:rPr>
    </w:lvl>
    <w:lvl w:ilvl="7" w:tplc="18090003" w:tentative="1">
      <w:start w:val="1"/>
      <w:numFmt w:val="bullet"/>
      <w:lvlText w:val="o"/>
      <w:lvlJc w:val="left"/>
      <w:pPr>
        <w:ind w:left="6439" w:hanging="360"/>
      </w:pPr>
      <w:rPr>
        <w:rFonts w:ascii="Courier New" w:hAnsi="Courier New" w:cs="Courier New" w:hint="default"/>
      </w:rPr>
    </w:lvl>
    <w:lvl w:ilvl="8" w:tplc="18090005" w:tentative="1">
      <w:start w:val="1"/>
      <w:numFmt w:val="bullet"/>
      <w:lvlText w:val=""/>
      <w:lvlJc w:val="left"/>
      <w:pPr>
        <w:ind w:left="7159" w:hanging="360"/>
      </w:pPr>
      <w:rPr>
        <w:rFonts w:ascii="Wingdings" w:hAnsi="Wingdings" w:hint="default"/>
      </w:rPr>
    </w:lvl>
  </w:abstractNum>
  <w:abstractNum w:abstractNumId="116" w15:restartNumberingAfterBreak="0">
    <w:nsid w:val="44FF3FFF"/>
    <w:multiLevelType w:val="hybridMultilevel"/>
    <w:tmpl w:val="15129EE0"/>
    <w:lvl w:ilvl="0" w:tplc="5E3444A2">
      <w:start w:val="1"/>
      <w:numFmt w:val="bullet"/>
      <w:lvlText w:val=""/>
      <w:lvlJc w:val="left"/>
      <w:pPr>
        <w:ind w:left="720" w:hanging="360"/>
      </w:pPr>
      <w:rPr>
        <w:rFonts w:ascii="Symbol" w:hAnsi="Symbol" w:hint="default"/>
      </w:rPr>
    </w:lvl>
    <w:lvl w:ilvl="1" w:tplc="8A30DA68">
      <w:start w:val="1"/>
      <w:numFmt w:val="bullet"/>
      <w:lvlText w:val="o"/>
      <w:lvlJc w:val="left"/>
      <w:pPr>
        <w:ind w:left="1440" w:hanging="360"/>
      </w:pPr>
      <w:rPr>
        <w:rFonts w:ascii="Courier New" w:hAnsi="Courier New" w:hint="default"/>
      </w:rPr>
    </w:lvl>
    <w:lvl w:ilvl="2" w:tplc="6F0C9BA0">
      <w:start w:val="1"/>
      <w:numFmt w:val="bullet"/>
      <w:lvlText w:val=""/>
      <w:lvlJc w:val="left"/>
      <w:pPr>
        <w:ind w:left="2160" w:hanging="360"/>
      </w:pPr>
      <w:rPr>
        <w:rFonts w:ascii="Wingdings" w:hAnsi="Wingdings" w:hint="default"/>
      </w:rPr>
    </w:lvl>
    <w:lvl w:ilvl="3" w:tplc="B830AC48">
      <w:start w:val="1"/>
      <w:numFmt w:val="bullet"/>
      <w:lvlText w:val=""/>
      <w:lvlJc w:val="left"/>
      <w:pPr>
        <w:ind w:left="2880" w:hanging="360"/>
      </w:pPr>
      <w:rPr>
        <w:rFonts w:ascii="Symbol" w:hAnsi="Symbol" w:hint="default"/>
      </w:rPr>
    </w:lvl>
    <w:lvl w:ilvl="4" w:tplc="BA607E56">
      <w:start w:val="1"/>
      <w:numFmt w:val="bullet"/>
      <w:lvlText w:val="o"/>
      <w:lvlJc w:val="left"/>
      <w:pPr>
        <w:ind w:left="3600" w:hanging="360"/>
      </w:pPr>
      <w:rPr>
        <w:rFonts w:ascii="Courier New" w:hAnsi="Courier New" w:hint="default"/>
      </w:rPr>
    </w:lvl>
    <w:lvl w:ilvl="5" w:tplc="2A0EA922">
      <w:start w:val="1"/>
      <w:numFmt w:val="bullet"/>
      <w:lvlText w:val=""/>
      <w:lvlJc w:val="left"/>
      <w:pPr>
        <w:ind w:left="4320" w:hanging="360"/>
      </w:pPr>
      <w:rPr>
        <w:rFonts w:ascii="Wingdings" w:hAnsi="Wingdings" w:hint="default"/>
      </w:rPr>
    </w:lvl>
    <w:lvl w:ilvl="6" w:tplc="ED70950C">
      <w:start w:val="1"/>
      <w:numFmt w:val="bullet"/>
      <w:lvlText w:val=""/>
      <w:lvlJc w:val="left"/>
      <w:pPr>
        <w:ind w:left="5040" w:hanging="360"/>
      </w:pPr>
      <w:rPr>
        <w:rFonts w:ascii="Symbol" w:hAnsi="Symbol" w:hint="default"/>
      </w:rPr>
    </w:lvl>
    <w:lvl w:ilvl="7" w:tplc="502C28D6">
      <w:start w:val="1"/>
      <w:numFmt w:val="bullet"/>
      <w:lvlText w:val="o"/>
      <w:lvlJc w:val="left"/>
      <w:pPr>
        <w:ind w:left="5760" w:hanging="360"/>
      </w:pPr>
      <w:rPr>
        <w:rFonts w:ascii="Courier New" w:hAnsi="Courier New" w:hint="default"/>
      </w:rPr>
    </w:lvl>
    <w:lvl w:ilvl="8" w:tplc="0DFE13D4">
      <w:start w:val="1"/>
      <w:numFmt w:val="bullet"/>
      <w:lvlText w:val=""/>
      <w:lvlJc w:val="left"/>
      <w:pPr>
        <w:ind w:left="6480" w:hanging="360"/>
      </w:pPr>
      <w:rPr>
        <w:rFonts w:ascii="Wingdings" w:hAnsi="Wingdings" w:hint="default"/>
      </w:rPr>
    </w:lvl>
  </w:abstractNum>
  <w:abstractNum w:abstractNumId="117" w15:restartNumberingAfterBreak="0">
    <w:nsid w:val="45450BAB"/>
    <w:multiLevelType w:val="hybridMultilevel"/>
    <w:tmpl w:val="3806BC96"/>
    <w:lvl w:ilvl="0" w:tplc="791A3502">
      <w:start w:val="1"/>
      <w:numFmt w:val="bullet"/>
      <w:lvlText w:val="·"/>
      <w:lvlJc w:val="left"/>
      <w:pPr>
        <w:ind w:left="720" w:hanging="360"/>
      </w:pPr>
      <w:rPr>
        <w:rFonts w:ascii="Symbol" w:hAnsi="Symbol" w:hint="default"/>
      </w:rPr>
    </w:lvl>
    <w:lvl w:ilvl="1" w:tplc="0F08EB6C">
      <w:start w:val="1"/>
      <w:numFmt w:val="bullet"/>
      <w:lvlText w:val="o"/>
      <w:lvlJc w:val="left"/>
      <w:pPr>
        <w:ind w:left="1440" w:hanging="360"/>
      </w:pPr>
      <w:rPr>
        <w:rFonts w:ascii="Courier New" w:hAnsi="Courier New" w:hint="default"/>
      </w:rPr>
    </w:lvl>
    <w:lvl w:ilvl="2" w:tplc="0DFE3E10">
      <w:start w:val="1"/>
      <w:numFmt w:val="bullet"/>
      <w:lvlText w:val=""/>
      <w:lvlJc w:val="left"/>
      <w:pPr>
        <w:ind w:left="2160" w:hanging="360"/>
      </w:pPr>
      <w:rPr>
        <w:rFonts w:ascii="Wingdings" w:hAnsi="Wingdings" w:hint="default"/>
      </w:rPr>
    </w:lvl>
    <w:lvl w:ilvl="3" w:tplc="40206BAC">
      <w:start w:val="1"/>
      <w:numFmt w:val="bullet"/>
      <w:lvlText w:val=""/>
      <w:lvlJc w:val="left"/>
      <w:pPr>
        <w:ind w:left="2880" w:hanging="360"/>
      </w:pPr>
      <w:rPr>
        <w:rFonts w:ascii="Symbol" w:hAnsi="Symbol" w:hint="default"/>
      </w:rPr>
    </w:lvl>
    <w:lvl w:ilvl="4" w:tplc="1E5AE4E6">
      <w:start w:val="1"/>
      <w:numFmt w:val="bullet"/>
      <w:lvlText w:val="o"/>
      <w:lvlJc w:val="left"/>
      <w:pPr>
        <w:ind w:left="3600" w:hanging="360"/>
      </w:pPr>
      <w:rPr>
        <w:rFonts w:ascii="Courier New" w:hAnsi="Courier New" w:hint="default"/>
      </w:rPr>
    </w:lvl>
    <w:lvl w:ilvl="5" w:tplc="C838BD94">
      <w:start w:val="1"/>
      <w:numFmt w:val="bullet"/>
      <w:lvlText w:val=""/>
      <w:lvlJc w:val="left"/>
      <w:pPr>
        <w:ind w:left="4320" w:hanging="360"/>
      </w:pPr>
      <w:rPr>
        <w:rFonts w:ascii="Wingdings" w:hAnsi="Wingdings" w:hint="default"/>
      </w:rPr>
    </w:lvl>
    <w:lvl w:ilvl="6" w:tplc="489C0080">
      <w:start w:val="1"/>
      <w:numFmt w:val="bullet"/>
      <w:lvlText w:val=""/>
      <w:lvlJc w:val="left"/>
      <w:pPr>
        <w:ind w:left="5040" w:hanging="360"/>
      </w:pPr>
      <w:rPr>
        <w:rFonts w:ascii="Symbol" w:hAnsi="Symbol" w:hint="default"/>
      </w:rPr>
    </w:lvl>
    <w:lvl w:ilvl="7" w:tplc="6A36F152">
      <w:start w:val="1"/>
      <w:numFmt w:val="bullet"/>
      <w:lvlText w:val="o"/>
      <w:lvlJc w:val="left"/>
      <w:pPr>
        <w:ind w:left="5760" w:hanging="360"/>
      </w:pPr>
      <w:rPr>
        <w:rFonts w:ascii="Courier New" w:hAnsi="Courier New" w:hint="default"/>
      </w:rPr>
    </w:lvl>
    <w:lvl w:ilvl="8" w:tplc="5718B610">
      <w:start w:val="1"/>
      <w:numFmt w:val="bullet"/>
      <w:lvlText w:val=""/>
      <w:lvlJc w:val="left"/>
      <w:pPr>
        <w:ind w:left="6480" w:hanging="360"/>
      </w:pPr>
      <w:rPr>
        <w:rFonts w:ascii="Wingdings" w:hAnsi="Wingdings" w:hint="default"/>
      </w:rPr>
    </w:lvl>
  </w:abstractNum>
  <w:abstractNum w:abstractNumId="118" w15:restartNumberingAfterBreak="0">
    <w:nsid w:val="45F2CE68"/>
    <w:multiLevelType w:val="hybridMultilevel"/>
    <w:tmpl w:val="AE7C686C"/>
    <w:lvl w:ilvl="0" w:tplc="85324E78">
      <w:start w:val="1"/>
      <w:numFmt w:val="bullet"/>
      <w:lvlText w:val="·"/>
      <w:lvlJc w:val="left"/>
      <w:pPr>
        <w:ind w:left="720" w:hanging="360"/>
      </w:pPr>
      <w:rPr>
        <w:rFonts w:ascii="Symbol" w:hAnsi="Symbol" w:hint="default"/>
      </w:rPr>
    </w:lvl>
    <w:lvl w:ilvl="1" w:tplc="EB3E6982">
      <w:start w:val="1"/>
      <w:numFmt w:val="bullet"/>
      <w:lvlText w:val="o"/>
      <w:lvlJc w:val="left"/>
      <w:pPr>
        <w:ind w:left="1440" w:hanging="360"/>
      </w:pPr>
      <w:rPr>
        <w:rFonts w:ascii="Courier New" w:hAnsi="Courier New" w:hint="default"/>
      </w:rPr>
    </w:lvl>
    <w:lvl w:ilvl="2" w:tplc="FCF857CA">
      <w:start w:val="1"/>
      <w:numFmt w:val="bullet"/>
      <w:lvlText w:val=""/>
      <w:lvlJc w:val="left"/>
      <w:pPr>
        <w:ind w:left="2160" w:hanging="360"/>
      </w:pPr>
      <w:rPr>
        <w:rFonts w:ascii="Wingdings" w:hAnsi="Wingdings" w:hint="default"/>
      </w:rPr>
    </w:lvl>
    <w:lvl w:ilvl="3" w:tplc="49DAAD3C">
      <w:start w:val="1"/>
      <w:numFmt w:val="bullet"/>
      <w:lvlText w:val=""/>
      <w:lvlJc w:val="left"/>
      <w:pPr>
        <w:ind w:left="2880" w:hanging="360"/>
      </w:pPr>
      <w:rPr>
        <w:rFonts w:ascii="Symbol" w:hAnsi="Symbol" w:hint="default"/>
      </w:rPr>
    </w:lvl>
    <w:lvl w:ilvl="4" w:tplc="8778AB66">
      <w:start w:val="1"/>
      <w:numFmt w:val="bullet"/>
      <w:lvlText w:val="o"/>
      <w:lvlJc w:val="left"/>
      <w:pPr>
        <w:ind w:left="3600" w:hanging="360"/>
      </w:pPr>
      <w:rPr>
        <w:rFonts w:ascii="Courier New" w:hAnsi="Courier New" w:hint="default"/>
      </w:rPr>
    </w:lvl>
    <w:lvl w:ilvl="5" w:tplc="D64E0D9E">
      <w:start w:val="1"/>
      <w:numFmt w:val="bullet"/>
      <w:lvlText w:val=""/>
      <w:lvlJc w:val="left"/>
      <w:pPr>
        <w:ind w:left="4320" w:hanging="360"/>
      </w:pPr>
      <w:rPr>
        <w:rFonts w:ascii="Wingdings" w:hAnsi="Wingdings" w:hint="default"/>
      </w:rPr>
    </w:lvl>
    <w:lvl w:ilvl="6" w:tplc="EA9E77BA">
      <w:start w:val="1"/>
      <w:numFmt w:val="bullet"/>
      <w:lvlText w:val=""/>
      <w:lvlJc w:val="left"/>
      <w:pPr>
        <w:ind w:left="5040" w:hanging="360"/>
      </w:pPr>
      <w:rPr>
        <w:rFonts w:ascii="Symbol" w:hAnsi="Symbol" w:hint="default"/>
      </w:rPr>
    </w:lvl>
    <w:lvl w:ilvl="7" w:tplc="A4C46DC2">
      <w:start w:val="1"/>
      <w:numFmt w:val="bullet"/>
      <w:lvlText w:val="o"/>
      <w:lvlJc w:val="left"/>
      <w:pPr>
        <w:ind w:left="5760" w:hanging="360"/>
      </w:pPr>
      <w:rPr>
        <w:rFonts w:ascii="Courier New" w:hAnsi="Courier New" w:hint="default"/>
      </w:rPr>
    </w:lvl>
    <w:lvl w:ilvl="8" w:tplc="2B2CB2FE">
      <w:start w:val="1"/>
      <w:numFmt w:val="bullet"/>
      <w:lvlText w:val=""/>
      <w:lvlJc w:val="left"/>
      <w:pPr>
        <w:ind w:left="6480" w:hanging="360"/>
      </w:pPr>
      <w:rPr>
        <w:rFonts w:ascii="Wingdings" w:hAnsi="Wingdings" w:hint="default"/>
      </w:rPr>
    </w:lvl>
  </w:abstractNum>
  <w:abstractNum w:abstractNumId="119" w15:restartNumberingAfterBreak="0">
    <w:nsid w:val="47025453"/>
    <w:multiLevelType w:val="hybridMultilevel"/>
    <w:tmpl w:val="B32290A8"/>
    <w:lvl w:ilvl="0" w:tplc="27B0D602">
      <w:start w:val="1"/>
      <w:numFmt w:val="bullet"/>
      <w:lvlText w:val=""/>
      <w:lvlJc w:val="left"/>
      <w:pPr>
        <w:ind w:left="720" w:hanging="360"/>
      </w:pPr>
      <w:rPr>
        <w:rFonts w:ascii="Symbol" w:hAnsi="Symbol" w:hint="default"/>
      </w:rPr>
    </w:lvl>
    <w:lvl w:ilvl="1" w:tplc="8ED8707C">
      <w:start w:val="1"/>
      <w:numFmt w:val="bullet"/>
      <w:lvlText w:val="o"/>
      <w:lvlJc w:val="left"/>
      <w:pPr>
        <w:ind w:left="1440" w:hanging="360"/>
      </w:pPr>
      <w:rPr>
        <w:rFonts w:ascii="Courier New" w:hAnsi="Courier New" w:hint="default"/>
      </w:rPr>
    </w:lvl>
    <w:lvl w:ilvl="2" w:tplc="C7F22150">
      <w:start w:val="1"/>
      <w:numFmt w:val="bullet"/>
      <w:lvlText w:val=""/>
      <w:lvlJc w:val="left"/>
      <w:pPr>
        <w:ind w:left="2160" w:hanging="360"/>
      </w:pPr>
      <w:rPr>
        <w:rFonts w:ascii="Wingdings" w:hAnsi="Wingdings" w:hint="default"/>
      </w:rPr>
    </w:lvl>
    <w:lvl w:ilvl="3" w:tplc="737CED6A">
      <w:start w:val="1"/>
      <w:numFmt w:val="bullet"/>
      <w:lvlText w:val=""/>
      <w:lvlJc w:val="left"/>
      <w:pPr>
        <w:ind w:left="2880" w:hanging="360"/>
      </w:pPr>
      <w:rPr>
        <w:rFonts w:ascii="Symbol" w:hAnsi="Symbol" w:hint="default"/>
      </w:rPr>
    </w:lvl>
    <w:lvl w:ilvl="4" w:tplc="940ACBEA">
      <w:start w:val="1"/>
      <w:numFmt w:val="bullet"/>
      <w:lvlText w:val="o"/>
      <w:lvlJc w:val="left"/>
      <w:pPr>
        <w:ind w:left="3600" w:hanging="360"/>
      </w:pPr>
      <w:rPr>
        <w:rFonts w:ascii="Courier New" w:hAnsi="Courier New" w:hint="default"/>
      </w:rPr>
    </w:lvl>
    <w:lvl w:ilvl="5" w:tplc="6BB0C81E">
      <w:start w:val="1"/>
      <w:numFmt w:val="bullet"/>
      <w:lvlText w:val=""/>
      <w:lvlJc w:val="left"/>
      <w:pPr>
        <w:ind w:left="4320" w:hanging="360"/>
      </w:pPr>
      <w:rPr>
        <w:rFonts w:ascii="Wingdings" w:hAnsi="Wingdings" w:hint="default"/>
      </w:rPr>
    </w:lvl>
    <w:lvl w:ilvl="6" w:tplc="CE5E74FA">
      <w:start w:val="1"/>
      <w:numFmt w:val="bullet"/>
      <w:lvlText w:val=""/>
      <w:lvlJc w:val="left"/>
      <w:pPr>
        <w:ind w:left="5040" w:hanging="360"/>
      </w:pPr>
      <w:rPr>
        <w:rFonts w:ascii="Symbol" w:hAnsi="Symbol" w:hint="default"/>
      </w:rPr>
    </w:lvl>
    <w:lvl w:ilvl="7" w:tplc="074C6404">
      <w:start w:val="1"/>
      <w:numFmt w:val="bullet"/>
      <w:lvlText w:val="o"/>
      <w:lvlJc w:val="left"/>
      <w:pPr>
        <w:ind w:left="5760" w:hanging="360"/>
      </w:pPr>
      <w:rPr>
        <w:rFonts w:ascii="Courier New" w:hAnsi="Courier New" w:hint="default"/>
      </w:rPr>
    </w:lvl>
    <w:lvl w:ilvl="8" w:tplc="678CEFD2">
      <w:start w:val="1"/>
      <w:numFmt w:val="bullet"/>
      <w:lvlText w:val=""/>
      <w:lvlJc w:val="left"/>
      <w:pPr>
        <w:ind w:left="6480" w:hanging="360"/>
      </w:pPr>
      <w:rPr>
        <w:rFonts w:ascii="Wingdings" w:hAnsi="Wingdings" w:hint="default"/>
      </w:rPr>
    </w:lvl>
  </w:abstractNum>
  <w:abstractNum w:abstractNumId="120" w15:restartNumberingAfterBreak="0">
    <w:nsid w:val="4766C723"/>
    <w:multiLevelType w:val="hybridMultilevel"/>
    <w:tmpl w:val="4EC40440"/>
    <w:lvl w:ilvl="0" w:tplc="8CBA39B8">
      <w:start w:val="1"/>
      <w:numFmt w:val="bullet"/>
      <w:lvlText w:val="·"/>
      <w:lvlJc w:val="left"/>
      <w:pPr>
        <w:ind w:left="720" w:hanging="360"/>
      </w:pPr>
      <w:rPr>
        <w:rFonts w:ascii="Symbol" w:hAnsi="Symbol" w:hint="default"/>
      </w:rPr>
    </w:lvl>
    <w:lvl w:ilvl="1" w:tplc="BE541F60">
      <w:start w:val="1"/>
      <w:numFmt w:val="bullet"/>
      <w:lvlText w:val="o"/>
      <w:lvlJc w:val="left"/>
      <w:pPr>
        <w:ind w:left="1440" w:hanging="360"/>
      </w:pPr>
      <w:rPr>
        <w:rFonts w:ascii="Courier New" w:hAnsi="Courier New" w:hint="default"/>
      </w:rPr>
    </w:lvl>
    <w:lvl w:ilvl="2" w:tplc="08C25336">
      <w:start w:val="1"/>
      <w:numFmt w:val="bullet"/>
      <w:lvlText w:val=""/>
      <w:lvlJc w:val="left"/>
      <w:pPr>
        <w:ind w:left="2160" w:hanging="360"/>
      </w:pPr>
      <w:rPr>
        <w:rFonts w:ascii="Wingdings" w:hAnsi="Wingdings" w:hint="default"/>
      </w:rPr>
    </w:lvl>
    <w:lvl w:ilvl="3" w:tplc="B25C1414">
      <w:start w:val="1"/>
      <w:numFmt w:val="bullet"/>
      <w:lvlText w:val=""/>
      <w:lvlJc w:val="left"/>
      <w:pPr>
        <w:ind w:left="2880" w:hanging="360"/>
      </w:pPr>
      <w:rPr>
        <w:rFonts w:ascii="Symbol" w:hAnsi="Symbol" w:hint="default"/>
      </w:rPr>
    </w:lvl>
    <w:lvl w:ilvl="4" w:tplc="8B9C43FA">
      <w:start w:val="1"/>
      <w:numFmt w:val="bullet"/>
      <w:lvlText w:val="o"/>
      <w:lvlJc w:val="left"/>
      <w:pPr>
        <w:ind w:left="3600" w:hanging="360"/>
      </w:pPr>
      <w:rPr>
        <w:rFonts w:ascii="Courier New" w:hAnsi="Courier New" w:hint="default"/>
      </w:rPr>
    </w:lvl>
    <w:lvl w:ilvl="5" w:tplc="63C4D2EA">
      <w:start w:val="1"/>
      <w:numFmt w:val="bullet"/>
      <w:lvlText w:val=""/>
      <w:lvlJc w:val="left"/>
      <w:pPr>
        <w:ind w:left="4320" w:hanging="360"/>
      </w:pPr>
      <w:rPr>
        <w:rFonts w:ascii="Wingdings" w:hAnsi="Wingdings" w:hint="default"/>
      </w:rPr>
    </w:lvl>
    <w:lvl w:ilvl="6" w:tplc="E87807C4">
      <w:start w:val="1"/>
      <w:numFmt w:val="bullet"/>
      <w:lvlText w:val=""/>
      <w:lvlJc w:val="left"/>
      <w:pPr>
        <w:ind w:left="5040" w:hanging="360"/>
      </w:pPr>
      <w:rPr>
        <w:rFonts w:ascii="Symbol" w:hAnsi="Symbol" w:hint="default"/>
      </w:rPr>
    </w:lvl>
    <w:lvl w:ilvl="7" w:tplc="56F2EA92">
      <w:start w:val="1"/>
      <w:numFmt w:val="bullet"/>
      <w:lvlText w:val="o"/>
      <w:lvlJc w:val="left"/>
      <w:pPr>
        <w:ind w:left="5760" w:hanging="360"/>
      </w:pPr>
      <w:rPr>
        <w:rFonts w:ascii="Courier New" w:hAnsi="Courier New" w:hint="default"/>
      </w:rPr>
    </w:lvl>
    <w:lvl w:ilvl="8" w:tplc="A8289164">
      <w:start w:val="1"/>
      <w:numFmt w:val="bullet"/>
      <w:lvlText w:val=""/>
      <w:lvlJc w:val="left"/>
      <w:pPr>
        <w:ind w:left="6480" w:hanging="360"/>
      </w:pPr>
      <w:rPr>
        <w:rFonts w:ascii="Wingdings" w:hAnsi="Wingdings" w:hint="default"/>
      </w:rPr>
    </w:lvl>
  </w:abstractNum>
  <w:abstractNum w:abstractNumId="121" w15:restartNumberingAfterBreak="0">
    <w:nsid w:val="4846F23D"/>
    <w:multiLevelType w:val="hybridMultilevel"/>
    <w:tmpl w:val="4CEECFCA"/>
    <w:lvl w:ilvl="0" w:tplc="F594BA0C">
      <w:start w:val="1"/>
      <w:numFmt w:val="bullet"/>
      <w:lvlText w:val=""/>
      <w:lvlJc w:val="left"/>
      <w:pPr>
        <w:ind w:left="720" w:hanging="360"/>
      </w:pPr>
      <w:rPr>
        <w:rFonts w:ascii="Symbol" w:hAnsi="Symbol" w:hint="default"/>
      </w:rPr>
    </w:lvl>
    <w:lvl w:ilvl="1" w:tplc="FF0883F4">
      <w:start w:val="1"/>
      <w:numFmt w:val="bullet"/>
      <w:lvlText w:val="o"/>
      <w:lvlJc w:val="left"/>
      <w:pPr>
        <w:ind w:left="1440" w:hanging="360"/>
      </w:pPr>
      <w:rPr>
        <w:rFonts w:ascii="Courier New" w:hAnsi="Courier New" w:hint="default"/>
      </w:rPr>
    </w:lvl>
    <w:lvl w:ilvl="2" w:tplc="8CBA3C80">
      <w:start w:val="1"/>
      <w:numFmt w:val="bullet"/>
      <w:lvlText w:val=""/>
      <w:lvlJc w:val="left"/>
      <w:pPr>
        <w:ind w:left="2160" w:hanging="360"/>
      </w:pPr>
      <w:rPr>
        <w:rFonts w:ascii="Wingdings" w:hAnsi="Wingdings" w:hint="default"/>
      </w:rPr>
    </w:lvl>
    <w:lvl w:ilvl="3" w:tplc="47224B26">
      <w:start w:val="1"/>
      <w:numFmt w:val="bullet"/>
      <w:lvlText w:val=""/>
      <w:lvlJc w:val="left"/>
      <w:pPr>
        <w:ind w:left="2880" w:hanging="360"/>
      </w:pPr>
      <w:rPr>
        <w:rFonts w:ascii="Symbol" w:hAnsi="Symbol" w:hint="default"/>
      </w:rPr>
    </w:lvl>
    <w:lvl w:ilvl="4" w:tplc="71A8A9AC">
      <w:start w:val="1"/>
      <w:numFmt w:val="bullet"/>
      <w:lvlText w:val="o"/>
      <w:lvlJc w:val="left"/>
      <w:pPr>
        <w:ind w:left="3600" w:hanging="360"/>
      </w:pPr>
      <w:rPr>
        <w:rFonts w:ascii="Courier New" w:hAnsi="Courier New" w:hint="default"/>
      </w:rPr>
    </w:lvl>
    <w:lvl w:ilvl="5" w:tplc="ADEE319E">
      <w:start w:val="1"/>
      <w:numFmt w:val="bullet"/>
      <w:lvlText w:val=""/>
      <w:lvlJc w:val="left"/>
      <w:pPr>
        <w:ind w:left="4320" w:hanging="360"/>
      </w:pPr>
      <w:rPr>
        <w:rFonts w:ascii="Wingdings" w:hAnsi="Wingdings" w:hint="default"/>
      </w:rPr>
    </w:lvl>
    <w:lvl w:ilvl="6" w:tplc="C298D432">
      <w:start w:val="1"/>
      <w:numFmt w:val="bullet"/>
      <w:lvlText w:val=""/>
      <w:lvlJc w:val="left"/>
      <w:pPr>
        <w:ind w:left="5040" w:hanging="360"/>
      </w:pPr>
      <w:rPr>
        <w:rFonts w:ascii="Symbol" w:hAnsi="Symbol" w:hint="default"/>
      </w:rPr>
    </w:lvl>
    <w:lvl w:ilvl="7" w:tplc="346C6150">
      <w:start w:val="1"/>
      <w:numFmt w:val="bullet"/>
      <w:lvlText w:val="o"/>
      <w:lvlJc w:val="left"/>
      <w:pPr>
        <w:ind w:left="5760" w:hanging="360"/>
      </w:pPr>
      <w:rPr>
        <w:rFonts w:ascii="Courier New" w:hAnsi="Courier New" w:hint="default"/>
      </w:rPr>
    </w:lvl>
    <w:lvl w:ilvl="8" w:tplc="ADFC20B4">
      <w:start w:val="1"/>
      <w:numFmt w:val="bullet"/>
      <w:lvlText w:val=""/>
      <w:lvlJc w:val="left"/>
      <w:pPr>
        <w:ind w:left="6480" w:hanging="360"/>
      </w:pPr>
      <w:rPr>
        <w:rFonts w:ascii="Wingdings" w:hAnsi="Wingdings" w:hint="default"/>
      </w:rPr>
    </w:lvl>
  </w:abstractNum>
  <w:abstractNum w:abstractNumId="122" w15:restartNumberingAfterBreak="0">
    <w:nsid w:val="49036653"/>
    <w:multiLevelType w:val="hybridMultilevel"/>
    <w:tmpl w:val="DD0E246E"/>
    <w:lvl w:ilvl="0" w:tplc="06485A7C">
      <w:start w:val="1"/>
      <w:numFmt w:val="bullet"/>
      <w:lvlText w:val="·"/>
      <w:lvlJc w:val="left"/>
      <w:pPr>
        <w:ind w:left="720" w:hanging="360"/>
      </w:pPr>
      <w:rPr>
        <w:rFonts w:ascii="Symbol" w:hAnsi="Symbol" w:hint="default"/>
      </w:rPr>
    </w:lvl>
    <w:lvl w:ilvl="1" w:tplc="D82825EC">
      <w:start w:val="1"/>
      <w:numFmt w:val="bullet"/>
      <w:lvlText w:val="o"/>
      <w:lvlJc w:val="left"/>
      <w:pPr>
        <w:ind w:left="1440" w:hanging="360"/>
      </w:pPr>
      <w:rPr>
        <w:rFonts w:ascii="Courier New" w:hAnsi="Courier New" w:hint="default"/>
      </w:rPr>
    </w:lvl>
    <w:lvl w:ilvl="2" w:tplc="466A9E70">
      <w:start w:val="1"/>
      <w:numFmt w:val="bullet"/>
      <w:lvlText w:val=""/>
      <w:lvlJc w:val="left"/>
      <w:pPr>
        <w:ind w:left="2160" w:hanging="360"/>
      </w:pPr>
      <w:rPr>
        <w:rFonts w:ascii="Wingdings" w:hAnsi="Wingdings" w:hint="default"/>
      </w:rPr>
    </w:lvl>
    <w:lvl w:ilvl="3" w:tplc="A3DA7AC2">
      <w:start w:val="1"/>
      <w:numFmt w:val="bullet"/>
      <w:lvlText w:val=""/>
      <w:lvlJc w:val="left"/>
      <w:pPr>
        <w:ind w:left="2880" w:hanging="360"/>
      </w:pPr>
      <w:rPr>
        <w:rFonts w:ascii="Symbol" w:hAnsi="Symbol" w:hint="default"/>
      </w:rPr>
    </w:lvl>
    <w:lvl w:ilvl="4" w:tplc="CD7ED3E2">
      <w:start w:val="1"/>
      <w:numFmt w:val="bullet"/>
      <w:lvlText w:val="o"/>
      <w:lvlJc w:val="left"/>
      <w:pPr>
        <w:ind w:left="3600" w:hanging="360"/>
      </w:pPr>
      <w:rPr>
        <w:rFonts w:ascii="Courier New" w:hAnsi="Courier New" w:hint="default"/>
      </w:rPr>
    </w:lvl>
    <w:lvl w:ilvl="5" w:tplc="0B4A8B3A">
      <w:start w:val="1"/>
      <w:numFmt w:val="bullet"/>
      <w:lvlText w:val=""/>
      <w:lvlJc w:val="left"/>
      <w:pPr>
        <w:ind w:left="4320" w:hanging="360"/>
      </w:pPr>
      <w:rPr>
        <w:rFonts w:ascii="Wingdings" w:hAnsi="Wingdings" w:hint="default"/>
      </w:rPr>
    </w:lvl>
    <w:lvl w:ilvl="6" w:tplc="B3D0E044">
      <w:start w:val="1"/>
      <w:numFmt w:val="bullet"/>
      <w:lvlText w:val=""/>
      <w:lvlJc w:val="left"/>
      <w:pPr>
        <w:ind w:left="5040" w:hanging="360"/>
      </w:pPr>
      <w:rPr>
        <w:rFonts w:ascii="Symbol" w:hAnsi="Symbol" w:hint="default"/>
      </w:rPr>
    </w:lvl>
    <w:lvl w:ilvl="7" w:tplc="4B962840">
      <w:start w:val="1"/>
      <w:numFmt w:val="bullet"/>
      <w:lvlText w:val="o"/>
      <w:lvlJc w:val="left"/>
      <w:pPr>
        <w:ind w:left="5760" w:hanging="360"/>
      </w:pPr>
      <w:rPr>
        <w:rFonts w:ascii="Courier New" w:hAnsi="Courier New" w:hint="default"/>
      </w:rPr>
    </w:lvl>
    <w:lvl w:ilvl="8" w:tplc="946C8B38">
      <w:start w:val="1"/>
      <w:numFmt w:val="bullet"/>
      <w:lvlText w:val=""/>
      <w:lvlJc w:val="left"/>
      <w:pPr>
        <w:ind w:left="6480" w:hanging="360"/>
      </w:pPr>
      <w:rPr>
        <w:rFonts w:ascii="Wingdings" w:hAnsi="Wingdings" w:hint="default"/>
      </w:rPr>
    </w:lvl>
  </w:abstractNum>
  <w:abstractNum w:abstractNumId="123" w15:restartNumberingAfterBreak="0">
    <w:nsid w:val="49DA5BE2"/>
    <w:multiLevelType w:val="hybridMultilevel"/>
    <w:tmpl w:val="FFFFFFFF"/>
    <w:lvl w:ilvl="0" w:tplc="45BE214E">
      <w:start w:val="1"/>
      <w:numFmt w:val="bullet"/>
      <w:lvlText w:val="·"/>
      <w:lvlJc w:val="left"/>
      <w:pPr>
        <w:ind w:left="720" w:hanging="360"/>
      </w:pPr>
      <w:rPr>
        <w:rFonts w:ascii="Symbol" w:hAnsi="Symbol" w:hint="default"/>
      </w:rPr>
    </w:lvl>
    <w:lvl w:ilvl="1" w:tplc="1F7066CA">
      <w:start w:val="1"/>
      <w:numFmt w:val="bullet"/>
      <w:lvlText w:val="o"/>
      <w:lvlJc w:val="left"/>
      <w:pPr>
        <w:ind w:left="1440" w:hanging="360"/>
      </w:pPr>
      <w:rPr>
        <w:rFonts w:ascii="Courier New" w:hAnsi="Courier New" w:hint="default"/>
      </w:rPr>
    </w:lvl>
    <w:lvl w:ilvl="2" w:tplc="E0AA59B8">
      <w:start w:val="1"/>
      <w:numFmt w:val="bullet"/>
      <w:lvlText w:val=""/>
      <w:lvlJc w:val="left"/>
      <w:pPr>
        <w:ind w:left="2160" w:hanging="360"/>
      </w:pPr>
      <w:rPr>
        <w:rFonts w:ascii="Wingdings" w:hAnsi="Wingdings" w:hint="default"/>
      </w:rPr>
    </w:lvl>
    <w:lvl w:ilvl="3" w:tplc="832CBD60">
      <w:start w:val="1"/>
      <w:numFmt w:val="bullet"/>
      <w:lvlText w:val=""/>
      <w:lvlJc w:val="left"/>
      <w:pPr>
        <w:ind w:left="2880" w:hanging="360"/>
      </w:pPr>
      <w:rPr>
        <w:rFonts w:ascii="Symbol" w:hAnsi="Symbol" w:hint="default"/>
      </w:rPr>
    </w:lvl>
    <w:lvl w:ilvl="4" w:tplc="ADCA94E2">
      <w:start w:val="1"/>
      <w:numFmt w:val="bullet"/>
      <w:lvlText w:val="o"/>
      <w:lvlJc w:val="left"/>
      <w:pPr>
        <w:ind w:left="3600" w:hanging="360"/>
      </w:pPr>
      <w:rPr>
        <w:rFonts w:ascii="Courier New" w:hAnsi="Courier New" w:hint="default"/>
      </w:rPr>
    </w:lvl>
    <w:lvl w:ilvl="5" w:tplc="0C46576A">
      <w:start w:val="1"/>
      <w:numFmt w:val="bullet"/>
      <w:lvlText w:val=""/>
      <w:lvlJc w:val="left"/>
      <w:pPr>
        <w:ind w:left="4320" w:hanging="360"/>
      </w:pPr>
      <w:rPr>
        <w:rFonts w:ascii="Wingdings" w:hAnsi="Wingdings" w:hint="default"/>
      </w:rPr>
    </w:lvl>
    <w:lvl w:ilvl="6" w:tplc="12824C38">
      <w:start w:val="1"/>
      <w:numFmt w:val="bullet"/>
      <w:lvlText w:val=""/>
      <w:lvlJc w:val="left"/>
      <w:pPr>
        <w:ind w:left="5040" w:hanging="360"/>
      </w:pPr>
      <w:rPr>
        <w:rFonts w:ascii="Symbol" w:hAnsi="Symbol" w:hint="default"/>
      </w:rPr>
    </w:lvl>
    <w:lvl w:ilvl="7" w:tplc="4ED244A6">
      <w:start w:val="1"/>
      <w:numFmt w:val="bullet"/>
      <w:lvlText w:val="o"/>
      <w:lvlJc w:val="left"/>
      <w:pPr>
        <w:ind w:left="5760" w:hanging="360"/>
      </w:pPr>
      <w:rPr>
        <w:rFonts w:ascii="Courier New" w:hAnsi="Courier New" w:hint="default"/>
      </w:rPr>
    </w:lvl>
    <w:lvl w:ilvl="8" w:tplc="F5822214">
      <w:start w:val="1"/>
      <w:numFmt w:val="bullet"/>
      <w:lvlText w:val=""/>
      <w:lvlJc w:val="left"/>
      <w:pPr>
        <w:ind w:left="6480" w:hanging="360"/>
      </w:pPr>
      <w:rPr>
        <w:rFonts w:ascii="Wingdings" w:hAnsi="Wingdings" w:hint="default"/>
      </w:rPr>
    </w:lvl>
  </w:abstractNum>
  <w:abstractNum w:abstractNumId="124" w15:restartNumberingAfterBreak="0">
    <w:nsid w:val="4A12DC46"/>
    <w:multiLevelType w:val="hybridMultilevel"/>
    <w:tmpl w:val="C63C9DDA"/>
    <w:lvl w:ilvl="0" w:tplc="1CB83526">
      <w:start w:val="1"/>
      <w:numFmt w:val="bullet"/>
      <w:lvlText w:val="·"/>
      <w:lvlJc w:val="left"/>
      <w:pPr>
        <w:ind w:left="720" w:hanging="360"/>
      </w:pPr>
      <w:rPr>
        <w:rFonts w:ascii="Symbol" w:hAnsi="Symbol" w:hint="default"/>
      </w:rPr>
    </w:lvl>
    <w:lvl w:ilvl="1" w:tplc="39C48426">
      <w:start w:val="1"/>
      <w:numFmt w:val="bullet"/>
      <w:lvlText w:val="o"/>
      <w:lvlJc w:val="left"/>
      <w:pPr>
        <w:ind w:left="1440" w:hanging="360"/>
      </w:pPr>
      <w:rPr>
        <w:rFonts w:ascii="Courier New" w:hAnsi="Courier New" w:hint="default"/>
      </w:rPr>
    </w:lvl>
    <w:lvl w:ilvl="2" w:tplc="27C07E1A">
      <w:start w:val="1"/>
      <w:numFmt w:val="bullet"/>
      <w:lvlText w:val=""/>
      <w:lvlJc w:val="left"/>
      <w:pPr>
        <w:ind w:left="2160" w:hanging="360"/>
      </w:pPr>
      <w:rPr>
        <w:rFonts w:ascii="Wingdings" w:hAnsi="Wingdings" w:hint="default"/>
      </w:rPr>
    </w:lvl>
    <w:lvl w:ilvl="3" w:tplc="1FE28100">
      <w:start w:val="1"/>
      <w:numFmt w:val="bullet"/>
      <w:lvlText w:val=""/>
      <w:lvlJc w:val="left"/>
      <w:pPr>
        <w:ind w:left="2880" w:hanging="360"/>
      </w:pPr>
      <w:rPr>
        <w:rFonts w:ascii="Symbol" w:hAnsi="Symbol" w:hint="default"/>
      </w:rPr>
    </w:lvl>
    <w:lvl w:ilvl="4" w:tplc="52D8B342">
      <w:start w:val="1"/>
      <w:numFmt w:val="bullet"/>
      <w:lvlText w:val="o"/>
      <w:lvlJc w:val="left"/>
      <w:pPr>
        <w:ind w:left="3600" w:hanging="360"/>
      </w:pPr>
      <w:rPr>
        <w:rFonts w:ascii="Courier New" w:hAnsi="Courier New" w:hint="default"/>
      </w:rPr>
    </w:lvl>
    <w:lvl w:ilvl="5" w:tplc="68F4D822">
      <w:start w:val="1"/>
      <w:numFmt w:val="bullet"/>
      <w:lvlText w:val=""/>
      <w:lvlJc w:val="left"/>
      <w:pPr>
        <w:ind w:left="4320" w:hanging="360"/>
      </w:pPr>
      <w:rPr>
        <w:rFonts w:ascii="Wingdings" w:hAnsi="Wingdings" w:hint="default"/>
      </w:rPr>
    </w:lvl>
    <w:lvl w:ilvl="6" w:tplc="20F852CA">
      <w:start w:val="1"/>
      <w:numFmt w:val="bullet"/>
      <w:lvlText w:val=""/>
      <w:lvlJc w:val="left"/>
      <w:pPr>
        <w:ind w:left="5040" w:hanging="360"/>
      </w:pPr>
      <w:rPr>
        <w:rFonts w:ascii="Symbol" w:hAnsi="Symbol" w:hint="default"/>
      </w:rPr>
    </w:lvl>
    <w:lvl w:ilvl="7" w:tplc="6BBEB6C2">
      <w:start w:val="1"/>
      <w:numFmt w:val="bullet"/>
      <w:lvlText w:val="o"/>
      <w:lvlJc w:val="left"/>
      <w:pPr>
        <w:ind w:left="5760" w:hanging="360"/>
      </w:pPr>
      <w:rPr>
        <w:rFonts w:ascii="Courier New" w:hAnsi="Courier New" w:hint="default"/>
      </w:rPr>
    </w:lvl>
    <w:lvl w:ilvl="8" w:tplc="BCDAA1EE">
      <w:start w:val="1"/>
      <w:numFmt w:val="bullet"/>
      <w:lvlText w:val=""/>
      <w:lvlJc w:val="left"/>
      <w:pPr>
        <w:ind w:left="6480" w:hanging="360"/>
      </w:pPr>
      <w:rPr>
        <w:rFonts w:ascii="Wingdings" w:hAnsi="Wingdings" w:hint="default"/>
      </w:rPr>
    </w:lvl>
  </w:abstractNum>
  <w:abstractNum w:abstractNumId="125" w15:restartNumberingAfterBreak="0">
    <w:nsid w:val="4A4999ED"/>
    <w:multiLevelType w:val="hybridMultilevel"/>
    <w:tmpl w:val="FFFFFFFF"/>
    <w:lvl w:ilvl="0" w:tplc="39C4938A">
      <w:start w:val="1"/>
      <w:numFmt w:val="bullet"/>
      <w:lvlText w:val="·"/>
      <w:lvlJc w:val="left"/>
      <w:pPr>
        <w:ind w:left="720" w:hanging="360"/>
      </w:pPr>
      <w:rPr>
        <w:rFonts w:ascii="Symbol" w:hAnsi="Symbol" w:hint="default"/>
      </w:rPr>
    </w:lvl>
    <w:lvl w:ilvl="1" w:tplc="90824092">
      <w:start w:val="1"/>
      <w:numFmt w:val="bullet"/>
      <w:lvlText w:val="o"/>
      <w:lvlJc w:val="left"/>
      <w:pPr>
        <w:ind w:left="1440" w:hanging="360"/>
      </w:pPr>
      <w:rPr>
        <w:rFonts w:ascii="Courier New" w:hAnsi="Courier New" w:hint="default"/>
      </w:rPr>
    </w:lvl>
    <w:lvl w:ilvl="2" w:tplc="8A209964">
      <w:start w:val="1"/>
      <w:numFmt w:val="bullet"/>
      <w:lvlText w:val=""/>
      <w:lvlJc w:val="left"/>
      <w:pPr>
        <w:ind w:left="2160" w:hanging="360"/>
      </w:pPr>
      <w:rPr>
        <w:rFonts w:ascii="Wingdings" w:hAnsi="Wingdings" w:hint="default"/>
      </w:rPr>
    </w:lvl>
    <w:lvl w:ilvl="3" w:tplc="009E258C">
      <w:start w:val="1"/>
      <w:numFmt w:val="bullet"/>
      <w:lvlText w:val=""/>
      <w:lvlJc w:val="left"/>
      <w:pPr>
        <w:ind w:left="2880" w:hanging="360"/>
      </w:pPr>
      <w:rPr>
        <w:rFonts w:ascii="Symbol" w:hAnsi="Symbol" w:hint="default"/>
      </w:rPr>
    </w:lvl>
    <w:lvl w:ilvl="4" w:tplc="B28E81D6">
      <w:start w:val="1"/>
      <w:numFmt w:val="bullet"/>
      <w:lvlText w:val="o"/>
      <w:lvlJc w:val="left"/>
      <w:pPr>
        <w:ind w:left="3600" w:hanging="360"/>
      </w:pPr>
      <w:rPr>
        <w:rFonts w:ascii="Courier New" w:hAnsi="Courier New" w:hint="default"/>
      </w:rPr>
    </w:lvl>
    <w:lvl w:ilvl="5" w:tplc="5E88EA7E">
      <w:start w:val="1"/>
      <w:numFmt w:val="bullet"/>
      <w:lvlText w:val=""/>
      <w:lvlJc w:val="left"/>
      <w:pPr>
        <w:ind w:left="4320" w:hanging="360"/>
      </w:pPr>
      <w:rPr>
        <w:rFonts w:ascii="Wingdings" w:hAnsi="Wingdings" w:hint="default"/>
      </w:rPr>
    </w:lvl>
    <w:lvl w:ilvl="6" w:tplc="94BA2208">
      <w:start w:val="1"/>
      <w:numFmt w:val="bullet"/>
      <w:lvlText w:val=""/>
      <w:lvlJc w:val="left"/>
      <w:pPr>
        <w:ind w:left="5040" w:hanging="360"/>
      </w:pPr>
      <w:rPr>
        <w:rFonts w:ascii="Symbol" w:hAnsi="Symbol" w:hint="default"/>
      </w:rPr>
    </w:lvl>
    <w:lvl w:ilvl="7" w:tplc="D30AAFDA">
      <w:start w:val="1"/>
      <w:numFmt w:val="bullet"/>
      <w:lvlText w:val="o"/>
      <w:lvlJc w:val="left"/>
      <w:pPr>
        <w:ind w:left="5760" w:hanging="360"/>
      </w:pPr>
      <w:rPr>
        <w:rFonts w:ascii="Courier New" w:hAnsi="Courier New" w:hint="default"/>
      </w:rPr>
    </w:lvl>
    <w:lvl w:ilvl="8" w:tplc="F1004502">
      <w:start w:val="1"/>
      <w:numFmt w:val="bullet"/>
      <w:lvlText w:val=""/>
      <w:lvlJc w:val="left"/>
      <w:pPr>
        <w:ind w:left="6480" w:hanging="360"/>
      </w:pPr>
      <w:rPr>
        <w:rFonts w:ascii="Wingdings" w:hAnsi="Wingdings" w:hint="default"/>
      </w:rPr>
    </w:lvl>
  </w:abstractNum>
  <w:abstractNum w:abstractNumId="126" w15:restartNumberingAfterBreak="0">
    <w:nsid w:val="4B69A02F"/>
    <w:multiLevelType w:val="hybridMultilevel"/>
    <w:tmpl w:val="E59C2220"/>
    <w:lvl w:ilvl="0" w:tplc="91EC8E2C">
      <w:start w:val="1"/>
      <w:numFmt w:val="bullet"/>
      <w:lvlText w:val=""/>
      <w:lvlJc w:val="left"/>
      <w:pPr>
        <w:ind w:left="720" w:hanging="360"/>
      </w:pPr>
      <w:rPr>
        <w:rFonts w:ascii="Symbol" w:hAnsi="Symbol" w:hint="default"/>
      </w:rPr>
    </w:lvl>
    <w:lvl w:ilvl="1" w:tplc="A8A2EA12">
      <w:start w:val="1"/>
      <w:numFmt w:val="bullet"/>
      <w:lvlText w:val="o"/>
      <w:lvlJc w:val="left"/>
      <w:pPr>
        <w:ind w:left="1440" w:hanging="360"/>
      </w:pPr>
      <w:rPr>
        <w:rFonts w:ascii="Courier New" w:hAnsi="Courier New" w:hint="default"/>
      </w:rPr>
    </w:lvl>
    <w:lvl w:ilvl="2" w:tplc="5A46BF38">
      <w:start w:val="1"/>
      <w:numFmt w:val="bullet"/>
      <w:lvlText w:val=""/>
      <w:lvlJc w:val="left"/>
      <w:pPr>
        <w:ind w:left="2160" w:hanging="360"/>
      </w:pPr>
      <w:rPr>
        <w:rFonts w:ascii="Wingdings" w:hAnsi="Wingdings" w:hint="default"/>
      </w:rPr>
    </w:lvl>
    <w:lvl w:ilvl="3" w:tplc="7812B4A8">
      <w:start w:val="1"/>
      <w:numFmt w:val="bullet"/>
      <w:lvlText w:val=""/>
      <w:lvlJc w:val="left"/>
      <w:pPr>
        <w:ind w:left="2880" w:hanging="360"/>
      </w:pPr>
      <w:rPr>
        <w:rFonts w:ascii="Symbol" w:hAnsi="Symbol" w:hint="default"/>
      </w:rPr>
    </w:lvl>
    <w:lvl w:ilvl="4" w:tplc="1B260728">
      <w:start w:val="1"/>
      <w:numFmt w:val="bullet"/>
      <w:lvlText w:val="o"/>
      <w:lvlJc w:val="left"/>
      <w:pPr>
        <w:ind w:left="3600" w:hanging="360"/>
      </w:pPr>
      <w:rPr>
        <w:rFonts w:ascii="Courier New" w:hAnsi="Courier New" w:hint="default"/>
      </w:rPr>
    </w:lvl>
    <w:lvl w:ilvl="5" w:tplc="C5B0649E">
      <w:start w:val="1"/>
      <w:numFmt w:val="bullet"/>
      <w:lvlText w:val=""/>
      <w:lvlJc w:val="left"/>
      <w:pPr>
        <w:ind w:left="4320" w:hanging="360"/>
      </w:pPr>
      <w:rPr>
        <w:rFonts w:ascii="Wingdings" w:hAnsi="Wingdings" w:hint="default"/>
      </w:rPr>
    </w:lvl>
    <w:lvl w:ilvl="6" w:tplc="80DABADE">
      <w:start w:val="1"/>
      <w:numFmt w:val="bullet"/>
      <w:lvlText w:val=""/>
      <w:lvlJc w:val="left"/>
      <w:pPr>
        <w:ind w:left="5040" w:hanging="360"/>
      </w:pPr>
      <w:rPr>
        <w:rFonts w:ascii="Symbol" w:hAnsi="Symbol" w:hint="default"/>
      </w:rPr>
    </w:lvl>
    <w:lvl w:ilvl="7" w:tplc="7488079A">
      <w:start w:val="1"/>
      <w:numFmt w:val="bullet"/>
      <w:lvlText w:val="o"/>
      <w:lvlJc w:val="left"/>
      <w:pPr>
        <w:ind w:left="5760" w:hanging="360"/>
      </w:pPr>
      <w:rPr>
        <w:rFonts w:ascii="Courier New" w:hAnsi="Courier New" w:hint="default"/>
      </w:rPr>
    </w:lvl>
    <w:lvl w:ilvl="8" w:tplc="073E21D2">
      <w:start w:val="1"/>
      <w:numFmt w:val="bullet"/>
      <w:lvlText w:val=""/>
      <w:lvlJc w:val="left"/>
      <w:pPr>
        <w:ind w:left="6480" w:hanging="360"/>
      </w:pPr>
      <w:rPr>
        <w:rFonts w:ascii="Wingdings" w:hAnsi="Wingdings" w:hint="default"/>
      </w:rPr>
    </w:lvl>
  </w:abstractNum>
  <w:abstractNum w:abstractNumId="127" w15:restartNumberingAfterBreak="0">
    <w:nsid w:val="4BBD3A52"/>
    <w:multiLevelType w:val="hybridMultilevel"/>
    <w:tmpl w:val="FFFFFFFF"/>
    <w:lvl w:ilvl="0" w:tplc="24D6A79E">
      <w:start w:val="1"/>
      <w:numFmt w:val="bullet"/>
      <w:lvlText w:val="·"/>
      <w:lvlJc w:val="left"/>
      <w:pPr>
        <w:ind w:left="720" w:hanging="360"/>
      </w:pPr>
      <w:rPr>
        <w:rFonts w:ascii="Symbol" w:hAnsi="Symbol" w:hint="default"/>
      </w:rPr>
    </w:lvl>
    <w:lvl w:ilvl="1" w:tplc="09566B76">
      <w:start w:val="1"/>
      <w:numFmt w:val="bullet"/>
      <w:lvlText w:val="o"/>
      <w:lvlJc w:val="left"/>
      <w:pPr>
        <w:ind w:left="1440" w:hanging="360"/>
      </w:pPr>
      <w:rPr>
        <w:rFonts w:ascii="Courier New" w:hAnsi="Courier New" w:hint="default"/>
      </w:rPr>
    </w:lvl>
    <w:lvl w:ilvl="2" w:tplc="069611D8">
      <w:start w:val="1"/>
      <w:numFmt w:val="bullet"/>
      <w:lvlText w:val=""/>
      <w:lvlJc w:val="left"/>
      <w:pPr>
        <w:ind w:left="2160" w:hanging="360"/>
      </w:pPr>
      <w:rPr>
        <w:rFonts w:ascii="Wingdings" w:hAnsi="Wingdings" w:hint="default"/>
      </w:rPr>
    </w:lvl>
    <w:lvl w:ilvl="3" w:tplc="100AB156">
      <w:start w:val="1"/>
      <w:numFmt w:val="bullet"/>
      <w:lvlText w:val=""/>
      <w:lvlJc w:val="left"/>
      <w:pPr>
        <w:ind w:left="2880" w:hanging="360"/>
      </w:pPr>
      <w:rPr>
        <w:rFonts w:ascii="Symbol" w:hAnsi="Symbol" w:hint="default"/>
      </w:rPr>
    </w:lvl>
    <w:lvl w:ilvl="4" w:tplc="9C08595A">
      <w:start w:val="1"/>
      <w:numFmt w:val="bullet"/>
      <w:lvlText w:val="o"/>
      <w:lvlJc w:val="left"/>
      <w:pPr>
        <w:ind w:left="3600" w:hanging="360"/>
      </w:pPr>
      <w:rPr>
        <w:rFonts w:ascii="Courier New" w:hAnsi="Courier New" w:hint="default"/>
      </w:rPr>
    </w:lvl>
    <w:lvl w:ilvl="5" w:tplc="23B40B2A">
      <w:start w:val="1"/>
      <w:numFmt w:val="bullet"/>
      <w:lvlText w:val=""/>
      <w:lvlJc w:val="left"/>
      <w:pPr>
        <w:ind w:left="4320" w:hanging="360"/>
      </w:pPr>
      <w:rPr>
        <w:rFonts w:ascii="Wingdings" w:hAnsi="Wingdings" w:hint="default"/>
      </w:rPr>
    </w:lvl>
    <w:lvl w:ilvl="6" w:tplc="B2CE0472">
      <w:start w:val="1"/>
      <w:numFmt w:val="bullet"/>
      <w:lvlText w:val=""/>
      <w:lvlJc w:val="left"/>
      <w:pPr>
        <w:ind w:left="5040" w:hanging="360"/>
      </w:pPr>
      <w:rPr>
        <w:rFonts w:ascii="Symbol" w:hAnsi="Symbol" w:hint="default"/>
      </w:rPr>
    </w:lvl>
    <w:lvl w:ilvl="7" w:tplc="CCBE2232">
      <w:start w:val="1"/>
      <w:numFmt w:val="bullet"/>
      <w:lvlText w:val="o"/>
      <w:lvlJc w:val="left"/>
      <w:pPr>
        <w:ind w:left="5760" w:hanging="360"/>
      </w:pPr>
      <w:rPr>
        <w:rFonts w:ascii="Courier New" w:hAnsi="Courier New" w:hint="default"/>
      </w:rPr>
    </w:lvl>
    <w:lvl w:ilvl="8" w:tplc="1B3C4B40">
      <w:start w:val="1"/>
      <w:numFmt w:val="bullet"/>
      <w:lvlText w:val=""/>
      <w:lvlJc w:val="left"/>
      <w:pPr>
        <w:ind w:left="6480" w:hanging="360"/>
      </w:pPr>
      <w:rPr>
        <w:rFonts w:ascii="Wingdings" w:hAnsi="Wingdings" w:hint="default"/>
      </w:rPr>
    </w:lvl>
  </w:abstractNum>
  <w:abstractNum w:abstractNumId="128" w15:restartNumberingAfterBreak="0">
    <w:nsid w:val="4C4E159F"/>
    <w:multiLevelType w:val="hybridMultilevel"/>
    <w:tmpl w:val="FFFFFFFF"/>
    <w:lvl w:ilvl="0" w:tplc="4DA8B3A2">
      <w:start w:val="1"/>
      <w:numFmt w:val="bullet"/>
      <w:lvlText w:val="·"/>
      <w:lvlJc w:val="left"/>
      <w:pPr>
        <w:ind w:left="720" w:hanging="360"/>
      </w:pPr>
      <w:rPr>
        <w:rFonts w:ascii="Symbol" w:hAnsi="Symbol" w:hint="default"/>
      </w:rPr>
    </w:lvl>
    <w:lvl w:ilvl="1" w:tplc="F63876A0">
      <w:start w:val="1"/>
      <w:numFmt w:val="bullet"/>
      <w:lvlText w:val="o"/>
      <w:lvlJc w:val="left"/>
      <w:pPr>
        <w:ind w:left="1440" w:hanging="360"/>
      </w:pPr>
      <w:rPr>
        <w:rFonts w:ascii="Courier New" w:hAnsi="Courier New" w:hint="default"/>
      </w:rPr>
    </w:lvl>
    <w:lvl w:ilvl="2" w:tplc="47247BD8">
      <w:start w:val="1"/>
      <w:numFmt w:val="bullet"/>
      <w:lvlText w:val=""/>
      <w:lvlJc w:val="left"/>
      <w:pPr>
        <w:ind w:left="2160" w:hanging="360"/>
      </w:pPr>
      <w:rPr>
        <w:rFonts w:ascii="Wingdings" w:hAnsi="Wingdings" w:hint="default"/>
      </w:rPr>
    </w:lvl>
    <w:lvl w:ilvl="3" w:tplc="A36E2DD4">
      <w:start w:val="1"/>
      <w:numFmt w:val="bullet"/>
      <w:lvlText w:val=""/>
      <w:lvlJc w:val="left"/>
      <w:pPr>
        <w:ind w:left="2880" w:hanging="360"/>
      </w:pPr>
      <w:rPr>
        <w:rFonts w:ascii="Symbol" w:hAnsi="Symbol" w:hint="default"/>
      </w:rPr>
    </w:lvl>
    <w:lvl w:ilvl="4" w:tplc="9594E8EE">
      <w:start w:val="1"/>
      <w:numFmt w:val="bullet"/>
      <w:lvlText w:val="o"/>
      <w:lvlJc w:val="left"/>
      <w:pPr>
        <w:ind w:left="3600" w:hanging="360"/>
      </w:pPr>
      <w:rPr>
        <w:rFonts w:ascii="Courier New" w:hAnsi="Courier New" w:hint="default"/>
      </w:rPr>
    </w:lvl>
    <w:lvl w:ilvl="5" w:tplc="AE9640BA">
      <w:start w:val="1"/>
      <w:numFmt w:val="bullet"/>
      <w:lvlText w:val=""/>
      <w:lvlJc w:val="left"/>
      <w:pPr>
        <w:ind w:left="4320" w:hanging="360"/>
      </w:pPr>
      <w:rPr>
        <w:rFonts w:ascii="Wingdings" w:hAnsi="Wingdings" w:hint="default"/>
      </w:rPr>
    </w:lvl>
    <w:lvl w:ilvl="6" w:tplc="7346BEB8">
      <w:start w:val="1"/>
      <w:numFmt w:val="bullet"/>
      <w:lvlText w:val=""/>
      <w:lvlJc w:val="left"/>
      <w:pPr>
        <w:ind w:left="5040" w:hanging="360"/>
      </w:pPr>
      <w:rPr>
        <w:rFonts w:ascii="Symbol" w:hAnsi="Symbol" w:hint="default"/>
      </w:rPr>
    </w:lvl>
    <w:lvl w:ilvl="7" w:tplc="4E1CF8F6">
      <w:start w:val="1"/>
      <w:numFmt w:val="bullet"/>
      <w:lvlText w:val="o"/>
      <w:lvlJc w:val="left"/>
      <w:pPr>
        <w:ind w:left="5760" w:hanging="360"/>
      </w:pPr>
      <w:rPr>
        <w:rFonts w:ascii="Courier New" w:hAnsi="Courier New" w:hint="default"/>
      </w:rPr>
    </w:lvl>
    <w:lvl w:ilvl="8" w:tplc="963E3AC6">
      <w:start w:val="1"/>
      <w:numFmt w:val="bullet"/>
      <w:lvlText w:val=""/>
      <w:lvlJc w:val="left"/>
      <w:pPr>
        <w:ind w:left="6480" w:hanging="360"/>
      </w:pPr>
      <w:rPr>
        <w:rFonts w:ascii="Wingdings" w:hAnsi="Wingdings" w:hint="default"/>
      </w:rPr>
    </w:lvl>
  </w:abstractNum>
  <w:abstractNum w:abstractNumId="129" w15:restartNumberingAfterBreak="0">
    <w:nsid w:val="4C52295B"/>
    <w:multiLevelType w:val="hybridMultilevel"/>
    <w:tmpl w:val="74B4ABC0"/>
    <w:lvl w:ilvl="0" w:tplc="710EA7CC">
      <w:numFmt w:val="bullet"/>
      <w:lvlText w:val="•"/>
      <w:lvlJc w:val="left"/>
      <w:pPr>
        <w:ind w:left="1711" w:hanging="360"/>
      </w:pPr>
      <w:rPr>
        <w:rFonts w:ascii="Calibri" w:eastAsia="Calibri" w:hAnsi="Calibri" w:cs="Calibri" w:hint="default"/>
        <w:w w:val="100"/>
        <w:sz w:val="24"/>
        <w:szCs w:val="24"/>
        <w:lang w:val="en-IE" w:eastAsia="en-US" w:bidi="ar-SA"/>
      </w:rPr>
    </w:lvl>
    <w:lvl w:ilvl="1" w:tplc="18090003" w:tentative="1">
      <w:start w:val="1"/>
      <w:numFmt w:val="bullet"/>
      <w:lvlText w:val="o"/>
      <w:lvlJc w:val="left"/>
      <w:pPr>
        <w:ind w:left="2115" w:hanging="360"/>
      </w:pPr>
      <w:rPr>
        <w:rFonts w:ascii="Courier New" w:hAnsi="Courier New" w:cs="Courier New" w:hint="default"/>
      </w:rPr>
    </w:lvl>
    <w:lvl w:ilvl="2" w:tplc="18090005" w:tentative="1">
      <w:start w:val="1"/>
      <w:numFmt w:val="bullet"/>
      <w:lvlText w:val=""/>
      <w:lvlJc w:val="left"/>
      <w:pPr>
        <w:ind w:left="2835" w:hanging="360"/>
      </w:pPr>
      <w:rPr>
        <w:rFonts w:ascii="Wingdings" w:hAnsi="Wingdings" w:hint="default"/>
      </w:rPr>
    </w:lvl>
    <w:lvl w:ilvl="3" w:tplc="18090001" w:tentative="1">
      <w:start w:val="1"/>
      <w:numFmt w:val="bullet"/>
      <w:lvlText w:val=""/>
      <w:lvlJc w:val="left"/>
      <w:pPr>
        <w:ind w:left="3555" w:hanging="360"/>
      </w:pPr>
      <w:rPr>
        <w:rFonts w:ascii="Symbol" w:hAnsi="Symbol" w:hint="default"/>
      </w:rPr>
    </w:lvl>
    <w:lvl w:ilvl="4" w:tplc="18090003" w:tentative="1">
      <w:start w:val="1"/>
      <w:numFmt w:val="bullet"/>
      <w:lvlText w:val="o"/>
      <w:lvlJc w:val="left"/>
      <w:pPr>
        <w:ind w:left="4275" w:hanging="360"/>
      </w:pPr>
      <w:rPr>
        <w:rFonts w:ascii="Courier New" w:hAnsi="Courier New" w:cs="Courier New" w:hint="default"/>
      </w:rPr>
    </w:lvl>
    <w:lvl w:ilvl="5" w:tplc="18090005" w:tentative="1">
      <w:start w:val="1"/>
      <w:numFmt w:val="bullet"/>
      <w:lvlText w:val=""/>
      <w:lvlJc w:val="left"/>
      <w:pPr>
        <w:ind w:left="4995" w:hanging="360"/>
      </w:pPr>
      <w:rPr>
        <w:rFonts w:ascii="Wingdings" w:hAnsi="Wingdings" w:hint="default"/>
      </w:rPr>
    </w:lvl>
    <w:lvl w:ilvl="6" w:tplc="18090001" w:tentative="1">
      <w:start w:val="1"/>
      <w:numFmt w:val="bullet"/>
      <w:lvlText w:val=""/>
      <w:lvlJc w:val="left"/>
      <w:pPr>
        <w:ind w:left="5715" w:hanging="360"/>
      </w:pPr>
      <w:rPr>
        <w:rFonts w:ascii="Symbol" w:hAnsi="Symbol" w:hint="default"/>
      </w:rPr>
    </w:lvl>
    <w:lvl w:ilvl="7" w:tplc="18090003" w:tentative="1">
      <w:start w:val="1"/>
      <w:numFmt w:val="bullet"/>
      <w:lvlText w:val="o"/>
      <w:lvlJc w:val="left"/>
      <w:pPr>
        <w:ind w:left="6435" w:hanging="360"/>
      </w:pPr>
      <w:rPr>
        <w:rFonts w:ascii="Courier New" w:hAnsi="Courier New" w:cs="Courier New" w:hint="default"/>
      </w:rPr>
    </w:lvl>
    <w:lvl w:ilvl="8" w:tplc="18090005" w:tentative="1">
      <w:start w:val="1"/>
      <w:numFmt w:val="bullet"/>
      <w:lvlText w:val=""/>
      <w:lvlJc w:val="left"/>
      <w:pPr>
        <w:ind w:left="7155" w:hanging="360"/>
      </w:pPr>
      <w:rPr>
        <w:rFonts w:ascii="Wingdings" w:hAnsi="Wingdings" w:hint="default"/>
      </w:rPr>
    </w:lvl>
  </w:abstractNum>
  <w:abstractNum w:abstractNumId="130" w15:restartNumberingAfterBreak="0">
    <w:nsid w:val="4CB4507D"/>
    <w:multiLevelType w:val="hybridMultilevel"/>
    <w:tmpl w:val="09A69940"/>
    <w:lvl w:ilvl="0" w:tplc="710EA7CC">
      <w:numFmt w:val="bullet"/>
      <w:lvlText w:val="•"/>
      <w:lvlJc w:val="left"/>
      <w:pPr>
        <w:ind w:left="1039" w:hanging="360"/>
      </w:pPr>
      <w:rPr>
        <w:rFonts w:ascii="Calibri" w:eastAsia="Calibri" w:hAnsi="Calibri" w:cs="Calibri" w:hint="default"/>
        <w:w w:val="100"/>
        <w:sz w:val="24"/>
        <w:szCs w:val="24"/>
        <w:lang w:val="en-IE" w:eastAsia="en-US" w:bidi="ar-SA"/>
      </w:rPr>
    </w:lvl>
    <w:lvl w:ilvl="1" w:tplc="90E04878">
      <w:numFmt w:val="bullet"/>
      <w:lvlText w:val=""/>
      <w:lvlJc w:val="left"/>
      <w:pPr>
        <w:ind w:left="1259" w:hanging="360"/>
      </w:pPr>
      <w:rPr>
        <w:rFonts w:hint="default"/>
        <w:w w:val="100"/>
        <w:lang w:val="en-IE" w:eastAsia="en-US" w:bidi="ar-SA"/>
      </w:rPr>
    </w:lvl>
    <w:lvl w:ilvl="2" w:tplc="9DA41540">
      <w:numFmt w:val="bullet"/>
      <w:lvlText w:val=""/>
      <w:lvlJc w:val="left"/>
      <w:pPr>
        <w:ind w:left="1620" w:hanging="363"/>
      </w:pPr>
      <w:rPr>
        <w:rFonts w:ascii="Symbol" w:eastAsia="Symbol" w:hAnsi="Symbol" w:cs="Symbol" w:hint="default"/>
        <w:w w:val="100"/>
        <w:sz w:val="22"/>
        <w:szCs w:val="22"/>
        <w:lang w:val="en-IE" w:eastAsia="en-US" w:bidi="ar-SA"/>
      </w:rPr>
    </w:lvl>
    <w:lvl w:ilvl="3" w:tplc="82383142">
      <w:numFmt w:val="bullet"/>
      <w:lvlText w:val="•"/>
      <w:lvlJc w:val="left"/>
      <w:pPr>
        <w:ind w:left="2733" w:hanging="363"/>
      </w:pPr>
      <w:rPr>
        <w:rFonts w:hint="default"/>
        <w:lang w:val="en-IE" w:eastAsia="en-US" w:bidi="ar-SA"/>
      </w:rPr>
    </w:lvl>
    <w:lvl w:ilvl="4" w:tplc="F5F2EA8E">
      <w:numFmt w:val="bullet"/>
      <w:lvlText w:val="•"/>
      <w:lvlJc w:val="left"/>
      <w:pPr>
        <w:ind w:left="3847" w:hanging="363"/>
      </w:pPr>
      <w:rPr>
        <w:rFonts w:hint="default"/>
        <w:lang w:val="en-IE" w:eastAsia="en-US" w:bidi="ar-SA"/>
      </w:rPr>
    </w:lvl>
    <w:lvl w:ilvl="5" w:tplc="D8A4A778">
      <w:numFmt w:val="bullet"/>
      <w:lvlText w:val="•"/>
      <w:lvlJc w:val="left"/>
      <w:pPr>
        <w:ind w:left="4961" w:hanging="363"/>
      </w:pPr>
      <w:rPr>
        <w:rFonts w:hint="default"/>
        <w:lang w:val="en-IE" w:eastAsia="en-US" w:bidi="ar-SA"/>
      </w:rPr>
    </w:lvl>
    <w:lvl w:ilvl="6" w:tplc="4760AE6A">
      <w:numFmt w:val="bullet"/>
      <w:lvlText w:val="•"/>
      <w:lvlJc w:val="left"/>
      <w:pPr>
        <w:ind w:left="6075" w:hanging="363"/>
      </w:pPr>
      <w:rPr>
        <w:rFonts w:hint="default"/>
        <w:lang w:val="en-IE" w:eastAsia="en-US" w:bidi="ar-SA"/>
      </w:rPr>
    </w:lvl>
    <w:lvl w:ilvl="7" w:tplc="8604C70C">
      <w:numFmt w:val="bullet"/>
      <w:lvlText w:val="•"/>
      <w:lvlJc w:val="left"/>
      <w:pPr>
        <w:ind w:left="7189" w:hanging="363"/>
      </w:pPr>
      <w:rPr>
        <w:rFonts w:hint="default"/>
        <w:lang w:val="en-IE" w:eastAsia="en-US" w:bidi="ar-SA"/>
      </w:rPr>
    </w:lvl>
    <w:lvl w:ilvl="8" w:tplc="A99400B0">
      <w:numFmt w:val="bullet"/>
      <w:lvlText w:val="•"/>
      <w:lvlJc w:val="left"/>
      <w:pPr>
        <w:ind w:left="8303" w:hanging="363"/>
      </w:pPr>
      <w:rPr>
        <w:rFonts w:hint="default"/>
        <w:lang w:val="en-IE" w:eastAsia="en-US" w:bidi="ar-SA"/>
      </w:rPr>
    </w:lvl>
  </w:abstractNum>
  <w:abstractNum w:abstractNumId="131" w15:restartNumberingAfterBreak="0">
    <w:nsid w:val="4E1EAB77"/>
    <w:multiLevelType w:val="hybridMultilevel"/>
    <w:tmpl w:val="40404670"/>
    <w:lvl w:ilvl="0" w:tplc="A69A11FC">
      <w:start w:val="1"/>
      <w:numFmt w:val="bullet"/>
      <w:lvlText w:val=""/>
      <w:lvlJc w:val="left"/>
      <w:pPr>
        <w:ind w:left="720" w:hanging="360"/>
      </w:pPr>
      <w:rPr>
        <w:rFonts w:ascii="Symbol" w:hAnsi="Symbol" w:hint="default"/>
      </w:rPr>
    </w:lvl>
    <w:lvl w:ilvl="1" w:tplc="60866C10">
      <w:start w:val="1"/>
      <w:numFmt w:val="bullet"/>
      <w:lvlText w:val="o"/>
      <w:lvlJc w:val="left"/>
      <w:pPr>
        <w:ind w:left="1440" w:hanging="360"/>
      </w:pPr>
      <w:rPr>
        <w:rFonts w:ascii="Courier New" w:hAnsi="Courier New" w:hint="default"/>
      </w:rPr>
    </w:lvl>
    <w:lvl w:ilvl="2" w:tplc="22683106">
      <w:start w:val="1"/>
      <w:numFmt w:val="bullet"/>
      <w:lvlText w:val=""/>
      <w:lvlJc w:val="left"/>
      <w:pPr>
        <w:ind w:left="2160" w:hanging="360"/>
      </w:pPr>
      <w:rPr>
        <w:rFonts w:ascii="Wingdings" w:hAnsi="Wingdings" w:hint="default"/>
      </w:rPr>
    </w:lvl>
    <w:lvl w:ilvl="3" w:tplc="2294DED2">
      <w:start w:val="1"/>
      <w:numFmt w:val="bullet"/>
      <w:lvlText w:val=""/>
      <w:lvlJc w:val="left"/>
      <w:pPr>
        <w:ind w:left="2880" w:hanging="360"/>
      </w:pPr>
      <w:rPr>
        <w:rFonts w:ascii="Symbol" w:hAnsi="Symbol" w:hint="default"/>
      </w:rPr>
    </w:lvl>
    <w:lvl w:ilvl="4" w:tplc="9B1CFC36">
      <w:start w:val="1"/>
      <w:numFmt w:val="bullet"/>
      <w:lvlText w:val="o"/>
      <w:lvlJc w:val="left"/>
      <w:pPr>
        <w:ind w:left="3600" w:hanging="360"/>
      </w:pPr>
      <w:rPr>
        <w:rFonts w:ascii="Courier New" w:hAnsi="Courier New" w:hint="default"/>
      </w:rPr>
    </w:lvl>
    <w:lvl w:ilvl="5" w:tplc="54ACA05C">
      <w:start w:val="1"/>
      <w:numFmt w:val="bullet"/>
      <w:lvlText w:val=""/>
      <w:lvlJc w:val="left"/>
      <w:pPr>
        <w:ind w:left="4320" w:hanging="360"/>
      </w:pPr>
      <w:rPr>
        <w:rFonts w:ascii="Wingdings" w:hAnsi="Wingdings" w:hint="default"/>
      </w:rPr>
    </w:lvl>
    <w:lvl w:ilvl="6" w:tplc="971A33EA">
      <w:start w:val="1"/>
      <w:numFmt w:val="bullet"/>
      <w:lvlText w:val=""/>
      <w:lvlJc w:val="left"/>
      <w:pPr>
        <w:ind w:left="5040" w:hanging="360"/>
      </w:pPr>
      <w:rPr>
        <w:rFonts w:ascii="Symbol" w:hAnsi="Symbol" w:hint="default"/>
      </w:rPr>
    </w:lvl>
    <w:lvl w:ilvl="7" w:tplc="E30CFBC2">
      <w:start w:val="1"/>
      <w:numFmt w:val="bullet"/>
      <w:lvlText w:val="o"/>
      <w:lvlJc w:val="left"/>
      <w:pPr>
        <w:ind w:left="5760" w:hanging="360"/>
      </w:pPr>
      <w:rPr>
        <w:rFonts w:ascii="Courier New" w:hAnsi="Courier New" w:hint="default"/>
      </w:rPr>
    </w:lvl>
    <w:lvl w:ilvl="8" w:tplc="0884F59C">
      <w:start w:val="1"/>
      <w:numFmt w:val="bullet"/>
      <w:lvlText w:val=""/>
      <w:lvlJc w:val="left"/>
      <w:pPr>
        <w:ind w:left="6480" w:hanging="360"/>
      </w:pPr>
      <w:rPr>
        <w:rFonts w:ascii="Wingdings" w:hAnsi="Wingdings" w:hint="default"/>
      </w:rPr>
    </w:lvl>
  </w:abstractNum>
  <w:abstractNum w:abstractNumId="132" w15:restartNumberingAfterBreak="0">
    <w:nsid w:val="4E2147C4"/>
    <w:multiLevelType w:val="hybridMultilevel"/>
    <w:tmpl w:val="0ECE546E"/>
    <w:lvl w:ilvl="0" w:tplc="943EA338">
      <w:start w:val="1"/>
      <w:numFmt w:val="bullet"/>
      <w:lvlText w:val="·"/>
      <w:lvlJc w:val="left"/>
      <w:pPr>
        <w:ind w:left="720" w:hanging="360"/>
      </w:pPr>
      <w:rPr>
        <w:rFonts w:ascii="Symbol" w:hAnsi="Symbol" w:hint="default"/>
      </w:rPr>
    </w:lvl>
    <w:lvl w:ilvl="1" w:tplc="09F084C0">
      <w:start w:val="1"/>
      <w:numFmt w:val="bullet"/>
      <w:lvlText w:val="o"/>
      <w:lvlJc w:val="left"/>
      <w:pPr>
        <w:ind w:left="1440" w:hanging="360"/>
      </w:pPr>
      <w:rPr>
        <w:rFonts w:ascii="Courier New" w:hAnsi="Courier New" w:hint="default"/>
      </w:rPr>
    </w:lvl>
    <w:lvl w:ilvl="2" w:tplc="5B484298">
      <w:start w:val="1"/>
      <w:numFmt w:val="bullet"/>
      <w:lvlText w:val=""/>
      <w:lvlJc w:val="left"/>
      <w:pPr>
        <w:ind w:left="2160" w:hanging="360"/>
      </w:pPr>
      <w:rPr>
        <w:rFonts w:ascii="Wingdings" w:hAnsi="Wingdings" w:hint="default"/>
      </w:rPr>
    </w:lvl>
    <w:lvl w:ilvl="3" w:tplc="3E021C94">
      <w:start w:val="1"/>
      <w:numFmt w:val="bullet"/>
      <w:lvlText w:val=""/>
      <w:lvlJc w:val="left"/>
      <w:pPr>
        <w:ind w:left="2880" w:hanging="360"/>
      </w:pPr>
      <w:rPr>
        <w:rFonts w:ascii="Symbol" w:hAnsi="Symbol" w:hint="default"/>
      </w:rPr>
    </w:lvl>
    <w:lvl w:ilvl="4" w:tplc="C8784E8E">
      <w:start w:val="1"/>
      <w:numFmt w:val="bullet"/>
      <w:lvlText w:val="o"/>
      <w:lvlJc w:val="left"/>
      <w:pPr>
        <w:ind w:left="3600" w:hanging="360"/>
      </w:pPr>
      <w:rPr>
        <w:rFonts w:ascii="Courier New" w:hAnsi="Courier New" w:hint="default"/>
      </w:rPr>
    </w:lvl>
    <w:lvl w:ilvl="5" w:tplc="3558B890">
      <w:start w:val="1"/>
      <w:numFmt w:val="bullet"/>
      <w:lvlText w:val=""/>
      <w:lvlJc w:val="left"/>
      <w:pPr>
        <w:ind w:left="4320" w:hanging="360"/>
      </w:pPr>
      <w:rPr>
        <w:rFonts w:ascii="Wingdings" w:hAnsi="Wingdings" w:hint="default"/>
      </w:rPr>
    </w:lvl>
    <w:lvl w:ilvl="6" w:tplc="FADA0936">
      <w:start w:val="1"/>
      <w:numFmt w:val="bullet"/>
      <w:lvlText w:val=""/>
      <w:lvlJc w:val="left"/>
      <w:pPr>
        <w:ind w:left="5040" w:hanging="360"/>
      </w:pPr>
      <w:rPr>
        <w:rFonts w:ascii="Symbol" w:hAnsi="Symbol" w:hint="default"/>
      </w:rPr>
    </w:lvl>
    <w:lvl w:ilvl="7" w:tplc="95A45FD0">
      <w:start w:val="1"/>
      <w:numFmt w:val="bullet"/>
      <w:lvlText w:val="o"/>
      <w:lvlJc w:val="left"/>
      <w:pPr>
        <w:ind w:left="5760" w:hanging="360"/>
      </w:pPr>
      <w:rPr>
        <w:rFonts w:ascii="Courier New" w:hAnsi="Courier New" w:hint="default"/>
      </w:rPr>
    </w:lvl>
    <w:lvl w:ilvl="8" w:tplc="1ACC5A9C">
      <w:start w:val="1"/>
      <w:numFmt w:val="bullet"/>
      <w:lvlText w:val=""/>
      <w:lvlJc w:val="left"/>
      <w:pPr>
        <w:ind w:left="6480" w:hanging="360"/>
      </w:pPr>
      <w:rPr>
        <w:rFonts w:ascii="Wingdings" w:hAnsi="Wingdings" w:hint="default"/>
      </w:rPr>
    </w:lvl>
  </w:abstractNum>
  <w:abstractNum w:abstractNumId="133" w15:restartNumberingAfterBreak="0">
    <w:nsid w:val="4E41C78A"/>
    <w:multiLevelType w:val="hybridMultilevel"/>
    <w:tmpl w:val="686ECA9A"/>
    <w:lvl w:ilvl="0" w:tplc="29808D1C">
      <w:start w:val="1"/>
      <w:numFmt w:val="bullet"/>
      <w:lvlText w:val=""/>
      <w:lvlJc w:val="left"/>
      <w:pPr>
        <w:ind w:left="720" w:hanging="360"/>
      </w:pPr>
      <w:rPr>
        <w:rFonts w:ascii="Symbol" w:hAnsi="Symbol" w:hint="default"/>
      </w:rPr>
    </w:lvl>
    <w:lvl w:ilvl="1" w:tplc="CC56A416">
      <w:start w:val="1"/>
      <w:numFmt w:val="bullet"/>
      <w:lvlText w:val="o"/>
      <w:lvlJc w:val="left"/>
      <w:pPr>
        <w:ind w:left="1440" w:hanging="360"/>
      </w:pPr>
      <w:rPr>
        <w:rFonts w:ascii="Courier New" w:hAnsi="Courier New" w:hint="default"/>
      </w:rPr>
    </w:lvl>
    <w:lvl w:ilvl="2" w:tplc="4AAE43F6">
      <w:start w:val="1"/>
      <w:numFmt w:val="bullet"/>
      <w:lvlText w:val=""/>
      <w:lvlJc w:val="left"/>
      <w:pPr>
        <w:ind w:left="2160" w:hanging="360"/>
      </w:pPr>
      <w:rPr>
        <w:rFonts w:ascii="Wingdings" w:hAnsi="Wingdings" w:hint="default"/>
      </w:rPr>
    </w:lvl>
    <w:lvl w:ilvl="3" w:tplc="87EAA370">
      <w:start w:val="1"/>
      <w:numFmt w:val="bullet"/>
      <w:lvlText w:val=""/>
      <w:lvlJc w:val="left"/>
      <w:pPr>
        <w:ind w:left="2880" w:hanging="360"/>
      </w:pPr>
      <w:rPr>
        <w:rFonts w:ascii="Symbol" w:hAnsi="Symbol" w:hint="default"/>
      </w:rPr>
    </w:lvl>
    <w:lvl w:ilvl="4" w:tplc="9636285A">
      <w:start w:val="1"/>
      <w:numFmt w:val="bullet"/>
      <w:lvlText w:val="o"/>
      <w:lvlJc w:val="left"/>
      <w:pPr>
        <w:ind w:left="3600" w:hanging="360"/>
      </w:pPr>
      <w:rPr>
        <w:rFonts w:ascii="Courier New" w:hAnsi="Courier New" w:hint="default"/>
      </w:rPr>
    </w:lvl>
    <w:lvl w:ilvl="5" w:tplc="77C42F6A">
      <w:start w:val="1"/>
      <w:numFmt w:val="bullet"/>
      <w:lvlText w:val=""/>
      <w:lvlJc w:val="left"/>
      <w:pPr>
        <w:ind w:left="4320" w:hanging="360"/>
      </w:pPr>
      <w:rPr>
        <w:rFonts w:ascii="Wingdings" w:hAnsi="Wingdings" w:hint="default"/>
      </w:rPr>
    </w:lvl>
    <w:lvl w:ilvl="6" w:tplc="7C9AC15C">
      <w:start w:val="1"/>
      <w:numFmt w:val="bullet"/>
      <w:lvlText w:val=""/>
      <w:lvlJc w:val="left"/>
      <w:pPr>
        <w:ind w:left="5040" w:hanging="360"/>
      </w:pPr>
      <w:rPr>
        <w:rFonts w:ascii="Symbol" w:hAnsi="Symbol" w:hint="default"/>
      </w:rPr>
    </w:lvl>
    <w:lvl w:ilvl="7" w:tplc="5A4EC4A6">
      <w:start w:val="1"/>
      <w:numFmt w:val="bullet"/>
      <w:lvlText w:val="o"/>
      <w:lvlJc w:val="left"/>
      <w:pPr>
        <w:ind w:left="5760" w:hanging="360"/>
      </w:pPr>
      <w:rPr>
        <w:rFonts w:ascii="Courier New" w:hAnsi="Courier New" w:hint="default"/>
      </w:rPr>
    </w:lvl>
    <w:lvl w:ilvl="8" w:tplc="A6408F84">
      <w:start w:val="1"/>
      <w:numFmt w:val="bullet"/>
      <w:lvlText w:val=""/>
      <w:lvlJc w:val="left"/>
      <w:pPr>
        <w:ind w:left="6480" w:hanging="360"/>
      </w:pPr>
      <w:rPr>
        <w:rFonts w:ascii="Wingdings" w:hAnsi="Wingdings" w:hint="default"/>
      </w:rPr>
    </w:lvl>
  </w:abstractNum>
  <w:abstractNum w:abstractNumId="134" w15:restartNumberingAfterBreak="0">
    <w:nsid w:val="4E941718"/>
    <w:multiLevelType w:val="hybridMultilevel"/>
    <w:tmpl w:val="FFFFFFFF"/>
    <w:lvl w:ilvl="0" w:tplc="19CCFC2C">
      <w:start w:val="1"/>
      <w:numFmt w:val="bullet"/>
      <w:lvlText w:val="·"/>
      <w:lvlJc w:val="left"/>
      <w:pPr>
        <w:ind w:left="720" w:hanging="360"/>
      </w:pPr>
      <w:rPr>
        <w:rFonts w:ascii="Symbol" w:hAnsi="Symbol" w:hint="default"/>
      </w:rPr>
    </w:lvl>
    <w:lvl w:ilvl="1" w:tplc="D554A80C">
      <w:start w:val="1"/>
      <w:numFmt w:val="bullet"/>
      <w:lvlText w:val="o"/>
      <w:lvlJc w:val="left"/>
      <w:pPr>
        <w:ind w:left="1440" w:hanging="360"/>
      </w:pPr>
      <w:rPr>
        <w:rFonts w:ascii="Courier New" w:hAnsi="Courier New" w:hint="default"/>
      </w:rPr>
    </w:lvl>
    <w:lvl w:ilvl="2" w:tplc="6CE042DE">
      <w:start w:val="1"/>
      <w:numFmt w:val="bullet"/>
      <w:lvlText w:val=""/>
      <w:lvlJc w:val="left"/>
      <w:pPr>
        <w:ind w:left="2160" w:hanging="360"/>
      </w:pPr>
      <w:rPr>
        <w:rFonts w:ascii="Wingdings" w:hAnsi="Wingdings" w:hint="default"/>
      </w:rPr>
    </w:lvl>
    <w:lvl w:ilvl="3" w:tplc="BD88B38A">
      <w:start w:val="1"/>
      <w:numFmt w:val="bullet"/>
      <w:lvlText w:val=""/>
      <w:lvlJc w:val="left"/>
      <w:pPr>
        <w:ind w:left="2880" w:hanging="360"/>
      </w:pPr>
      <w:rPr>
        <w:rFonts w:ascii="Symbol" w:hAnsi="Symbol" w:hint="default"/>
      </w:rPr>
    </w:lvl>
    <w:lvl w:ilvl="4" w:tplc="6070FF1A">
      <w:start w:val="1"/>
      <w:numFmt w:val="bullet"/>
      <w:lvlText w:val="o"/>
      <w:lvlJc w:val="left"/>
      <w:pPr>
        <w:ind w:left="3600" w:hanging="360"/>
      </w:pPr>
      <w:rPr>
        <w:rFonts w:ascii="Courier New" w:hAnsi="Courier New" w:hint="default"/>
      </w:rPr>
    </w:lvl>
    <w:lvl w:ilvl="5" w:tplc="152CA498">
      <w:start w:val="1"/>
      <w:numFmt w:val="bullet"/>
      <w:lvlText w:val=""/>
      <w:lvlJc w:val="left"/>
      <w:pPr>
        <w:ind w:left="4320" w:hanging="360"/>
      </w:pPr>
      <w:rPr>
        <w:rFonts w:ascii="Wingdings" w:hAnsi="Wingdings" w:hint="default"/>
      </w:rPr>
    </w:lvl>
    <w:lvl w:ilvl="6" w:tplc="DA0C8B84">
      <w:start w:val="1"/>
      <w:numFmt w:val="bullet"/>
      <w:lvlText w:val=""/>
      <w:lvlJc w:val="left"/>
      <w:pPr>
        <w:ind w:left="5040" w:hanging="360"/>
      </w:pPr>
      <w:rPr>
        <w:rFonts w:ascii="Symbol" w:hAnsi="Symbol" w:hint="default"/>
      </w:rPr>
    </w:lvl>
    <w:lvl w:ilvl="7" w:tplc="EF484874">
      <w:start w:val="1"/>
      <w:numFmt w:val="bullet"/>
      <w:lvlText w:val="o"/>
      <w:lvlJc w:val="left"/>
      <w:pPr>
        <w:ind w:left="5760" w:hanging="360"/>
      </w:pPr>
      <w:rPr>
        <w:rFonts w:ascii="Courier New" w:hAnsi="Courier New" w:hint="default"/>
      </w:rPr>
    </w:lvl>
    <w:lvl w:ilvl="8" w:tplc="090A3002">
      <w:start w:val="1"/>
      <w:numFmt w:val="bullet"/>
      <w:lvlText w:val=""/>
      <w:lvlJc w:val="left"/>
      <w:pPr>
        <w:ind w:left="6480" w:hanging="360"/>
      </w:pPr>
      <w:rPr>
        <w:rFonts w:ascii="Wingdings" w:hAnsi="Wingdings" w:hint="default"/>
      </w:rPr>
    </w:lvl>
  </w:abstractNum>
  <w:abstractNum w:abstractNumId="135" w15:restartNumberingAfterBreak="0">
    <w:nsid w:val="4ED8505B"/>
    <w:multiLevelType w:val="hybridMultilevel"/>
    <w:tmpl w:val="8F7C0898"/>
    <w:lvl w:ilvl="0" w:tplc="FED25692">
      <w:start w:val="1"/>
      <w:numFmt w:val="bullet"/>
      <w:lvlText w:val="·"/>
      <w:lvlJc w:val="left"/>
      <w:pPr>
        <w:ind w:left="720" w:hanging="360"/>
      </w:pPr>
      <w:rPr>
        <w:rFonts w:ascii="Symbol" w:hAnsi="Symbol" w:hint="default"/>
      </w:rPr>
    </w:lvl>
    <w:lvl w:ilvl="1" w:tplc="85824A96">
      <w:start w:val="1"/>
      <w:numFmt w:val="bullet"/>
      <w:lvlText w:val="o"/>
      <w:lvlJc w:val="left"/>
      <w:pPr>
        <w:ind w:left="1440" w:hanging="360"/>
      </w:pPr>
      <w:rPr>
        <w:rFonts w:ascii="Courier New" w:hAnsi="Courier New" w:hint="default"/>
      </w:rPr>
    </w:lvl>
    <w:lvl w:ilvl="2" w:tplc="D3D2CB84">
      <w:start w:val="1"/>
      <w:numFmt w:val="bullet"/>
      <w:lvlText w:val=""/>
      <w:lvlJc w:val="left"/>
      <w:pPr>
        <w:ind w:left="2160" w:hanging="360"/>
      </w:pPr>
      <w:rPr>
        <w:rFonts w:ascii="Wingdings" w:hAnsi="Wingdings" w:hint="default"/>
      </w:rPr>
    </w:lvl>
    <w:lvl w:ilvl="3" w:tplc="FFD67F62">
      <w:start w:val="1"/>
      <w:numFmt w:val="bullet"/>
      <w:lvlText w:val=""/>
      <w:lvlJc w:val="left"/>
      <w:pPr>
        <w:ind w:left="2880" w:hanging="360"/>
      </w:pPr>
      <w:rPr>
        <w:rFonts w:ascii="Symbol" w:hAnsi="Symbol" w:hint="default"/>
      </w:rPr>
    </w:lvl>
    <w:lvl w:ilvl="4" w:tplc="78F6141E">
      <w:start w:val="1"/>
      <w:numFmt w:val="bullet"/>
      <w:lvlText w:val="o"/>
      <w:lvlJc w:val="left"/>
      <w:pPr>
        <w:ind w:left="3600" w:hanging="360"/>
      </w:pPr>
      <w:rPr>
        <w:rFonts w:ascii="Courier New" w:hAnsi="Courier New" w:hint="default"/>
      </w:rPr>
    </w:lvl>
    <w:lvl w:ilvl="5" w:tplc="4080C4FC">
      <w:start w:val="1"/>
      <w:numFmt w:val="bullet"/>
      <w:lvlText w:val=""/>
      <w:lvlJc w:val="left"/>
      <w:pPr>
        <w:ind w:left="4320" w:hanging="360"/>
      </w:pPr>
      <w:rPr>
        <w:rFonts w:ascii="Wingdings" w:hAnsi="Wingdings" w:hint="default"/>
      </w:rPr>
    </w:lvl>
    <w:lvl w:ilvl="6" w:tplc="6CF44120">
      <w:start w:val="1"/>
      <w:numFmt w:val="bullet"/>
      <w:lvlText w:val=""/>
      <w:lvlJc w:val="left"/>
      <w:pPr>
        <w:ind w:left="5040" w:hanging="360"/>
      </w:pPr>
      <w:rPr>
        <w:rFonts w:ascii="Symbol" w:hAnsi="Symbol" w:hint="default"/>
      </w:rPr>
    </w:lvl>
    <w:lvl w:ilvl="7" w:tplc="C2BC445C">
      <w:start w:val="1"/>
      <w:numFmt w:val="bullet"/>
      <w:lvlText w:val="o"/>
      <w:lvlJc w:val="left"/>
      <w:pPr>
        <w:ind w:left="5760" w:hanging="360"/>
      </w:pPr>
      <w:rPr>
        <w:rFonts w:ascii="Courier New" w:hAnsi="Courier New" w:hint="default"/>
      </w:rPr>
    </w:lvl>
    <w:lvl w:ilvl="8" w:tplc="F976D450">
      <w:start w:val="1"/>
      <w:numFmt w:val="bullet"/>
      <w:lvlText w:val=""/>
      <w:lvlJc w:val="left"/>
      <w:pPr>
        <w:ind w:left="6480" w:hanging="360"/>
      </w:pPr>
      <w:rPr>
        <w:rFonts w:ascii="Wingdings" w:hAnsi="Wingdings" w:hint="default"/>
      </w:rPr>
    </w:lvl>
  </w:abstractNum>
  <w:abstractNum w:abstractNumId="136" w15:restartNumberingAfterBreak="0">
    <w:nsid w:val="4F872641"/>
    <w:multiLevelType w:val="hybridMultilevel"/>
    <w:tmpl w:val="7D0A9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4F8CA30C"/>
    <w:multiLevelType w:val="hybridMultilevel"/>
    <w:tmpl w:val="70108E84"/>
    <w:lvl w:ilvl="0" w:tplc="F724B7E4">
      <w:start w:val="1"/>
      <w:numFmt w:val="bullet"/>
      <w:lvlText w:val=""/>
      <w:lvlJc w:val="left"/>
      <w:pPr>
        <w:ind w:left="356" w:hanging="356"/>
      </w:pPr>
      <w:rPr>
        <w:rFonts w:ascii="Symbol" w:hAnsi="Symbol" w:hint="default"/>
      </w:rPr>
    </w:lvl>
    <w:lvl w:ilvl="1" w:tplc="3B246612">
      <w:start w:val="1"/>
      <w:numFmt w:val="bullet"/>
      <w:lvlText w:val="o"/>
      <w:lvlJc w:val="left"/>
      <w:pPr>
        <w:ind w:left="1440" w:hanging="360"/>
      </w:pPr>
      <w:rPr>
        <w:rFonts w:ascii="Courier New" w:hAnsi="Courier New" w:hint="default"/>
      </w:rPr>
    </w:lvl>
    <w:lvl w:ilvl="2" w:tplc="4A52844C">
      <w:start w:val="1"/>
      <w:numFmt w:val="bullet"/>
      <w:lvlText w:val=""/>
      <w:lvlJc w:val="left"/>
      <w:pPr>
        <w:ind w:left="2160" w:hanging="360"/>
      </w:pPr>
      <w:rPr>
        <w:rFonts w:ascii="Wingdings" w:hAnsi="Wingdings" w:hint="default"/>
      </w:rPr>
    </w:lvl>
    <w:lvl w:ilvl="3" w:tplc="C3A2D98A">
      <w:start w:val="1"/>
      <w:numFmt w:val="bullet"/>
      <w:lvlText w:val=""/>
      <w:lvlJc w:val="left"/>
      <w:pPr>
        <w:ind w:left="2880" w:hanging="360"/>
      </w:pPr>
      <w:rPr>
        <w:rFonts w:ascii="Symbol" w:hAnsi="Symbol" w:hint="default"/>
      </w:rPr>
    </w:lvl>
    <w:lvl w:ilvl="4" w:tplc="2F3A2392">
      <w:start w:val="1"/>
      <w:numFmt w:val="bullet"/>
      <w:lvlText w:val="o"/>
      <w:lvlJc w:val="left"/>
      <w:pPr>
        <w:ind w:left="3600" w:hanging="360"/>
      </w:pPr>
      <w:rPr>
        <w:rFonts w:ascii="Courier New" w:hAnsi="Courier New" w:hint="default"/>
      </w:rPr>
    </w:lvl>
    <w:lvl w:ilvl="5" w:tplc="F28A5416">
      <w:start w:val="1"/>
      <w:numFmt w:val="bullet"/>
      <w:lvlText w:val=""/>
      <w:lvlJc w:val="left"/>
      <w:pPr>
        <w:ind w:left="4320" w:hanging="360"/>
      </w:pPr>
      <w:rPr>
        <w:rFonts w:ascii="Wingdings" w:hAnsi="Wingdings" w:hint="default"/>
      </w:rPr>
    </w:lvl>
    <w:lvl w:ilvl="6" w:tplc="44968962">
      <w:start w:val="1"/>
      <w:numFmt w:val="bullet"/>
      <w:lvlText w:val=""/>
      <w:lvlJc w:val="left"/>
      <w:pPr>
        <w:ind w:left="5040" w:hanging="360"/>
      </w:pPr>
      <w:rPr>
        <w:rFonts w:ascii="Symbol" w:hAnsi="Symbol" w:hint="default"/>
      </w:rPr>
    </w:lvl>
    <w:lvl w:ilvl="7" w:tplc="E7F8B66A">
      <w:start w:val="1"/>
      <w:numFmt w:val="bullet"/>
      <w:lvlText w:val="o"/>
      <w:lvlJc w:val="left"/>
      <w:pPr>
        <w:ind w:left="5760" w:hanging="360"/>
      </w:pPr>
      <w:rPr>
        <w:rFonts w:ascii="Courier New" w:hAnsi="Courier New" w:hint="default"/>
      </w:rPr>
    </w:lvl>
    <w:lvl w:ilvl="8" w:tplc="7F265B38">
      <w:start w:val="1"/>
      <w:numFmt w:val="bullet"/>
      <w:lvlText w:val=""/>
      <w:lvlJc w:val="left"/>
      <w:pPr>
        <w:ind w:left="6480" w:hanging="360"/>
      </w:pPr>
      <w:rPr>
        <w:rFonts w:ascii="Wingdings" w:hAnsi="Wingdings" w:hint="default"/>
      </w:rPr>
    </w:lvl>
  </w:abstractNum>
  <w:abstractNum w:abstractNumId="138" w15:restartNumberingAfterBreak="0">
    <w:nsid w:val="4FC1898B"/>
    <w:multiLevelType w:val="hybridMultilevel"/>
    <w:tmpl w:val="DA9C179E"/>
    <w:lvl w:ilvl="0" w:tplc="8EF4BE6E">
      <w:start w:val="1"/>
      <w:numFmt w:val="bullet"/>
      <w:lvlText w:val="·"/>
      <w:lvlJc w:val="left"/>
      <w:pPr>
        <w:ind w:left="720" w:hanging="360"/>
      </w:pPr>
      <w:rPr>
        <w:rFonts w:ascii="Symbol" w:hAnsi="Symbol" w:hint="default"/>
      </w:rPr>
    </w:lvl>
    <w:lvl w:ilvl="1" w:tplc="FA74E8BA">
      <w:start w:val="1"/>
      <w:numFmt w:val="bullet"/>
      <w:lvlText w:val="o"/>
      <w:lvlJc w:val="left"/>
      <w:pPr>
        <w:ind w:left="1440" w:hanging="360"/>
      </w:pPr>
      <w:rPr>
        <w:rFonts w:ascii="Courier New" w:hAnsi="Courier New" w:hint="default"/>
      </w:rPr>
    </w:lvl>
    <w:lvl w:ilvl="2" w:tplc="E4A09142">
      <w:start w:val="1"/>
      <w:numFmt w:val="bullet"/>
      <w:lvlText w:val=""/>
      <w:lvlJc w:val="left"/>
      <w:pPr>
        <w:ind w:left="2160" w:hanging="360"/>
      </w:pPr>
      <w:rPr>
        <w:rFonts w:ascii="Wingdings" w:hAnsi="Wingdings" w:hint="default"/>
      </w:rPr>
    </w:lvl>
    <w:lvl w:ilvl="3" w:tplc="F4E80AEA">
      <w:start w:val="1"/>
      <w:numFmt w:val="bullet"/>
      <w:lvlText w:val=""/>
      <w:lvlJc w:val="left"/>
      <w:pPr>
        <w:ind w:left="2880" w:hanging="360"/>
      </w:pPr>
      <w:rPr>
        <w:rFonts w:ascii="Symbol" w:hAnsi="Symbol" w:hint="default"/>
      </w:rPr>
    </w:lvl>
    <w:lvl w:ilvl="4" w:tplc="0E264148">
      <w:start w:val="1"/>
      <w:numFmt w:val="bullet"/>
      <w:lvlText w:val="o"/>
      <w:lvlJc w:val="left"/>
      <w:pPr>
        <w:ind w:left="3600" w:hanging="360"/>
      </w:pPr>
      <w:rPr>
        <w:rFonts w:ascii="Courier New" w:hAnsi="Courier New" w:hint="default"/>
      </w:rPr>
    </w:lvl>
    <w:lvl w:ilvl="5" w:tplc="CF6048C6">
      <w:start w:val="1"/>
      <w:numFmt w:val="bullet"/>
      <w:lvlText w:val=""/>
      <w:lvlJc w:val="left"/>
      <w:pPr>
        <w:ind w:left="4320" w:hanging="360"/>
      </w:pPr>
      <w:rPr>
        <w:rFonts w:ascii="Wingdings" w:hAnsi="Wingdings" w:hint="default"/>
      </w:rPr>
    </w:lvl>
    <w:lvl w:ilvl="6" w:tplc="470E6BF4">
      <w:start w:val="1"/>
      <w:numFmt w:val="bullet"/>
      <w:lvlText w:val=""/>
      <w:lvlJc w:val="left"/>
      <w:pPr>
        <w:ind w:left="5040" w:hanging="360"/>
      </w:pPr>
      <w:rPr>
        <w:rFonts w:ascii="Symbol" w:hAnsi="Symbol" w:hint="default"/>
      </w:rPr>
    </w:lvl>
    <w:lvl w:ilvl="7" w:tplc="F44C9A0C">
      <w:start w:val="1"/>
      <w:numFmt w:val="bullet"/>
      <w:lvlText w:val="o"/>
      <w:lvlJc w:val="left"/>
      <w:pPr>
        <w:ind w:left="5760" w:hanging="360"/>
      </w:pPr>
      <w:rPr>
        <w:rFonts w:ascii="Courier New" w:hAnsi="Courier New" w:hint="default"/>
      </w:rPr>
    </w:lvl>
    <w:lvl w:ilvl="8" w:tplc="6012178A">
      <w:start w:val="1"/>
      <w:numFmt w:val="bullet"/>
      <w:lvlText w:val=""/>
      <w:lvlJc w:val="left"/>
      <w:pPr>
        <w:ind w:left="6480" w:hanging="360"/>
      </w:pPr>
      <w:rPr>
        <w:rFonts w:ascii="Wingdings" w:hAnsi="Wingdings" w:hint="default"/>
      </w:rPr>
    </w:lvl>
  </w:abstractNum>
  <w:abstractNum w:abstractNumId="139" w15:restartNumberingAfterBreak="0">
    <w:nsid w:val="51D1728C"/>
    <w:multiLevelType w:val="hybridMultilevel"/>
    <w:tmpl w:val="70D4E9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15:restartNumberingAfterBreak="0">
    <w:nsid w:val="521E11BC"/>
    <w:multiLevelType w:val="hybridMultilevel"/>
    <w:tmpl w:val="9058242A"/>
    <w:lvl w:ilvl="0" w:tplc="BC5E15A0">
      <w:start w:val="1"/>
      <w:numFmt w:val="bullet"/>
      <w:lvlText w:val="·"/>
      <w:lvlJc w:val="left"/>
      <w:pPr>
        <w:ind w:left="720" w:hanging="360"/>
      </w:pPr>
      <w:rPr>
        <w:rFonts w:ascii="Symbol" w:hAnsi="Symbol" w:hint="default"/>
      </w:rPr>
    </w:lvl>
    <w:lvl w:ilvl="1" w:tplc="02EEA1FE">
      <w:start w:val="1"/>
      <w:numFmt w:val="bullet"/>
      <w:lvlText w:val="·"/>
      <w:lvlJc w:val="left"/>
      <w:pPr>
        <w:ind w:left="1440" w:hanging="360"/>
      </w:pPr>
      <w:rPr>
        <w:rFonts w:ascii="Symbol" w:hAnsi="Symbol" w:hint="default"/>
      </w:rPr>
    </w:lvl>
    <w:lvl w:ilvl="2" w:tplc="1CA2C09C">
      <w:start w:val="1"/>
      <w:numFmt w:val="bullet"/>
      <w:lvlText w:val=""/>
      <w:lvlJc w:val="left"/>
      <w:pPr>
        <w:ind w:left="2160" w:hanging="360"/>
      </w:pPr>
      <w:rPr>
        <w:rFonts w:ascii="Wingdings" w:hAnsi="Wingdings" w:hint="default"/>
      </w:rPr>
    </w:lvl>
    <w:lvl w:ilvl="3" w:tplc="9A321BD0">
      <w:start w:val="1"/>
      <w:numFmt w:val="bullet"/>
      <w:lvlText w:val=""/>
      <w:lvlJc w:val="left"/>
      <w:pPr>
        <w:ind w:left="2880" w:hanging="360"/>
      </w:pPr>
      <w:rPr>
        <w:rFonts w:ascii="Symbol" w:hAnsi="Symbol" w:hint="default"/>
      </w:rPr>
    </w:lvl>
    <w:lvl w:ilvl="4" w:tplc="7DAE033C">
      <w:start w:val="1"/>
      <w:numFmt w:val="bullet"/>
      <w:lvlText w:val="o"/>
      <w:lvlJc w:val="left"/>
      <w:pPr>
        <w:ind w:left="3600" w:hanging="360"/>
      </w:pPr>
      <w:rPr>
        <w:rFonts w:ascii="Courier New" w:hAnsi="Courier New" w:hint="default"/>
      </w:rPr>
    </w:lvl>
    <w:lvl w:ilvl="5" w:tplc="4F2A79F8">
      <w:start w:val="1"/>
      <w:numFmt w:val="bullet"/>
      <w:lvlText w:val=""/>
      <w:lvlJc w:val="left"/>
      <w:pPr>
        <w:ind w:left="4320" w:hanging="360"/>
      </w:pPr>
      <w:rPr>
        <w:rFonts w:ascii="Wingdings" w:hAnsi="Wingdings" w:hint="default"/>
      </w:rPr>
    </w:lvl>
    <w:lvl w:ilvl="6" w:tplc="7DBC21E6">
      <w:start w:val="1"/>
      <w:numFmt w:val="bullet"/>
      <w:lvlText w:val=""/>
      <w:lvlJc w:val="left"/>
      <w:pPr>
        <w:ind w:left="5040" w:hanging="360"/>
      </w:pPr>
      <w:rPr>
        <w:rFonts w:ascii="Symbol" w:hAnsi="Symbol" w:hint="default"/>
      </w:rPr>
    </w:lvl>
    <w:lvl w:ilvl="7" w:tplc="CA7697B0">
      <w:start w:val="1"/>
      <w:numFmt w:val="bullet"/>
      <w:lvlText w:val="o"/>
      <w:lvlJc w:val="left"/>
      <w:pPr>
        <w:ind w:left="5760" w:hanging="360"/>
      </w:pPr>
      <w:rPr>
        <w:rFonts w:ascii="Courier New" w:hAnsi="Courier New" w:hint="default"/>
      </w:rPr>
    </w:lvl>
    <w:lvl w:ilvl="8" w:tplc="AC1C519E">
      <w:start w:val="1"/>
      <w:numFmt w:val="bullet"/>
      <w:lvlText w:val=""/>
      <w:lvlJc w:val="left"/>
      <w:pPr>
        <w:ind w:left="6480" w:hanging="360"/>
      </w:pPr>
      <w:rPr>
        <w:rFonts w:ascii="Wingdings" w:hAnsi="Wingdings" w:hint="default"/>
      </w:rPr>
    </w:lvl>
  </w:abstractNum>
  <w:abstractNum w:abstractNumId="141" w15:restartNumberingAfterBreak="0">
    <w:nsid w:val="52513DD9"/>
    <w:multiLevelType w:val="hybridMultilevel"/>
    <w:tmpl w:val="217867A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527803BC"/>
    <w:multiLevelType w:val="hybridMultilevel"/>
    <w:tmpl w:val="FDB218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3" w15:restartNumberingAfterBreak="0">
    <w:nsid w:val="52D6CBB1"/>
    <w:multiLevelType w:val="hybridMultilevel"/>
    <w:tmpl w:val="73A2921A"/>
    <w:lvl w:ilvl="0" w:tplc="71A8AB2A">
      <w:start w:val="1"/>
      <w:numFmt w:val="bullet"/>
      <w:lvlText w:val="·"/>
      <w:lvlJc w:val="left"/>
      <w:pPr>
        <w:ind w:left="720" w:hanging="360"/>
      </w:pPr>
      <w:rPr>
        <w:rFonts w:ascii="Symbol" w:hAnsi="Symbol" w:hint="default"/>
      </w:rPr>
    </w:lvl>
    <w:lvl w:ilvl="1" w:tplc="014AD512">
      <w:start w:val="1"/>
      <w:numFmt w:val="bullet"/>
      <w:lvlText w:val="o"/>
      <w:lvlJc w:val="left"/>
      <w:pPr>
        <w:ind w:left="1440" w:hanging="360"/>
      </w:pPr>
      <w:rPr>
        <w:rFonts w:ascii="Courier New" w:hAnsi="Courier New" w:hint="default"/>
      </w:rPr>
    </w:lvl>
    <w:lvl w:ilvl="2" w:tplc="C3F8AA04">
      <w:start w:val="1"/>
      <w:numFmt w:val="bullet"/>
      <w:lvlText w:val=""/>
      <w:lvlJc w:val="left"/>
      <w:pPr>
        <w:ind w:left="2160" w:hanging="360"/>
      </w:pPr>
      <w:rPr>
        <w:rFonts w:ascii="Wingdings" w:hAnsi="Wingdings" w:hint="default"/>
      </w:rPr>
    </w:lvl>
    <w:lvl w:ilvl="3" w:tplc="099E2EEE">
      <w:start w:val="1"/>
      <w:numFmt w:val="bullet"/>
      <w:lvlText w:val=""/>
      <w:lvlJc w:val="left"/>
      <w:pPr>
        <w:ind w:left="2880" w:hanging="360"/>
      </w:pPr>
      <w:rPr>
        <w:rFonts w:ascii="Symbol" w:hAnsi="Symbol" w:hint="default"/>
      </w:rPr>
    </w:lvl>
    <w:lvl w:ilvl="4" w:tplc="C64A8190">
      <w:start w:val="1"/>
      <w:numFmt w:val="bullet"/>
      <w:lvlText w:val="o"/>
      <w:lvlJc w:val="left"/>
      <w:pPr>
        <w:ind w:left="3600" w:hanging="360"/>
      </w:pPr>
      <w:rPr>
        <w:rFonts w:ascii="Courier New" w:hAnsi="Courier New" w:hint="default"/>
      </w:rPr>
    </w:lvl>
    <w:lvl w:ilvl="5" w:tplc="EDF8C698">
      <w:start w:val="1"/>
      <w:numFmt w:val="bullet"/>
      <w:lvlText w:val=""/>
      <w:lvlJc w:val="left"/>
      <w:pPr>
        <w:ind w:left="4320" w:hanging="360"/>
      </w:pPr>
      <w:rPr>
        <w:rFonts w:ascii="Wingdings" w:hAnsi="Wingdings" w:hint="default"/>
      </w:rPr>
    </w:lvl>
    <w:lvl w:ilvl="6" w:tplc="4428131E">
      <w:start w:val="1"/>
      <w:numFmt w:val="bullet"/>
      <w:lvlText w:val=""/>
      <w:lvlJc w:val="left"/>
      <w:pPr>
        <w:ind w:left="5040" w:hanging="360"/>
      </w:pPr>
      <w:rPr>
        <w:rFonts w:ascii="Symbol" w:hAnsi="Symbol" w:hint="default"/>
      </w:rPr>
    </w:lvl>
    <w:lvl w:ilvl="7" w:tplc="DE4EEEEA">
      <w:start w:val="1"/>
      <w:numFmt w:val="bullet"/>
      <w:lvlText w:val="o"/>
      <w:lvlJc w:val="left"/>
      <w:pPr>
        <w:ind w:left="5760" w:hanging="360"/>
      </w:pPr>
      <w:rPr>
        <w:rFonts w:ascii="Courier New" w:hAnsi="Courier New" w:hint="default"/>
      </w:rPr>
    </w:lvl>
    <w:lvl w:ilvl="8" w:tplc="1370028C">
      <w:start w:val="1"/>
      <w:numFmt w:val="bullet"/>
      <w:lvlText w:val=""/>
      <w:lvlJc w:val="left"/>
      <w:pPr>
        <w:ind w:left="6480" w:hanging="360"/>
      </w:pPr>
      <w:rPr>
        <w:rFonts w:ascii="Wingdings" w:hAnsi="Wingdings" w:hint="default"/>
      </w:rPr>
    </w:lvl>
  </w:abstractNum>
  <w:abstractNum w:abstractNumId="144" w15:restartNumberingAfterBreak="0">
    <w:nsid w:val="52D86C8A"/>
    <w:multiLevelType w:val="hybridMultilevel"/>
    <w:tmpl w:val="6EFAE9B4"/>
    <w:lvl w:ilvl="0" w:tplc="BE6CC2EC">
      <w:numFmt w:val="bullet"/>
      <w:lvlText w:val="-"/>
      <w:lvlJc w:val="left"/>
      <w:pPr>
        <w:ind w:left="720" w:hanging="281"/>
      </w:pPr>
      <w:rPr>
        <w:rFonts w:ascii="Arial" w:eastAsia="Arial" w:hAnsi="Arial" w:cs="Arial" w:hint="default"/>
        <w:w w:val="100"/>
        <w:sz w:val="24"/>
        <w:szCs w:val="24"/>
        <w:lang w:val="en-IE" w:eastAsia="en-US" w:bidi="ar-SA"/>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5" w15:restartNumberingAfterBreak="0">
    <w:nsid w:val="531C1DAE"/>
    <w:multiLevelType w:val="hybridMultilevel"/>
    <w:tmpl w:val="CAA83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6" w15:restartNumberingAfterBreak="0">
    <w:nsid w:val="534BFB72"/>
    <w:multiLevelType w:val="hybridMultilevel"/>
    <w:tmpl w:val="1F7C1EDC"/>
    <w:lvl w:ilvl="0" w:tplc="64068FAC">
      <w:start w:val="1"/>
      <w:numFmt w:val="bullet"/>
      <w:lvlText w:val="·"/>
      <w:lvlJc w:val="left"/>
      <w:pPr>
        <w:ind w:left="720" w:hanging="360"/>
      </w:pPr>
      <w:rPr>
        <w:rFonts w:ascii="Symbol" w:hAnsi="Symbol" w:hint="default"/>
      </w:rPr>
    </w:lvl>
    <w:lvl w:ilvl="1" w:tplc="3000C212">
      <w:start w:val="1"/>
      <w:numFmt w:val="bullet"/>
      <w:lvlText w:val="o"/>
      <w:lvlJc w:val="left"/>
      <w:pPr>
        <w:ind w:left="1440" w:hanging="360"/>
      </w:pPr>
      <w:rPr>
        <w:rFonts w:ascii="Courier New" w:hAnsi="Courier New" w:hint="default"/>
      </w:rPr>
    </w:lvl>
    <w:lvl w:ilvl="2" w:tplc="B172D41A">
      <w:start w:val="1"/>
      <w:numFmt w:val="bullet"/>
      <w:lvlText w:val=""/>
      <w:lvlJc w:val="left"/>
      <w:pPr>
        <w:ind w:left="2160" w:hanging="360"/>
      </w:pPr>
      <w:rPr>
        <w:rFonts w:ascii="Wingdings" w:hAnsi="Wingdings" w:hint="default"/>
      </w:rPr>
    </w:lvl>
    <w:lvl w:ilvl="3" w:tplc="A84CF7A6">
      <w:start w:val="1"/>
      <w:numFmt w:val="bullet"/>
      <w:lvlText w:val=""/>
      <w:lvlJc w:val="left"/>
      <w:pPr>
        <w:ind w:left="2880" w:hanging="360"/>
      </w:pPr>
      <w:rPr>
        <w:rFonts w:ascii="Symbol" w:hAnsi="Symbol" w:hint="default"/>
      </w:rPr>
    </w:lvl>
    <w:lvl w:ilvl="4" w:tplc="2FF6760A">
      <w:start w:val="1"/>
      <w:numFmt w:val="bullet"/>
      <w:lvlText w:val="o"/>
      <w:lvlJc w:val="left"/>
      <w:pPr>
        <w:ind w:left="3600" w:hanging="360"/>
      </w:pPr>
      <w:rPr>
        <w:rFonts w:ascii="Courier New" w:hAnsi="Courier New" w:hint="default"/>
      </w:rPr>
    </w:lvl>
    <w:lvl w:ilvl="5" w:tplc="F1DE6656">
      <w:start w:val="1"/>
      <w:numFmt w:val="bullet"/>
      <w:lvlText w:val=""/>
      <w:lvlJc w:val="left"/>
      <w:pPr>
        <w:ind w:left="4320" w:hanging="360"/>
      </w:pPr>
      <w:rPr>
        <w:rFonts w:ascii="Wingdings" w:hAnsi="Wingdings" w:hint="default"/>
      </w:rPr>
    </w:lvl>
    <w:lvl w:ilvl="6" w:tplc="54CC8316">
      <w:start w:val="1"/>
      <w:numFmt w:val="bullet"/>
      <w:lvlText w:val=""/>
      <w:lvlJc w:val="left"/>
      <w:pPr>
        <w:ind w:left="5040" w:hanging="360"/>
      </w:pPr>
      <w:rPr>
        <w:rFonts w:ascii="Symbol" w:hAnsi="Symbol" w:hint="default"/>
      </w:rPr>
    </w:lvl>
    <w:lvl w:ilvl="7" w:tplc="558417A2">
      <w:start w:val="1"/>
      <w:numFmt w:val="bullet"/>
      <w:lvlText w:val="o"/>
      <w:lvlJc w:val="left"/>
      <w:pPr>
        <w:ind w:left="5760" w:hanging="360"/>
      </w:pPr>
      <w:rPr>
        <w:rFonts w:ascii="Courier New" w:hAnsi="Courier New" w:hint="default"/>
      </w:rPr>
    </w:lvl>
    <w:lvl w:ilvl="8" w:tplc="FDB6E9F4">
      <w:start w:val="1"/>
      <w:numFmt w:val="bullet"/>
      <w:lvlText w:val=""/>
      <w:lvlJc w:val="left"/>
      <w:pPr>
        <w:ind w:left="6480" w:hanging="360"/>
      </w:pPr>
      <w:rPr>
        <w:rFonts w:ascii="Wingdings" w:hAnsi="Wingdings" w:hint="default"/>
      </w:rPr>
    </w:lvl>
  </w:abstractNum>
  <w:abstractNum w:abstractNumId="147" w15:restartNumberingAfterBreak="0">
    <w:nsid w:val="534D74FF"/>
    <w:multiLevelType w:val="hybridMultilevel"/>
    <w:tmpl w:val="FFFFFFFF"/>
    <w:lvl w:ilvl="0" w:tplc="20C0E0A8">
      <w:start w:val="1"/>
      <w:numFmt w:val="bullet"/>
      <w:lvlText w:val="·"/>
      <w:lvlJc w:val="left"/>
      <w:pPr>
        <w:ind w:left="720" w:hanging="360"/>
      </w:pPr>
      <w:rPr>
        <w:rFonts w:ascii="Symbol" w:hAnsi="Symbol" w:hint="default"/>
      </w:rPr>
    </w:lvl>
    <w:lvl w:ilvl="1" w:tplc="27625520">
      <w:start w:val="1"/>
      <w:numFmt w:val="bullet"/>
      <w:lvlText w:val="o"/>
      <w:lvlJc w:val="left"/>
      <w:pPr>
        <w:ind w:left="1440" w:hanging="360"/>
      </w:pPr>
      <w:rPr>
        <w:rFonts w:ascii="Courier New" w:hAnsi="Courier New" w:hint="default"/>
      </w:rPr>
    </w:lvl>
    <w:lvl w:ilvl="2" w:tplc="10EA2EA6">
      <w:start w:val="1"/>
      <w:numFmt w:val="bullet"/>
      <w:lvlText w:val=""/>
      <w:lvlJc w:val="left"/>
      <w:pPr>
        <w:ind w:left="2160" w:hanging="360"/>
      </w:pPr>
      <w:rPr>
        <w:rFonts w:ascii="Wingdings" w:hAnsi="Wingdings" w:hint="default"/>
      </w:rPr>
    </w:lvl>
    <w:lvl w:ilvl="3" w:tplc="FC4481AA">
      <w:start w:val="1"/>
      <w:numFmt w:val="bullet"/>
      <w:lvlText w:val=""/>
      <w:lvlJc w:val="left"/>
      <w:pPr>
        <w:ind w:left="2880" w:hanging="360"/>
      </w:pPr>
      <w:rPr>
        <w:rFonts w:ascii="Symbol" w:hAnsi="Symbol" w:hint="default"/>
      </w:rPr>
    </w:lvl>
    <w:lvl w:ilvl="4" w:tplc="F2A4155A">
      <w:start w:val="1"/>
      <w:numFmt w:val="bullet"/>
      <w:lvlText w:val="o"/>
      <w:lvlJc w:val="left"/>
      <w:pPr>
        <w:ind w:left="3600" w:hanging="360"/>
      </w:pPr>
      <w:rPr>
        <w:rFonts w:ascii="Courier New" w:hAnsi="Courier New" w:hint="default"/>
      </w:rPr>
    </w:lvl>
    <w:lvl w:ilvl="5" w:tplc="5F34B120">
      <w:start w:val="1"/>
      <w:numFmt w:val="bullet"/>
      <w:lvlText w:val=""/>
      <w:lvlJc w:val="left"/>
      <w:pPr>
        <w:ind w:left="4320" w:hanging="360"/>
      </w:pPr>
      <w:rPr>
        <w:rFonts w:ascii="Wingdings" w:hAnsi="Wingdings" w:hint="default"/>
      </w:rPr>
    </w:lvl>
    <w:lvl w:ilvl="6" w:tplc="A68480D6">
      <w:start w:val="1"/>
      <w:numFmt w:val="bullet"/>
      <w:lvlText w:val=""/>
      <w:lvlJc w:val="left"/>
      <w:pPr>
        <w:ind w:left="5040" w:hanging="360"/>
      </w:pPr>
      <w:rPr>
        <w:rFonts w:ascii="Symbol" w:hAnsi="Symbol" w:hint="default"/>
      </w:rPr>
    </w:lvl>
    <w:lvl w:ilvl="7" w:tplc="FAF07370">
      <w:start w:val="1"/>
      <w:numFmt w:val="bullet"/>
      <w:lvlText w:val="o"/>
      <w:lvlJc w:val="left"/>
      <w:pPr>
        <w:ind w:left="5760" w:hanging="360"/>
      </w:pPr>
      <w:rPr>
        <w:rFonts w:ascii="Courier New" w:hAnsi="Courier New" w:hint="default"/>
      </w:rPr>
    </w:lvl>
    <w:lvl w:ilvl="8" w:tplc="11CAB47A">
      <w:start w:val="1"/>
      <w:numFmt w:val="bullet"/>
      <w:lvlText w:val=""/>
      <w:lvlJc w:val="left"/>
      <w:pPr>
        <w:ind w:left="6480" w:hanging="360"/>
      </w:pPr>
      <w:rPr>
        <w:rFonts w:ascii="Wingdings" w:hAnsi="Wingdings" w:hint="default"/>
      </w:rPr>
    </w:lvl>
  </w:abstractNum>
  <w:abstractNum w:abstractNumId="148" w15:restartNumberingAfterBreak="0">
    <w:nsid w:val="5379BFDB"/>
    <w:multiLevelType w:val="hybridMultilevel"/>
    <w:tmpl w:val="FFFFFFFF"/>
    <w:lvl w:ilvl="0" w:tplc="432C81D2">
      <w:start w:val="1"/>
      <w:numFmt w:val="bullet"/>
      <w:lvlText w:val="·"/>
      <w:lvlJc w:val="left"/>
      <w:pPr>
        <w:ind w:left="720" w:hanging="360"/>
      </w:pPr>
      <w:rPr>
        <w:rFonts w:ascii="Symbol" w:hAnsi="Symbol" w:hint="default"/>
      </w:rPr>
    </w:lvl>
    <w:lvl w:ilvl="1" w:tplc="FECC8736">
      <w:start w:val="1"/>
      <w:numFmt w:val="bullet"/>
      <w:lvlText w:val="o"/>
      <w:lvlJc w:val="left"/>
      <w:pPr>
        <w:ind w:left="1440" w:hanging="360"/>
      </w:pPr>
      <w:rPr>
        <w:rFonts w:ascii="Courier New" w:hAnsi="Courier New" w:hint="default"/>
      </w:rPr>
    </w:lvl>
    <w:lvl w:ilvl="2" w:tplc="915612F6">
      <w:start w:val="1"/>
      <w:numFmt w:val="bullet"/>
      <w:lvlText w:val=""/>
      <w:lvlJc w:val="left"/>
      <w:pPr>
        <w:ind w:left="2160" w:hanging="360"/>
      </w:pPr>
      <w:rPr>
        <w:rFonts w:ascii="Wingdings" w:hAnsi="Wingdings" w:hint="default"/>
      </w:rPr>
    </w:lvl>
    <w:lvl w:ilvl="3" w:tplc="CB96D840">
      <w:start w:val="1"/>
      <w:numFmt w:val="bullet"/>
      <w:lvlText w:val=""/>
      <w:lvlJc w:val="left"/>
      <w:pPr>
        <w:ind w:left="2880" w:hanging="360"/>
      </w:pPr>
      <w:rPr>
        <w:rFonts w:ascii="Symbol" w:hAnsi="Symbol" w:hint="default"/>
      </w:rPr>
    </w:lvl>
    <w:lvl w:ilvl="4" w:tplc="B5365E5E">
      <w:start w:val="1"/>
      <w:numFmt w:val="bullet"/>
      <w:lvlText w:val="o"/>
      <w:lvlJc w:val="left"/>
      <w:pPr>
        <w:ind w:left="3600" w:hanging="360"/>
      </w:pPr>
      <w:rPr>
        <w:rFonts w:ascii="Courier New" w:hAnsi="Courier New" w:hint="default"/>
      </w:rPr>
    </w:lvl>
    <w:lvl w:ilvl="5" w:tplc="9A2C1B92">
      <w:start w:val="1"/>
      <w:numFmt w:val="bullet"/>
      <w:lvlText w:val=""/>
      <w:lvlJc w:val="left"/>
      <w:pPr>
        <w:ind w:left="4320" w:hanging="360"/>
      </w:pPr>
      <w:rPr>
        <w:rFonts w:ascii="Wingdings" w:hAnsi="Wingdings" w:hint="default"/>
      </w:rPr>
    </w:lvl>
    <w:lvl w:ilvl="6" w:tplc="00841A02">
      <w:start w:val="1"/>
      <w:numFmt w:val="bullet"/>
      <w:lvlText w:val=""/>
      <w:lvlJc w:val="left"/>
      <w:pPr>
        <w:ind w:left="5040" w:hanging="360"/>
      </w:pPr>
      <w:rPr>
        <w:rFonts w:ascii="Symbol" w:hAnsi="Symbol" w:hint="default"/>
      </w:rPr>
    </w:lvl>
    <w:lvl w:ilvl="7" w:tplc="136C8ABA">
      <w:start w:val="1"/>
      <w:numFmt w:val="bullet"/>
      <w:lvlText w:val="o"/>
      <w:lvlJc w:val="left"/>
      <w:pPr>
        <w:ind w:left="5760" w:hanging="360"/>
      </w:pPr>
      <w:rPr>
        <w:rFonts w:ascii="Courier New" w:hAnsi="Courier New" w:hint="default"/>
      </w:rPr>
    </w:lvl>
    <w:lvl w:ilvl="8" w:tplc="A2843BE2">
      <w:start w:val="1"/>
      <w:numFmt w:val="bullet"/>
      <w:lvlText w:val=""/>
      <w:lvlJc w:val="left"/>
      <w:pPr>
        <w:ind w:left="6480" w:hanging="360"/>
      </w:pPr>
      <w:rPr>
        <w:rFonts w:ascii="Wingdings" w:hAnsi="Wingdings" w:hint="default"/>
      </w:rPr>
    </w:lvl>
  </w:abstractNum>
  <w:abstractNum w:abstractNumId="149" w15:restartNumberingAfterBreak="0">
    <w:nsid w:val="53FF7F2A"/>
    <w:multiLevelType w:val="hybridMultilevel"/>
    <w:tmpl w:val="CB2AC668"/>
    <w:lvl w:ilvl="0" w:tplc="293E80DE">
      <w:numFmt w:val="bullet"/>
      <w:lvlText w:val=""/>
      <w:lvlJc w:val="left"/>
      <w:pPr>
        <w:ind w:left="720" w:hanging="281"/>
      </w:pPr>
      <w:rPr>
        <w:rFonts w:ascii="Symbol" w:hAnsi="Symbol" w:hint="default"/>
      </w:rPr>
    </w:lvl>
    <w:lvl w:ilvl="1" w:tplc="2D988064">
      <w:start w:val="1"/>
      <w:numFmt w:val="bullet"/>
      <w:lvlText w:val="o"/>
      <w:lvlJc w:val="left"/>
      <w:pPr>
        <w:ind w:left="1440" w:hanging="360"/>
      </w:pPr>
      <w:rPr>
        <w:rFonts w:ascii="Courier New" w:hAnsi="Courier New" w:hint="default"/>
      </w:rPr>
    </w:lvl>
    <w:lvl w:ilvl="2" w:tplc="E370E13A">
      <w:start w:val="1"/>
      <w:numFmt w:val="bullet"/>
      <w:lvlText w:val=""/>
      <w:lvlJc w:val="left"/>
      <w:pPr>
        <w:ind w:left="2160" w:hanging="360"/>
      </w:pPr>
      <w:rPr>
        <w:rFonts w:ascii="Wingdings" w:hAnsi="Wingdings" w:hint="default"/>
      </w:rPr>
    </w:lvl>
    <w:lvl w:ilvl="3" w:tplc="19588B90">
      <w:start w:val="1"/>
      <w:numFmt w:val="bullet"/>
      <w:lvlText w:val=""/>
      <w:lvlJc w:val="left"/>
      <w:pPr>
        <w:ind w:left="2880" w:hanging="360"/>
      </w:pPr>
      <w:rPr>
        <w:rFonts w:ascii="Symbol" w:hAnsi="Symbol" w:hint="default"/>
      </w:rPr>
    </w:lvl>
    <w:lvl w:ilvl="4" w:tplc="840C53E0">
      <w:start w:val="1"/>
      <w:numFmt w:val="bullet"/>
      <w:lvlText w:val="o"/>
      <w:lvlJc w:val="left"/>
      <w:pPr>
        <w:ind w:left="3600" w:hanging="360"/>
      </w:pPr>
      <w:rPr>
        <w:rFonts w:ascii="Courier New" w:hAnsi="Courier New" w:hint="default"/>
      </w:rPr>
    </w:lvl>
    <w:lvl w:ilvl="5" w:tplc="3E6285BA">
      <w:start w:val="1"/>
      <w:numFmt w:val="bullet"/>
      <w:lvlText w:val=""/>
      <w:lvlJc w:val="left"/>
      <w:pPr>
        <w:ind w:left="4320" w:hanging="360"/>
      </w:pPr>
      <w:rPr>
        <w:rFonts w:ascii="Wingdings" w:hAnsi="Wingdings" w:hint="default"/>
      </w:rPr>
    </w:lvl>
    <w:lvl w:ilvl="6" w:tplc="D3C81858">
      <w:start w:val="1"/>
      <w:numFmt w:val="bullet"/>
      <w:lvlText w:val=""/>
      <w:lvlJc w:val="left"/>
      <w:pPr>
        <w:ind w:left="5040" w:hanging="360"/>
      </w:pPr>
      <w:rPr>
        <w:rFonts w:ascii="Symbol" w:hAnsi="Symbol" w:hint="default"/>
      </w:rPr>
    </w:lvl>
    <w:lvl w:ilvl="7" w:tplc="439C2FC4">
      <w:start w:val="1"/>
      <w:numFmt w:val="bullet"/>
      <w:lvlText w:val="o"/>
      <w:lvlJc w:val="left"/>
      <w:pPr>
        <w:ind w:left="5760" w:hanging="360"/>
      </w:pPr>
      <w:rPr>
        <w:rFonts w:ascii="Courier New" w:hAnsi="Courier New" w:hint="default"/>
      </w:rPr>
    </w:lvl>
    <w:lvl w:ilvl="8" w:tplc="FC5C10F8">
      <w:start w:val="1"/>
      <w:numFmt w:val="bullet"/>
      <w:lvlText w:val=""/>
      <w:lvlJc w:val="left"/>
      <w:pPr>
        <w:ind w:left="6480" w:hanging="360"/>
      </w:pPr>
      <w:rPr>
        <w:rFonts w:ascii="Wingdings" w:hAnsi="Wingdings" w:hint="default"/>
      </w:rPr>
    </w:lvl>
  </w:abstractNum>
  <w:abstractNum w:abstractNumId="150" w15:restartNumberingAfterBreak="0">
    <w:nsid w:val="544057F5"/>
    <w:multiLevelType w:val="hybridMultilevel"/>
    <w:tmpl w:val="305CC596"/>
    <w:lvl w:ilvl="0" w:tplc="710EA7CC">
      <w:numFmt w:val="bullet"/>
      <w:lvlText w:val="•"/>
      <w:lvlJc w:val="left"/>
      <w:pPr>
        <w:ind w:left="954" w:hanging="356"/>
      </w:pPr>
      <w:rPr>
        <w:rFonts w:ascii="Calibri" w:eastAsia="Calibri" w:hAnsi="Calibri" w:cs="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151" w15:restartNumberingAfterBreak="0">
    <w:nsid w:val="54E9C62B"/>
    <w:multiLevelType w:val="hybridMultilevel"/>
    <w:tmpl w:val="4B42B37A"/>
    <w:lvl w:ilvl="0" w:tplc="CA78EF32">
      <w:start w:val="1"/>
      <w:numFmt w:val="bullet"/>
      <w:lvlText w:val="·"/>
      <w:lvlJc w:val="left"/>
      <w:pPr>
        <w:ind w:left="720" w:hanging="360"/>
      </w:pPr>
      <w:rPr>
        <w:rFonts w:ascii="Symbol" w:hAnsi="Symbol" w:hint="default"/>
      </w:rPr>
    </w:lvl>
    <w:lvl w:ilvl="1" w:tplc="D0BEB07C">
      <w:start w:val="1"/>
      <w:numFmt w:val="bullet"/>
      <w:lvlText w:val="o"/>
      <w:lvlJc w:val="left"/>
      <w:pPr>
        <w:ind w:left="1440" w:hanging="360"/>
      </w:pPr>
      <w:rPr>
        <w:rFonts w:ascii="Courier New" w:hAnsi="Courier New" w:hint="default"/>
      </w:rPr>
    </w:lvl>
    <w:lvl w:ilvl="2" w:tplc="34226816">
      <w:start w:val="1"/>
      <w:numFmt w:val="bullet"/>
      <w:lvlText w:val=""/>
      <w:lvlJc w:val="left"/>
      <w:pPr>
        <w:ind w:left="2160" w:hanging="360"/>
      </w:pPr>
      <w:rPr>
        <w:rFonts w:ascii="Wingdings" w:hAnsi="Wingdings" w:hint="default"/>
      </w:rPr>
    </w:lvl>
    <w:lvl w:ilvl="3" w:tplc="AB5A2F2A">
      <w:start w:val="1"/>
      <w:numFmt w:val="bullet"/>
      <w:lvlText w:val=""/>
      <w:lvlJc w:val="left"/>
      <w:pPr>
        <w:ind w:left="2880" w:hanging="360"/>
      </w:pPr>
      <w:rPr>
        <w:rFonts w:ascii="Symbol" w:hAnsi="Symbol" w:hint="default"/>
      </w:rPr>
    </w:lvl>
    <w:lvl w:ilvl="4" w:tplc="DEE8F224">
      <w:start w:val="1"/>
      <w:numFmt w:val="bullet"/>
      <w:lvlText w:val="o"/>
      <w:lvlJc w:val="left"/>
      <w:pPr>
        <w:ind w:left="3600" w:hanging="360"/>
      </w:pPr>
      <w:rPr>
        <w:rFonts w:ascii="Courier New" w:hAnsi="Courier New" w:hint="default"/>
      </w:rPr>
    </w:lvl>
    <w:lvl w:ilvl="5" w:tplc="F482E0C4">
      <w:start w:val="1"/>
      <w:numFmt w:val="bullet"/>
      <w:lvlText w:val=""/>
      <w:lvlJc w:val="left"/>
      <w:pPr>
        <w:ind w:left="4320" w:hanging="360"/>
      </w:pPr>
      <w:rPr>
        <w:rFonts w:ascii="Wingdings" w:hAnsi="Wingdings" w:hint="default"/>
      </w:rPr>
    </w:lvl>
    <w:lvl w:ilvl="6" w:tplc="7EDC506A">
      <w:start w:val="1"/>
      <w:numFmt w:val="bullet"/>
      <w:lvlText w:val=""/>
      <w:lvlJc w:val="left"/>
      <w:pPr>
        <w:ind w:left="5040" w:hanging="360"/>
      </w:pPr>
      <w:rPr>
        <w:rFonts w:ascii="Symbol" w:hAnsi="Symbol" w:hint="default"/>
      </w:rPr>
    </w:lvl>
    <w:lvl w:ilvl="7" w:tplc="5D2CE862">
      <w:start w:val="1"/>
      <w:numFmt w:val="bullet"/>
      <w:lvlText w:val="o"/>
      <w:lvlJc w:val="left"/>
      <w:pPr>
        <w:ind w:left="5760" w:hanging="360"/>
      </w:pPr>
      <w:rPr>
        <w:rFonts w:ascii="Courier New" w:hAnsi="Courier New" w:hint="default"/>
      </w:rPr>
    </w:lvl>
    <w:lvl w:ilvl="8" w:tplc="86E20734">
      <w:start w:val="1"/>
      <w:numFmt w:val="bullet"/>
      <w:lvlText w:val=""/>
      <w:lvlJc w:val="left"/>
      <w:pPr>
        <w:ind w:left="6480" w:hanging="360"/>
      </w:pPr>
      <w:rPr>
        <w:rFonts w:ascii="Wingdings" w:hAnsi="Wingdings" w:hint="default"/>
      </w:rPr>
    </w:lvl>
  </w:abstractNum>
  <w:abstractNum w:abstractNumId="152" w15:restartNumberingAfterBreak="0">
    <w:nsid w:val="554E9440"/>
    <w:multiLevelType w:val="hybridMultilevel"/>
    <w:tmpl w:val="26A8676C"/>
    <w:lvl w:ilvl="0" w:tplc="FD6A7728">
      <w:start w:val="1"/>
      <w:numFmt w:val="bullet"/>
      <w:lvlText w:val=""/>
      <w:lvlJc w:val="left"/>
      <w:pPr>
        <w:ind w:left="720" w:hanging="360"/>
      </w:pPr>
      <w:rPr>
        <w:rFonts w:ascii="Symbol" w:hAnsi="Symbol" w:hint="default"/>
      </w:rPr>
    </w:lvl>
    <w:lvl w:ilvl="1" w:tplc="BA782202">
      <w:start w:val="1"/>
      <w:numFmt w:val="bullet"/>
      <w:lvlText w:val="o"/>
      <w:lvlJc w:val="left"/>
      <w:pPr>
        <w:ind w:left="1440" w:hanging="360"/>
      </w:pPr>
      <w:rPr>
        <w:rFonts w:ascii="Courier New" w:hAnsi="Courier New" w:hint="default"/>
      </w:rPr>
    </w:lvl>
    <w:lvl w:ilvl="2" w:tplc="11287C1E">
      <w:start w:val="1"/>
      <w:numFmt w:val="bullet"/>
      <w:lvlText w:val=""/>
      <w:lvlJc w:val="left"/>
      <w:pPr>
        <w:ind w:left="2160" w:hanging="360"/>
      </w:pPr>
      <w:rPr>
        <w:rFonts w:ascii="Wingdings" w:hAnsi="Wingdings" w:hint="default"/>
      </w:rPr>
    </w:lvl>
    <w:lvl w:ilvl="3" w:tplc="EB3865EA">
      <w:start w:val="1"/>
      <w:numFmt w:val="bullet"/>
      <w:lvlText w:val=""/>
      <w:lvlJc w:val="left"/>
      <w:pPr>
        <w:ind w:left="2880" w:hanging="360"/>
      </w:pPr>
      <w:rPr>
        <w:rFonts w:ascii="Symbol" w:hAnsi="Symbol" w:hint="default"/>
      </w:rPr>
    </w:lvl>
    <w:lvl w:ilvl="4" w:tplc="3CB2F9AC">
      <w:start w:val="1"/>
      <w:numFmt w:val="bullet"/>
      <w:lvlText w:val="o"/>
      <w:lvlJc w:val="left"/>
      <w:pPr>
        <w:ind w:left="3600" w:hanging="360"/>
      </w:pPr>
      <w:rPr>
        <w:rFonts w:ascii="Courier New" w:hAnsi="Courier New" w:hint="default"/>
      </w:rPr>
    </w:lvl>
    <w:lvl w:ilvl="5" w:tplc="047C6C6C">
      <w:start w:val="1"/>
      <w:numFmt w:val="bullet"/>
      <w:lvlText w:val=""/>
      <w:lvlJc w:val="left"/>
      <w:pPr>
        <w:ind w:left="4320" w:hanging="360"/>
      </w:pPr>
      <w:rPr>
        <w:rFonts w:ascii="Wingdings" w:hAnsi="Wingdings" w:hint="default"/>
      </w:rPr>
    </w:lvl>
    <w:lvl w:ilvl="6" w:tplc="EA9291C6">
      <w:start w:val="1"/>
      <w:numFmt w:val="bullet"/>
      <w:lvlText w:val=""/>
      <w:lvlJc w:val="left"/>
      <w:pPr>
        <w:ind w:left="5040" w:hanging="360"/>
      </w:pPr>
      <w:rPr>
        <w:rFonts w:ascii="Symbol" w:hAnsi="Symbol" w:hint="default"/>
      </w:rPr>
    </w:lvl>
    <w:lvl w:ilvl="7" w:tplc="D2D6E7B6">
      <w:start w:val="1"/>
      <w:numFmt w:val="bullet"/>
      <w:lvlText w:val="o"/>
      <w:lvlJc w:val="left"/>
      <w:pPr>
        <w:ind w:left="5760" w:hanging="360"/>
      </w:pPr>
      <w:rPr>
        <w:rFonts w:ascii="Courier New" w:hAnsi="Courier New" w:hint="default"/>
      </w:rPr>
    </w:lvl>
    <w:lvl w:ilvl="8" w:tplc="EED4F91A">
      <w:start w:val="1"/>
      <w:numFmt w:val="bullet"/>
      <w:lvlText w:val=""/>
      <w:lvlJc w:val="left"/>
      <w:pPr>
        <w:ind w:left="6480" w:hanging="360"/>
      </w:pPr>
      <w:rPr>
        <w:rFonts w:ascii="Wingdings" w:hAnsi="Wingdings" w:hint="default"/>
      </w:rPr>
    </w:lvl>
  </w:abstractNum>
  <w:abstractNum w:abstractNumId="153" w15:restartNumberingAfterBreak="0">
    <w:nsid w:val="55570E99"/>
    <w:multiLevelType w:val="hybridMultilevel"/>
    <w:tmpl w:val="6192ACE4"/>
    <w:lvl w:ilvl="0" w:tplc="168C3950">
      <w:start w:val="1"/>
      <w:numFmt w:val="bullet"/>
      <w:lvlText w:val=""/>
      <w:lvlJc w:val="left"/>
      <w:pPr>
        <w:ind w:left="720" w:hanging="360"/>
      </w:pPr>
      <w:rPr>
        <w:rFonts w:ascii="Symbol" w:hAnsi="Symbol" w:hint="default"/>
      </w:rPr>
    </w:lvl>
    <w:lvl w:ilvl="1" w:tplc="07F6DE0A">
      <w:start w:val="1"/>
      <w:numFmt w:val="bullet"/>
      <w:lvlText w:val="o"/>
      <w:lvlJc w:val="left"/>
      <w:pPr>
        <w:ind w:left="1440" w:hanging="360"/>
      </w:pPr>
      <w:rPr>
        <w:rFonts w:ascii="Courier New" w:hAnsi="Courier New" w:hint="default"/>
      </w:rPr>
    </w:lvl>
    <w:lvl w:ilvl="2" w:tplc="C5BC610E">
      <w:start w:val="1"/>
      <w:numFmt w:val="bullet"/>
      <w:lvlText w:val=""/>
      <w:lvlJc w:val="left"/>
      <w:pPr>
        <w:ind w:left="2160" w:hanging="360"/>
      </w:pPr>
      <w:rPr>
        <w:rFonts w:ascii="Wingdings" w:hAnsi="Wingdings" w:hint="default"/>
      </w:rPr>
    </w:lvl>
    <w:lvl w:ilvl="3" w:tplc="B9986D7A">
      <w:start w:val="1"/>
      <w:numFmt w:val="bullet"/>
      <w:lvlText w:val=""/>
      <w:lvlJc w:val="left"/>
      <w:pPr>
        <w:ind w:left="2880" w:hanging="360"/>
      </w:pPr>
      <w:rPr>
        <w:rFonts w:ascii="Symbol" w:hAnsi="Symbol" w:hint="default"/>
      </w:rPr>
    </w:lvl>
    <w:lvl w:ilvl="4" w:tplc="4AFE85AC">
      <w:start w:val="1"/>
      <w:numFmt w:val="bullet"/>
      <w:lvlText w:val="o"/>
      <w:lvlJc w:val="left"/>
      <w:pPr>
        <w:ind w:left="3600" w:hanging="360"/>
      </w:pPr>
      <w:rPr>
        <w:rFonts w:ascii="Courier New" w:hAnsi="Courier New" w:hint="default"/>
      </w:rPr>
    </w:lvl>
    <w:lvl w:ilvl="5" w:tplc="8E54B4BA">
      <w:start w:val="1"/>
      <w:numFmt w:val="bullet"/>
      <w:lvlText w:val=""/>
      <w:lvlJc w:val="left"/>
      <w:pPr>
        <w:ind w:left="4320" w:hanging="360"/>
      </w:pPr>
      <w:rPr>
        <w:rFonts w:ascii="Wingdings" w:hAnsi="Wingdings" w:hint="default"/>
      </w:rPr>
    </w:lvl>
    <w:lvl w:ilvl="6" w:tplc="B862301C">
      <w:start w:val="1"/>
      <w:numFmt w:val="bullet"/>
      <w:lvlText w:val=""/>
      <w:lvlJc w:val="left"/>
      <w:pPr>
        <w:ind w:left="5040" w:hanging="360"/>
      </w:pPr>
      <w:rPr>
        <w:rFonts w:ascii="Symbol" w:hAnsi="Symbol" w:hint="default"/>
      </w:rPr>
    </w:lvl>
    <w:lvl w:ilvl="7" w:tplc="064A9602">
      <w:start w:val="1"/>
      <w:numFmt w:val="bullet"/>
      <w:lvlText w:val="o"/>
      <w:lvlJc w:val="left"/>
      <w:pPr>
        <w:ind w:left="5760" w:hanging="360"/>
      </w:pPr>
      <w:rPr>
        <w:rFonts w:ascii="Courier New" w:hAnsi="Courier New" w:hint="default"/>
      </w:rPr>
    </w:lvl>
    <w:lvl w:ilvl="8" w:tplc="3BB4F09E">
      <w:start w:val="1"/>
      <w:numFmt w:val="bullet"/>
      <w:lvlText w:val=""/>
      <w:lvlJc w:val="left"/>
      <w:pPr>
        <w:ind w:left="6480" w:hanging="360"/>
      </w:pPr>
      <w:rPr>
        <w:rFonts w:ascii="Wingdings" w:hAnsi="Wingdings" w:hint="default"/>
      </w:rPr>
    </w:lvl>
  </w:abstractNum>
  <w:abstractNum w:abstractNumId="154" w15:restartNumberingAfterBreak="0">
    <w:nsid w:val="55FE3496"/>
    <w:multiLevelType w:val="hybridMultilevel"/>
    <w:tmpl w:val="52CA7F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15:restartNumberingAfterBreak="0">
    <w:nsid w:val="56D9B722"/>
    <w:multiLevelType w:val="hybridMultilevel"/>
    <w:tmpl w:val="FFFFFFFF"/>
    <w:lvl w:ilvl="0" w:tplc="7F02DE22">
      <w:start w:val="1"/>
      <w:numFmt w:val="bullet"/>
      <w:lvlText w:val="·"/>
      <w:lvlJc w:val="left"/>
      <w:pPr>
        <w:ind w:left="720" w:hanging="360"/>
      </w:pPr>
      <w:rPr>
        <w:rFonts w:ascii="Symbol" w:hAnsi="Symbol" w:hint="default"/>
      </w:rPr>
    </w:lvl>
    <w:lvl w:ilvl="1" w:tplc="7D522EC0">
      <w:start w:val="1"/>
      <w:numFmt w:val="bullet"/>
      <w:lvlText w:val="o"/>
      <w:lvlJc w:val="left"/>
      <w:pPr>
        <w:ind w:left="1440" w:hanging="360"/>
      </w:pPr>
      <w:rPr>
        <w:rFonts w:ascii="Courier New" w:hAnsi="Courier New" w:hint="default"/>
      </w:rPr>
    </w:lvl>
    <w:lvl w:ilvl="2" w:tplc="04AEC8C6">
      <w:start w:val="1"/>
      <w:numFmt w:val="bullet"/>
      <w:lvlText w:val=""/>
      <w:lvlJc w:val="left"/>
      <w:pPr>
        <w:ind w:left="2160" w:hanging="360"/>
      </w:pPr>
      <w:rPr>
        <w:rFonts w:ascii="Wingdings" w:hAnsi="Wingdings" w:hint="default"/>
      </w:rPr>
    </w:lvl>
    <w:lvl w:ilvl="3" w:tplc="E834B8EE">
      <w:start w:val="1"/>
      <w:numFmt w:val="bullet"/>
      <w:lvlText w:val=""/>
      <w:lvlJc w:val="left"/>
      <w:pPr>
        <w:ind w:left="2880" w:hanging="360"/>
      </w:pPr>
      <w:rPr>
        <w:rFonts w:ascii="Symbol" w:hAnsi="Symbol" w:hint="default"/>
      </w:rPr>
    </w:lvl>
    <w:lvl w:ilvl="4" w:tplc="38104522">
      <w:start w:val="1"/>
      <w:numFmt w:val="bullet"/>
      <w:lvlText w:val="o"/>
      <w:lvlJc w:val="left"/>
      <w:pPr>
        <w:ind w:left="3600" w:hanging="360"/>
      </w:pPr>
      <w:rPr>
        <w:rFonts w:ascii="Courier New" w:hAnsi="Courier New" w:hint="default"/>
      </w:rPr>
    </w:lvl>
    <w:lvl w:ilvl="5" w:tplc="AF66849E">
      <w:start w:val="1"/>
      <w:numFmt w:val="bullet"/>
      <w:lvlText w:val=""/>
      <w:lvlJc w:val="left"/>
      <w:pPr>
        <w:ind w:left="4320" w:hanging="360"/>
      </w:pPr>
      <w:rPr>
        <w:rFonts w:ascii="Wingdings" w:hAnsi="Wingdings" w:hint="default"/>
      </w:rPr>
    </w:lvl>
    <w:lvl w:ilvl="6" w:tplc="31DC3FE4">
      <w:start w:val="1"/>
      <w:numFmt w:val="bullet"/>
      <w:lvlText w:val=""/>
      <w:lvlJc w:val="left"/>
      <w:pPr>
        <w:ind w:left="5040" w:hanging="360"/>
      </w:pPr>
      <w:rPr>
        <w:rFonts w:ascii="Symbol" w:hAnsi="Symbol" w:hint="default"/>
      </w:rPr>
    </w:lvl>
    <w:lvl w:ilvl="7" w:tplc="A01E493E">
      <w:start w:val="1"/>
      <w:numFmt w:val="bullet"/>
      <w:lvlText w:val="o"/>
      <w:lvlJc w:val="left"/>
      <w:pPr>
        <w:ind w:left="5760" w:hanging="360"/>
      </w:pPr>
      <w:rPr>
        <w:rFonts w:ascii="Courier New" w:hAnsi="Courier New" w:hint="default"/>
      </w:rPr>
    </w:lvl>
    <w:lvl w:ilvl="8" w:tplc="529487CE">
      <w:start w:val="1"/>
      <w:numFmt w:val="bullet"/>
      <w:lvlText w:val=""/>
      <w:lvlJc w:val="left"/>
      <w:pPr>
        <w:ind w:left="6480" w:hanging="360"/>
      </w:pPr>
      <w:rPr>
        <w:rFonts w:ascii="Wingdings" w:hAnsi="Wingdings" w:hint="default"/>
      </w:rPr>
    </w:lvl>
  </w:abstractNum>
  <w:abstractNum w:abstractNumId="156" w15:restartNumberingAfterBreak="0">
    <w:nsid w:val="57186B93"/>
    <w:multiLevelType w:val="hybridMultilevel"/>
    <w:tmpl w:val="4BD81A24"/>
    <w:lvl w:ilvl="0" w:tplc="710EA7CC">
      <w:numFmt w:val="bullet"/>
      <w:lvlText w:val="•"/>
      <w:lvlJc w:val="left"/>
      <w:pPr>
        <w:ind w:left="954" w:hanging="356"/>
      </w:pPr>
      <w:rPr>
        <w:rFonts w:ascii="Calibri" w:eastAsia="Calibri" w:hAnsi="Calibri" w:cs="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157" w15:restartNumberingAfterBreak="0">
    <w:nsid w:val="58670E92"/>
    <w:multiLevelType w:val="hybridMultilevel"/>
    <w:tmpl w:val="FFFFFFFF"/>
    <w:lvl w:ilvl="0" w:tplc="BD3EA3CE">
      <w:start w:val="1"/>
      <w:numFmt w:val="bullet"/>
      <w:lvlText w:val="·"/>
      <w:lvlJc w:val="left"/>
      <w:pPr>
        <w:ind w:left="720" w:hanging="360"/>
      </w:pPr>
      <w:rPr>
        <w:rFonts w:ascii="Symbol" w:hAnsi="Symbol" w:hint="default"/>
      </w:rPr>
    </w:lvl>
    <w:lvl w:ilvl="1" w:tplc="BC581176">
      <w:start w:val="1"/>
      <w:numFmt w:val="bullet"/>
      <w:lvlText w:val="o"/>
      <w:lvlJc w:val="left"/>
      <w:pPr>
        <w:ind w:left="1440" w:hanging="360"/>
      </w:pPr>
      <w:rPr>
        <w:rFonts w:ascii="Courier New" w:hAnsi="Courier New" w:hint="default"/>
      </w:rPr>
    </w:lvl>
    <w:lvl w:ilvl="2" w:tplc="3620F7B0">
      <w:start w:val="1"/>
      <w:numFmt w:val="bullet"/>
      <w:lvlText w:val=""/>
      <w:lvlJc w:val="left"/>
      <w:pPr>
        <w:ind w:left="2160" w:hanging="360"/>
      </w:pPr>
      <w:rPr>
        <w:rFonts w:ascii="Wingdings" w:hAnsi="Wingdings" w:hint="default"/>
      </w:rPr>
    </w:lvl>
    <w:lvl w:ilvl="3" w:tplc="A5A2CC32">
      <w:start w:val="1"/>
      <w:numFmt w:val="bullet"/>
      <w:lvlText w:val=""/>
      <w:lvlJc w:val="left"/>
      <w:pPr>
        <w:ind w:left="2880" w:hanging="360"/>
      </w:pPr>
      <w:rPr>
        <w:rFonts w:ascii="Symbol" w:hAnsi="Symbol" w:hint="default"/>
      </w:rPr>
    </w:lvl>
    <w:lvl w:ilvl="4" w:tplc="467C9AB8">
      <w:start w:val="1"/>
      <w:numFmt w:val="bullet"/>
      <w:lvlText w:val="o"/>
      <w:lvlJc w:val="left"/>
      <w:pPr>
        <w:ind w:left="3600" w:hanging="360"/>
      </w:pPr>
      <w:rPr>
        <w:rFonts w:ascii="Courier New" w:hAnsi="Courier New" w:hint="default"/>
      </w:rPr>
    </w:lvl>
    <w:lvl w:ilvl="5" w:tplc="1D48983A">
      <w:start w:val="1"/>
      <w:numFmt w:val="bullet"/>
      <w:lvlText w:val=""/>
      <w:lvlJc w:val="left"/>
      <w:pPr>
        <w:ind w:left="4320" w:hanging="360"/>
      </w:pPr>
      <w:rPr>
        <w:rFonts w:ascii="Wingdings" w:hAnsi="Wingdings" w:hint="default"/>
      </w:rPr>
    </w:lvl>
    <w:lvl w:ilvl="6" w:tplc="95EC22E0">
      <w:start w:val="1"/>
      <w:numFmt w:val="bullet"/>
      <w:lvlText w:val=""/>
      <w:lvlJc w:val="left"/>
      <w:pPr>
        <w:ind w:left="5040" w:hanging="360"/>
      </w:pPr>
      <w:rPr>
        <w:rFonts w:ascii="Symbol" w:hAnsi="Symbol" w:hint="default"/>
      </w:rPr>
    </w:lvl>
    <w:lvl w:ilvl="7" w:tplc="7870F7A4">
      <w:start w:val="1"/>
      <w:numFmt w:val="bullet"/>
      <w:lvlText w:val="o"/>
      <w:lvlJc w:val="left"/>
      <w:pPr>
        <w:ind w:left="5760" w:hanging="360"/>
      </w:pPr>
      <w:rPr>
        <w:rFonts w:ascii="Courier New" w:hAnsi="Courier New" w:hint="default"/>
      </w:rPr>
    </w:lvl>
    <w:lvl w:ilvl="8" w:tplc="E4F8969A">
      <w:start w:val="1"/>
      <w:numFmt w:val="bullet"/>
      <w:lvlText w:val=""/>
      <w:lvlJc w:val="left"/>
      <w:pPr>
        <w:ind w:left="6480" w:hanging="360"/>
      </w:pPr>
      <w:rPr>
        <w:rFonts w:ascii="Wingdings" w:hAnsi="Wingdings" w:hint="default"/>
      </w:rPr>
    </w:lvl>
  </w:abstractNum>
  <w:abstractNum w:abstractNumId="158" w15:restartNumberingAfterBreak="0">
    <w:nsid w:val="5897D38D"/>
    <w:multiLevelType w:val="hybridMultilevel"/>
    <w:tmpl w:val="B9C656AC"/>
    <w:lvl w:ilvl="0" w:tplc="9064D6CA">
      <w:start w:val="1"/>
      <w:numFmt w:val="bullet"/>
      <w:lvlText w:val=""/>
      <w:lvlJc w:val="left"/>
      <w:pPr>
        <w:ind w:left="1440" w:hanging="360"/>
      </w:pPr>
      <w:rPr>
        <w:rFonts w:ascii="Symbol" w:hAnsi="Symbol" w:hint="default"/>
      </w:rPr>
    </w:lvl>
    <w:lvl w:ilvl="1" w:tplc="B4E0AB2C">
      <w:start w:val="1"/>
      <w:numFmt w:val="bullet"/>
      <w:lvlText w:val="o"/>
      <w:lvlJc w:val="left"/>
      <w:pPr>
        <w:ind w:left="1440" w:hanging="360"/>
      </w:pPr>
      <w:rPr>
        <w:rFonts w:ascii="Courier New" w:hAnsi="Courier New" w:hint="default"/>
      </w:rPr>
    </w:lvl>
    <w:lvl w:ilvl="2" w:tplc="6966FE20">
      <w:start w:val="1"/>
      <w:numFmt w:val="bullet"/>
      <w:lvlText w:val=""/>
      <w:lvlJc w:val="left"/>
      <w:pPr>
        <w:ind w:left="2160" w:hanging="360"/>
      </w:pPr>
      <w:rPr>
        <w:rFonts w:ascii="Wingdings" w:hAnsi="Wingdings" w:hint="default"/>
      </w:rPr>
    </w:lvl>
    <w:lvl w:ilvl="3" w:tplc="DB829E68">
      <w:start w:val="1"/>
      <w:numFmt w:val="bullet"/>
      <w:lvlText w:val=""/>
      <w:lvlJc w:val="left"/>
      <w:pPr>
        <w:ind w:left="2880" w:hanging="360"/>
      </w:pPr>
      <w:rPr>
        <w:rFonts w:ascii="Symbol" w:hAnsi="Symbol" w:hint="default"/>
      </w:rPr>
    </w:lvl>
    <w:lvl w:ilvl="4" w:tplc="672C842A">
      <w:start w:val="1"/>
      <w:numFmt w:val="bullet"/>
      <w:lvlText w:val="o"/>
      <w:lvlJc w:val="left"/>
      <w:pPr>
        <w:ind w:left="3600" w:hanging="360"/>
      </w:pPr>
      <w:rPr>
        <w:rFonts w:ascii="Courier New" w:hAnsi="Courier New" w:hint="default"/>
      </w:rPr>
    </w:lvl>
    <w:lvl w:ilvl="5" w:tplc="E182E0A0">
      <w:start w:val="1"/>
      <w:numFmt w:val="bullet"/>
      <w:lvlText w:val=""/>
      <w:lvlJc w:val="left"/>
      <w:pPr>
        <w:ind w:left="4320" w:hanging="360"/>
      </w:pPr>
      <w:rPr>
        <w:rFonts w:ascii="Wingdings" w:hAnsi="Wingdings" w:hint="default"/>
      </w:rPr>
    </w:lvl>
    <w:lvl w:ilvl="6" w:tplc="F6E69ADA">
      <w:start w:val="1"/>
      <w:numFmt w:val="bullet"/>
      <w:lvlText w:val=""/>
      <w:lvlJc w:val="left"/>
      <w:pPr>
        <w:ind w:left="5040" w:hanging="360"/>
      </w:pPr>
      <w:rPr>
        <w:rFonts w:ascii="Symbol" w:hAnsi="Symbol" w:hint="default"/>
      </w:rPr>
    </w:lvl>
    <w:lvl w:ilvl="7" w:tplc="3BBC1DC6">
      <w:start w:val="1"/>
      <w:numFmt w:val="bullet"/>
      <w:lvlText w:val="o"/>
      <w:lvlJc w:val="left"/>
      <w:pPr>
        <w:ind w:left="5760" w:hanging="360"/>
      </w:pPr>
      <w:rPr>
        <w:rFonts w:ascii="Courier New" w:hAnsi="Courier New" w:hint="default"/>
      </w:rPr>
    </w:lvl>
    <w:lvl w:ilvl="8" w:tplc="A794856E">
      <w:start w:val="1"/>
      <w:numFmt w:val="bullet"/>
      <w:lvlText w:val=""/>
      <w:lvlJc w:val="left"/>
      <w:pPr>
        <w:ind w:left="6480" w:hanging="360"/>
      </w:pPr>
      <w:rPr>
        <w:rFonts w:ascii="Wingdings" w:hAnsi="Wingdings" w:hint="default"/>
      </w:rPr>
    </w:lvl>
  </w:abstractNum>
  <w:abstractNum w:abstractNumId="159" w15:restartNumberingAfterBreak="0">
    <w:nsid w:val="5A03630D"/>
    <w:multiLevelType w:val="hybridMultilevel"/>
    <w:tmpl w:val="3B48A718"/>
    <w:lvl w:ilvl="0" w:tplc="1809000F">
      <w:start w:val="1"/>
      <w:numFmt w:val="decimal"/>
      <w:lvlText w:val="%1."/>
      <w:lvlJc w:val="left"/>
      <w:pPr>
        <w:ind w:left="1592" w:hanging="360"/>
      </w:pPr>
    </w:lvl>
    <w:lvl w:ilvl="1" w:tplc="18090019">
      <w:start w:val="1"/>
      <w:numFmt w:val="lowerLetter"/>
      <w:lvlText w:val="%2."/>
      <w:lvlJc w:val="left"/>
      <w:pPr>
        <w:ind w:left="2312" w:hanging="360"/>
      </w:pPr>
    </w:lvl>
    <w:lvl w:ilvl="2" w:tplc="1809001B">
      <w:start w:val="1"/>
      <w:numFmt w:val="lowerRoman"/>
      <w:lvlText w:val="%3."/>
      <w:lvlJc w:val="right"/>
      <w:pPr>
        <w:ind w:left="3032" w:hanging="180"/>
      </w:pPr>
    </w:lvl>
    <w:lvl w:ilvl="3" w:tplc="1809000F">
      <w:start w:val="1"/>
      <w:numFmt w:val="decimal"/>
      <w:lvlText w:val="%4."/>
      <w:lvlJc w:val="left"/>
      <w:pPr>
        <w:ind w:left="3752" w:hanging="360"/>
      </w:pPr>
    </w:lvl>
    <w:lvl w:ilvl="4" w:tplc="18090019">
      <w:start w:val="1"/>
      <w:numFmt w:val="lowerLetter"/>
      <w:lvlText w:val="%5."/>
      <w:lvlJc w:val="left"/>
      <w:pPr>
        <w:ind w:left="4472" w:hanging="360"/>
      </w:pPr>
    </w:lvl>
    <w:lvl w:ilvl="5" w:tplc="1809001B">
      <w:start w:val="1"/>
      <w:numFmt w:val="lowerRoman"/>
      <w:lvlText w:val="%6."/>
      <w:lvlJc w:val="right"/>
      <w:pPr>
        <w:ind w:left="5192" w:hanging="180"/>
      </w:pPr>
    </w:lvl>
    <w:lvl w:ilvl="6" w:tplc="1809000F">
      <w:start w:val="1"/>
      <w:numFmt w:val="decimal"/>
      <w:lvlText w:val="%7."/>
      <w:lvlJc w:val="left"/>
      <w:pPr>
        <w:ind w:left="5912" w:hanging="360"/>
      </w:pPr>
    </w:lvl>
    <w:lvl w:ilvl="7" w:tplc="18090019">
      <w:start w:val="1"/>
      <w:numFmt w:val="lowerLetter"/>
      <w:lvlText w:val="%8."/>
      <w:lvlJc w:val="left"/>
      <w:pPr>
        <w:ind w:left="6632" w:hanging="360"/>
      </w:pPr>
    </w:lvl>
    <w:lvl w:ilvl="8" w:tplc="1809001B">
      <w:start w:val="1"/>
      <w:numFmt w:val="lowerRoman"/>
      <w:lvlText w:val="%9."/>
      <w:lvlJc w:val="right"/>
      <w:pPr>
        <w:ind w:left="7352" w:hanging="180"/>
      </w:pPr>
    </w:lvl>
  </w:abstractNum>
  <w:abstractNum w:abstractNumId="160" w15:restartNumberingAfterBreak="0">
    <w:nsid w:val="5A8732C9"/>
    <w:multiLevelType w:val="hybridMultilevel"/>
    <w:tmpl w:val="1D6401CC"/>
    <w:lvl w:ilvl="0" w:tplc="FFFFFFFF">
      <w:start w:val="1"/>
      <w:numFmt w:val="bullet"/>
      <w:lvlText w:val="•"/>
      <w:lvlJc w:val="left"/>
      <w:pPr>
        <w:ind w:left="954" w:hanging="356"/>
      </w:pPr>
      <w:rPr>
        <w:rFonts w:ascii="Calibri" w:hAnsi="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161" w15:restartNumberingAfterBreak="0">
    <w:nsid w:val="5A910034"/>
    <w:multiLevelType w:val="hybridMultilevel"/>
    <w:tmpl w:val="FFFFFFFF"/>
    <w:lvl w:ilvl="0" w:tplc="BCD4B61A">
      <w:start w:val="1"/>
      <w:numFmt w:val="bullet"/>
      <w:lvlText w:val="·"/>
      <w:lvlJc w:val="left"/>
      <w:pPr>
        <w:ind w:left="720" w:hanging="360"/>
      </w:pPr>
      <w:rPr>
        <w:rFonts w:ascii="Symbol" w:hAnsi="Symbol" w:hint="default"/>
      </w:rPr>
    </w:lvl>
    <w:lvl w:ilvl="1" w:tplc="A8A2F7FA">
      <w:start w:val="1"/>
      <w:numFmt w:val="bullet"/>
      <w:lvlText w:val="o"/>
      <w:lvlJc w:val="left"/>
      <w:pPr>
        <w:ind w:left="1440" w:hanging="360"/>
      </w:pPr>
      <w:rPr>
        <w:rFonts w:ascii="Courier New" w:hAnsi="Courier New" w:hint="default"/>
      </w:rPr>
    </w:lvl>
    <w:lvl w:ilvl="2" w:tplc="BC245B58">
      <w:start w:val="1"/>
      <w:numFmt w:val="bullet"/>
      <w:lvlText w:val=""/>
      <w:lvlJc w:val="left"/>
      <w:pPr>
        <w:ind w:left="2160" w:hanging="360"/>
      </w:pPr>
      <w:rPr>
        <w:rFonts w:ascii="Wingdings" w:hAnsi="Wingdings" w:hint="default"/>
      </w:rPr>
    </w:lvl>
    <w:lvl w:ilvl="3" w:tplc="9CFE49DC">
      <w:start w:val="1"/>
      <w:numFmt w:val="bullet"/>
      <w:lvlText w:val=""/>
      <w:lvlJc w:val="left"/>
      <w:pPr>
        <w:ind w:left="2880" w:hanging="360"/>
      </w:pPr>
      <w:rPr>
        <w:rFonts w:ascii="Symbol" w:hAnsi="Symbol" w:hint="default"/>
      </w:rPr>
    </w:lvl>
    <w:lvl w:ilvl="4" w:tplc="E778A1FC">
      <w:start w:val="1"/>
      <w:numFmt w:val="bullet"/>
      <w:lvlText w:val="o"/>
      <w:lvlJc w:val="left"/>
      <w:pPr>
        <w:ind w:left="3600" w:hanging="360"/>
      </w:pPr>
      <w:rPr>
        <w:rFonts w:ascii="Courier New" w:hAnsi="Courier New" w:hint="default"/>
      </w:rPr>
    </w:lvl>
    <w:lvl w:ilvl="5" w:tplc="A732B0F4">
      <w:start w:val="1"/>
      <w:numFmt w:val="bullet"/>
      <w:lvlText w:val=""/>
      <w:lvlJc w:val="left"/>
      <w:pPr>
        <w:ind w:left="4320" w:hanging="360"/>
      </w:pPr>
      <w:rPr>
        <w:rFonts w:ascii="Wingdings" w:hAnsi="Wingdings" w:hint="default"/>
      </w:rPr>
    </w:lvl>
    <w:lvl w:ilvl="6" w:tplc="386A9BDA">
      <w:start w:val="1"/>
      <w:numFmt w:val="bullet"/>
      <w:lvlText w:val=""/>
      <w:lvlJc w:val="left"/>
      <w:pPr>
        <w:ind w:left="5040" w:hanging="360"/>
      </w:pPr>
      <w:rPr>
        <w:rFonts w:ascii="Symbol" w:hAnsi="Symbol" w:hint="default"/>
      </w:rPr>
    </w:lvl>
    <w:lvl w:ilvl="7" w:tplc="A8B828C4">
      <w:start w:val="1"/>
      <w:numFmt w:val="bullet"/>
      <w:lvlText w:val="o"/>
      <w:lvlJc w:val="left"/>
      <w:pPr>
        <w:ind w:left="5760" w:hanging="360"/>
      </w:pPr>
      <w:rPr>
        <w:rFonts w:ascii="Courier New" w:hAnsi="Courier New" w:hint="default"/>
      </w:rPr>
    </w:lvl>
    <w:lvl w:ilvl="8" w:tplc="6200F8B0">
      <w:start w:val="1"/>
      <w:numFmt w:val="bullet"/>
      <w:lvlText w:val=""/>
      <w:lvlJc w:val="left"/>
      <w:pPr>
        <w:ind w:left="6480" w:hanging="360"/>
      </w:pPr>
      <w:rPr>
        <w:rFonts w:ascii="Wingdings" w:hAnsi="Wingdings" w:hint="default"/>
      </w:rPr>
    </w:lvl>
  </w:abstractNum>
  <w:abstractNum w:abstractNumId="162" w15:restartNumberingAfterBreak="0">
    <w:nsid w:val="5BD365A4"/>
    <w:multiLevelType w:val="hybridMultilevel"/>
    <w:tmpl w:val="06789FF2"/>
    <w:lvl w:ilvl="0" w:tplc="710EA7CC">
      <w:numFmt w:val="bullet"/>
      <w:lvlText w:val="•"/>
      <w:lvlJc w:val="left"/>
      <w:pPr>
        <w:ind w:left="1039" w:hanging="360"/>
      </w:pPr>
      <w:rPr>
        <w:rFonts w:ascii="Calibri" w:eastAsia="Calibri" w:hAnsi="Calibri" w:cs="Calibri" w:hint="default"/>
        <w:w w:val="100"/>
        <w:sz w:val="24"/>
        <w:szCs w:val="24"/>
        <w:lang w:val="en-IE" w:eastAsia="en-US" w:bidi="ar-SA"/>
      </w:rPr>
    </w:lvl>
    <w:lvl w:ilvl="1" w:tplc="B52A8466">
      <w:numFmt w:val="bullet"/>
      <w:lvlText w:val="•"/>
      <w:lvlJc w:val="left"/>
      <w:pPr>
        <w:ind w:left="1989" w:hanging="360"/>
      </w:pPr>
      <w:rPr>
        <w:rFonts w:hint="default"/>
        <w:lang w:val="en-IE" w:eastAsia="en-US" w:bidi="ar-SA"/>
      </w:rPr>
    </w:lvl>
    <w:lvl w:ilvl="2" w:tplc="C248ECE6">
      <w:numFmt w:val="bullet"/>
      <w:lvlText w:val="•"/>
      <w:lvlJc w:val="left"/>
      <w:pPr>
        <w:ind w:left="2938" w:hanging="360"/>
      </w:pPr>
      <w:rPr>
        <w:rFonts w:hint="default"/>
        <w:lang w:val="en-IE" w:eastAsia="en-US" w:bidi="ar-SA"/>
      </w:rPr>
    </w:lvl>
    <w:lvl w:ilvl="3" w:tplc="CBB8F376">
      <w:numFmt w:val="bullet"/>
      <w:lvlText w:val="•"/>
      <w:lvlJc w:val="left"/>
      <w:pPr>
        <w:ind w:left="3887" w:hanging="360"/>
      </w:pPr>
      <w:rPr>
        <w:rFonts w:hint="default"/>
        <w:lang w:val="en-IE" w:eastAsia="en-US" w:bidi="ar-SA"/>
      </w:rPr>
    </w:lvl>
    <w:lvl w:ilvl="4" w:tplc="9586BF74">
      <w:numFmt w:val="bullet"/>
      <w:lvlText w:val="•"/>
      <w:lvlJc w:val="left"/>
      <w:pPr>
        <w:ind w:left="4836" w:hanging="360"/>
      </w:pPr>
      <w:rPr>
        <w:rFonts w:hint="default"/>
        <w:lang w:val="en-IE" w:eastAsia="en-US" w:bidi="ar-SA"/>
      </w:rPr>
    </w:lvl>
    <w:lvl w:ilvl="5" w:tplc="6934844C">
      <w:numFmt w:val="bullet"/>
      <w:lvlText w:val="•"/>
      <w:lvlJc w:val="left"/>
      <w:pPr>
        <w:ind w:left="5785" w:hanging="360"/>
      </w:pPr>
      <w:rPr>
        <w:rFonts w:hint="default"/>
        <w:lang w:val="en-IE" w:eastAsia="en-US" w:bidi="ar-SA"/>
      </w:rPr>
    </w:lvl>
    <w:lvl w:ilvl="6" w:tplc="EC3E9C46">
      <w:numFmt w:val="bullet"/>
      <w:lvlText w:val="•"/>
      <w:lvlJc w:val="left"/>
      <w:pPr>
        <w:ind w:left="6734" w:hanging="360"/>
      </w:pPr>
      <w:rPr>
        <w:rFonts w:hint="default"/>
        <w:lang w:val="en-IE" w:eastAsia="en-US" w:bidi="ar-SA"/>
      </w:rPr>
    </w:lvl>
    <w:lvl w:ilvl="7" w:tplc="9C5AA2A2">
      <w:numFmt w:val="bullet"/>
      <w:lvlText w:val="•"/>
      <w:lvlJc w:val="left"/>
      <w:pPr>
        <w:ind w:left="7683" w:hanging="360"/>
      </w:pPr>
      <w:rPr>
        <w:rFonts w:hint="default"/>
        <w:lang w:val="en-IE" w:eastAsia="en-US" w:bidi="ar-SA"/>
      </w:rPr>
    </w:lvl>
    <w:lvl w:ilvl="8" w:tplc="8DAC6A7C">
      <w:numFmt w:val="bullet"/>
      <w:lvlText w:val="•"/>
      <w:lvlJc w:val="left"/>
      <w:pPr>
        <w:ind w:left="8632" w:hanging="360"/>
      </w:pPr>
      <w:rPr>
        <w:rFonts w:hint="default"/>
        <w:lang w:val="en-IE" w:eastAsia="en-US" w:bidi="ar-SA"/>
      </w:rPr>
    </w:lvl>
  </w:abstractNum>
  <w:abstractNum w:abstractNumId="163" w15:restartNumberingAfterBreak="0">
    <w:nsid w:val="5CE5618E"/>
    <w:multiLevelType w:val="hybridMultilevel"/>
    <w:tmpl w:val="FFFFFFFF"/>
    <w:lvl w:ilvl="0" w:tplc="97923D08">
      <w:start w:val="1"/>
      <w:numFmt w:val="bullet"/>
      <w:lvlText w:val="·"/>
      <w:lvlJc w:val="left"/>
      <w:pPr>
        <w:ind w:left="720" w:hanging="360"/>
      </w:pPr>
      <w:rPr>
        <w:rFonts w:ascii="Symbol" w:hAnsi="Symbol" w:hint="default"/>
      </w:rPr>
    </w:lvl>
    <w:lvl w:ilvl="1" w:tplc="CB76F4D8">
      <w:start w:val="1"/>
      <w:numFmt w:val="bullet"/>
      <w:lvlText w:val="o"/>
      <w:lvlJc w:val="left"/>
      <w:pPr>
        <w:ind w:left="1440" w:hanging="360"/>
      </w:pPr>
      <w:rPr>
        <w:rFonts w:ascii="Courier New" w:hAnsi="Courier New" w:hint="default"/>
      </w:rPr>
    </w:lvl>
    <w:lvl w:ilvl="2" w:tplc="8AF43F82">
      <w:start w:val="1"/>
      <w:numFmt w:val="bullet"/>
      <w:lvlText w:val=""/>
      <w:lvlJc w:val="left"/>
      <w:pPr>
        <w:ind w:left="2160" w:hanging="360"/>
      </w:pPr>
      <w:rPr>
        <w:rFonts w:ascii="Wingdings" w:hAnsi="Wingdings" w:hint="default"/>
      </w:rPr>
    </w:lvl>
    <w:lvl w:ilvl="3" w:tplc="E4287508">
      <w:start w:val="1"/>
      <w:numFmt w:val="bullet"/>
      <w:lvlText w:val=""/>
      <w:lvlJc w:val="left"/>
      <w:pPr>
        <w:ind w:left="2880" w:hanging="360"/>
      </w:pPr>
      <w:rPr>
        <w:rFonts w:ascii="Symbol" w:hAnsi="Symbol" w:hint="default"/>
      </w:rPr>
    </w:lvl>
    <w:lvl w:ilvl="4" w:tplc="3CCCD2C8">
      <w:start w:val="1"/>
      <w:numFmt w:val="bullet"/>
      <w:lvlText w:val="o"/>
      <w:lvlJc w:val="left"/>
      <w:pPr>
        <w:ind w:left="3600" w:hanging="360"/>
      </w:pPr>
      <w:rPr>
        <w:rFonts w:ascii="Courier New" w:hAnsi="Courier New" w:hint="default"/>
      </w:rPr>
    </w:lvl>
    <w:lvl w:ilvl="5" w:tplc="F22E8BD2">
      <w:start w:val="1"/>
      <w:numFmt w:val="bullet"/>
      <w:lvlText w:val=""/>
      <w:lvlJc w:val="left"/>
      <w:pPr>
        <w:ind w:left="4320" w:hanging="360"/>
      </w:pPr>
      <w:rPr>
        <w:rFonts w:ascii="Wingdings" w:hAnsi="Wingdings" w:hint="default"/>
      </w:rPr>
    </w:lvl>
    <w:lvl w:ilvl="6" w:tplc="5FC2FFC2">
      <w:start w:val="1"/>
      <w:numFmt w:val="bullet"/>
      <w:lvlText w:val=""/>
      <w:lvlJc w:val="left"/>
      <w:pPr>
        <w:ind w:left="5040" w:hanging="360"/>
      </w:pPr>
      <w:rPr>
        <w:rFonts w:ascii="Symbol" w:hAnsi="Symbol" w:hint="default"/>
      </w:rPr>
    </w:lvl>
    <w:lvl w:ilvl="7" w:tplc="80F48FFE">
      <w:start w:val="1"/>
      <w:numFmt w:val="bullet"/>
      <w:lvlText w:val="o"/>
      <w:lvlJc w:val="left"/>
      <w:pPr>
        <w:ind w:left="5760" w:hanging="360"/>
      </w:pPr>
      <w:rPr>
        <w:rFonts w:ascii="Courier New" w:hAnsi="Courier New" w:hint="default"/>
      </w:rPr>
    </w:lvl>
    <w:lvl w:ilvl="8" w:tplc="6DEA198E">
      <w:start w:val="1"/>
      <w:numFmt w:val="bullet"/>
      <w:lvlText w:val=""/>
      <w:lvlJc w:val="left"/>
      <w:pPr>
        <w:ind w:left="6480" w:hanging="360"/>
      </w:pPr>
      <w:rPr>
        <w:rFonts w:ascii="Wingdings" w:hAnsi="Wingdings" w:hint="default"/>
      </w:rPr>
    </w:lvl>
  </w:abstractNum>
  <w:abstractNum w:abstractNumId="164" w15:restartNumberingAfterBreak="0">
    <w:nsid w:val="5F190173"/>
    <w:multiLevelType w:val="hybridMultilevel"/>
    <w:tmpl w:val="7BE45DF6"/>
    <w:lvl w:ilvl="0" w:tplc="12768E30">
      <w:start w:val="1"/>
      <w:numFmt w:val="bullet"/>
      <w:lvlText w:val="·"/>
      <w:lvlJc w:val="left"/>
      <w:pPr>
        <w:ind w:left="720" w:hanging="360"/>
      </w:pPr>
      <w:rPr>
        <w:rFonts w:ascii="Symbol" w:hAnsi="Symbol" w:hint="default"/>
      </w:rPr>
    </w:lvl>
    <w:lvl w:ilvl="1" w:tplc="6B62165E">
      <w:start w:val="1"/>
      <w:numFmt w:val="bullet"/>
      <w:lvlText w:val="o"/>
      <w:lvlJc w:val="left"/>
      <w:pPr>
        <w:ind w:left="1440" w:hanging="360"/>
      </w:pPr>
      <w:rPr>
        <w:rFonts w:ascii="Courier New" w:hAnsi="Courier New" w:hint="default"/>
      </w:rPr>
    </w:lvl>
    <w:lvl w:ilvl="2" w:tplc="8FCC0592">
      <w:start w:val="1"/>
      <w:numFmt w:val="bullet"/>
      <w:lvlText w:val=""/>
      <w:lvlJc w:val="left"/>
      <w:pPr>
        <w:ind w:left="2160" w:hanging="360"/>
      </w:pPr>
      <w:rPr>
        <w:rFonts w:ascii="Wingdings" w:hAnsi="Wingdings" w:hint="default"/>
      </w:rPr>
    </w:lvl>
    <w:lvl w:ilvl="3" w:tplc="0EDEA17C">
      <w:start w:val="1"/>
      <w:numFmt w:val="bullet"/>
      <w:lvlText w:val=""/>
      <w:lvlJc w:val="left"/>
      <w:pPr>
        <w:ind w:left="2880" w:hanging="360"/>
      </w:pPr>
      <w:rPr>
        <w:rFonts w:ascii="Symbol" w:hAnsi="Symbol" w:hint="default"/>
      </w:rPr>
    </w:lvl>
    <w:lvl w:ilvl="4" w:tplc="C316ADDE">
      <w:start w:val="1"/>
      <w:numFmt w:val="bullet"/>
      <w:lvlText w:val="o"/>
      <w:lvlJc w:val="left"/>
      <w:pPr>
        <w:ind w:left="3600" w:hanging="360"/>
      </w:pPr>
      <w:rPr>
        <w:rFonts w:ascii="Courier New" w:hAnsi="Courier New" w:hint="default"/>
      </w:rPr>
    </w:lvl>
    <w:lvl w:ilvl="5" w:tplc="CD4217BC">
      <w:start w:val="1"/>
      <w:numFmt w:val="bullet"/>
      <w:lvlText w:val=""/>
      <w:lvlJc w:val="left"/>
      <w:pPr>
        <w:ind w:left="4320" w:hanging="360"/>
      </w:pPr>
      <w:rPr>
        <w:rFonts w:ascii="Wingdings" w:hAnsi="Wingdings" w:hint="default"/>
      </w:rPr>
    </w:lvl>
    <w:lvl w:ilvl="6" w:tplc="081462FA">
      <w:start w:val="1"/>
      <w:numFmt w:val="bullet"/>
      <w:lvlText w:val=""/>
      <w:lvlJc w:val="left"/>
      <w:pPr>
        <w:ind w:left="5040" w:hanging="360"/>
      </w:pPr>
      <w:rPr>
        <w:rFonts w:ascii="Symbol" w:hAnsi="Symbol" w:hint="default"/>
      </w:rPr>
    </w:lvl>
    <w:lvl w:ilvl="7" w:tplc="810C1DC0">
      <w:start w:val="1"/>
      <w:numFmt w:val="bullet"/>
      <w:lvlText w:val="o"/>
      <w:lvlJc w:val="left"/>
      <w:pPr>
        <w:ind w:left="5760" w:hanging="360"/>
      </w:pPr>
      <w:rPr>
        <w:rFonts w:ascii="Courier New" w:hAnsi="Courier New" w:hint="default"/>
      </w:rPr>
    </w:lvl>
    <w:lvl w:ilvl="8" w:tplc="D5E425FA">
      <w:start w:val="1"/>
      <w:numFmt w:val="bullet"/>
      <w:lvlText w:val=""/>
      <w:lvlJc w:val="left"/>
      <w:pPr>
        <w:ind w:left="6480" w:hanging="360"/>
      </w:pPr>
      <w:rPr>
        <w:rFonts w:ascii="Wingdings" w:hAnsi="Wingdings" w:hint="default"/>
      </w:rPr>
    </w:lvl>
  </w:abstractNum>
  <w:abstractNum w:abstractNumId="165" w15:restartNumberingAfterBreak="0">
    <w:nsid w:val="5F534271"/>
    <w:multiLevelType w:val="hybridMultilevel"/>
    <w:tmpl w:val="61EAE2CC"/>
    <w:lvl w:ilvl="0" w:tplc="710EA7CC">
      <w:numFmt w:val="bullet"/>
      <w:lvlText w:val="•"/>
      <w:lvlJc w:val="left"/>
      <w:pPr>
        <w:ind w:left="1039" w:hanging="360"/>
      </w:pPr>
      <w:rPr>
        <w:rFonts w:ascii="Calibri" w:eastAsia="Calibri" w:hAnsi="Calibri" w:cs="Calibri" w:hint="default"/>
        <w:w w:val="100"/>
        <w:sz w:val="24"/>
        <w:szCs w:val="24"/>
        <w:lang w:val="en-IE" w:eastAsia="en-US" w:bidi="ar-SA"/>
      </w:rPr>
    </w:lvl>
    <w:lvl w:ilvl="1" w:tplc="90E04878">
      <w:numFmt w:val="bullet"/>
      <w:lvlText w:val=""/>
      <w:lvlJc w:val="left"/>
      <w:pPr>
        <w:ind w:left="1259" w:hanging="360"/>
      </w:pPr>
      <w:rPr>
        <w:rFonts w:hint="default"/>
        <w:w w:val="100"/>
        <w:lang w:val="en-IE" w:eastAsia="en-US" w:bidi="ar-SA"/>
      </w:rPr>
    </w:lvl>
    <w:lvl w:ilvl="2" w:tplc="9DA41540">
      <w:numFmt w:val="bullet"/>
      <w:lvlText w:val=""/>
      <w:lvlJc w:val="left"/>
      <w:pPr>
        <w:ind w:left="1620" w:hanging="363"/>
      </w:pPr>
      <w:rPr>
        <w:rFonts w:ascii="Symbol" w:eastAsia="Symbol" w:hAnsi="Symbol" w:cs="Symbol" w:hint="default"/>
        <w:w w:val="100"/>
        <w:sz w:val="22"/>
        <w:szCs w:val="22"/>
        <w:lang w:val="en-IE" w:eastAsia="en-US" w:bidi="ar-SA"/>
      </w:rPr>
    </w:lvl>
    <w:lvl w:ilvl="3" w:tplc="82383142">
      <w:numFmt w:val="bullet"/>
      <w:lvlText w:val="•"/>
      <w:lvlJc w:val="left"/>
      <w:pPr>
        <w:ind w:left="2733" w:hanging="363"/>
      </w:pPr>
      <w:rPr>
        <w:rFonts w:hint="default"/>
        <w:lang w:val="en-IE" w:eastAsia="en-US" w:bidi="ar-SA"/>
      </w:rPr>
    </w:lvl>
    <w:lvl w:ilvl="4" w:tplc="F5F2EA8E">
      <w:numFmt w:val="bullet"/>
      <w:lvlText w:val="•"/>
      <w:lvlJc w:val="left"/>
      <w:pPr>
        <w:ind w:left="3847" w:hanging="363"/>
      </w:pPr>
      <w:rPr>
        <w:rFonts w:hint="default"/>
        <w:lang w:val="en-IE" w:eastAsia="en-US" w:bidi="ar-SA"/>
      </w:rPr>
    </w:lvl>
    <w:lvl w:ilvl="5" w:tplc="D8A4A778">
      <w:numFmt w:val="bullet"/>
      <w:lvlText w:val="•"/>
      <w:lvlJc w:val="left"/>
      <w:pPr>
        <w:ind w:left="4961" w:hanging="363"/>
      </w:pPr>
      <w:rPr>
        <w:rFonts w:hint="default"/>
        <w:lang w:val="en-IE" w:eastAsia="en-US" w:bidi="ar-SA"/>
      </w:rPr>
    </w:lvl>
    <w:lvl w:ilvl="6" w:tplc="4760AE6A">
      <w:numFmt w:val="bullet"/>
      <w:lvlText w:val="•"/>
      <w:lvlJc w:val="left"/>
      <w:pPr>
        <w:ind w:left="6075" w:hanging="363"/>
      </w:pPr>
      <w:rPr>
        <w:rFonts w:hint="default"/>
        <w:lang w:val="en-IE" w:eastAsia="en-US" w:bidi="ar-SA"/>
      </w:rPr>
    </w:lvl>
    <w:lvl w:ilvl="7" w:tplc="8604C70C">
      <w:numFmt w:val="bullet"/>
      <w:lvlText w:val="•"/>
      <w:lvlJc w:val="left"/>
      <w:pPr>
        <w:ind w:left="7189" w:hanging="363"/>
      </w:pPr>
      <w:rPr>
        <w:rFonts w:hint="default"/>
        <w:lang w:val="en-IE" w:eastAsia="en-US" w:bidi="ar-SA"/>
      </w:rPr>
    </w:lvl>
    <w:lvl w:ilvl="8" w:tplc="A99400B0">
      <w:numFmt w:val="bullet"/>
      <w:lvlText w:val="•"/>
      <w:lvlJc w:val="left"/>
      <w:pPr>
        <w:ind w:left="8303" w:hanging="363"/>
      </w:pPr>
      <w:rPr>
        <w:rFonts w:hint="default"/>
        <w:lang w:val="en-IE" w:eastAsia="en-US" w:bidi="ar-SA"/>
      </w:rPr>
    </w:lvl>
  </w:abstractNum>
  <w:abstractNum w:abstractNumId="166" w15:restartNumberingAfterBreak="0">
    <w:nsid w:val="5F56B6DF"/>
    <w:multiLevelType w:val="hybridMultilevel"/>
    <w:tmpl w:val="FFFFFFFF"/>
    <w:lvl w:ilvl="0" w:tplc="112E8236">
      <w:start w:val="1"/>
      <w:numFmt w:val="bullet"/>
      <w:lvlText w:val="·"/>
      <w:lvlJc w:val="left"/>
      <w:pPr>
        <w:ind w:left="720" w:hanging="360"/>
      </w:pPr>
      <w:rPr>
        <w:rFonts w:ascii="Symbol" w:hAnsi="Symbol" w:hint="default"/>
      </w:rPr>
    </w:lvl>
    <w:lvl w:ilvl="1" w:tplc="C840E634">
      <w:start w:val="1"/>
      <w:numFmt w:val="bullet"/>
      <w:lvlText w:val="o"/>
      <w:lvlJc w:val="left"/>
      <w:pPr>
        <w:ind w:left="1440" w:hanging="360"/>
      </w:pPr>
      <w:rPr>
        <w:rFonts w:ascii="Courier New" w:hAnsi="Courier New" w:hint="default"/>
      </w:rPr>
    </w:lvl>
    <w:lvl w:ilvl="2" w:tplc="09F442EE">
      <w:start w:val="1"/>
      <w:numFmt w:val="bullet"/>
      <w:lvlText w:val=""/>
      <w:lvlJc w:val="left"/>
      <w:pPr>
        <w:ind w:left="2160" w:hanging="360"/>
      </w:pPr>
      <w:rPr>
        <w:rFonts w:ascii="Wingdings" w:hAnsi="Wingdings" w:hint="default"/>
      </w:rPr>
    </w:lvl>
    <w:lvl w:ilvl="3" w:tplc="22022F46">
      <w:start w:val="1"/>
      <w:numFmt w:val="bullet"/>
      <w:lvlText w:val=""/>
      <w:lvlJc w:val="left"/>
      <w:pPr>
        <w:ind w:left="2880" w:hanging="360"/>
      </w:pPr>
      <w:rPr>
        <w:rFonts w:ascii="Symbol" w:hAnsi="Symbol" w:hint="default"/>
      </w:rPr>
    </w:lvl>
    <w:lvl w:ilvl="4" w:tplc="F8DA5D32">
      <w:start w:val="1"/>
      <w:numFmt w:val="bullet"/>
      <w:lvlText w:val="o"/>
      <w:lvlJc w:val="left"/>
      <w:pPr>
        <w:ind w:left="3600" w:hanging="360"/>
      </w:pPr>
      <w:rPr>
        <w:rFonts w:ascii="Courier New" w:hAnsi="Courier New" w:hint="default"/>
      </w:rPr>
    </w:lvl>
    <w:lvl w:ilvl="5" w:tplc="D2023896">
      <w:start w:val="1"/>
      <w:numFmt w:val="bullet"/>
      <w:lvlText w:val=""/>
      <w:lvlJc w:val="left"/>
      <w:pPr>
        <w:ind w:left="4320" w:hanging="360"/>
      </w:pPr>
      <w:rPr>
        <w:rFonts w:ascii="Wingdings" w:hAnsi="Wingdings" w:hint="default"/>
      </w:rPr>
    </w:lvl>
    <w:lvl w:ilvl="6" w:tplc="475031D6">
      <w:start w:val="1"/>
      <w:numFmt w:val="bullet"/>
      <w:lvlText w:val=""/>
      <w:lvlJc w:val="left"/>
      <w:pPr>
        <w:ind w:left="5040" w:hanging="360"/>
      </w:pPr>
      <w:rPr>
        <w:rFonts w:ascii="Symbol" w:hAnsi="Symbol" w:hint="default"/>
      </w:rPr>
    </w:lvl>
    <w:lvl w:ilvl="7" w:tplc="344CCE0C">
      <w:start w:val="1"/>
      <w:numFmt w:val="bullet"/>
      <w:lvlText w:val="o"/>
      <w:lvlJc w:val="left"/>
      <w:pPr>
        <w:ind w:left="5760" w:hanging="360"/>
      </w:pPr>
      <w:rPr>
        <w:rFonts w:ascii="Courier New" w:hAnsi="Courier New" w:hint="default"/>
      </w:rPr>
    </w:lvl>
    <w:lvl w:ilvl="8" w:tplc="213AF2D4">
      <w:start w:val="1"/>
      <w:numFmt w:val="bullet"/>
      <w:lvlText w:val=""/>
      <w:lvlJc w:val="left"/>
      <w:pPr>
        <w:ind w:left="6480" w:hanging="360"/>
      </w:pPr>
      <w:rPr>
        <w:rFonts w:ascii="Wingdings" w:hAnsi="Wingdings" w:hint="default"/>
      </w:rPr>
    </w:lvl>
  </w:abstractNum>
  <w:abstractNum w:abstractNumId="167" w15:restartNumberingAfterBreak="0">
    <w:nsid w:val="5F9BFD1B"/>
    <w:multiLevelType w:val="hybridMultilevel"/>
    <w:tmpl w:val="E9AAC786"/>
    <w:lvl w:ilvl="0" w:tplc="DDFA6D46">
      <w:start w:val="1"/>
      <w:numFmt w:val="bullet"/>
      <w:lvlText w:val="·"/>
      <w:lvlJc w:val="left"/>
      <w:pPr>
        <w:ind w:left="720" w:hanging="360"/>
      </w:pPr>
      <w:rPr>
        <w:rFonts w:ascii="Symbol" w:hAnsi="Symbol" w:hint="default"/>
      </w:rPr>
    </w:lvl>
    <w:lvl w:ilvl="1" w:tplc="734A5420">
      <w:start w:val="1"/>
      <w:numFmt w:val="bullet"/>
      <w:lvlText w:val="o"/>
      <w:lvlJc w:val="left"/>
      <w:pPr>
        <w:ind w:left="1440" w:hanging="360"/>
      </w:pPr>
      <w:rPr>
        <w:rFonts w:ascii="Courier New" w:hAnsi="Courier New" w:hint="default"/>
      </w:rPr>
    </w:lvl>
    <w:lvl w:ilvl="2" w:tplc="ACA24126">
      <w:start w:val="1"/>
      <w:numFmt w:val="bullet"/>
      <w:lvlText w:val=""/>
      <w:lvlJc w:val="left"/>
      <w:pPr>
        <w:ind w:left="2160" w:hanging="360"/>
      </w:pPr>
      <w:rPr>
        <w:rFonts w:ascii="Wingdings" w:hAnsi="Wingdings" w:hint="default"/>
      </w:rPr>
    </w:lvl>
    <w:lvl w:ilvl="3" w:tplc="9A8A4F52">
      <w:start w:val="1"/>
      <w:numFmt w:val="bullet"/>
      <w:lvlText w:val=""/>
      <w:lvlJc w:val="left"/>
      <w:pPr>
        <w:ind w:left="2880" w:hanging="360"/>
      </w:pPr>
      <w:rPr>
        <w:rFonts w:ascii="Symbol" w:hAnsi="Symbol" w:hint="default"/>
      </w:rPr>
    </w:lvl>
    <w:lvl w:ilvl="4" w:tplc="87E24F1C">
      <w:start w:val="1"/>
      <w:numFmt w:val="bullet"/>
      <w:lvlText w:val="o"/>
      <w:lvlJc w:val="left"/>
      <w:pPr>
        <w:ind w:left="3600" w:hanging="360"/>
      </w:pPr>
      <w:rPr>
        <w:rFonts w:ascii="Courier New" w:hAnsi="Courier New" w:hint="default"/>
      </w:rPr>
    </w:lvl>
    <w:lvl w:ilvl="5" w:tplc="4F9A23F8">
      <w:start w:val="1"/>
      <w:numFmt w:val="bullet"/>
      <w:lvlText w:val=""/>
      <w:lvlJc w:val="left"/>
      <w:pPr>
        <w:ind w:left="4320" w:hanging="360"/>
      </w:pPr>
      <w:rPr>
        <w:rFonts w:ascii="Wingdings" w:hAnsi="Wingdings" w:hint="default"/>
      </w:rPr>
    </w:lvl>
    <w:lvl w:ilvl="6" w:tplc="657EF46E">
      <w:start w:val="1"/>
      <w:numFmt w:val="bullet"/>
      <w:lvlText w:val=""/>
      <w:lvlJc w:val="left"/>
      <w:pPr>
        <w:ind w:left="5040" w:hanging="360"/>
      </w:pPr>
      <w:rPr>
        <w:rFonts w:ascii="Symbol" w:hAnsi="Symbol" w:hint="default"/>
      </w:rPr>
    </w:lvl>
    <w:lvl w:ilvl="7" w:tplc="C5E8DBC6">
      <w:start w:val="1"/>
      <w:numFmt w:val="bullet"/>
      <w:lvlText w:val="o"/>
      <w:lvlJc w:val="left"/>
      <w:pPr>
        <w:ind w:left="5760" w:hanging="360"/>
      </w:pPr>
      <w:rPr>
        <w:rFonts w:ascii="Courier New" w:hAnsi="Courier New" w:hint="default"/>
      </w:rPr>
    </w:lvl>
    <w:lvl w:ilvl="8" w:tplc="BA5868FA">
      <w:start w:val="1"/>
      <w:numFmt w:val="bullet"/>
      <w:lvlText w:val=""/>
      <w:lvlJc w:val="left"/>
      <w:pPr>
        <w:ind w:left="6480" w:hanging="360"/>
      </w:pPr>
      <w:rPr>
        <w:rFonts w:ascii="Wingdings" w:hAnsi="Wingdings" w:hint="default"/>
      </w:rPr>
    </w:lvl>
  </w:abstractNum>
  <w:abstractNum w:abstractNumId="168" w15:restartNumberingAfterBreak="0">
    <w:nsid w:val="6122AABC"/>
    <w:multiLevelType w:val="hybridMultilevel"/>
    <w:tmpl w:val="FFFFFFFF"/>
    <w:lvl w:ilvl="0" w:tplc="0A8ACF7C">
      <w:start w:val="1"/>
      <w:numFmt w:val="bullet"/>
      <w:lvlText w:val="·"/>
      <w:lvlJc w:val="left"/>
      <w:pPr>
        <w:ind w:left="720" w:hanging="360"/>
      </w:pPr>
      <w:rPr>
        <w:rFonts w:ascii="Symbol" w:hAnsi="Symbol" w:hint="default"/>
      </w:rPr>
    </w:lvl>
    <w:lvl w:ilvl="1" w:tplc="75000DF4">
      <w:start w:val="1"/>
      <w:numFmt w:val="bullet"/>
      <w:lvlText w:val="o"/>
      <w:lvlJc w:val="left"/>
      <w:pPr>
        <w:ind w:left="1440" w:hanging="360"/>
      </w:pPr>
      <w:rPr>
        <w:rFonts w:ascii="Courier New" w:hAnsi="Courier New" w:hint="default"/>
      </w:rPr>
    </w:lvl>
    <w:lvl w:ilvl="2" w:tplc="9A00755E">
      <w:start w:val="1"/>
      <w:numFmt w:val="bullet"/>
      <w:lvlText w:val=""/>
      <w:lvlJc w:val="left"/>
      <w:pPr>
        <w:ind w:left="2160" w:hanging="360"/>
      </w:pPr>
      <w:rPr>
        <w:rFonts w:ascii="Wingdings" w:hAnsi="Wingdings" w:hint="default"/>
      </w:rPr>
    </w:lvl>
    <w:lvl w:ilvl="3" w:tplc="0AF6EF74">
      <w:start w:val="1"/>
      <w:numFmt w:val="bullet"/>
      <w:lvlText w:val=""/>
      <w:lvlJc w:val="left"/>
      <w:pPr>
        <w:ind w:left="2880" w:hanging="360"/>
      </w:pPr>
      <w:rPr>
        <w:rFonts w:ascii="Symbol" w:hAnsi="Symbol" w:hint="default"/>
      </w:rPr>
    </w:lvl>
    <w:lvl w:ilvl="4" w:tplc="D848D422">
      <w:start w:val="1"/>
      <w:numFmt w:val="bullet"/>
      <w:lvlText w:val="o"/>
      <w:lvlJc w:val="left"/>
      <w:pPr>
        <w:ind w:left="3600" w:hanging="360"/>
      </w:pPr>
      <w:rPr>
        <w:rFonts w:ascii="Courier New" w:hAnsi="Courier New" w:hint="default"/>
      </w:rPr>
    </w:lvl>
    <w:lvl w:ilvl="5" w:tplc="B874EC06">
      <w:start w:val="1"/>
      <w:numFmt w:val="bullet"/>
      <w:lvlText w:val=""/>
      <w:lvlJc w:val="left"/>
      <w:pPr>
        <w:ind w:left="4320" w:hanging="360"/>
      </w:pPr>
      <w:rPr>
        <w:rFonts w:ascii="Wingdings" w:hAnsi="Wingdings" w:hint="default"/>
      </w:rPr>
    </w:lvl>
    <w:lvl w:ilvl="6" w:tplc="5D4235AC">
      <w:start w:val="1"/>
      <w:numFmt w:val="bullet"/>
      <w:lvlText w:val=""/>
      <w:lvlJc w:val="left"/>
      <w:pPr>
        <w:ind w:left="5040" w:hanging="360"/>
      </w:pPr>
      <w:rPr>
        <w:rFonts w:ascii="Symbol" w:hAnsi="Symbol" w:hint="default"/>
      </w:rPr>
    </w:lvl>
    <w:lvl w:ilvl="7" w:tplc="7DF0CB6C">
      <w:start w:val="1"/>
      <w:numFmt w:val="bullet"/>
      <w:lvlText w:val="o"/>
      <w:lvlJc w:val="left"/>
      <w:pPr>
        <w:ind w:left="5760" w:hanging="360"/>
      </w:pPr>
      <w:rPr>
        <w:rFonts w:ascii="Courier New" w:hAnsi="Courier New" w:hint="default"/>
      </w:rPr>
    </w:lvl>
    <w:lvl w:ilvl="8" w:tplc="AC0CF692">
      <w:start w:val="1"/>
      <w:numFmt w:val="bullet"/>
      <w:lvlText w:val=""/>
      <w:lvlJc w:val="left"/>
      <w:pPr>
        <w:ind w:left="6480" w:hanging="360"/>
      </w:pPr>
      <w:rPr>
        <w:rFonts w:ascii="Wingdings" w:hAnsi="Wingdings" w:hint="default"/>
      </w:rPr>
    </w:lvl>
  </w:abstractNum>
  <w:abstractNum w:abstractNumId="169" w15:restartNumberingAfterBreak="0">
    <w:nsid w:val="61300E8F"/>
    <w:multiLevelType w:val="hybridMultilevel"/>
    <w:tmpl w:val="0570D816"/>
    <w:lvl w:ilvl="0" w:tplc="5C96574A">
      <w:start w:val="1"/>
      <w:numFmt w:val="bullet"/>
      <w:lvlText w:val=""/>
      <w:lvlJc w:val="left"/>
      <w:pPr>
        <w:ind w:left="720" w:hanging="360"/>
      </w:pPr>
      <w:rPr>
        <w:rFonts w:ascii="Symbol" w:hAnsi="Symbol" w:hint="default"/>
      </w:rPr>
    </w:lvl>
    <w:lvl w:ilvl="1" w:tplc="489861AC">
      <w:start w:val="1"/>
      <w:numFmt w:val="bullet"/>
      <w:lvlText w:val="o"/>
      <w:lvlJc w:val="left"/>
      <w:pPr>
        <w:ind w:left="1440" w:hanging="360"/>
      </w:pPr>
      <w:rPr>
        <w:rFonts w:ascii="Courier New" w:hAnsi="Courier New" w:hint="default"/>
      </w:rPr>
    </w:lvl>
    <w:lvl w:ilvl="2" w:tplc="84287EAA">
      <w:start w:val="1"/>
      <w:numFmt w:val="bullet"/>
      <w:lvlText w:val=""/>
      <w:lvlJc w:val="left"/>
      <w:pPr>
        <w:ind w:left="2160" w:hanging="360"/>
      </w:pPr>
      <w:rPr>
        <w:rFonts w:ascii="Wingdings" w:hAnsi="Wingdings" w:hint="default"/>
      </w:rPr>
    </w:lvl>
    <w:lvl w:ilvl="3" w:tplc="D02A6B30">
      <w:start w:val="1"/>
      <w:numFmt w:val="bullet"/>
      <w:lvlText w:val=""/>
      <w:lvlJc w:val="left"/>
      <w:pPr>
        <w:ind w:left="2880" w:hanging="360"/>
      </w:pPr>
      <w:rPr>
        <w:rFonts w:ascii="Symbol" w:hAnsi="Symbol" w:hint="default"/>
      </w:rPr>
    </w:lvl>
    <w:lvl w:ilvl="4" w:tplc="7B4210A2">
      <w:start w:val="1"/>
      <w:numFmt w:val="bullet"/>
      <w:lvlText w:val="o"/>
      <w:lvlJc w:val="left"/>
      <w:pPr>
        <w:ind w:left="3600" w:hanging="360"/>
      </w:pPr>
      <w:rPr>
        <w:rFonts w:ascii="Courier New" w:hAnsi="Courier New" w:hint="default"/>
      </w:rPr>
    </w:lvl>
    <w:lvl w:ilvl="5" w:tplc="7BE2097A">
      <w:start w:val="1"/>
      <w:numFmt w:val="bullet"/>
      <w:lvlText w:val=""/>
      <w:lvlJc w:val="left"/>
      <w:pPr>
        <w:ind w:left="4320" w:hanging="360"/>
      </w:pPr>
      <w:rPr>
        <w:rFonts w:ascii="Wingdings" w:hAnsi="Wingdings" w:hint="default"/>
      </w:rPr>
    </w:lvl>
    <w:lvl w:ilvl="6" w:tplc="DE82B182">
      <w:start w:val="1"/>
      <w:numFmt w:val="bullet"/>
      <w:lvlText w:val=""/>
      <w:lvlJc w:val="left"/>
      <w:pPr>
        <w:ind w:left="5040" w:hanging="360"/>
      </w:pPr>
      <w:rPr>
        <w:rFonts w:ascii="Symbol" w:hAnsi="Symbol" w:hint="default"/>
      </w:rPr>
    </w:lvl>
    <w:lvl w:ilvl="7" w:tplc="7F78919C">
      <w:start w:val="1"/>
      <w:numFmt w:val="bullet"/>
      <w:lvlText w:val="o"/>
      <w:lvlJc w:val="left"/>
      <w:pPr>
        <w:ind w:left="5760" w:hanging="360"/>
      </w:pPr>
      <w:rPr>
        <w:rFonts w:ascii="Courier New" w:hAnsi="Courier New" w:hint="default"/>
      </w:rPr>
    </w:lvl>
    <w:lvl w:ilvl="8" w:tplc="A6BABDE8">
      <w:start w:val="1"/>
      <w:numFmt w:val="bullet"/>
      <w:lvlText w:val=""/>
      <w:lvlJc w:val="left"/>
      <w:pPr>
        <w:ind w:left="6480" w:hanging="360"/>
      </w:pPr>
      <w:rPr>
        <w:rFonts w:ascii="Wingdings" w:hAnsi="Wingdings" w:hint="default"/>
      </w:rPr>
    </w:lvl>
  </w:abstractNum>
  <w:abstractNum w:abstractNumId="170" w15:restartNumberingAfterBreak="0">
    <w:nsid w:val="616D63CB"/>
    <w:multiLevelType w:val="hybridMultilevel"/>
    <w:tmpl w:val="682CDB10"/>
    <w:lvl w:ilvl="0" w:tplc="710EA7CC">
      <w:numFmt w:val="bullet"/>
      <w:lvlText w:val="•"/>
      <w:lvlJc w:val="left"/>
      <w:pPr>
        <w:ind w:left="1036" w:hanging="360"/>
      </w:pPr>
      <w:rPr>
        <w:rFonts w:ascii="Calibri" w:eastAsia="Calibri" w:hAnsi="Calibri" w:cs="Calibri" w:hint="default"/>
        <w:w w:val="100"/>
        <w:sz w:val="24"/>
        <w:szCs w:val="24"/>
        <w:lang w:val="en-IE"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1" w15:restartNumberingAfterBreak="0">
    <w:nsid w:val="61FB6B64"/>
    <w:multiLevelType w:val="hybridMultilevel"/>
    <w:tmpl w:val="F2B4ACE0"/>
    <w:lvl w:ilvl="0" w:tplc="AD38D9AE">
      <w:start w:val="1"/>
      <w:numFmt w:val="bullet"/>
      <w:lvlText w:val="·"/>
      <w:lvlJc w:val="left"/>
      <w:pPr>
        <w:ind w:left="720" w:hanging="360"/>
      </w:pPr>
      <w:rPr>
        <w:rFonts w:ascii="Symbol" w:hAnsi="Symbol" w:hint="default"/>
      </w:rPr>
    </w:lvl>
    <w:lvl w:ilvl="1" w:tplc="8ECEEACC">
      <w:start w:val="1"/>
      <w:numFmt w:val="bullet"/>
      <w:lvlText w:val="o"/>
      <w:lvlJc w:val="left"/>
      <w:pPr>
        <w:ind w:left="1440" w:hanging="360"/>
      </w:pPr>
      <w:rPr>
        <w:rFonts w:ascii="Courier New" w:hAnsi="Courier New" w:hint="default"/>
      </w:rPr>
    </w:lvl>
    <w:lvl w:ilvl="2" w:tplc="55D423F2">
      <w:start w:val="1"/>
      <w:numFmt w:val="bullet"/>
      <w:lvlText w:val=""/>
      <w:lvlJc w:val="left"/>
      <w:pPr>
        <w:ind w:left="2160" w:hanging="360"/>
      </w:pPr>
      <w:rPr>
        <w:rFonts w:ascii="Wingdings" w:hAnsi="Wingdings" w:hint="default"/>
      </w:rPr>
    </w:lvl>
    <w:lvl w:ilvl="3" w:tplc="8624B458">
      <w:start w:val="1"/>
      <w:numFmt w:val="bullet"/>
      <w:lvlText w:val=""/>
      <w:lvlJc w:val="left"/>
      <w:pPr>
        <w:ind w:left="2880" w:hanging="360"/>
      </w:pPr>
      <w:rPr>
        <w:rFonts w:ascii="Symbol" w:hAnsi="Symbol" w:hint="default"/>
      </w:rPr>
    </w:lvl>
    <w:lvl w:ilvl="4" w:tplc="0DBEAA4E">
      <w:start w:val="1"/>
      <w:numFmt w:val="bullet"/>
      <w:lvlText w:val="o"/>
      <w:lvlJc w:val="left"/>
      <w:pPr>
        <w:ind w:left="3600" w:hanging="360"/>
      </w:pPr>
      <w:rPr>
        <w:rFonts w:ascii="Courier New" w:hAnsi="Courier New" w:hint="default"/>
      </w:rPr>
    </w:lvl>
    <w:lvl w:ilvl="5" w:tplc="15F6C716">
      <w:start w:val="1"/>
      <w:numFmt w:val="bullet"/>
      <w:lvlText w:val=""/>
      <w:lvlJc w:val="left"/>
      <w:pPr>
        <w:ind w:left="4320" w:hanging="360"/>
      </w:pPr>
      <w:rPr>
        <w:rFonts w:ascii="Wingdings" w:hAnsi="Wingdings" w:hint="default"/>
      </w:rPr>
    </w:lvl>
    <w:lvl w:ilvl="6" w:tplc="20C45694">
      <w:start w:val="1"/>
      <w:numFmt w:val="bullet"/>
      <w:lvlText w:val=""/>
      <w:lvlJc w:val="left"/>
      <w:pPr>
        <w:ind w:left="5040" w:hanging="360"/>
      </w:pPr>
      <w:rPr>
        <w:rFonts w:ascii="Symbol" w:hAnsi="Symbol" w:hint="default"/>
      </w:rPr>
    </w:lvl>
    <w:lvl w:ilvl="7" w:tplc="E17E54CC">
      <w:start w:val="1"/>
      <w:numFmt w:val="bullet"/>
      <w:lvlText w:val="o"/>
      <w:lvlJc w:val="left"/>
      <w:pPr>
        <w:ind w:left="5760" w:hanging="360"/>
      </w:pPr>
      <w:rPr>
        <w:rFonts w:ascii="Courier New" w:hAnsi="Courier New" w:hint="default"/>
      </w:rPr>
    </w:lvl>
    <w:lvl w:ilvl="8" w:tplc="6764DB22">
      <w:start w:val="1"/>
      <w:numFmt w:val="bullet"/>
      <w:lvlText w:val=""/>
      <w:lvlJc w:val="left"/>
      <w:pPr>
        <w:ind w:left="6480" w:hanging="360"/>
      </w:pPr>
      <w:rPr>
        <w:rFonts w:ascii="Wingdings" w:hAnsi="Wingdings" w:hint="default"/>
      </w:rPr>
    </w:lvl>
  </w:abstractNum>
  <w:abstractNum w:abstractNumId="172" w15:restartNumberingAfterBreak="0">
    <w:nsid w:val="6291C9B1"/>
    <w:multiLevelType w:val="hybridMultilevel"/>
    <w:tmpl w:val="FFFFFFFF"/>
    <w:lvl w:ilvl="0" w:tplc="D056EAF4">
      <w:start w:val="1"/>
      <w:numFmt w:val="bullet"/>
      <w:lvlText w:val="·"/>
      <w:lvlJc w:val="left"/>
      <w:pPr>
        <w:ind w:left="720" w:hanging="360"/>
      </w:pPr>
      <w:rPr>
        <w:rFonts w:ascii="Symbol" w:hAnsi="Symbol" w:hint="default"/>
      </w:rPr>
    </w:lvl>
    <w:lvl w:ilvl="1" w:tplc="53625660">
      <w:start w:val="1"/>
      <w:numFmt w:val="bullet"/>
      <w:lvlText w:val="o"/>
      <w:lvlJc w:val="left"/>
      <w:pPr>
        <w:ind w:left="1440" w:hanging="360"/>
      </w:pPr>
      <w:rPr>
        <w:rFonts w:ascii="Courier New" w:hAnsi="Courier New" w:hint="default"/>
      </w:rPr>
    </w:lvl>
    <w:lvl w:ilvl="2" w:tplc="1F50B75A">
      <w:start w:val="1"/>
      <w:numFmt w:val="bullet"/>
      <w:lvlText w:val=""/>
      <w:lvlJc w:val="left"/>
      <w:pPr>
        <w:ind w:left="2160" w:hanging="360"/>
      </w:pPr>
      <w:rPr>
        <w:rFonts w:ascii="Wingdings" w:hAnsi="Wingdings" w:hint="default"/>
      </w:rPr>
    </w:lvl>
    <w:lvl w:ilvl="3" w:tplc="69B01F96">
      <w:start w:val="1"/>
      <w:numFmt w:val="bullet"/>
      <w:lvlText w:val=""/>
      <w:lvlJc w:val="left"/>
      <w:pPr>
        <w:ind w:left="2880" w:hanging="360"/>
      </w:pPr>
      <w:rPr>
        <w:rFonts w:ascii="Symbol" w:hAnsi="Symbol" w:hint="default"/>
      </w:rPr>
    </w:lvl>
    <w:lvl w:ilvl="4" w:tplc="06761CD8">
      <w:start w:val="1"/>
      <w:numFmt w:val="bullet"/>
      <w:lvlText w:val="o"/>
      <w:lvlJc w:val="left"/>
      <w:pPr>
        <w:ind w:left="3600" w:hanging="360"/>
      </w:pPr>
      <w:rPr>
        <w:rFonts w:ascii="Courier New" w:hAnsi="Courier New" w:hint="default"/>
      </w:rPr>
    </w:lvl>
    <w:lvl w:ilvl="5" w:tplc="D2BE82E6">
      <w:start w:val="1"/>
      <w:numFmt w:val="bullet"/>
      <w:lvlText w:val=""/>
      <w:lvlJc w:val="left"/>
      <w:pPr>
        <w:ind w:left="4320" w:hanging="360"/>
      </w:pPr>
      <w:rPr>
        <w:rFonts w:ascii="Wingdings" w:hAnsi="Wingdings" w:hint="default"/>
      </w:rPr>
    </w:lvl>
    <w:lvl w:ilvl="6" w:tplc="260C1608">
      <w:start w:val="1"/>
      <w:numFmt w:val="bullet"/>
      <w:lvlText w:val=""/>
      <w:lvlJc w:val="left"/>
      <w:pPr>
        <w:ind w:left="5040" w:hanging="360"/>
      </w:pPr>
      <w:rPr>
        <w:rFonts w:ascii="Symbol" w:hAnsi="Symbol" w:hint="default"/>
      </w:rPr>
    </w:lvl>
    <w:lvl w:ilvl="7" w:tplc="B3A8CBF6">
      <w:start w:val="1"/>
      <w:numFmt w:val="bullet"/>
      <w:lvlText w:val="o"/>
      <w:lvlJc w:val="left"/>
      <w:pPr>
        <w:ind w:left="5760" w:hanging="360"/>
      </w:pPr>
      <w:rPr>
        <w:rFonts w:ascii="Courier New" w:hAnsi="Courier New" w:hint="default"/>
      </w:rPr>
    </w:lvl>
    <w:lvl w:ilvl="8" w:tplc="2C621F36">
      <w:start w:val="1"/>
      <w:numFmt w:val="bullet"/>
      <w:lvlText w:val=""/>
      <w:lvlJc w:val="left"/>
      <w:pPr>
        <w:ind w:left="6480" w:hanging="360"/>
      </w:pPr>
      <w:rPr>
        <w:rFonts w:ascii="Wingdings" w:hAnsi="Wingdings" w:hint="default"/>
      </w:rPr>
    </w:lvl>
  </w:abstractNum>
  <w:abstractNum w:abstractNumId="173" w15:restartNumberingAfterBreak="0">
    <w:nsid w:val="62970C59"/>
    <w:multiLevelType w:val="hybridMultilevel"/>
    <w:tmpl w:val="C6A67B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4" w15:restartNumberingAfterBreak="0">
    <w:nsid w:val="6371DAB6"/>
    <w:multiLevelType w:val="hybridMultilevel"/>
    <w:tmpl w:val="53F0A196"/>
    <w:lvl w:ilvl="0" w:tplc="9064E3AC">
      <w:start w:val="1"/>
      <w:numFmt w:val="bullet"/>
      <w:lvlText w:val=""/>
      <w:lvlJc w:val="left"/>
      <w:pPr>
        <w:ind w:left="360" w:hanging="360"/>
      </w:pPr>
      <w:rPr>
        <w:rFonts w:ascii="Symbol" w:hAnsi="Symbol" w:hint="default"/>
      </w:rPr>
    </w:lvl>
    <w:lvl w:ilvl="1" w:tplc="E5C66F80">
      <w:start w:val="1"/>
      <w:numFmt w:val="bullet"/>
      <w:lvlText w:val="o"/>
      <w:lvlJc w:val="left"/>
      <w:pPr>
        <w:ind w:left="1440" w:hanging="360"/>
      </w:pPr>
      <w:rPr>
        <w:rFonts w:ascii="Courier New" w:hAnsi="Courier New" w:hint="default"/>
      </w:rPr>
    </w:lvl>
    <w:lvl w:ilvl="2" w:tplc="0EB493FA">
      <w:start w:val="1"/>
      <w:numFmt w:val="bullet"/>
      <w:lvlText w:val=""/>
      <w:lvlJc w:val="left"/>
      <w:pPr>
        <w:ind w:left="2160" w:hanging="360"/>
      </w:pPr>
      <w:rPr>
        <w:rFonts w:ascii="Wingdings" w:hAnsi="Wingdings" w:hint="default"/>
      </w:rPr>
    </w:lvl>
    <w:lvl w:ilvl="3" w:tplc="851C0D18">
      <w:start w:val="1"/>
      <w:numFmt w:val="bullet"/>
      <w:lvlText w:val=""/>
      <w:lvlJc w:val="left"/>
      <w:pPr>
        <w:ind w:left="2880" w:hanging="360"/>
      </w:pPr>
      <w:rPr>
        <w:rFonts w:ascii="Symbol" w:hAnsi="Symbol" w:hint="default"/>
      </w:rPr>
    </w:lvl>
    <w:lvl w:ilvl="4" w:tplc="D512D370">
      <w:start w:val="1"/>
      <w:numFmt w:val="bullet"/>
      <w:lvlText w:val="o"/>
      <w:lvlJc w:val="left"/>
      <w:pPr>
        <w:ind w:left="3600" w:hanging="360"/>
      </w:pPr>
      <w:rPr>
        <w:rFonts w:ascii="Courier New" w:hAnsi="Courier New" w:hint="default"/>
      </w:rPr>
    </w:lvl>
    <w:lvl w:ilvl="5" w:tplc="FBCEB2FA">
      <w:start w:val="1"/>
      <w:numFmt w:val="bullet"/>
      <w:lvlText w:val=""/>
      <w:lvlJc w:val="left"/>
      <w:pPr>
        <w:ind w:left="4320" w:hanging="360"/>
      </w:pPr>
      <w:rPr>
        <w:rFonts w:ascii="Wingdings" w:hAnsi="Wingdings" w:hint="default"/>
      </w:rPr>
    </w:lvl>
    <w:lvl w:ilvl="6" w:tplc="9C76E58E">
      <w:start w:val="1"/>
      <w:numFmt w:val="bullet"/>
      <w:lvlText w:val=""/>
      <w:lvlJc w:val="left"/>
      <w:pPr>
        <w:ind w:left="5040" w:hanging="360"/>
      </w:pPr>
      <w:rPr>
        <w:rFonts w:ascii="Symbol" w:hAnsi="Symbol" w:hint="default"/>
      </w:rPr>
    </w:lvl>
    <w:lvl w:ilvl="7" w:tplc="050CF580">
      <w:start w:val="1"/>
      <w:numFmt w:val="bullet"/>
      <w:lvlText w:val="o"/>
      <w:lvlJc w:val="left"/>
      <w:pPr>
        <w:ind w:left="5760" w:hanging="360"/>
      </w:pPr>
      <w:rPr>
        <w:rFonts w:ascii="Courier New" w:hAnsi="Courier New" w:hint="default"/>
      </w:rPr>
    </w:lvl>
    <w:lvl w:ilvl="8" w:tplc="FAD0C12C">
      <w:start w:val="1"/>
      <w:numFmt w:val="bullet"/>
      <w:lvlText w:val=""/>
      <w:lvlJc w:val="left"/>
      <w:pPr>
        <w:ind w:left="6480" w:hanging="360"/>
      </w:pPr>
      <w:rPr>
        <w:rFonts w:ascii="Wingdings" w:hAnsi="Wingdings" w:hint="default"/>
      </w:rPr>
    </w:lvl>
  </w:abstractNum>
  <w:abstractNum w:abstractNumId="175" w15:restartNumberingAfterBreak="0">
    <w:nsid w:val="63B7698D"/>
    <w:multiLevelType w:val="hybridMultilevel"/>
    <w:tmpl w:val="FFFFFFFF"/>
    <w:lvl w:ilvl="0" w:tplc="FFFFFFFF">
      <w:start w:val="1"/>
      <w:numFmt w:val="bullet"/>
      <w:lvlText w:val="·"/>
      <w:lvlJc w:val="left"/>
      <w:pPr>
        <w:ind w:left="720" w:hanging="360"/>
      </w:pPr>
      <w:rPr>
        <w:rFonts w:ascii="Symbol" w:hAnsi="Symbol" w:hint="default"/>
      </w:rPr>
    </w:lvl>
    <w:lvl w:ilvl="1" w:tplc="00C26C60">
      <w:start w:val="1"/>
      <w:numFmt w:val="bullet"/>
      <w:lvlText w:val="o"/>
      <w:lvlJc w:val="left"/>
      <w:pPr>
        <w:ind w:left="1440" w:hanging="360"/>
      </w:pPr>
      <w:rPr>
        <w:rFonts w:ascii="Courier New" w:hAnsi="Courier New" w:hint="default"/>
      </w:rPr>
    </w:lvl>
    <w:lvl w:ilvl="2" w:tplc="07B4C11A">
      <w:start w:val="1"/>
      <w:numFmt w:val="bullet"/>
      <w:lvlText w:val=""/>
      <w:lvlJc w:val="left"/>
      <w:pPr>
        <w:ind w:left="2160" w:hanging="360"/>
      </w:pPr>
      <w:rPr>
        <w:rFonts w:ascii="Wingdings" w:hAnsi="Wingdings" w:hint="default"/>
      </w:rPr>
    </w:lvl>
    <w:lvl w:ilvl="3" w:tplc="7C44AE0E">
      <w:start w:val="1"/>
      <w:numFmt w:val="bullet"/>
      <w:lvlText w:val=""/>
      <w:lvlJc w:val="left"/>
      <w:pPr>
        <w:ind w:left="2880" w:hanging="360"/>
      </w:pPr>
      <w:rPr>
        <w:rFonts w:ascii="Symbol" w:hAnsi="Symbol" w:hint="default"/>
      </w:rPr>
    </w:lvl>
    <w:lvl w:ilvl="4" w:tplc="ECF27F4C">
      <w:start w:val="1"/>
      <w:numFmt w:val="bullet"/>
      <w:lvlText w:val="o"/>
      <w:lvlJc w:val="left"/>
      <w:pPr>
        <w:ind w:left="3600" w:hanging="360"/>
      </w:pPr>
      <w:rPr>
        <w:rFonts w:ascii="Courier New" w:hAnsi="Courier New" w:hint="default"/>
      </w:rPr>
    </w:lvl>
    <w:lvl w:ilvl="5" w:tplc="F7D0A874">
      <w:start w:val="1"/>
      <w:numFmt w:val="bullet"/>
      <w:lvlText w:val=""/>
      <w:lvlJc w:val="left"/>
      <w:pPr>
        <w:ind w:left="4320" w:hanging="360"/>
      </w:pPr>
      <w:rPr>
        <w:rFonts w:ascii="Wingdings" w:hAnsi="Wingdings" w:hint="default"/>
      </w:rPr>
    </w:lvl>
    <w:lvl w:ilvl="6" w:tplc="DEA85D88">
      <w:start w:val="1"/>
      <w:numFmt w:val="bullet"/>
      <w:lvlText w:val=""/>
      <w:lvlJc w:val="left"/>
      <w:pPr>
        <w:ind w:left="5040" w:hanging="360"/>
      </w:pPr>
      <w:rPr>
        <w:rFonts w:ascii="Symbol" w:hAnsi="Symbol" w:hint="default"/>
      </w:rPr>
    </w:lvl>
    <w:lvl w:ilvl="7" w:tplc="9918B374">
      <w:start w:val="1"/>
      <w:numFmt w:val="bullet"/>
      <w:lvlText w:val="o"/>
      <w:lvlJc w:val="left"/>
      <w:pPr>
        <w:ind w:left="5760" w:hanging="360"/>
      </w:pPr>
      <w:rPr>
        <w:rFonts w:ascii="Courier New" w:hAnsi="Courier New" w:hint="default"/>
      </w:rPr>
    </w:lvl>
    <w:lvl w:ilvl="8" w:tplc="E7262374">
      <w:start w:val="1"/>
      <w:numFmt w:val="bullet"/>
      <w:lvlText w:val=""/>
      <w:lvlJc w:val="left"/>
      <w:pPr>
        <w:ind w:left="6480" w:hanging="360"/>
      </w:pPr>
      <w:rPr>
        <w:rFonts w:ascii="Wingdings" w:hAnsi="Wingdings" w:hint="default"/>
      </w:rPr>
    </w:lvl>
  </w:abstractNum>
  <w:abstractNum w:abstractNumId="176" w15:restartNumberingAfterBreak="0">
    <w:nsid w:val="63D5A279"/>
    <w:multiLevelType w:val="hybridMultilevel"/>
    <w:tmpl w:val="A94EC500"/>
    <w:lvl w:ilvl="0" w:tplc="1A42D92C">
      <w:start w:val="1"/>
      <w:numFmt w:val="bullet"/>
      <w:lvlText w:val="·"/>
      <w:lvlJc w:val="left"/>
      <w:pPr>
        <w:ind w:left="720" w:hanging="360"/>
      </w:pPr>
      <w:rPr>
        <w:rFonts w:ascii="Symbol" w:hAnsi="Symbol" w:hint="default"/>
      </w:rPr>
    </w:lvl>
    <w:lvl w:ilvl="1" w:tplc="2A0EDA6E">
      <w:start w:val="1"/>
      <w:numFmt w:val="bullet"/>
      <w:lvlText w:val="o"/>
      <w:lvlJc w:val="left"/>
      <w:pPr>
        <w:ind w:left="1440" w:hanging="360"/>
      </w:pPr>
      <w:rPr>
        <w:rFonts w:ascii="Courier New" w:hAnsi="Courier New" w:hint="default"/>
      </w:rPr>
    </w:lvl>
    <w:lvl w:ilvl="2" w:tplc="6DD05F00">
      <w:start w:val="1"/>
      <w:numFmt w:val="bullet"/>
      <w:lvlText w:val=""/>
      <w:lvlJc w:val="left"/>
      <w:pPr>
        <w:ind w:left="2160" w:hanging="360"/>
      </w:pPr>
      <w:rPr>
        <w:rFonts w:ascii="Wingdings" w:hAnsi="Wingdings" w:hint="default"/>
      </w:rPr>
    </w:lvl>
    <w:lvl w:ilvl="3" w:tplc="179AF3FE">
      <w:start w:val="1"/>
      <w:numFmt w:val="bullet"/>
      <w:lvlText w:val=""/>
      <w:lvlJc w:val="left"/>
      <w:pPr>
        <w:ind w:left="2880" w:hanging="360"/>
      </w:pPr>
      <w:rPr>
        <w:rFonts w:ascii="Symbol" w:hAnsi="Symbol" w:hint="default"/>
      </w:rPr>
    </w:lvl>
    <w:lvl w:ilvl="4" w:tplc="F2D4505A">
      <w:start w:val="1"/>
      <w:numFmt w:val="bullet"/>
      <w:lvlText w:val="o"/>
      <w:lvlJc w:val="left"/>
      <w:pPr>
        <w:ind w:left="3600" w:hanging="360"/>
      </w:pPr>
      <w:rPr>
        <w:rFonts w:ascii="Courier New" w:hAnsi="Courier New" w:hint="default"/>
      </w:rPr>
    </w:lvl>
    <w:lvl w:ilvl="5" w:tplc="268E6718">
      <w:start w:val="1"/>
      <w:numFmt w:val="bullet"/>
      <w:lvlText w:val=""/>
      <w:lvlJc w:val="left"/>
      <w:pPr>
        <w:ind w:left="4320" w:hanging="360"/>
      </w:pPr>
      <w:rPr>
        <w:rFonts w:ascii="Wingdings" w:hAnsi="Wingdings" w:hint="default"/>
      </w:rPr>
    </w:lvl>
    <w:lvl w:ilvl="6" w:tplc="9AA4F69C">
      <w:start w:val="1"/>
      <w:numFmt w:val="bullet"/>
      <w:lvlText w:val=""/>
      <w:lvlJc w:val="left"/>
      <w:pPr>
        <w:ind w:left="5040" w:hanging="360"/>
      </w:pPr>
      <w:rPr>
        <w:rFonts w:ascii="Symbol" w:hAnsi="Symbol" w:hint="default"/>
      </w:rPr>
    </w:lvl>
    <w:lvl w:ilvl="7" w:tplc="56C08E52">
      <w:start w:val="1"/>
      <w:numFmt w:val="bullet"/>
      <w:lvlText w:val="o"/>
      <w:lvlJc w:val="left"/>
      <w:pPr>
        <w:ind w:left="5760" w:hanging="360"/>
      </w:pPr>
      <w:rPr>
        <w:rFonts w:ascii="Courier New" w:hAnsi="Courier New" w:hint="default"/>
      </w:rPr>
    </w:lvl>
    <w:lvl w:ilvl="8" w:tplc="630AF300">
      <w:start w:val="1"/>
      <w:numFmt w:val="bullet"/>
      <w:lvlText w:val=""/>
      <w:lvlJc w:val="left"/>
      <w:pPr>
        <w:ind w:left="6480" w:hanging="360"/>
      </w:pPr>
      <w:rPr>
        <w:rFonts w:ascii="Wingdings" w:hAnsi="Wingdings" w:hint="default"/>
      </w:rPr>
    </w:lvl>
  </w:abstractNum>
  <w:abstractNum w:abstractNumId="177" w15:restartNumberingAfterBreak="0">
    <w:nsid w:val="64991E37"/>
    <w:multiLevelType w:val="hybridMultilevel"/>
    <w:tmpl w:val="CB8427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8" w15:restartNumberingAfterBreak="0">
    <w:nsid w:val="65838D9D"/>
    <w:multiLevelType w:val="hybridMultilevel"/>
    <w:tmpl w:val="F042A168"/>
    <w:lvl w:ilvl="0" w:tplc="A8BE0FCA">
      <w:start w:val="1"/>
      <w:numFmt w:val="bullet"/>
      <w:lvlText w:val="·"/>
      <w:lvlJc w:val="left"/>
      <w:pPr>
        <w:ind w:left="720" w:hanging="360"/>
      </w:pPr>
      <w:rPr>
        <w:rFonts w:ascii="Symbol" w:hAnsi="Symbol" w:hint="default"/>
      </w:rPr>
    </w:lvl>
    <w:lvl w:ilvl="1" w:tplc="20CA57BA">
      <w:start w:val="1"/>
      <w:numFmt w:val="bullet"/>
      <w:lvlText w:val="o"/>
      <w:lvlJc w:val="left"/>
      <w:pPr>
        <w:ind w:left="1440" w:hanging="360"/>
      </w:pPr>
      <w:rPr>
        <w:rFonts w:ascii="Courier New" w:hAnsi="Courier New" w:hint="default"/>
      </w:rPr>
    </w:lvl>
    <w:lvl w:ilvl="2" w:tplc="163A0FA0">
      <w:start w:val="1"/>
      <w:numFmt w:val="bullet"/>
      <w:lvlText w:val=""/>
      <w:lvlJc w:val="left"/>
      <w:pPr>
        <w:ind w:left="2160" w:hanging="360"/>
      </w:pPr>
      <w:rPr>
        <w:rFonts w:ascii="Wingdings" w:hAnsi="Wingdings" w:hint="default"/>
      </w:rPr>
    </w:lvl>
    <w:lvl w:ilvl="3" w:tplc="EBB2923E">
      <w:start w:val="1"/>
      <w:numFmt w:val="bullet"/>
      <w:lvlText w:val=""/>
      <w:lvlJc w:val="left"/>
      <w:pPr>
        <w:ind w:left="2880" w:hanging="360"/>
      </w:pPr>
      <w:rPr>
        <w:rFonts w:ascii="Symbol" w:hAnsi="Symbol" w:hint="default"/>
      </w:rPr>
    </w:lvl>
    <w:lvl w:ilvl="4" w:tplc="C1DA3932">
      <w:start w:val="1"/>
      <w:numFmt w:val="bullet"/>
      <w:lvlText w:val="o"/>
      <w:lvlJc w:val="left"/>
      <w:pPr>
        <w:ind w:left="3600" w:hanging="360"/>
      </w:pPr>
      <w:rPr>
        <w:rFonts w:ascii="Courier New" w:hAnsi="Courier New" w:hint="default"/>
      </w:rPr>
    </w:lvl>
    <w:lvl w:ilvl="5" w:tplc="7AAEC6D6">
      <w:start w:val="1"/>
      <w:numFmt w:val="bullet"/>
      <w:lvlText w:val=""/>
      <w:lvlJc w:val="left"/>
      <w:pPr>
        <w:ind w:left="4320" w:hanging="360"/>
      </w:pPr>
      <w:rPr>
        <w:rFonts w:ascii="Wingdings" w:hAnsi="Wingdings" w:hint="default"/>
      </w:rPr>
    </w:lvl>
    <w:lvl w:ilvl="6" w:tplc="8D4E928A">
      <w:start w:val="1"/>
      <w:numFmt w:val="bullet"/>
      <w:lvlText w:val=""/>
      <w:lvlJc w:val="left"/>
      <w:pPr>
        <w:ind w:left="5040" w:hanging="360"/>
      </w:pPr>
      <w:rPr>
        <w:rFonts w:ascii="Symbol" w:hAnsi="Symbol" w:hint="default"/>
      </w:rPr>
    </w:lvl>
    <w:lvl w:ilvl="7" w:tplc="3B6880E8">
      <w:start w:val="1"/>
      <w:numFmt w:val="bullet"/>
      <w:lvlText w:val="o"/>
      <w:lvlJc w:val="left"/>
      <w:pPr>
        <w:ind w:left="5760" w:hanging="360"/>
      </w:pPr>
      <w:rPr>
        <w:rFonts w:ascii="Courier New" w:hAnsi="Courier New" w:hint="default"/>
      </w:rPr>
    </w:lvl>
    <w:lvl w:ilvl="8" w:tplc="BFE06A0A">
      <w:start w:val="1"/>
      <w:numFmt w:val="bullet"/>
      <w:lvlText w:val=""/>
      <w:lvlJc w:val="left"/>
      <w:pPr>
        <w:ind w:left="6480" w:hanging="360"/>
      </w:pPr>
      <w:rPr>
        <w:rFonts w:ascii="Wingdings" w:hAnsi="Wingdings" w:hint="default"/>
      </w:rPr>
    </w:lvl>
  </w:abstractNum>
  <w:abstractNum w:abstractNumId="179" w15:restartNumberingAfterBreak="0">
    <w:nsid w:val="65E267BD"/>
    <w:multiLevelType w:val="hybridMultilevel"/>
    <w:tmpl w:val="02C0C8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0" w15:restartNumberingAfterBreak="0">
    <w:nsid w:val="65F061DF"/>
    <w:multiLevelType w:val="hybridMultilevel"/>
    <w:tmpl w:val="E8ACAF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681407ED"/>
    <w:multiLevelType w:val="hybridMultilevel"/>
    <w:tmpl w:val="A5DC5E68"/>
    <w:lvl w:ilvl="0" w:tplc="3D0A2F10">
      <w:start w:val="1"/>
      <w:numFmt w:val="bullet"/>
      <w:lvlText w:val="·"/>
      <w:lvlJc w:val="left"/>
      <w:pPr>
        <w:ind w:left="720" w:hanging="360"/>
      </w:pPr>
      <w:rPr>
        <w:rFonts w:ascii="Symbol" w:hAnsi="Symbol" w:hint="default"/>
      </w:rPr>
    </w:lvl>
    <w:lvl w:ilvl="1" w:tplc="FA285BE4">
      <w:start w:val="1"/>
      <w:numFmt w:val="bullet"/>
      <w:lvlText w:val="o"/>
      <w:lvlJc w:val="left"/>
      <w:pPr>
        <w:ind w:left="1440" w:hanging="360"/>
      </w:pPr>
      <w:rPr>
        <w:rFonts w:ascii="Courier New" w:hAnsi="Courier New" w:hint="default"/>
      </w:rPr>
    </w:lvl>
    <w:lvl w:ilvl="2" w:tplc="A090528E">
      <w:start w:val="1"/>
      <w:numFmt w:val="bullet"/>
      <w:lvlText w:val=""/>
      <w:lvlJc w:val="left"/>
      <w:pPr>
        <w:ind w:left="2160" w:hanging="360"/>
      </w:pPr>
      <w:rPr>
        <w:rFonts w:ascii="Wingdings" w:hAnsi="Wingdings" w:hint="default"/>
      </w:rPr>
    </w:lvl>
    <w:lvl w:ilvl="3" w:tplc="6A28D8C2">
      <w:start w:val="1"/>
      <w:numFmt w:val="bullet"/>
      <w:lvlText w:val=""/>
      <w:lvlJc w:val="left"/>
      <w:pPr>
        <w:ind w:left="2880" w:hanging="360"/>
      </w:pPr>
      <w:rPr>
        <w:rFonts w:ascii="Symbol" w:hAnsi="Symbol" w:hint="default"/>
      </w:rPr>
    </w:lvl>
    <w:lvl w:ilvl="4" w:tplc="0D96983A">
      <w:start w:val="1"/>
      <w:numFmt w:val="bullet"/>
      <w:lvlText w:val="o"/>
      <w:lvlJc w:val="left"/>
      <w:pPr>
        <w:ind w:left="3600" w:hanging="360"/>
      </w:pPr>
      <w:rPr>
        <w:rFonts w:ascii="Courier New" w:hAnsi="Courier New" w:hint="default"/>
      </w:rPr>
    </w:lvl>
    <w:lvl w:ilvl="5" w:tplc="8CBC9914">
      <w:start w:val="1"/>
      <w:numFmt w:val="bullet"/>
      <w:lvlText w:val=""/>
      <w:lvlJc w:val="left"/>
      <w:pPr>
        <w:ind w:left="4320" w:hanging="360"/>
      </w:pPr>
      <w:rPr>
        <w:rFonts w:ascii="Wingdings" w:hAnsi="Wingdings" w:hint="default"/>
      </w:rPr>
    </w:lvl>
    <w:lvl w:ilvl="6" w:tplc="3122624A">
      <w:start w:val="1"/>
      <w:numFmt w:val="bullet"/>
      <w:lvlText w:val=""/>
      <w:lvlJc w:val="left"/>
      <w:pPr>
        <w:ind w:left="5040" w:hanging="360"/>
      </w:pPr>
      <w:rPr>
        <w:rFonts w:ascii="Symbol" w:hAnsi="Symbol" w:hint="default"/>
      </w:rPr>
    </w:lvl>
    <w:lvl w:ilvl="7" w:tplc="3F5AE474">
      <w:start w:val="1"/>
      <w:numFmt w:val="bullet"/>
      <w:lvlText w:val="o"/>
      <w:lvlJc w:val="left"/>
      <w:pPr>
        <w:ind w:left="5760" w:hanging="360"/>
      </w:pPr>
      <w:rPr>
        <w:rFonts w:ascii="Courier New" w:hAnsi="Courier New" w:hint="default"/>
      </w:rPr>
    </w:lvl>
    <w:lvl w:ilvl="8" w:tplc="F15E2998">
      <w:start w:val="1"/>
      <w:numFmt w:val="bullet"/>
      <w:lvlText w:val=""/>
      <w:lvlJc w:val="left"/>
      <w:pPr>
        <w:ind w:left="6480" w:hanging="360"/>
      </w:pPr>
      <w:rPr>
        <w:rFonts w:ascii="Wingdings" w:hAnsi="Wingdings" w:hint="default"/>
      </w:rPr>
    </w:lvl>
  </w:abstractNum>
  <w:abstractNum w:abstractNumId="182" w15:restartNumberingAfterBreak="0">
    <w:nsid w:val="690C88C9"/>
    <w:multiLevelType w:val="hybridMultilevel"/>
    <w:tmpl w:val="FFFFFFFF"/>
    <w:lvl w:ilvl="0" w:tplc="2EBC3A1C">
      <w:start w:val="1"/>
      <w:numFmt w:val="bullet"/>
      <w:lvlText w:val="·"/>
      <w:lvlJc w:val="left"/>
      <w:pPr>
        <w:ind w:left="720" w:hanging="360"/>
      </w:pPr>
      <w:rPr>
        <w:rFonts w:ascii="Symbol" w:hAnsi="Symbol" w:hint="default"/>
      </w:rPr>
    </w:lvl>
    <w:lvl w:ilvl="1" w:tplc="A05A4C80">
      <w:start w:val="1"/>
      <w:numFmt w:val="bullet"/>
      <w:lvlText w:val="o"/>
      <w:lvlJc w:val="left"/>
      <w:pPr>
        <w:ind w:left="1440" w:hanging="360"/>
      </w:pPr>
      <w:rPr>
        <w:rFonts w:ascii="Courier New" w:hAnsi="Courier New" w:hint="default"/>
      </w:rPr>
    </w:lvl>
    <w:lvl w:ilvl="2" w:tplc="26E0B7C0">
      <w:start w:val="1"/>
      <w:numFmt w:val="bullet"/>
      <w:lvlText w:val=""/>
      <w:lvlJc w:val="left"/>
      <w:pPr>
        <w:ind w:left="2160" w:hanging="360"/>
      </w:pPr>
      <w:rPr>
        <w:rFonts w:ascii="Wingdings" w:hAnsi="Wingdings" w:hint="default"/>
      </w:rPr>
    </w:lvl>
    <w:lvl w:ilvl="3" w:tplc="C89C7E9C">
      <w:start w:val="1"/>
      <w:numFmt w:val="bullet"/>
      <w:lvlText w:val=""/>
      <w:lvlJc w:val="left"/>
      <w:pPr>
        <w:ind w:left="2880" w:hanging="360"/>
      </w:pPr>
      <w:rPr>
        <w:rFonts w:ascii="Symbol" w:hAnsi="Symbol" w:hint="default"/>
      </w:rPr>
    </w:lvl>
    <w:lvl w:ilvl="4" w:tplc="BD7E13AE">
      <w:start w:val="1"/>
      <w:numFmt w:val="bullet"/>
      <w:lvlText w:val="o"/>
      <w:lvlJc w:val="left"/>
      <w:pPr>
        <w:ind w:left="3600" w:hanging="360"/>
      </w:pPr>
      <w:rPr>
        <w:rFonts w:ascii="Courier New" w:hAnsi="Courier New" w:hint="default"/>
      </w:rPr>
    </w:lvl>
    <w:lvl w:ilvl="5" w:tplc="4790D022">
      <w:start w:val="1"/>
      <w:numFmt w:val="bullet"/>
      <w:lvlText w:val=""/>
      <w:lvlJc w:val="left"/>
      <w:pPr>
        <w:ind w:left="4320" w:hanging="360"/>
      </w:pPr>
      <w:rPr>
        <w:rFonts w:ascii="Wingdings" w:hAnsi="Wingdings" w:hint="default"/>
      </w:rPr>
    </w:lvl>
    <w:lvl w:ilvl="6" w:tplc="200846E6">
      <w:start w:val="1"/>
      <w:numFmt w:val="bullet"/>
      <w:lvlText w:val=""/>
      <w:lvlJc w:val="left"/>
      <w:pPr>
        <w:ind w:left="5040" w:hanging="360"/>
      </w:pPr>
      <w:rPr>
        <w:rFonts w:ascii="Symbol" w:hAnsi="Symbol" w:hint="default"/>
      </w:rPr>
    </w:lvl>
    <w:lvl w:ilvl="7" w:tplc="6F56D764">
      <w:start w:val="1"/>
      <w:numFmt w:val="bullet"/>
      <w:lvlText w:val="o"/>
      <w:lvlJc w:val="left"/>
      <w:pPr>
        <w:ind w:left="5760" w:hanging="360"/>
      </w:pPr>
      <w:rPr>
        <w:rFonts w:ascii="Courier New" w:hAnsi="Courier New" w:hint="default"/>
      </w:rPr>
    </w:lvl>
    <w:lvl w:ilvl="8" w:tplc="CF600D52">
      <w:start w:val="1"/>
      <w:numFmt w:val="bullet"/>
      <w:lvlText w:val=""/>
      <w:lvlJc w:val="left"/>
      <w:pPr>
        <w:ind w:left="6480" w:hanging="360"/>
      </w:pPr>
      <w:rPr>
        <w:rFonts w:ascii="Wingdings" w:hAnsi="Wingdings" w:hint="default"/>
      </w:rPr>
    </w:lvl>
  </w:abstractNum>
  <w:abstractNum w:abstractNumId="183" w15:restartNumberingAfterBreak="0">
    <w:nsid w:val="69776A51"/>
    <w:multiLevelType w:val="hybridMultilevel"/>
    <w:tmpl w:val="FFFFFFFF"/>
    <w:lvl w:ilvl="0" w:tplc="0A74618A">
      <w:start w:val="1"/>
      <w:numFmt w:val="bullet"/>
      <w:lvlText w:val=""/>
      <w:lvlJc w:val="left"/>
      <w:pPr>
        <w:ind w:left="720" w:hanging="360"/>
      </w:pPr>
      <w:rPr>
        <w:rFonts w:ascii="Symbol" w:hAnsi="Symbol" w:hint="default"/>
      </w:rPr>
    </w:lvl>
    <w:lvl w:ilvl="1" w:tplc="69C2D522">
      <w:start w:val="1"/>
      <w:numFmt w:val="bullet"/>
      <w:lvlText w:val="o"/>
      <w:lvlJc w:val="left"/>
      <w:pPr>
        <w:ind w:left="1440" w:hanging="360"/>
      </w:pPr>
      <w:rPr>
        <w:rFonts w:ascii="Courier New" w:hAnsi="Courier New" w:hint="default"/>
      </w:rPr>
    </w:lvl>
    <w:lvl w:ilvl="2" w:tplc="0548F6C8">
      <w:start w:val="1"/>
      <w:numFmt w:val="bullet"/>
      <w:lvlText w:val=""/>
      <w:lvlJc w:val="left"/>
      <w:pPr>
        <w:ind w:left="2160" w:hanging="360"/>
      </w:pPr>
      <w:rPr>
        <w:rFonts w:ascii="Wingdings" w:hAnsi="Wingdings" w:hint="default"/>
      </w:rPr>
    </w:lvl>
    <w:lvl w:ilvl="3" w:tplc="D840BEDE">
      <w:start w:val="1"/>
      <w:numFmt w:val="bullet"/>
      <w:lvlText w:val=""/>
      <w:lvlJc w:val="left"/>
      <w:pPr>
        <w:ind w:left="2880" w:hanging="360"/>
      </w:pPr>
      <w:rPr>
        <w:rFonts w:ascii="Symbol" w:hAnsi="Symbol" w:hint="default"/>
      </w:rPr>
    </w:lvl>
    <w:lvl w:ilvl="4" w:tplc="EE2C925E">
      <w:start w:val="1"/>
      <w:numFmt w:val="bullet"/>
      <w:lvlText w:val="o"/>
      <w:lvlJc w:val="left"/>
      <w:pPr>
        <w:ind w:left="3600" w:hanging="360"/>
      </w:pPr>
      <w:rPr>
        <w:rFonts w:ascii="Courier New" w:hAnsi="Courier New" w:hint="default"/>
      </w:rPr>
    </w:lvl>
    <w:lvl w:ilvl="5" w:tplc="A7AC1592">
      <w:start w:val="1"/>
      <w:numFmt w:val="bullet"/>
      <w:lvlText w:val=""/>
      <w:lvlJc w:val="left"/>
      <w:pPr>
        <w:ind w:left="4320" w:hanging="360"/>
      </w:pPr>
      <w:rPr>
        <w:rFonts w:ascii="Wingdings" w:hAnsi="Wingdings" w:hint="default"/>
      </w:rPr>
    </w:lvl>
    <w:lvl w:ilvl="6" w:tplc="F6B2A214">
      <w:start w:val="1"/>
      <w:numFmt w:val="bullet"/>
      <w:lvlText w:val=""/>
      <w:lvlJc w:val="left"/>
      <w:pPr>
        <w:ind w:left="5040" w:hanging="360"/>
      </w:pPr>
      <w:rPr>
        <w:rFonts w:ascii="Symbol" w:hAnsi="Symbol" w:hint="default"/>
      </w:rPr>
    </w:lvl>
    <w:lvl w:ilvl="7" w:tplc="65FE4746">
      <w:start w:val="1"/>
      <w:numFmt w:val="bullet"/>
      <w:lvlText w:val="o"/>
      <w:lvlJc w:val="left"/>
      <w:pPr>
        <w:ind w:left="5760" w:hanging="360"/>
      </w:pPr>
      <w:rPr>
        <w:rFonts w:ascii="Courier New" w:hAnsi="Courier New" w:hint="default"/>
      </w:rPr>
    </w:lvl>
    <w:lvl w:ilvl="8" w:tplc="A34E7628">
      <w:start w:val="1"/>
      <w:numFmt w:val="bullet"/>
      <w:lvlText w:val=""/>
      <w:lvlJc w:val="left"/>
      <w:pPr>
        <w:ind w:left="6480" w:hanging="360"/>
      </w:pPr>
      <w:rPr>
        <w:rFonts w:ascii="Wingdings" w:hAnsi="Wingdings" w:hint="default"/>
      </w:rPr>
    </w:lvl>
  </w:abstractNum>
  <w:abstractNum w:abstractNumId="184" w15:restartNumberingAfterBreak="0">
    <w:nsid w:val="699B2678"/>
    <w:multiLevelType w:val="hybridMultilevel"/>
    <w:tmpl w:val="01208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5" w15:restartNumberingAfterBreak="0">
    <w:nsid w:val="69F70796"/>
    <w:multiLevelType w:val="hybridMultilevel"/>
    <w:tmpl w:val="82624B38"/>
    <w:lvl w:ilvl="0" w:tplc="710EA7CC">
      <w:numFmt w:val="bullet"/>
      <w:lvlText w:val="•"/>
      <w:lvlJc w:val="left"/>
      <w:pPr>
        <w:ind w:left="954" w:hanging="356"/>
      </w:pPr>
      <w:rPr>
        <w:rFonts w:ascii="Calibri" w:eastAsia="Calibri" w:hAnsi="Calibri" w:cs="Calibri" w:hint="default"/>
        <w:w w:val="100"/>
        <w:sz w:val="24"/>
        <w:szCs w:val="24"/>
        <w:lang w:val="en-IE" w:eastAsia="en-US" w:bidi="ar-SA"/>
      </w:rPr>
    </w:lvl>
    <w:lvl w:ilvl="1" w:tplc="BE6CC2EC">
      <w:numFmt w:val="bullet"/>
      <w:lvlText w:val="-"/>
      <w:lvlJc w:val="left"/>
      <w:pPr>
        <w:ind w:left="1399" w:hanging="360"/>
      </w:pPr>
      <w:rPr>
        <w:rFonts w:ascii="Arial" w:eastAsia="Arial" w:hAnsi="Arial" w:cs="Arial" w:hint="default"/>
        <w:w w:val="100"/>
        <w:sz w:val="24"/>
        <w:szCs w:val="24"/>
        <w:lang w:val="en-IE" w:eastAsia="en-US" w:bidi="ar-SA"/>
      </w:rPr>
    </w:lvl>
    <w:lvl w:ilvl="2" w:tplc="6D18BB2A">
      <w:numFmt w:val="bullet"/>
      <w:lvlText w:val="•"/>
      <w:lvlJc w:val="left"/>
      <w:pPr>
        <w:ind w:left="2414" w:hanging="360"/>
      </w:pPr>
      <w:rPr>
        <w:rFonts w:hint="default"/>
        <w:lang w:val="en-IE" w:eastAsia="en-US" w:bidi="ar-SA"/>
      </w:rPr>
    </w:lvl>
    <w:lvl w:ilvl="3" w:tplc="C11022BA">
      <w:numFmt w:val="bullet"/>
      <w:lvlText w:val="•"/>
      <w:lvlJc w:val="left"/>
      <w:pPr>
        <w:ind w:left="3429" w:hanging="360"/>
      </w:pPr>
      <w:rPr>
        <w:rFonts w:hint="default"/>
        <w:lang w:val="en-IE" w:eastAsia="en-US" w:bidi="ar-SA"/>
      </w:rPr>
    </w:lvl>
    <w:lvl w:ilvl="4" w:tplc="AF0626BC">
      <w:numFmt w:val="bullet"/>
      <w:lvlText w:val="•"/>
      <w:lvlJc w:val="left"/>
      <w:pPr>
        <w:ind w:left="4443" w:hanging="360"/>
      </w:pPr>
      <w:rPr>
        <w:rFonts w:hint="default"/>
        <w:lang w:val="en-IE" w:eastAsia="en-US" w:bidi="ar-SA"/>
      </w:rPr>
    </w:lvl>
    <w:lvl w:ilvl="5" w:tplc="6674ED76">
      <w:numFmt w:val="bullet"/>
      <w:lvlText w:val="•"/>
      <w:lvlJc w:val="left"/>
      <w:pPr>
        <w:ind w:left="5458" w:hanging="360"/>
      </w:pPr>
      <w:rPr>
        <w:rFonts w:hint="default"/>
        <w:lang w:val="en-IE" w:eastAsia="en-US" w:bidi="ar-SA"/>
      </w:rPr>
    </w:lvl>
    <w:lvl w:ilvl="6" w:tplc="6F0ED3B6">
      <w:numFmt w:val="bullet"/>
      <w:lvlText w:val="•"/>
      <w:lvlJc w:val="left"/>
      <w:pPr>
        <w:ind w:left="6472" w:hanging="360"/>
      </w:pPr>
      <w:rPr>
        <w:rFonts w:hint="default"/>
        <w:lang w:val="en-IE" w:eastAsia="en-US" w:bidi="ar-SA"/>
      </w:rPr>
    </w:lvl>
    <w:lvl w:ilvl="7" w:tplc="76F4FC90">
      <w:numFmt w:val="bullet"/>
      <w:lvlText w:val="•"/>
      <w:lvlJc w:val="left"/>
      <w:pPr>
        <w:ind w:left="7487" w:hanging="360"/>
      </w:pPr>
      <w:rPr>
        <w:rFonts w:hint="default"/>
        <w:lang w:val="en-IE" w:eastAsia="en-US" w:bidi="ar-SA"/>
      </w:rPr>
    </w:lvl>
    <w:lvl w:ilvl="8" w:tplc="CCE4DF72">
      <w:numFmt w:val="bullet"/>
      <w:lvlText w:val="•"/>
      <w:lvlJc w:val="left"/>
      <w:pPr>
        <w:ind w:left="8502" w:hanging="360"/>
      </w:pPr>
      <w:rPr>
        <w:rFonts w:hint="default"/>
        <w:lang w:val="en-IE" w:eastAsia="en-US" w:bidi="ar-SA"/>
      </w:rPr>
    </w:lvl>
  </w:abstractNum>
  <w:abstractNum w:abstractNumId="186" w15:restartNumberingAfterBreak="0">
    <w:nsid w:val="6B4741D9"/>
    <w:multiLevelType w:val="hybridMultilevel"/>
    <w:tmpl w:val="AC9EAE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7" w15:restartNumberingAfterBreak="0">
    <w:nsid w:val="6B65498A"/>
    <w:multiLevelType w:val="hybridMultilevel"/>
    <w:tmpl w:val="97181C6A"/>
    <w:lvl w:ilvl="0" w:tplc="6DEA4C3A">
      <w:start w:val="1"/>
      <w:numFmt w:val="bullet"/>
      <w:lvlText w:val="·"/>
      <w:lvlJc w:val="left"/>
      <w:pPr>
        <w:ind w:left="720" w:hanging="360"/>
      </w:pPr>
      <w:rPr>
        <w:rFonts w:ascii="Symbol" w:hAnsi="Symbol" w:hint="default"/>
      </w:rPr>
    </w:lvl>
    <w:lvl w:ilvl="1" w:tplc="B0B218EE">
      <w:start w:val="1"/>
      <w:numFmt w:val="bullet"/>
      <w:lvlText w:val="o"/>
      <w:lvlJc w:val="left"/>
      <w:pPr>
        <w:ind w:left="1440" w:hanging="360"/>
      </w:pPr>
      <w:rPr>
        <w:rFonts w:ascii="Courier New" w:hAnsi="Courier New" w:hint="default"/>
      </w:rPr>
    </w:lvl>
    <w:lvl w:ilvl="2" w:tplc="A4D05942">
      <w:start w:val="1"/>
      <w:numFmt w:val="bullet"/>
      <w:lvlText w:val=""/>
      <w:lvlJc w:val="left"/>
      <w:pPr>
        <w:ind w:left="2160" w:hanging="360"/>
      </w:pPr>
      <w:rPr>
        <w:rFonts w:ascii="Wingdings" w:hAnsi="Wingdings" w:hint="default"/>
      </w:rPr>
    </w:lvl>
    <w:lvl w:ilvl="3" w:tplc="CFDE132E">
      <w:start w:val="1"/>
      <w:numFmt w:val="bullet"/>
      <w:lvlText w:val=""/>
      <w:lvlJc w:val="left"/>
      <w:pPr>
        <w:ind w:left="2880" w:hanging="360"/>
      </w:pPr>
      <w:rPr>
        <w:rFonts w:ascii="Symbol" w:hAnsi="Symbol" w:hint="default"/>
      </w:rPr>
    </w:lvl>
    <w:lvl w:ilvl="4" w:tplc="4C9EC8FA">
      <w:start w:val="1"/>
      <w:numFmt w:val="bullet"/>
      <w:lvlText w:val="o"/>
      <w:lvlJc w:val="left"/>
      <w:pPr>
        <w:ind w:left="3600" w:hanging="360"/>
      </w:pPr>
      <w:rPr>
        <w:rFonts w:ascii="Courier New" w:hAnsi="Courier New" w:hint="default"/>
      </w:rPr>
    </w:lvl>
    <w:lvl w:ilvl="5" w:tplc="B9043E1C">
      <w:start w:val="1"/>
      <w:numFmt w:val="bullet"/>
      <w:lvlText w:val=""/>
      <w:lvlJc w:val="left"/>
      <w:pPr>
        <w:ind w:left="4320" w:hanging="360"/>
      </w:pPr>
      <w:rPr>
        <w:rFonts w:ascii="Wingdings" w:hAnsi="Wingdings" w:hint="default"/>
      </w:rPr>
    </w:lvl>
    <w:lvl w:ilvl="6" w:tplc="0A5CD71A">
      <w:start w:val="1"/>
      <w:numFmt w:val="bullet"/>
      <w:lvlText w:val=""/>
      <w:lvlJc w:val="left"/>
      <w:pPr>
        <w:ind w:left="5040" w:hanging="360"/>
      </w:pPr>
      <w:rPr>
        <w:rFonts w:ascii="Symbol" w:hAnsi="Symbol" w:hint="default"/>
      </w:rPr>
    </w:lvl>
    <w:lvl w:ilvl="7" w:tplc="B94A022A">
      <w:start w:val="1"/>
      <w:numFmt w:val="bullet"/>
      <w:lvlText w:val="o"/>
      <w:lvlJc w:val="left"/>
      <w:pPr>
        <w:ind w:left="5760" w:hanging="360"/>
      </w:pPr>
      <w:rPr>
        <w:rFonts w:ascii="Courier New" w:hAnsi="Courier New" w:hint="default"/>
      </w:rPr>
    </w:lvl>
    <w:lvl w:ilvl="8" w:tplc="4A8E7BC0">
      <w:start w:val="1"/>
      <w:numFmt w:val="bullet"/>
      <w:lvlText w:val=""/>
      <w:lvlJc w:val="left"/>
      <w:pPr>
        <w:ind w:left="6480" w:hanging="360"/>
      </w:pPr>
      <w:rPr>
        <w:rFonts w:ascii="Wingdings" w:hAnsi="Wingdings" w:hint="default"/>
      </w:rPr>
    </w:lvl>
  </w:abstractNum>
  <w:abstractNum w:abstractNumId="188" w15:restartNumberingAfterBreak="0">
    <w:nsid w:val="6BD06C47"/>
    <w:multiLevelType w:val="hybridMultilevel"/>
    <w:tmpl w:val="69CA0014"/>
    <w:lvl w:ilvl="0" w:tplc="710EA7CC">
      <w:numFmt w:val="bullet"/>
      <w:lvlText w:val="•"/>
      <w:lvlJc w:val="left"/>
      <w:pPr>
        <w:ind w:left="1629" w:hanging="356"/>
      </w:pPr>
      <w:rPr>
        <w:rFonts w:ascii="Calibri" w:eastAsia="Calibri" w:hAnsi="Calibri" w:cs="Calibri" w:hint="default"/>
        <w:w w:val="100"/>
        <w:sz w:val="24"/>
        <w:szCs w:val="24"/>
        <w:lang w:val="en-IE" w:eastAsia="en-US" w:bidi="ar-SA"/>
      </w:rPr>
    </w:lvl>
    <w:lvl w:ilvl="1" w:tplc="18090003" w:tentative="1">
      <w:start w:val="1"/>
      <w:numFmt w:val="bullet"/>
      <w:lvlText w:val="o"/>
      <w:lvlJc w:val="left"/>
      <w:pPr>
        <w:ind w:left="2115" w:hanging="360"/>
      </w:pPr>
      <w:rPr>
        <w:rFonts w:ascii="Courier New" w:hAnsi="Courier New" w:cs="Courier New" w:hint="default"/>
      </w:rPr>
    </w:lvl>
    <w:lvl w:ilvl="2" w:tplc="18090005" w:tentative="1">
      <w:start w:val="1"/>
      <w:numFmt w:val="bullet"/>
      <w:lvlText w:val=""/>
      <w:lvlJc w:val="left"/>
      <w:pPr>
        <w:ind w:left="2835" w:hanging="360"/>
      </w:pPr>
      <w:rPr>
        <w:rFonts w:ascii="Wingdings" w:hAnsi="Wingdings" w:hint="default"/>
      </w:rPr>
    </w:lvl>
    <w:lvl w:ilvl="3" w:tplc="18090001" w:tentative="1">
      <w:start w:val="1"/>
      <w:numFmt w:val="bullet"/>
      <w:lvlText w:val=""/>
      <w:lvlJc w:val="left"/>
      <w:pPr>
        <w:ind w:left="3555" w:hanging="360"/>
      </w:pPr>
      <w:rPr>
        <w:rFonts w:ascii="Symbol" w:hAnsi="Symbol" w:hint="default"/>
      </w:rPr>
    </w:lvl>
    <w:lvl w:ilvl="4" w:tplc="18090003" w:tentative="1">
      <w:start w:val="1"/>
      <w:numFmt w:val="bullet"/>
      <w:lvlText w:val="o"/>
      <w:lvlJc w:val="left"/>
      <w:pPr>
        <w:ind w:left="4275" w:hanging="360"/>
      </w:pPr>
      <w:rPr>
        <w:rFonts w:ascii="Courier New" w:hAnsi="Courier New" w:cs="Courier New" w:hint="default"/>
      </w:rPr>
    </w:lvl>
    <w:lvl w:ilvl="5" w:tplc="18090005" w:tentative="1">
      <w:start w:val="1"/>
      <w:numFmt w:val="bullet"/>
      <w:lvlText w:val=""/>
      <w:lvlJc w:val="left"/>
      <w:pPr>
        <w:ind w:left="4995" w:hanging="360"/>
      </w:pPr>
      <w:rPr>
        <w:rFonts w:ascii="Wingdings" w:hAnsi="Wingdings" w:hint="default"/>
      </w:rPr>
    </w:lvl>
    <w:lvl w:ilvl="6" w:tplc="18090001" w:tentative="1">
      <w:start w:val="1"/>
      <w:numFmt w:val="bullet"/>
      <w:lvlText w:val=""/>
      <w:lvlJc w:val="left"/>
      <w:pPr>
        <w:ind w:left="5715" w:hanging="360"/>
      </w:pPr>
      <w:rPr>
        <w:rFonts w:ascii="Symbol" w:hAnsi="Symbol" w:hint="default"/>
      </w:rPr>
    </w:lvl>
    <w:lvl w:ilvl="7" w:tplc="18090003" w:tentative="1">
      <w:start w:val="1"/>
      <w:numFmt w:val="bullet"/>
      <w:lvlText w:val="o"/>
      <w:lvlJc w:val="left"/>
      <w:pPr>
        <w:ind w:left="6435" w:hanging="360"/>
      </w:pPr>
      <w:rPr>
        <w:rFonts w:ascii="Courier New" w:hAnsi="Courier New" w:cs="Courier New" w:hint="default"/>
      </w:rPr>
    </w:lvl>
    <w:lvl w:ilvl="8" w:tplc="18090005" w:tentative="1">
      <w:start w:val="1"/>
      <w:numFmt w:val="bullet"/>
      <w:lvlText w:val=""/>
      <w:lvlJc w:val="left"/>
      <w:pPr>
        <w:ind w:left="7155" w:hanging="360"/>
      </w:pPr>
      <w:rPr>
        <w:rFonts w:ascii="Wingdings" w:hAnsi="Wingdings" w:hint="default"/>
      </w:rPr>
    </w:lvl>
  </w:abstractNum>
  <w:abstractNum w:abstractNumId="189" w15:restartNumberingAfterBreak="0">
    <w:nsid w:val="6CAC4EF5"/>
    <w:multiLevelType w:val="hybridMultilevel"/>
    <w:tmpl w:val="42CAC354"/>
    <w:lvl w:ilvl="0" w:tplc="FAB0EB5A">
      <w:start w:val="1"/>
      <w:numFmt w:val="bullet"/>
      <w:lvlText w:val=""/>
      <w:lvlJc w:val="left"/>
      <w:pPr>
        <w:ind w:left="720" w:hanging="360"/>
      </w:pPr>
      <w:rPr>
        <w:rFonts w:ascii="Symbol" w:hAnsi="Symbol" w:hint="default"/>
      </w:rPr>
    </w:lvl>
    <w:lvl w:ilvl="1" w:tplc="805843D6">
      <w:start w:val="1"/>
      <w:numFmt w:val="bullet"/>
      <w:lvlText w:val="o"/>
      <w:lvlJc w:val="left"/>
      <w:pPr>
        <w:ind w:left="1440" w:hanging="360"/>
      </w:pPr>
      <w:rPr>
        <w:rFonts w:ascii="Courier New" w:hAnsi="Courier New" w:hint="default"/>
      </w:rPr>
    </w:lvl>
    <w:lvl w:ilvl="2" w:tplc="F89ABDF0">
      <w:start w:val="1"/>
      <w:numFmt w:val="bullet"/>
      <w:lvlText w:val=""/>
      <w:lvlJc w:val="left"/>
      <w:pPr>
        <w:ind w:left="2160" w:hanging="360"/>
      </w:pPr>
      <w:rPr>
        <w:rFonts w:ascii="Wingdings" w:hAnsi="Wingdings" w:hint="default"/>
      </w:rPr>
    </w:lvl>
    <w:lvl w:ilvl="3" w:tplc="3326C49C">
      <w:start w:val="1"/>
      <w:numFmt w:val="bullet"/>
      <w:lvlText w:val=""/>
      <w:lvlJc w:val="left"/>
      <w:pPr>
        <w:ind w:left="2880" w:hanging="360"/>
      </w:pPr>
      <w:rPr>
        <w:rFonts w:ascii="Symbol" w:hAnsi="Symbol" w:hint="default"/>
      </w:rPr>
    </w:lvl>
    <w:lvl w:ilvl="4" w:tplc="515E1C52">
      <w:start w:val="1"/>
      <w:numFmt w:val="bullet"/>
      <w:lvlText w:val="o"/>
      <w:lvlJc w:val="left"/>
      <w:pPr>
        <w:ind w:left="3600" w:hanging="360"/>
      </w:pPr>
      <w:rPr>
        <w:rFonts w:ascii="Courier New" w:hAnsi="Courier New" w:hint="default"/>
      </w:rPr>
    </w:lvl>
    <w:lvl w:ilvl="5" w:tplc="F3C2F158">
      <w:start w:val="1"/>
      <w:numFmt w:val="bullet"/>
      <w:lvlText w:val=""/>
      <w:lvlJc w:val="left"/>
      <w:pPr>
        <w:ind w:left="4320" w:hanging="360"/>
      </w:pPr>
      <w:rPr>
        <w:rFonts w:ascii="Wingdings" w:hAnsi="Wingdings" w:hint="default"/>
      </w:rPr>
    </w:lvl>
    <w:lvl w:ilvl="6" w:tplc="77FC791C">
      <w:start w:val="1"/>
      <w:numFmt w:val="bullet"/>
      <w:lvlText w:val=""/>
      <w:lvlJc w:val="left"/>
      <w:pPr>
        <w:ind w:left="5040" w:hanging="360"/>
      </w:pPr>
      <w:rPr>
        <w:rFonts w:ascii="Symbol" w:hAnsi="Symbol" w:hint="default"/>
      </w:rPr>
    </w:lvl>
    <w:lvl w:ilvl="7" w:tplc="BA74A67E">
      <w:start w:val="1"/>
      <w:numFmt w:val="bullet"/>
      <w:lvlText w:val="o"/>
      <w:lvlJc w:val="left"/>
      <w:pPr>
        <w:ind w:left="5760" w:hanging="360"/>
      </w:pPr>
      <w:rPr>
        <w:rFonts w:ascii="Courier New" w:hAnsi="Courier New" w:hint="default"/>
      </w:rPr>
    </w:lvl>
    <w:lvl w:ilvl="8" w:tplc="D8AE3846">
      <w:start w:val="1"/>
      <w:numFmt w:val="bullet"/>
      <w:lvlText w:val=""/>
      <w:lvlJc w:val="left"/>
      <w:pPr>
        <w:ind w:left="6480" w:hanging="360"/>
      </w:pPr>
      <w:rPr>
        <w:rFonts w:ascii="Wingdings" w:hAnsi="Wingdings" w:hint="default"/>
      </w:rPr>
    </w:lvl>
  </w:abstractNum>
  <w:abstractNum w:abstractNumId="190" w15:restartNumberingAfterBreak="0">
    <w:nsid w:val="6D0DB31E"/>
    <w:multiLevelType w:val="hybridMultilevel"/>
    <w:tmpl w:val="6C4041E8"/>
    <w:lvl w:ilvl="0" w:tplc="B1EAD9FC">
      <w:start w:val="1"/>
      <w:numFmt w:val="bullet"/>
      <w:lvlText w:val="·"/>
      <w:lvlJc w:val="left"/>
      <w:pPr>
        <w:ind w:left="720" w:hanging="360"/>
      </w:pPr>
      <w:rPr>
        <w:rFonts w:ascii="Symbol" w:hAnsi="Symbol" w:hint="default"/>
      </w:rPr>
    </w:lvl>
    <w:lvl w:ilvl="1" w:tplc="2008376A">
      <w:start w:val="1"/>
      <w:numFmt w:val="bullet"/>
      <w:lvlText w:val="o"/>
      <w:lvlJc w:val="left"/>
      <w:pPr>
        <w:ind w:left="1440" w:hanging="360"/>
      </w:pPr>
      <w:rPr>
        <w:rFonts w:ascii="Courier New" w:hAnsi="Courier New" w:hint="default"/>
      </w:rPr>
    </w:lvl>
    <w:lvl w:ilvl="2" w:tplc="69FC6BF2">
      <w:start w:val="1"/>
      <w:numFmt w:val="bullet"/>
      <w:lvlText w:val=""/>
      <w:lvlJc w:val="left"/>
      <w:pPr>
        <w:ind w:left="2160" w:hanging="360"/>
      </w:pPr>
      <w:rPr>
        <w:rFonts w:ascii="Wingdings" w:hAnsi="Wingdings" w:hint="default"/>
      </w:rPr>
    </w:lvl>
    <w:lvl w:ilvl="3" w:tplc="8A7AED52">
      <w:start w:val="1"/>
      <w:numFmt w:val="bullet"/>
      <w:lvlText w:val=""/>
      <w:lvlJc w:val="left"/>
      <w:pPr>
        <w:ind w:left="2880" w:hanging="360"/>
      </w:pPr>
      <w:rPr>
        <w:rFonts w:ascii="Symbol" w:hAnsi="Symbol" w:hint="default"/>
      </w:rPr>
    </w:lvl>
    <w:lvl w:ilvl="4" w:tplc="1DBAE3EA">
      <w:start w:val="1"/>
      <w:numFmt w:val="bullet"/>
      <w:lvlText w:val="o"/>
      <w:lvlJc w:val="left"/>
      <w:pPr>
        <w:ind w:left="3600" w:hanging="360"/>
      </w:pPr>
      <w:rPr>
        <w:rFonts w:ascii="Courier New" w:hAnsi="Courier New" w:hint="default"/>
      </w:rPr>
    </w:lvl>
    <w:lvl w:ilvl="5" w:tplc="4AA2A83A">
      <w:start w:val="1"/>
      <w:numFmt w:val="bullet"/>
      <w:lvlText w:val=""/>
      <w:lvlJc w:val="left"/>
      <w:pPr>
        <w:ind w:left="4320" w:hanging="360"/>
      </w:pPr>
      <w:rPr>
        <w:rFonts w:ascii="Wingdings" w:hAnsi="Wingdings" w:hint="default"/>
      </w:rPr>
    </w:lvl>
    <w:lvl w:ilvl="6" w:tplc="44806BB4">
      <w:start w:val="1"/>
      <w:numFmt w:val="bullet"/>
      <w:lvlText w:val=""/>
      <w:lvlJc w:val="left"/>
      <w:pPr>
        <w:ind w:left="5040" w:hanging="360"/>
      </w:pPr>
      <w:rPr>
        <w:rFonts w:ascii="Symbol" w:hAnsi="Symbol" w:hint="default"/>
      </w:rPr>
    </w:lvl>
    <w:lvl w:ilvl="7" w:tplc="3880E364">
      <w:start w:val="1"/>
      <w:numFmt w:val="bullet"/>
      <w:lvlText w:val="o"/>
      <w:lvlJc w:val="left"/>
      <w:pPr>
        <w:ind w:left="5760" w:hanging="360"/>
      </w:pPr>
      <w:rPr>
        <w:rFonts w:ascii="Courier New" w:hAnsi="Courier New" w:hint="default"/>
      </w:rPr>
    </w:lvl>
    <w:lvl w:ilvl="8" w:tplc="F16A1310">
      <w:start w:val="1"/>
      <w:numFmt w:val="bullet"/>
      <w:lvlText w:val=""/>
      <w:lvlJc w:val="left"/>
      <w:pPr>
        <w:ind w:left="6480" w:hanging="360"/>
      </w:pPr>
      <w:rPr>
        <w:rFonts w:ascii="Wingdings" w:hAnsi="Wingdings" w:hint="default"/>
      </w:rPr>
    </w:lvl>
  </w:abstractNum>
  <w:abstractNum w:abstractNumId="191" w15:restartNumberingAfterBreak="0">
    <w:nsid w:val="6D337573"/>
    <w:multiLevelType w:val="hybridMultilevel"/>
    <w:tmpl w:val="E40AFA10"/>
    <w:lvl w:ilvl="0" w:tplc="F03E0C54">
      <w:start w:val="1"/>
      <w:numFmt w:val="bullet"/>
      <w:lvlText w:val="·"/>
      <w:lvlJc w:val="left"/>
      <w:pPr>
        <w:ind w:left="720" w:hanging="360"/>
      </w:pPr>
      <w:rPr>
        <w:rFonts w:ascii="Symbol" w:hAnsi="Symbol" w:hint="default"/>
      </w:rPr>
    </w:lvl>
    <w:lvl w:ilvl="1" w:tplc="4EB260EC">
      <w:start w:val="1"/>
      <w:numFmt w:val="bullet"/>
      <w:lvlText w:val="o"/>
      <w:lvlJc w:val="left"/>
      <w:pPr>
        <w:ind w:left="1440" w:hanging="360"/>
      </w:pPr>
      <w:rPr>
        <w:rFonts w:ascii="Courier New" w:hAnsi="Courier New" w:hint="default"/>
      </w:rPr>
    </w:lvl>
    <w:lvl w:ilvl="2" w:tplc="D08650AE">
      <w:start w:val="1"/>
      <w:numFmt w:val="bullet"/>
      <w:lvlText w:val=""/>
      <w:lvlJc w:val="left"/>
      <w:pPr>
        <w:ind w:left="2160" w:hanging="360"/>
      </w:pPr>
      <w:rPr>
        <w:rFonts w:ascii="Wingdings" w:hAnsi="Wingdings" w:hint="default"/>
      </w:rPr>
    </w:lvl>
    <w:lvl w:ilvl="3" w:tplc="7FD6C136">
      <w:start w:val="1"/>
      <w:numFmt w:val="bullet"/>
      <w:lvlText w:val=""/>
      <w:lvlJc w:val="left"/>
      <w:pPr>
        <w:ind w:left="2880" w:hanging="360"/>
      </w:pPr>
      <w:rPr>
        <w:rFonts w:ascii="Symbol" w:hAnsi="Symbol" w:hint="default"/>
      </w:rPr>
    </w:lvl>
    <w:lvl w:ilvl="4" w:tplc="CD72423A">
      <w:start w:val="1"/>
      <w:numFmt w:val="bullet"/>
      <w:lvlText w:val="o"/>
      <w:lvlJc w:val="left"/>
      <w:pPr>
        <w:ind w:left="3600" w:hanging="360"/>
      </w:pPr>
      <w:rPr>
        <w:rFonts w:ascii="Courier New" w:hAnsi="Courier New" w:hint="default"/>
      </w:rPr>
    </w:lvl>
    <w:lvl w:ilvl="5" w:tplc="11AAFC06">
      <w:start w:val="1"/>
      <w:numFmt w:val="bullet"/>
      <w:lvlText w:val=""/>
      <w:lvlJc w:val="left"/>
      <w:pPr>
        <w:ind w:left="4320" w:hanging="360"/>
      </w:pPr>
      <w:rPr>
        <w:rFonts w:ascii="Wingdings" w:hAnsi="Wingdings" w:hint="default"/>
      </w:rPr>
    </w:lvl>
    <w:lvl w:ilvl="6" w:tplc="278A2C5E">
      <w:start w:val="1"/>
      <w:numFmt w:val="bullet"/>
      <w:lvlText w:val=""/>
      <w:lvlJc w:val="left"/>
      <w:pPr>
        <w:ind w:left="5040" w:hanging="360"/>
      </w:pPr>
      <w:rPr>
        <w:rFonts w:ascii="Symbol" w:hAnsi="Symbol" w:hint="default"/>
      </w:rPr>
    </w:lvl>
    <w:lvl w:ilvl="7" w:tplc="92AA02EA">
      <w:start w:val="1"/>
      <w:numFmt w:val="bullet"/>
      <w:lvlText w:val="o"/>
      <w:lvlJc w:val="left"/>
      <w:pPr>
        <w:ind w:left="5760" w:hanging="360"/>
      </w:pPr>
      <w:rPr>
        <w:rFonts w:ascii="Courier New" w:hAnsi="Courier New" w:hint="default"/>
      </w:rPr>
    </w:lvl>
    <w:lvl w:ilvl="8" w:tplc="39CEF486">
      <w:start w:val="1"/>
      <w:numFmt w:val="bullet"/>
      <w:lvlText w:val=""/>
      <w:lvlJc w:val="left"/>
      <w:pPr>
        <w:ind w:left="6480" w:hanging="360"/>
      </w:pPr>
      <w:rPr>
        <w:rFonts w:ascii="Wingdings" w:hAnsi="Wingdings" w:hint="default"/>
      </w:rPr>
    </w:lvl>
  </w:abstractNum>
  <w:abstractNum w:abstractNumId="192" w15:restartNumberingAfterBreak="0">
    <w:nsid w:val="6D662B4F"/>
    <w:multiLevelType w:val="hybridMultilevel"/>
    <w:tmpl w:val="4BA44404"/>
    <w:lvl w:ilvl="0" w:tplc="FFFFFFFF">
      <w:numFmt w:val="bullet"/>
      <w:lvlText w:val="•"/>
      <w:lvlJc w:val="left"/>
      <w:pPr>
        <w:ind w:left="1032" w:hanging="356"/>
      </w:pPr>
      <w:rPr>
        <w:rFonts w:ascii="Calibri" w:hAnsi="Calibri" w:hint="default"/>
        <w:w w:val="100"/>
        <w:sz w:val="24"/>
        <w:szCs w:val="24"/>
        <w:lang w:val="en-IE" w:eastAsia="en-US" w:bidi="ar-SA"/>
      </w:rPr>
    </w:lvl>
    <w:lvl w:ilvl="1" w:tplc="0A7221E8">
      <w:numFmt w:val="bullet"/>
      <w:lvlText w:val="•"/>
      <w:lvlJc w:val="left"/>
      <w:pPr>
        <w:ind w:left="1989" w:hanging="356"/>
      </w:pPr>
      <w:rPr>
        <w:rFonts w:hint="default"/>
        <w:lang w:val="en-IE" w:eastAsia="en-US" w:bidi="ar-SA"/>
      </w:rPr>
    </w:lvl>
    <w:lvl w:ilvl="2" w:tplc="4B0C6E0A">
      <w:numFmt w:val="bullet"/>
      <w:lvlText w:val="•"/>
      <w:lvlJc w:val="left"/>
      <w:pPr>
        <w:ind w:left="2938" w:hanging="356"/>
      </w:pPr>
      <w:rPr>
        <w:rFonts w:hint="default"/>
        <w:lang w:val="en-IE" w:eastAsia="en-US" w:bidi="ar-SA"/>
      </w:rPr>
    </w:lvl>
    <w:lvl w:ilvl="3" w:tplc="1924E982">
      <w:numFmt w:val="bullet"/>
      <w:lvlText w:val="•"/>
      <w:lvlJc w:val="left"/>
      <w:pPr>
        <w:ind w:left="3887" w:hanging="356"/>
      </w:pPr>
      <w:rPr>
        <w:rFonts w:hint="default"/>
        <w:lang w:val="en-IE" w:eastAsia="en-US" w:bidi="ar-SA"/>
      </w:rPr>
    </w:lvl>
    <w:lvl w:ilvl="4" w:tplc="DB68B260">
      <w:numFmt w:val="bullet"/>
      <w:lvlText w:val="•"/>
      <w:lvlJc w:val="left"/>
      <w:pPr>
        <w:ind w:left="4836" w:hanging="356"/>
      </w:pPr>
      <w:rPr>
        <w:rFonts w:hint="default"/>
        <w:lang w:val="en-IE" w:eastAsia="en-US" w:bidi="ar-SA"/>
      </w:rPr>
    </w:lvl>
    <w:lvl w:ilvl="5" w:tplc="92D0B05E">
      <w:numFmt w:val="bullet"/>
      <w:lvlText w:val="•"/>
      <w:lvlJc w:val="left"/>
      <w:pPr>
        <w:ind w:left="5785" w:hanging="356"/>
      </w:pPr>
      <w:rPr>
        <w:rFonts w:hint="default"/>
        <w:lang w:val="en-IE" w:eastAsia="en-US" w:bidi="ar-SA"/>
      </w:rPr>
    </w:lvl>
    <w:lvl w:ilvl="6" w:tplc="92426922">
      <w:numFmt w:val="bullet"/>
      <w:lvlText w:val="•"/>
      <w:lvlJc w:val="left"/>
      <w:pPr>
        <w:ind w:left="6734" w:hanging="356"/>
      </w:pPr>
      <w:rPr>
        <w:rFonts w:hint="default"/>
        <w:lang w:val="en-IE" w:eastAsia="en-US" w:bidi="ar-SA"/>
      </w:rPr>
    </w:lvl>
    <w:lvl w:ilvl="7" w:tplc="D93ED250">
      <w:numFmt w:val="bullet"/>
      <w:lvlText w:val="•"/>
      <w:lvlJc w:val="left"/>
      <w:pPr>
        <w:ind w:left="7683" w:hanging="356"/>
      </w:pPr>
      <w:rPr>
        <w:rFonts w:hint="default"/>
        <w:lang w:val="en-IE" w:eastAsia="en-US" w:bidi="ar-SA"/>
      </w:rPr>
    </w:lvl>
    <w:lvl w:ilvl="8" w:tplc="E208FC86">
      <w:numFmt w:val="bullet"/>
      <w:lvlText w:val="•"/>
      <w:lvlJc w:val="left"/>
      <w:pPr>
        <w:ind w:left="8632" w:hanging="356"/>
      </w:pPr>
      <w:rPr>
        <w:rFonts w:hint="default"/>
        <w:lang w:val="en-IE" w:eastAsia="en-US" w:bidi="ar-SA"/>
      </w:rPr>
    </w:lvl>
  </w:abstractNum>
  <w:abstractNum w:abstractNumId="193" w15:restartNumberingAfterBreak="0">
    <w:nsid w:val="6DBC3DA7"/>
    <w:multiLevelType w:val="hybridMultilevel"/>
    <w:tmpl w:val="FFFFFFFF"/>
    <w:lvl w:ilvl="0" w:tplc="F51CD7FE">
      <w:start w:val="1"/>
      <w:numFmt w:val="bullet"/>
      <w:lvlText w:val="·"/>
      <w:lvlJc w:val="left"/>
      <w:pPr>
        <w:ind w:left="720" w:hanging="360"/>
      </w:pPr>
      <w:rPr>
        <w:rFonts w:ascii="Symbol" w:hAnsi="Symbol" w:hint="default"/>
      </w:rPr>
    </w:lvl>
    <w:lvl w:ilvl="1" w:tplc="BEDED386">
      <w:start w:val="1"/>
      <w:numFmt w:val="bullet"/>
      <w:lvlText w:val="o"/>
      <w:lvlJc w:val="left"/>
      <w:pPr>
        <w:ind w:left="1440" w:hanging="360"/>
      </w:pPr>
      <w:rPr>
        <w:rFonts w:ascii="Courier New" w:hAnsi="Courier New" w:hint="default"/>
      </w:rPr>
    </w:lvl>
    <w:lvl w:ilvl="2" w:tplc="52D638E8">
      <w:start w:val="1"/>
      <w:numFmt w:val="bullet"/>
      <w:lvlText w:val=""/>
      <w:lvlJc w:val="left"/>
      <w:pPr>
        <w:ind w:left="2160" w:hanging="360"/>
      </w:pPr>
      <w:rPr>
        <w:rFonts w:ascii="Wingdings" w:hAnsi="Wingdings" w:hint="default"/>
      </w:rPr>
    </w:lvl>
    <w:lvl w:ilvl="3" w:tplc="6AE0898E">
      <w:start w:val="1"/>
      <w:numFmt w:val="bullet"/>
      <w:lvlText w:val=""/>
      <w:lvlJc w:val="left"/>
      <w:pPr>
        <w:ind w:left="2880" w:hanging="360"/>
      </w:pPr>
      <w:rPr>
        <w:rFonts w:ascii="Symbol" w:hAnsi="Symbol" w:hint="default"/>
      </w:rPr>
    </w:lvl>
    <w:lvl w:ilvl="4" w:tplc="6CF67986">
      <w:start w:val="1"/>
      <w:numFmt w:val="bullet"/>
      <w:lvlText w:val="o"/>
      <w:lvlJc w:val="left"/>
      <w:pPr>
        <w:ind w:left="3600" w:hanging="360"/>
      </w:pPr>
      <w:rPr>
        <w:rFonts w:ascii="Courier New" w:hAnsi="Courier New" w:hint="default"/>
      </w:rPr>
    </w:lvl>
    <w:lvl w:ilvl="5" w:tplc="AD900BC8">
      <w:start w:val="1"/>
      <w:numFmt w:val="bullet"/>
      <w:lvlText w:val=""/>
      <w:lvlJc w:val="left"/>
      <w:pPr>
        <w:ind w:left="4320" w:hanging="360"/>
      </w:pPr>
      <w:rPr>
        <w:rFonts w:ascii="Wingdings" w:hAnsi="Wingdings" w:hint="default"/>
      </w:rPr>
    </w:lvl>
    <w:lvl w:ilvl="6" w:tplc="509287AA">
      <w:start w:val="1"/>
      <w:numFmt w:val="bullet"/>
      <w:lvlText w:val=""/>
      <w:lvlJc w:val="left"/>
      <w:pPr>
        <w:ind w:left="5040" w:hanging="360"/>
      </w:pPr>
      <w:rPr>
        <w:rFonts w:ascii="Symbol" w:hAnsi="Symbol" w:hint="default"/>
      </w:rPr>
    </w:lvl>
    <w:lvl w:ilvl="7" w:tplc="09FA37CE">
      <w:start w:val="1"/>
      <w:numFmt w:val="bullet"/>
      <w:lvlText w:val="o"/>
      <w:lvlJc w:val="left"/>
      <w:pPr>
        <w:ind w:left="5760" w:hanging="360"/>
      </w:pPr>
      <w:rPr>
        <w:rFonts w:ascii="Courier New" w:hAnsi="Courier New" w:hint="default"/>
      </w:rPr>
    </w:lvl>
    <w:lvl w:ilvl="8" w:tplc="23FA948C">
      <w:start w:val="1"/>
      <w:numFmt w:val="bullet"/>
      <w:lvlText w:val=""/>
      <w:lvlJc w:val="left"/>
      <w:pPr>
        <w:ind w:left="6480" w:hanging="360"/>
      </w:pPr>
      <w:rPr>
        <w:rFonts w:ascii="Wingdings" w:hAnsi="Wingdings" w:hint="default"/>
      </w:rPr>
    </w:lvl>
  </w:abstractNum>
  <w:abstractNum w:abstractNumId="194" w15:restartNumberingAfterBreak="0">
    <w:nsid w:val="6E13EFFF"/>
    <w:multiLevelType w:val="hybridMultilevel"/>
    <w:tmpl w:val="FFFFFFFF"/>
    <w:lvl w:ilvl="0" w:tplc="ABA8D08A">
      <w:start w:val="1"/>
      <w:numFmt w:val="bullet"/>
      <w:lvlText w:val="·"/>
      <w:lvlJc w:val="left"/>
      <w:pPr>
        <w:ind w:left="720" w:hanging="360"/>
      </w:pPr>
      <w:rPr>
        <w:rFonts w:ascii="Symbol" w:hAnsi="Symbol" w:hint="default"/>
      </w:rPr>
    </w:lvl>
    <w:lvl w:ilvl="1" w:tplc="D77AE94C">
      <w:start w:val="1"/>
      <w:numFmt w:val="bullet"/>
      <w:lvlText w:val="o"/>
      <w:lvlJc w:val="left"/>
      <w:pPr>
        <w:ind w:left="1440" w:hanging="360"/>
      </w:pPr>
      <w:rPr>
        <w:rFonts w:ascii="Courier New" w:hAnsi="Courier New" w:hint="default"/>
      </w:rPr>
    </w:lvl>
    <w:lvl w:ilvl="2" w:tplc="CE5AECF6">
      <w:start w:val="1"/>
      <w:numFmt w:val="bullet"/>
      <w:lvlText w:val=""/>
      <w:lvlJc w:val="left"/>
      <w:pPr>
        <w:ind w:left="2160" w:hanging="360"/>
      </w:pPr>
      <w:rPr>
        <w:rFonts w:ascii="Wingdings" w:hAnsi="Wingdings" w:hint="default"/>
      </w:rPr>
    </w:lvl>
    <w:lvl w:ilvl="3" w:tplc="2C4A98AC">
      <w:start w:val="1"/>
      <w:numFmt w:val="bullet"/>
      <w:lvlText w:val=""/>
      <w:lvlJc w:val="left"/>
      <w:pPr>
        <w:ind w:left="2880" w:hanging="360"/>
      </w:pPr>
      <w:rPr>
        <w:rFonts w:ascii="Symbol" w:hAnsi="Symbol" w:hint="default"/>
      </w:rPr>
    </w:lvl>
    <w:lvl w:ilvl="4" w:tplc="9FA290B2">
      <w:start w:val="1"/>
      <w:numFmt w:val="bullet"/>
      <w:lvlText w:val="o"/>
      <w:lvlJc w:val="left"/>
      <w:pPr>
        <w:ind w:left="3600" w:hanging="360"/>
      </w:pPr>
      <w:rPr>
        <w:rFonts w:ascii="Courier New" w:hAnsi="Courier New" w:hint="default"/>
      </w:rPr>
    </w:lvl>
    <w:lvl w:ilvl="5" w:tplc="72B86D72">
      <w:start w:val="1"/>
      <w:numFmt w:val="bullet"/>
      <w:lvlText w:val=""/>
      <w:lvlJc w:val="left"/>
      <w:pPr>
        <w:ind w:left="4320" w:hanging="360"/>
      </w:pPr>
      <w:rPr>
        <w:rFonts w:ascii="Wingdings" w:hAnsi="Wingdings" w:hint="default"/>
      </w:rPr>
    </w:lvl>
    <w:lvl w:ilvl="6" w:tplc="183C2154">
      <w:start w:val="1"/>
      <w:numFmt w:val="bullet"/>
      <w:lvlText w:val=""/>
      <w:lvlJc w:val="left"/>
      <w:pPr>
        <w:ind w:left="5040" w:hanging="360"/>
      </w:pPr>
      <w:rPr>
        <w:rFonts w:ascii="Symbol" w:hAnsi="Symbol" w:hint="default"/>
      </w:rPr>
    </w:lvl>
    <w:lvl w:ilvl="7" w:tplc="EBE65A1C">
      <w:start w:val="1"/>
      <w:numFmt w:val="bullet"/>
      <w:lvlText w:val="o"/>
      <w:lvlJc w:val="left"/>
      <w:pPr>
        <w:ind w:left="5760" w:hanging="360"/>
      </w:pPr>
      <w:rPr>
        <w:rFonts w:ascii="Courier New" w:hAnsi="Courier New" w:hint="default"/>
      </w:rPr>
    </w:lvl>
    <w:lvl w:ilvl="8" w:tplc="6CF8FAF4">
      <w:start w:val="1"/>
      <w:numFmt w:val="bullet"/>
      <w:lvlText w:val=""/>
      <w:lvlJc w:val="left"/>
      <w:pPr>
        <w:ind w:left="6480" w:hanging="360"/>
      </w:pPr>
      <w:rPr>
        <w:rFonts w:ascii="Wingdings" w:hAnsi="Wingdings" w:hint="default"/>
      </w:rPr>
    </w:lvl>
  </w:abstractNum>
  <w:abstractNum w:abstractNumId="195" w15:restartNumberingAfterBreak="0">
    <w:nsid w:val="6F2918C8"/>
    <w:multiLevelType w:val="hybridMultilevel"/>
    <w:tmpl w:val="FFFFFFFF"/>
    <w:lvl w:ilvl="0" w:tplc="D7DEE99C">
      <w:start w:val="1"/>
      <w:numFmt w:val="bullet"/>
      <w:lvlText w:val=""/>
      <w:lvlJc w:val="left"/>
      <w:pPr>
        <w:ind w:left="720" w:hanging="360"/>
      </w:pPr>
      <w:rPr>
        <w:rFonts w:ascii="Symbol" w:hAnsi="Symbol" w:hint="default"/>
      </w:rPr>
    </w:lvl>
    <w:lvl w:ilvl="1" w:tplc="BA98CCC8">
      <w:start w:val="1"/>
      <w:numFmt w:val="bullet"/>
      <w:lvlText w:val="o"/>
      <w:lvlJc w:val="left"/>
      <w:pPr>
        <w:ind w:left="1440" w:hanging="360"/>
      </w:pPr>
      <w:rPr>
        <w:rFonts w:ascii="Courier New" w:hAnsi="Courier New" w:hint="default"/>
      </w:rPr>
    </w:lvl>
    <w:lvl w:ilvl="2" w:tplc="A2DE8C6A">
      <w:start w:val="1"/>
      <w:numFmt w:val="bullet"/>
      <w:lvlText w:val=""/>
      <w:lvlJc w:val="left"/>
      <w:pPr>
        <w:ind w:left="2160" w:hanging="360"/>
      </w:pPr>
      <w:rPr>
        <w:rFonts w:ascii="Wingdings" w:hAnsi="Wingdings" w:hint="default"/>
      </w:rPr>
    </w:lvl>
    <w:lvl w:ilvl="3" w:tplc="2B1C4DDE">
      <w:start w:val="1"/>
      <w:numFmt w:val="bullet"/>
      <w:lvlText w:val=""/>
      <w:lvlJc w:val="left"/>
      <w:pPr>
        <w:ind w:left="2880" w:hanging="360"/>
      </w:pPr>
      <w:rPr>
        <w:rFonts w:ascii="Symbol" w:hAnsi="Symbol" w:hint="default"/>
      </w:rPr>
    </w:lvl>
    <w:lvl w:ilvl="4" w:tplc="8F18072C">
      <w:start w:val="1"/>
      <w:numFmt w:val="bullet"/>
      <w:lvlText w:val="o"/>
      <w:lvlJc w:val="left"/>
      <w:pPr>
        <w:ind w:left="3600" w:hanging="360"/>
      </w:pPr>
      <w:rPr>
        <w:rFonts w:ascii="Courier New" w:hAnsi="Courier New" w:hint="default"/>
      </w:rPr>
    </w:lvl>
    <w:lvl w:ilvl="5" w:tplc="8E54D60A">
      <w:start w:val="1"/>
      <w:numFmt w:val="bullet"/>
      <w:lvlText w:val=""/>
      <w:lvlJc w:val="left"/>
      <w:pPr>
        <w:ind w:left="4320" w:hanging="360"/>
      </w:pPr>
      <w:rPr>
        <w:rFonts w:ascii="Wingdings" w:hAnsi="Wingdings" w:hint="default"/>
      </w:rPr>
    </w:lvl>
    <w:lvl w:ilvl="6" w:tplc="F8B25BF6">
      <w:start w:val="1"/>
      <w:numFmt w:val="bullet"/>
      <w:lvlText w:val=""/>
      <w:lvlJc w:val="left"/>
      <w:pPr>
        <w:ind w:left="5040" w:hanging="360"/>
      </w:pPr>
      <w:rPr>
        <w:rFonts w:ascii="Symbol" w:hAnsi="Symbol" w:hint="default"/>
      </w:rPr>
    </w:lvl>
    <w:lvl w:ilvl="7" w:tplc="62BA00FA">
      <w:start w:val="1"/>
      <w:numFmt w:val="bullet"/>
      <w:lvlText w:val="o"/>
      <w:lvlJc w:val="left"/>
      <w:pPr>
        <w:ind w:left="5760" w:hanging="360"/>
      </w:pPr>
      <w:rPr>
        <w:rFonts w:ascii="Courier New" w:hAnsi="Courier New" w:hint="default"/>
      </w:rPr>
    </w:lvl>
    <w:lvl w:ilvl="8" w:tplc="F782E91E">
      <w:start w:val="1"/>
      <w:numFmt w:val="bullet"/>
      <w:lvlText w:val=""/>
      <w:lvlJc w:val="left"/>
      <w:pPr>
        <w:ind w:left="6480" w:hanging="360"/>
      </w:pPr>
      <w:rPr>
        <w:rFonts w:ascii="Wingdings" w:hAnsi="Wingdings" w:hint="default"/>
      </w:rPr>
    </w:lvl>
  </w:abstractNum>
  <w:abstractNum w:abstractNumId="196" w15:restartNumberingAfterBreak="0">
    <w:nsid w:val="7002CC15"/>
    <w:multiLevelType w:val="hybridMultilevel"/>
    <w:tmpl w:val="267E0670"/>
    <w:lvl w:ilvl="0" w:tplc="654A68E0">
      <w:start w:val="1"/>
      <w:numFmt w:val="bullet"/>
      <w:lvlText w:val=""/>
      <w:lvlJc w:val="left"/>
      <w:pPr>
        <w:ind w:left="720" w:hanging="360"/>
      </w:pPr>
      <w:rPr>
        <w:rFonts w:ascii="Symbol" w:hAnsi="Symbol" w:hint="default"/>
      </w:rPr>
    </w:lvl>
    <w:lvl w:ilvl="1" w:tplc="B0DA4EA6">
      <w:start w:val="1"/>
      <w:numFmt w:val="bullet"/>
      <w:lvlText w:val=""/>
      <w:lvlJc w:val="left"/>
      <w:pPr>
        <w:ind w:left="1440" w:hanging="360"/>
      </w:pPr>
      <w:rPr>
        <w:rFonts w:ascii="Wingdings" w:hAnsi="Wingdings" w:hint="default"/>
      </w:rPr>
    </w:lvl>
    <w:lvl w:ilvl="2" w:tplc="8690C950">
      <w:start w:val="1"/>
      <w:numFmt w:val="bullet"/>
      <w:lvlText w:val=""/>
      <w:lvlJc w:val="left"/>
      <w:pPr>
        <w:ind w:left="2160" w:hanging="360"/>
      </w:pPr>
      <w:rPr>
        <w:rFonts w:ascii="Wingdings" w:hAnsi="Wingdings" w:hint="default"/>
      </w:rPr>
    </w:lvl>
    <w:lvl w:ilvl="3" w:tplc="7E061AA6">
      <w:start w:val="1"/>
      <w:numFmt w:val="bullet"/>
      <w:lvlText w:val=""/>
      <w:lvlJc w:val="left"/>
      <w:pPr>
        <w:ind w:left="2880" w:hanging="360"/>
      </w:pPr>
      <w:rPr>
        <w:rFonts w:ascii="Symbol" w:hAnsi="Symbol" w:hint="default"/>
      </w:rPr>
    </w:lvl>
    <w:lvl w:ilvl="4" w:tplc="D4B6CA40">
      <w:start w:val="1"/>
      <w:numFmt w:val="bullet"/>
      <w:lvlText w:val="o"/>
      <w:lvlJc w:val="left"/>
      <w:pPr>
        <w:ind w:left="3600" w:hanging="360"/>
      </w:pPr>
      <w:rPr>
        <w:rFonts w:ascii="Courier New" w:hAnsi="Courier New" w:hint="default"/>
      </w:rPr>
    </w:lvl>
    <w:lvl w:ilvl="5" w:tplc="9AD6AFDA">
      <w:start w:val="1"/>
      <w:numFmt w:val="bullet"/>
      <w:lvlText w:val=""/>
      <w:lvlJc w:val="left"/>
      <w:pPr>
        <w:ind w:left="4320" w:hanging="360"/>
      </w:pPr>
      <w:rPr>
        <w:rFonts w:ascii="Wingdings" w:hAnsi="Wingdings" w:hint="default"/>
      </w:rPr>
    </w:lvl>
    <w:lvl w:ilvl="6" w:tplc="AB1E14DA">
      <w:start w:val="1"/>
      <w:numFmt w:val="bullet"/>
      <w:lvlText w:val=""/>
      <w:lvlJc w:val="left"/>
      <w:pPr>
        <w:ind w:left="5040" w:hanging="360"/>
      </w:pPr>
      <w:rPr>
        <w:rFonts w:ascii="Symbol" w:hAnsi="Symbol" w:hint="default"/>
      </w:rPr>
    </w:lvl>
    <w:lvl w:ilvl="7" w:tplc="52EECEEE">
      <w:start w:val="1"/>
      <w:numFmt w:val="bullet"/>
      <w:lvlText w:val="o"/>
      <w:lvlJc w:val="left"/>
      <w:pPr>
        <w:ind w:left="5760" w:hanging="360"/>
      </w:pPr>
      <w:rPr>
        <w:rFonts w:ascii="Courier New" w:hAnsi="Courier New" w:hint="default"/>
      </w:rPr>
    </w:lvl>
    <w:lvl w:ilvl="8" w:tplc="3D463888">
      <w:start w:val="1"/>
      <w:numFmt w:val="bullet"/>
      <w:lvlText w:val=""/>
      <w:lvlJc w:val="left"/>
      <w:pPr>
        <w:ind w:left="6480" w:hanging="360"/>
      </w:pPr>
      <w:rPr>
        <w:rFonts w:ascii="Wingdings" w:hAnsi="Wingdings" w:hint="default"/>
      </w:rPr>
    </w:lvl>
  </w:abstractNum>
  <w:abstractNum w:abstractNumId="197" w15:restartNumberingAfterBreak="0">
    <w:nsid w:val="70238145"/>
    <w:multiLevelType w:val="hybridMultilevel"/>
    <w:tmpl w:val="FFFFFFFF"/>
    <w:lvl w:ilvl="0" w:tplc="DD1C16EE">
      <w:start w:val="1"/>
      <w:numFmt w:val="bullet"/>
      <w:lvlText w:val="·"/>
      <w:lvlJc w:val="left"/>
      <w:pPr>
        <w:ind w:left="720" w:hanging="360"/>
      </w:pPr>
      <w:rPr>
        <w:rFonts w:ascii="Symbol" w:hAnsi="Symbol" w:hint="default"/>
      </w:rPr>
    </w:lvl>
    <w:lvl w:ilvl="1" w:tplc="04547936">
      <w:start w:val="1"/>
      <w:numFmt w:val="bullet"/>
      <w:lvlText w:val="o"/>
      <w:lvlJc w:val="left"/>
      <w:pPr>
        <w:ind w:left="1440" w:hanging="360"/>
      </w:pPr>
      <w:rPr>
        <w:rFonts w:ascii="Courier New" w:hAnsi="Courier New" w:hint="default"/>
      </w:rPr>
    </w:lvl>
    <w:lvl w:ilvl="2" w:tplc="AC747412">
      <w:start w:val="1"/>
      <w:numFmt w:val="bullet"/>
      <w:lvlText w:val=""/>
      <w:lvlJc w:val="left"/>
      <w:pPr>
        <w:ind w:left="2160" w:hanging="360"/>
      </w:pPr>
      <w:rPr>
        <w:rFonts w:ascii="Wingdings" w:hAnsi="Wingdings" w:hint="default"/>
      </w:rPr>
    </w:lvl>
    <w:lvl w:ilvl="3" w:tplc="66E270C6">
      <w:start w:val="1"/>
      <w:numFmt w:val="bullet"/>
      <w:lvlText w:val=""/>
      <w:lvlJc w:val="left"/>
      <w:pPr>
        <w:ind w:left="2880" w:hanging="360"/>
      </w:pPr>
      <w:rPr>
        <w:rFonts w:ascii="Symbol" w:hAnsi="Symbol" w:hint="default"/>
      </w:rPr>
    </w:lvl>
    <w:lvl w:ilvl="4" w:tplc="DE9E13FA">
      <w:start w:val="1"/>
      <w:numFmt w:val="bullet"/>
      <w:lvlText w:val="o"/>
      <w:lvlJc w:val="left"/>
      <w:pPr>
        <w:ind w:left="3600" w:hanging="360"/>
      </w:pPr>
      <w:rPr>
        <w:rFonts w:ascii="Courier New" w:hAnsi="Courier New" w:hint="default"/>
      </w:rPr>
    </w:lvl>
    <w:lvl w:ilvl="5" w:tplc="B5B8039A">
      <w:start w:val="1"/>
      <w:numFmt w:val="bullet"/>
      <w:lvlText w:val=""/>
      <w:lvlJc w:val="left"/>
      <w:pPr>
        <w:ind w:left="4320" w:hanging="360"/>
      </w:pPr>
      <w:rPr>
        <w:rFonts w:ascii="Wingdings" w:hAnsi="Wingdings" w:hint="default"/>
      </w:rPr>
    </w:lvl>
    <w:lvl w:ilvl="6" w:tplc="984E81D6">
      <w:start w:val="1"/>
      <w:numFmt w:val="bullet"/>
      <w:lvlText w:val=""/>
      <w:lvlJc w:val="left"/>
      <w:pPr>
        <w:ind w:left="5040" w:hanging="360"/>
      </w:pPr>
      <w:rPr>
        <w:rFonts w:ascii="Symbol" w:hAnsi="Symbol" w:hint="default"/>
      </w:rPr>
    </w:lvl>
    <w:lvl w:ilvl="7" w:tplc="57A0F904">
      <w:start w:val="1"/>
      <w:numFmt w:val="bullet"/>
      <w:lvlText w:val="o"/>
      <w:lvlJc w:val="left"/>
      <w:pPr>
        <w:ind w:left="5760" w:hanging="360"/>
      </w:pPr>
      <w:rPr>
        <w:rFonts w:ascii="Courier New" w:hAnsi="Courier New" w:hint="default"/>
      </w:rPr>
    </w:lvl>
    <w:lvl w:ilvl="8" w:tplc="A38A74CC">
      <w:start w:val="1"/>
      <w:numFmt w:val="bullet"/>
      <w:lvlText w:val=""/>
      <w:lvlJc w:val="left"/>
      <w:pPr>
        <w:ind w:left="6480" w:hanging="360"/>
      </w:pPr>
      <w:rPr>
        <w:rFonts w:ascii="Wingdings" w:hAnsi="Wingdings" w:hint="default"/>
      </w:rPr>
    </w:lvl>
  </w:abstractNum>
  <w:abstractNum w:abstractNumId="198" w15:restartNumberingAfterBreak="0">
    <w:nsid w:val="7146B57A"/>
    <w:multiLevelType w:val="hybridMultilevel"/>
    <w:tmpl w:val="FFFFFFFF"/>
    <w:lvl w:ilvl="0" w:tplc="A588F8B8">
      <w:start w:val="1"/>
      <w:numFmt w:val="bullet"/>
      <w:lvlText w:val="-"/>
      <w:lvlJc w:val="left"/>
      <w:pPr>
        <w:ind w:left="720" w:hanging="360"/>
      </w:pPr>
      <w:rPr>
        <w:rFonts w:ascii="Calibri" w:hAnsi="Calibri" w:hint="default"/>
      </w:rPr>
    </w:lvl>
    <w:lvl w:ilvl="1" w:tplc="66765D7E">
      <w:start w:val="1"/>
      <w:numFmt w:val="bullet"/>
      <w:lvlText w:val="o"/>
      <w:lvlJc w:val="left"/>
      <w:pPr>
        <w:ind w:left="1440" w:hanging="360"/>
      </w:pPr>
      <w:rPr>
        <w:rFonts w:ascii="Courier New" w:hAnsi="Courier New" w:hint="default"/>
      </w:rPr>
    </w:lvl>
    <w:lvl w:ilvl="2" w:tplc="20ACAE58">
      <w:start w:val="1"/>
      <w:numFmt w:val="bullet"/>
      <w:lvlText w:val=""/>
      <w:lvlJc w:val="left"/>
      <w:pPr>
        <w:ind w:left="2160" w:hanging="360"/>
      </w:pPr>
      <w:rPr>
        <w:rFonts w:ascii="Wingdings" w:hAnsi="Wingdings" w:hint="default"/>
      </w:rPr>
    </w:lvl>
    <w:lvl w:ilvl="3" w:tplc="0472FEFE">
      <w:start w:val="1"/>
      <w:numFmt w:val="bullet"/>
      <w:lvlText w:val=""/>
      <w:lvlJc w:val="left"/>
      <w:pPr>
        <w:ind w:left="2880" w:hanging="360"/>
      </w:pPr>
      <w:rPr>
        <w:rFonts w:ascii="Symbol" w:hAnsi="Symbol" w:hint="default"/>
      </w:rPr>
    </w:lvl>
    <w:lvl w:ilvl="4" w:tplc="ED381138">
      <w:start w:val="1"/>
      <w:numFmt w:val="bullet"/>
      <w:lvlText w:val="o"/>
      <w:lvlJc w:val="left"/>
      <w:pPr>
        <w:ind w:left="3600" w:hanging="360"/>
      </w:pPr>
      <w:rPr>
        <w:rFonts w:ascii="Courier New" w:hAnsi="Courier New" w:hint="default"/>
      </w:rPr>
    </w:lvl>
    <w:lvl w:ilvl="5" w:tplc="DCF68646">
      <w:start w:val="1"/>
      <w:numFmt w:val="bullet"/>
      <w:lvlText w:val=""/>
      <w:lvlJc w:val="left"/>
      <w:pPr>
        <w:ind w:left="4320" w:hanging="360"/>
      </w:pPr>
      <w:rPr>
        <w:rFonts w:ascii="Wingdings" w:hAnsi="Wingdings" w:hint="default"/>
      </w:rPr>
    </w:lvl>
    <w:lvl w:ilvl="6" w:tplc="CFF0A98C">
      <w:start w:val="1"/>
      <w:numFmt w:val="bullet"/>
      <w:lvlText w:val=""/>
      <w:lvlJc w:val="left"/>
      <w:pPr>
        <w:ind w:left="5040" w:hanging="360"/>
      </w:pPr>
      <w:rPr>
        <w:rFonts w:ascii="Symbol" w:hAnsi="Symbol" w:hint="default"/>
      </w:rPr>
    </w:lvl>
    <w:lvl w:ilvl="7" w:tplc="F1F02E2E">
      <w:start w:val="1"/>
      <w:numFmt w:val="bullet"/>
      <w:lvlText w:val="o"/>
      <w:lvlJc w:val="left"/>
      <w:pPr>
        <w:ind w:left="5760" w:hanging="360"/>
      </w:pPr>
      <w:rPr>
        <w:rFonts w:ascii="Courier New" w:hAnsi="Courier New" w:hint="default"/>
      </w:rPr>
    </w:lvl>
    <w:lvl w:ilvl="8" w:tplc="FFD41264">
      <w:start w:val="1"/>
      <w:numFmt w:val="bullet"/>
      <w:lvlText w:val=""/>
      <w:lvlJc w:val="left"/>
      <w:pPr>
        <w:ind w:left="6480" w:hanging="360"/>
      </w:pPr>
      <w:rPr>
        <w:rFonts w:ascii="Wingdings" w:hAnsi="Wingdings" w:hint="default"/>
      </w:rPr>
    </w:lvl>
  </w:abstractNum>
  <w:abstractNum w:abstractNumId="199" w15:restartNumberingAfterBreak="0">
    <w:nsid w:val="728E9CC7"/>
    <w:multiLevelType w:val="hybridMultilevel"/>
    <w:tmpl w:val="FFFFFFFF"/>
    <w:lvl w:ilvl="0" w:tplc="E93C3986">
      <w:start w:val="1"/>
      <w:numFmt w:val="bullet"/>
      <w:lvlText w:val="·"/>
      <w:lvlJc w:val="left"/>
      <w:pPr>
        <w:ind w:left="720" w:hanging="360"/>
      </w:pPr>
      <w:rPr>
        <w:rFonts w:ascii="Symbol" w:hAnsi="Symbol" w:hint="default"/>
      </w:rPr>
    </w:lvl>
    <w:lvl w:ilvl="1" w:tplc="4C2A5990">
      <w:start w:val="1"/>
      <w:numFmt w:val="bullet"/>
      <w:lvlText w:val="o"/>
      <w:lvlJc w:val="left"/>
      <w:pPr>
        <w:ind w:left="1440" w:hanging="360"/>
      </w:pPr>
      <w:rPr>
        <w:rFonts w:ascii="Courier New" w:hAnsi="Courier New" w:hint="default"/>
      </w:rPr>
    </w:lvl>
    <w:lvl w:ilvl="2" w:tplc="554A7B28">
      <w:start w:val="1"/>
      <w:numFmt w:val="bullet"/>
      <w:lvlText w:val=""/>
      <w:lvlJc w:val="left"/>
      <w:pPr>
        <w:ind w:left="2160" w:hanging="360"/>
      </w:pPr>
      <w:rPr>
        <w:rFonts w:ascii="Wingdings" w:hAnsi="Wingdings" w:hint="default"/>
      </w:rPr>
    </w:lvl>
    <w:lvl w:ilvl="3" w:tplc="1680AC62">
      <w:start w:val="1"/>
      <w:numFmt w:val="bullet"/>
      <w:lvlText w:val=""/>
      <w:lvlJc w:val="left"/>
      <w:pPr>
        <w:ind w:left="2880" w:hanging="360"/>
      </w:pPr>
      <w:rPr>
        <w:rFonts w:ascii="Symbol" w:hAnsi="Symbol" w:hint="default"/>
      </w:rPr>
    </w:lvl>
    <w:lvl w:ilvl="4" w:tplc="AE3A7A80">
      <w:start w:val="1"/>
      <w:numFmt w:val="bullet"/>
      <w:lvlText w:val="o"/>
      <w:lvlJc w:val="left"/>
      <w:pPr>
        <w:ind w:left="3600" w:hanging="360"/>
      </w:pPr>
      <w:rPr>
        <w:rFonts w:ascii="Courier New" w:hAnsi="Courier New" w:hint="default"/>
      </w:rPr>
    </w:lvl>
    <w:lvl w:ilvl="5" w:tplc="0E0061B6">
      <w:start w:val="1"/>
      <w:numFmt w:val="bullet"/>
      <w:lvlText w:val=""/>
      <w:lvlJc w:val="left"/>
      <w:pPr>
        <w:ind w:left="4320" w:hanging="360"/>
      </w:pPr>
      <w:rPr>
        <w:rFonts w:ascii="Wingdings" w:hAnsi="Wingdings" w:hint="default"/>
      </w:rPr>
    </w:lvl>
    <w:lvl w:ilvl="6" w:tplc="FF920ADC">
      <w:start w:val="1"/>
      <w:numFmt w:val="bullet"/>
      <w:lvlText w:val=""/>
      <w:lvlJc w:val="left"/>
      <w:pPr>
        <w:ind w:left="5040" w:hanging="360"/>
      </w:pPr>
      <w:rPr>
        <w:rFonts w:ascii="Symbol" w:hAnsi="Symbol" w:hint="default"/>
      </w:rPr>
    </w:lvl>
    <w:lvl w:ilvl="7" w:tplc="F33E4AF4">
      <w:start w:val="1"/>
      <w:numFmt w:val="bullet"/>
      <w:lvlText w:val="o"/>
      <w:lvlJc w:val="left"/>
      <w:pPr>
        <w:ind w:left="5760" w:hanging="360"/>
      </w:pPr>
      <w:rPr>
        <w:rFonts w:ascii="Courier New" w:hAnsi="Courier New" w:hint="default"/>
      </w:rPr>
    </w:lvl>
    <w:lvl w:ilvl="8" w:tplc="EB9A2F88">
      <w:start w:val="1"/>
      <w:numFmt w:val="bullet"/>
      <w:lvlText w:val=""/>
      <w:lvlJc w:val="left"/>
      <w:pPr>
        <w:ind w:left="6480" w:hanging="360"/>
      </w:pPr>
      <w:rPr>
        <w:rFonts w:ascii="Wingdings" w:hAnsi="Wingdings" w:hint="default"/>
      </w:rPr>
    </w:lvl>
  </w:abstractNum>
  <w:abstractNum w:abstractNumId="200" w15:restartNumberingAfterBreak="0">
    <w:nsid w:val="72AC7EA8"/>
    <w:multiLevelType w:val="hybridMultilevel"/>
    <w:tmpl w:val="1F56AB48"/>
    <w:lvl w:ilvl="0" w:tplc="18090001">
      <w:start w:val="1"/>
      <w:numFmt w:val="bullet"/>
      <w:lvlText w:val=""/>
      <w:lvlJc w:val="left"/>
      <w:pPr>
        <w:ind w:left="1250" w:hanging="356"/>
      </w:pPr>
      <w:rPr>
        <w:rFonts w:ascii="Symbol" w:hAnsi="Symbol" w:hint="default"/>
        <w:w w:val="100"/>
        <w:lang w:val="en-IE" w:eastAsia="en-US" w:bidi="ar-SA"/>
      </w:rPr>
    </w:lvl>
    <w:lvl w:ilvl="1" w:tplc="00A64D54">
      <w:numFmt w:val="bullet"/>
      <w:lvlText w:val="-"/>
      <w:lvlJc w:val="left"/>
      <w:pPr>
        <w:ind w:left="2174" w:hanging="360"/>
      </w:pPr>
      <w:rPr>
        <w:rFonts w:hint="default"/>
        <w:w w:val="100"/>
        <w:lang w:val="en-IE" w:eastAsia="en-US" w:bidi="ar-SA"/>
      </w:rPr>
    </w:lvl>
    <w:lvl w:ilvl="2" w:tplc="159C6336">
      <w:numFmt w:val="bullet"/>
      <w:lvlText w:val="•"/>
      <w:lvlJc w:val="left"/>
      <w:pPr>
        <w:ind w:left="3107" w:hanging="360"/>
      </w:pPr>
      <w:rPr>
        <w:rFonts w:hint="default"/>
        <w:lang w:val="en-IE" w:eastAsia="en-US" w:bidi="ar-SA"/>
      </w:rPr>
    </w:lvl>
    <w:lvl w:ilvl="3" w:tplc="AC582E9C">
      <w:numFmt w:val="bullet"/>
      <w:lvlText w:val="•"/>
      <w:lvlJc w:val="left"/>
      <w:pPr>
        <w:ind w:left="4035" w:hanging="360"/>
      </w:pPr>
      <w:rPr>
        <w:rFonts w:hint="default"/>
        <w:lang w:val="en-IE" w:eastAsia="en-US" w:bidi="ar-SA"/>
      </w:rPr>
    </w:lvl>
    <w:lvl w:ilvl="4" w:tplc="A614D234">
      <w:numFmt w:val="bullet"/>
      <w:lvlText w:val="•"/>
      <w:lvlJc w:val="left"/>
      <w:pPr>
        <w:ind w:left="4963" w:hanging="360"/>
      </w:pPr>
      <w:rPr>
        <w:rFonts w:hint="default"/>
        <w:lang w:val="en-IE" w:eastAsia="en-US" w:bidi="ar-SA"/>
      </w:rPr>
    </w:lvl>
    <w:lvl w:ilvl="5" w:tplc="C6A42F8C">
      <w:numFmt w:val="bullet"/>
      <w:lvlText w:val="•"/>
      <w:lvlJc w:val="left"/>
      <w:pPr>
        <w:ind w:left="5891" w:hanging="360"/>
      </w:pPr>
      <w:rPr>
        <w:rFonts w:hint="default"/>
        <w:lang w:val="en-IE" w:eastAsia="en-US" w:bidi="ar-SA"/>
      </w:rPr>
    </w:lvl>
    <w:lvl w:ilvl="6" w:tplc="8DDE2724">
      <w:numFmt w:val="bullet"/>
      <w:lvlText w:val="•"/>
      <w:lvlJc w:val="left"/>
      <w:pPr>
        <w:ind w:left="6819" w:hanging="360"/>
      </w:pPr>
      <w:rPr>
        <w:rFonts w:hint="default"/>
        <w:lang w:val="en-IE" w:eastAsia="en-US" w:bidi="ar-SA"/>
      </w:rPr>
    </w:lvl>
    <w:lvl w:ilvl="7" w:tplc="D78A73F4">
      <w:numFmt w:val="bullet"/>
      <w:lvlText w:val="•"/>
      <w:lvlJc w:val="left"/>
      <w:pPr>
        <w:ind w:left="7747" w:hanging="360"/>
      </w:pPr>
      <w:rPr>
        <w:rFonts w:hint="default"/>
        <w:lang w:val="en-IE" w:eastAsia="en-US" w:bidi="ar-SA"/>
      </w:rPr>
    </w:lvl>
    <w:lvl w:ilvl="8" w:tplc="C37CF17A">
      <w:numFmt w:val="bullet"/>
      <w:lvlText w:val="•"/>
      <w:lvlJc w:val="left"/>
      <w:pPr>
        <w:ind w:left="8675" w:hanging="360"/>
      </w:pPr>
      <w:rPr>
        <w:rFonts w:hint="default"/>
        <w:lang w:val="en-IE" w:eastAsia="en-US" w:bidi="ar-SA"/>
      </w:rPr>
    </w:lvl>
  </w:abstractNum>
  <w:abstractNum w:abstractNumId="201" w15:restartNumberingAfterBreak="0">
    <w:nsid w:val="72C38800"/>
    <w:multiLevelType w:val="hybridMultilevel"/>
    <w:tmpl w:val="81844D38"/>
    <w:lvl w:ilvl="0" w:tplc="B60A1FB0">
      <w:start w:val="1"/>
      <w:numFmt w:val="bullet"/>
      <w:lvlText w:val=""/>
      <w:lvlJc w:val="left"/>
      <w:pPr>
        <w:ind w:left="356" w:hanging="356"/>
      </w:pPr>
      <w:rPr>
        <w:rFonts w:ascii="Symbol" w:hAnsi="Symbol" w:hint="default"/>
      </w:rPr>
    </w:lvl>
    <w:lvl w:ilvl="1" w:tplc="FB5228E2">
      <w:start w:val="1"/>
      <w:numFmt w:val="bullet"/>
      <w:lvlText w:val="o"/>
      <w:lvlJc w:val="left"/>
      <w:pPr>
        <w:ind w:left="1440" w:hanging="360"/>
      </w:pPr>
      <w:rPr>
        <w:rFonts w:ascii="Courier New" w:hAnsi="Courier New" w:hint="default"/>
      </w:rPr>
    </w:lvl>
    <w:lvl w:ilvl="2" w:tplc="ABA0C058">
      <w:start w:val="1"/>
      <w:numFmt w:val="bullet"/>
      <w:lvlText w:val=""/>
      <w:lvlJc w:val="left"/>
      <w:pPr>
        <w:ind w:left="2160" w:hanging="360"/>
      </w:pPr>
      <w:rPr>
        <w:rFonts w:ascii="Wingdings" w:hAnsi="Wingdings" w:hint="default"/>
      </w:rPr>
    </w:lvl>
    <w:lvl w:ilvl="3" w:tplc="959061D4">
      <w:start w:val="1"/>
      <w:numFmt w:val="bullet"/>
      <w:lvlText w:val=""/>
      <w:lvlJc w:val="left"/>
      <w:pPr>
        <w:ind w:left="2880" w:hanging="360"/>
      </w:pPr>
      <w:rPr>
        <w:rFonts w:ascii="Symbol" w:hAnsi="Symbol" w:hint="default"/>
      </w:rPr>
    </w:lvl>
    <w:lvl w:ilvl="4" w:tplc="60004A3C">
      <w:start w:val="1"/>
      <w:numFmt w:val="bullet"/>
      <w:lvlText w:val="o"/>
      <w:lvlJc w:val="left"/>
      <w:pPr>
        <w:ind w:left="3600" w:hanging="360"/>
      </w:pPr>
      <w:rPr>
        <w:rFonts w:ascii="Courier New" w:hAnsi="Courier New" w:hint="default"/>
      </w:rPr>
    </w:lvl>
    <w:lvl w:ilvl="5" w:tplc="749017F6">
      <w:start w:val="1"/>
      <w:numFmt w:val="bullet"/>
      <w:lvlText w:val=""/>
      <w:lvlJc w:val="left"/>
      <w:pPr>
        <w:ind w:left="4320" w:hanging="360"/>
      </w:pPr>
      <w:rPr>
        <w:rFonts w:ascii="Wingdings" w:hAnsi="Wingdings" w:hint="default"/>
      </w:rPr>
    </w:lvl>
    <w:lvl w:ilvl="6" w:tplc="981E49A8">
      <w:start w:val="1"/>
      <w:numFmt w:val="bullet"/>
      <w:lvlText w:val=""/>
      <w:lvlJc w:val="left"/>
      <w:pPr>
        <w:ind w:left="5040" w:hanging="360"/>
      </w:pPr>
      <w:rPr>
        <w:rFonts w:ascii="Symbol" w:hAnsi="Symbol" w:hint="default"/>
      </w:rPr>
    </w:lvl>
    <w:lvl w:ilvl="7" w:tplc="217A866C">
      <w:start w:val="1"/>
      <w:numFmt w:val="bullet"/>
      <w:lvlText w:val="o"/>
      <w:lvlJc w:val="left"/>
      <w:pPr>
        <w:ind w:left="5760" w:hanging="360"/>
      </w:pPr>
      <w:rPr>
        <w:rFonts w:ascii="Courier New" w:hAnsi="Courier New" w:hint="default"/>
      </w:rPr>
    </w:lvl>
    <w:lvl w:ilvl="8" w:tplc="51744972">
      <w:start w:val="1"/>
      <w:numFmt w:val="bullet"/>
      <w:lvlText w:val=""/>
      <w:lvlJc w:val="left"/>
      <w:pPr>
        <w:ind w:left="6480" w:hanging="360"/>
      </w:pPr>
      <w:rPr>
        <w:rFonts w:ascii="Wingdings" w:hAnsi="Wingdings" w:hint="default"/>
      </w:rPr>
    </w:lvl>
  </w:abstractNum>
  <w:abstractNum w:abstractNumId="202" w15:restartNumberingAfterBreak="0">
    <w:nsid w:val="73490352"/>
    <w:multiLevelType w:val="hybridMultilevel"/>
    <w:tmpl w:val="25FEC2DC"/>
    <w:lvl w:ilvl="0" w:tplc="710EA7CC">
      <w:numFmt w:val="bullet"/>
      <w:lvlText w:val="•"/>
      <w:lvlJc w:val="left"/>
      <w:pPr>
        <w:ind w:left="720" w:hanging="360"/>
      </w:pPr>
      <w:rPr>
        <w:rFonts w:ascii="Calibri" w:eastAsia="Calibri" w:hAnsi="Calibri" w:cs="Calibri" w:hint="default"/>
        <w:w w:val="100"/>
        <w:sz w:val="24"/>
        <w:szCs w:val="24"/>
        <w:lang w:val="en-IE"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3" w15:restartNumberingAfterBreak="0">
    <w:nsid w:val="73868069"/>
    <w:multiLevelType w:val="hybridMultilevel"/>
    <w:tmpl w:val="FFFFFFFF"/>
    <w:lvl w:ilvl="0" w:tplc="FFFFFFFF">
      <w:start w:val="1"/>
      <w:numFmt w:val="bullet"/>
      <w:lvlText w:val="·"/>
      <w:lvlJc w:val="left"/>
      <w:pPr>
        <w:ind w:left="720" w:hanging="360"/>
      </w:pPr>
      <w:rPr>
        <w:rFonts w:ascii="Symbol" w:hAnsi="Symbol" w:hint="default"/>
      </w:rPr>
    </w:lvl>
    <w:lvl w:ilvl="1" w:tplc="8458C72E">
      <w:start w:val="1"/>
      <w:numFmt w:val="bullet"/>
      <w:lvlText w:val="o"/>
      <w:lvlJc w:val="left"/>
      <w:pPr>
        <w:ind w:left="1440" w:hanging="360"/>
      </w:pPr>
      <w:rPr>
        <w:rFonts w:ascii="Courier New" w:hAnsi="Courier New" w:hint="default"/>
      </w:rPr>
    </w:lvl>
    <w:lvl w:ilvl="2" w:tplc="B32C34C0">
      <w:start w:val="1"/>
      <w:numFmt w:val="bullet"/>
      <w:lvlText w:val=""/>
      <w:lvlJc w:val="left"/>
      <w:pPr>
        <w:ind w:left="2160" w:hanging="360"/>
      </w:pPr>
      <w:rPr>
        <w:rFonts w:ascii="Wingdings" w:hAnsi="Wingdings" w:hint="default"/>
      </w:rPr>
    </w:lvl>
    <w:lvl w:ilvl="3" w:tplc="FEEE97CA">
      <w:start w:val="1"/>
      <w:numFmt w:val="bullet"/>
      <w:lvlText w:val=""/>
      <w:lvlJc w:val="left"/>
      <w:pPr>
        <w:ind w:left="2880" w:hanging="360"/>
      </w:pPr>
      <w:rPr>
        <w:rFonts w:ascii="Symbol" w:hAnsi="Symbol" w:hint="default"/>
      </w:rPr>
    </w:lvl>
    <w:lvl w:ilvl="4" w:tplc="CDE09CBA">
      <w:start w:val="1"/>
      <w:numFmt w:val="bullet"/>
      <w:lvlText w:val="o"/>
      <w:lvlJc w:val="left"/>
      <w:pPr>
        <w:ind w:left="3600" w:hanging="360"/>
      </w:pPr>
      <w:rPr>
        <w:rFonts w:ascii="Courier New" w:hAnsi="Courier New" w:hint="default"/>
      </w:rPr>
    </w:lvl>
    <w:lvl w:ilvl="5" w:tplc="04F8E154">
      <w:start w:val="1"/>
      <w:numFmt w:val="bullet"/>
      <w:lvlText w:val=""/>
      <w:lvlJc w:val="left"/>
      <w:pPr>
        <w:ind w:left="4320" w:hanging="360"/>
      </w:pPr>
      <w:rPr>
        <w:rFonts w:ascii="Wingdings" w:hAnsi="Wingdings" w:hint="default"/>
      </w:rPr>
    </w:lvl>
    <w:lvl w:ilvl="6" w:tplc="F0B27442">
      <w:start w:val="1"/>
      <w:numFmt w:val="bullet"/>
      <w:lvlText w:val=""/>
      <w:lvlJc w:val="left"/>
      <w:pPr>
        <w:ind w:left="5040" w:hanging="360"/>
      </w:pPr>
      <w:rPr>
        <w:rFonts w:ascii="Symbol" w:hAnsi="Symbol" w:hint="default"/>
      </w:rPr>
    </w:lvl>
    <w:lvl w:ilvl="7" w:tplc="9C3A0A0E">
      <w:start w:val="1"/>
      <w:numFmt w:val="bullet"/>
      <w:lvlText w:val="o"/>
      <w:lvlJc w:val="left"/>
      <w:pPr>
        <w:ind w:left="5760" w:hanging="360"/>
      </w:pPr>
      <w:rPr>
        <w:rFonts w:ascii="Courier New" w:hAnsi="Courier New" w:hint="default"/>
      </w:rPr>
    </w:lvl>
    <w:lvl w:ilvl="8" w:tplc="01FC87B0">
      <w:start w:val="1"/>
      <w:numFmt w:val="bullet"/>
      <w:lvlText w:val=""/>
      <w:lvlJc w:val="left"/>
      <w:pPr>
        <w:ind w:left="6480" w:hanging="360"/>
      </w:pPr>
      <w:rPr>
        <w:rFonts w:ascii="Wingdings" w:hAnsi="Wingdings" w:hint="default"/>
      </w:rPr>
    </w:lvl>
  </w:abstractNum>
  <w:abstractNum w:abstractNumId="204" w15:restartNumberingAfterBreak="0">
    <w:nsid w:val="73A79615"/>
    <w:multiLevelType w:val="hybridMultilevel"/>
    <w:tmpl w:val="49C47256"/>
    <w:lvl w:ilvl="0" w:tplc="CEECD508">
      <w:start w:val="1"/>
      <w:numFmt w:val="bullet"/>
      <w:lvlText w:val="·"/>
      <w:lvlJc w:val="left"/>
      <w:pPr>
        <w:ind w:left="720" w:hanging="360"/>
      </w:pPr>
      <w:rPr>
        <w:rFonts w:ascii="Symbol" w:hAnsi="Symbol" w:hint="default"/>
      </w:rPr>
    </w:lvl>
    <w:lvl w:ilvl="1" w:tplc="40BE06EA">
      <w:start w:val="1"/>
      <w:numFmt w:val="bullet"/>
      <w:lvlText w:val="o"/>
      <w:lvlJc w:val="left"/>
      <w:pPr>
        <w:ind w:left="1440" w:hanging="360"/>
      </w:pPr>
      <w:rPr>
        <w:rFonts w:ascii="Courier New" w:hAnsi="Courier New" w:hint="default"/>
      </w:rPr>
    </w:lvl>
    <w:lvl w:ilvl="2" w:tplc="B0A07602">
      <w:start w:val="1"/>
      <w:numFmt w:val="bullet"/>
      <w:lvlText w:val=""/>
      <w:lvlJc w:val="left"/>
      <w:pPr>
        <w:ind w:left="2160" w:hanging="360"/>
      </w:pPr>
      <w:rPr>
        <w:rFonts w:ascii="Wingdings" w:hAnsi="Wingdings" w:hint="default"/>
      </w:rPr>
    </w:lvl>
    <w:lvl w:ilvl="3" w:tplc="BB067714">
      <w:start w:val="1"/>
      <w:numFmt w:val="bullet"/>
      <w:lvlText w:val=""/>
      <w:lvlJc w:val="left"/>
      <w:pPr>
        <w:ind w:left="2880" w:hanging="360"/>
      </w:pPr>
      <w:rPr>
        <w:rFonts w:ascii="Symbol" w:hAnsi="Symbol" w:hint="default"/>
      </w:rPr>
    </w:lvl>
    <w:lvl w:ilvl="4" w:tplc="DF5C8F1C">
      <w:start w:val="1"/>
      <w:numFmt w:val="bullet"/>
      <w:lvlText w:val="o"/>
      <w:lvlJc w:val="left"/>
      <w:pPr>
        <w:ind w:left="3600" w:hanging="360"/>
      </w:pPr>
      <w:rPr>
        <w:rFonts w:ascii="Courier New" w:hAnsi="Courier New" w:hint="default"/>
      </w:rPr>
    </w:lvl>
    <w:lvl w:ilvl="5" w:tplc="9D3A6A6E">
      <w:start w:val="1"/>
      <w:numFmt w:val="bullet"/>
      <w:lvlText w:val=""/>
      <w:lvlJc w:val="left"/>
      <w:pPr>
        <w:ind w:left="4320" w:hanging="360"/>
      </w:pPr>
      <w:rPr>
        <w:rFonts w:ascii="Wingdings" w:hAnsi="Wingdings" w:hint="default"/>
      </w:rPr>
    </w:lvl>
    <w:lvl w:ilvl="6" w:tplc="94BA36B2">
      <w:start w:val="1"/>
      <w:numFmt w:val="bullet"/>
      <w:lvlText w:val=""/>
      <w:lvlJc w:val="left"/>
      <w:pPr>
        <w:ind w:left="5040" w:hanging="360"/>
      </w:pPr>
      <w:rPr>
        <w:rFonts w:ascii="Symbol" w:hAnsi="Symbol" w:hint="default"/>
      </w:rPr>
    </w:lvl>
    <w:lvl w:ilvl="7" w:tplc="BC9C5330">
      <w:start w:val="1"/>
      <w:numFmt w:val="bullet"/>
      <w:lvlText w:val="o"/>
      <w:lvlJc w:val="left"/>
      <w:pPr>
        <w:ind w:left="5760" w:hanging="360"/>
      </w:pPr>
      <w:rPr>
        <w:rFonts w:ascii="Courier New" w:hAnsi="Courier New" w:hint="default"/>
      </w:rPr>
    </w:lvl>
    <w:lvl w:ilvl="8" w:tplc="C4FEE704">
      <w:start w:val="1"/>
      <w:numFmt w:val="bullet"/>
      <w:lvlText w:val=""/>
      <w:lvlJc w:val="left"/>
      <w:pPr>
        <w:ind w:left="6480" w:hanging="360"/>
      </w:pPr>
      <w:rPr>
        <w:rFonts w:ascii="Wingdings" w:hAnsi="Wingdings" w:hint="default"/>
      </w:rPr>
    </w:lvl>
  </w:abstractNum>
  <w:abstractNum w:abstractNumId="205" w15:restartNumberingAfterBreak="0">
    <w:nsid w:val="742A87E5"/>
    <w:multiLevelType w:val="hybridMultilevel"/>
    <w:tmpl w:val="1CF65C84"/>
    <w:lvl w:ilvl="0" w:tplc="88941C76">
      <w:start w:val="1"/>
      <w:numFmt w:val="bullet"/>
      <w:lvlText w:val=""/>
      <w:lvlJc w:val="left"/>
      <w:pPr>
        <w:ind w:left="720" w:hanging="360"/>
      </w:pPr>
      <w:rPr>
        <w:rFonts w:ascii="Symbol" w:hAnsi="Symbol" w:hint="default"/>
      </w:rPr>
    </w:lvl>
    <w:lvl w:ilvl="1" w:tplc="511C1C68">
      <w:start w:val="1"/>
      <w:numFmt w:val="bullet"/>
      <w:lvlText w:val="o"/>
      <w:lvlJc w:val="left"/>
      <w:pPr>
        <w:ind w:left="1440" w:hanging="360"/>
      </w:pPr>
      <w:rPr>
        <w:rFonts w:ascii="Courier New" w:hAnsi="Courier New" w:hint="default"/>
      </w:rPr>
    </w:lvl>
    <w:lvl w:ilvl="2" w:tplc="38686502">
      <w:start w:val="1"/>
      <w:numFmt w:val="bullet"/>
      <w:lvlText w:val=""/>
      <w:lvlJc w:val="left"/>
      <w:pPr>
        <w:ind w:left="2160" w:hanging="360"/>
      </w:pPr>
      <w:rPr>
        <w:rFonts w:ascii="Wingdings" w:hAnsi="Wingdings" w:hint="default"/>
      </w:rPr>
    </w:lvl>
    <w:lvl w:ilvl="3" w:tplc="8C3C77A0">
      <w:start w:val="1"/>
      <w:numFmt w:val="bullet"/>
      <w:lvlText w:val=""/>
      <w:lvlJc w:val="left"/>
      <w:pPr>
        <w:ind w:left="2880" w:hanging="360"/>
      </w:pPr>
      <w:rPr>
        <w:rFonts w:ascii="Symbol" w:hAnsi="Symbol" w:hint="default"/>
      </w:rPr>
    </w:lvl>
    <w:lvl w:ilvl="4" w:tplc="9E5A5602">
      <w:start w:val="1"/>
      <w:numFmt w:val="bullet"/>
      <w:lvlText w:val="o"/>
      <w:lvlJc w:val="left"/>
      <w:pPr>
        <w:ind w:left="3600" w:hanging="360"/>
      </w:pPr>
      <w:rPr>
        <w:rFonts w:ascii="Courier New" w:hAnsi="Courier New" w:hint="default"/>
      </w:rPr>
    </w:lvl>
    <w:lvl w:ilvl="5" w:tplc="FFEC8EB0">
      <w:start w:val="1"/>
      <w:numFmt w:val="bullet"/>
      <w:lvlText w:val=""/>
      <w:lvlJc w:val="left"/>
      <w:pPr>
        <w:ind w:left="4320" w:hanging="360"/>
      </w:pPr>
      <w:rPr>
        <w:rFonts w:ascii="Wingdings" w:hAnsi="Wingdings" w:hint="default"/>
      </w:rPr>
    </w:lvl>
    <w:lvl w:ilvl="6" w:tplc="65726650">
      <w:start w:val="1"/>
      <w:numFmt w:val="bullet"/>
      <w:lvlText w:val=""/>
      <w:lvlJc w:val="left"/>
      <w:pPr>
        <w:ind w:left="5040" w:hanging="360"/>
      </w:pPr>
      <w:rPr>
        <w:rFonts w:ascii="Symbol" w:hAnsi="Symbol" w:hint="default"/>
      </w:rPr>
    </w:lvl>
    <w:lvl w:ilvl="7" w:tplc="70ACE564">
      <w:start w:val="1"/>
      <w:numFmt w:val="bullet"/>
      <w:lvlText w:val="o"/>
      <w:lvlJc w:val="left"/>
      <w:pPr>
        <w:ind w:left="5760" w:hanging="360"/>
      </w:pPr>
      <w:rPr>
        <w:rFonts w:ascii="Courier New" w:hAnsi="Courier New" w:hint="default"/>
      </w:rPr>
    </w:lvl>
    <w:lvl w:ilvl="8" w:tplc="C7BAAEE4">
      <w:start w:val="1"/>
      <w:numFmt w:val="bullet"/>
      <w:lvlText w:val=""/>
      <w:lvlJc w:val="left"/>
      <w:pPr>
        <w:ind w:left="6480" w:hanging="360"/>
      </w:pPr>
      <w:rPr>
        <w:rFonts w:ascii="Wingdings" w:hAnsi="Wingdings" w:hint="default"/>
      </w:rPr>
    </w:lvl>
  </w:abstractNum>
  <w:abstractNum w:abstractNumId="206" w15:restartNumberingAfterBreak="0">
    <w:nsid w:val="745690FD"/>
    <w:multiLevelType w:val="hybridMultilevel"/>
    <w:tmpl w:val="63F0778E"/>
    <w:lvl w:ilvl="0" w:tplc="19A2C3BA">
      <w:start w:val="1"/>
      <w:numFmt w:val="bullet"/>
      <w:lvlText w:val="·"/>
      <w:lvlJc w:val="left"/>
      <w:pPr>
        <w:ind w:left="720" w:hanging="360"/>
      </w:pPr>
      <w:rPr>
        <w:rFonts w:ascii="Symbol" w:hAnsi="Symbol" w:hint="default"/>
      </w:rPr>
    </w:lvl>
    <w:lvl w:ilvl="1" w:tplc="68BC8126">
      <w:start w:val="1"/>
      <w:numFmt w:val="bullet"/>
      <w:lvlText w:val="o"/>
      <w:lvlJc w:val="left"/>
      <w:pPr>
        <w:ind w:left="1440" w:hanging="360"/>
      </w:pPr>
      <w:rPr>
        <w:rFonts w:ascii="Courier New" w:hAnsi="Courier New" w:hint="default"/>
      </w:rPr>
    </w:lvl>
    <w:lvl w:ilvl="2" w:tplc="F35E059C">
      <w:start w:val="1"/>
      <w:numFmt w:val="bullet"/>
      <w:lvlText w:val=""/>
      <w:lvlJc w:val="left"/>
      <w:pPr>
        <w:ind w:left="2160" w:hanging="360"/>
      </w:pPr>
      <w:rPr>
        <w:rFonts w:ascii="Wingdings" w:hAnsi="Wingdings" w:hint="default"/>
      </w:rPr>
    </w:lvl>
    <w:lvl w:ilvl="3" w:tplc="6B503B8A">
      <w:start w:val="1"/>
      <w:numFmt w:val="bullet"/>
      <w:lvlText w:val=""/>
      <w:lvlJc w:val="left"/>
      <w:pPr>
        <w:ind w:left="2880" w:hanging="360"/>
      </w:pPr>
      <w:rPr>
        <w:rFonts w:ascii="Symbol" w:hAnsi="Symbol" w:hint="default"/>
      </w:rPr>
    </w:lvl>
    <w:lvl w:ilvl="4" w:tplc="91143416">
      <w:start w:val="1"/>
      <w:numFmt w:val="bullet"/>
      <w:lvlText w:val="o"/>
      <w:lvlJc w:val="left"/>
      <w:pPr>
        <w:ind w:left="3600" w:hanging="360"/>
      </w:pPr>
      <w:rPr>
        <w:rFonts w:ascii="Courier New" w:hAnsi="Courier New" w:hint="default"/>
      </w:rPr>
    </w:lvl>
    <w:lvl w:ilvl="5" w:tplc="BFE41E96">
      <w:start w:val="1"/>
      <w:numFmt w:val="bullet"/>
      <w:lvlText w:val=""/>
      <w:lvlJc w:val="left"/>
      <w:pPr>
        <w:ind w:left="4320" w:hanging="360"/>
      </w:pPr>
      <w:rPr>
        <w:rFonts w:ascii="Wingdings" w:hAnsi="Wingdings" w:hint="default"/>
      </w:rPr>
    </w:lvl>
    <w:lvl w:ilvl="6" w:tplc="EB9C68E6">
      <w:start w:val="1"/>
      <w:numFmt w:val="bullet"/>
      <w:lvlText w:val=""/>
      <w:lvlJc w:val="left"/>
      <w:pPr>
        <w:ind w:left="5040" w:hanging="360"/>
      </w:pPr>
      <w:rPr>
        <w:rFonts w:ascii="Symbol" w:hAnsi="Symbol" w:hint="default"/>
      </w:rPr>
    </w:lvl>
    <w:lvl w:ilvl="7" w:tplc="A4FCEFF2">
      <w:start w:val="1"/>
      <w:numFmt w:val="bullet"/>
      <w:lvlText w:val="o"/>
      <w:lvlJc w:val="left"/>
      <w:pPr>
        <w:ind w:left="5760" w:hanging="360"/>
      </w:pPr>
      <w:rPr>
        <w:rFonts w:ascii="Courier New" w:hAnsi="Courier New" w:hint="default"/>
      </w:rPr>
    </w:lvl>
    <w:lvl w:ilvl="8" w:tplc="D8C8FCB8">
      <w:start w:val="1"/>
      <w:numFmt w:val="bullet"/>
      <w:lvlText w:val=""/>
      <w:lvlJc w:val="left"/>
      <w:pPr>
        <w:ind w:left="6480" w:hanging="360"/>
      </w:pPr>
      <w:rPr>
        <w:rFonts w:ascii="Wingdings" w:hAnsi="Wingdings" w:hint="default"/>
      </w:rPr>
    </w:lvl>
  </w:abstractNum>
  <w:abstractNum w:abstractNumId="207" w15:restartNumberingAfterBreak="0">
    <w:nsid w:val="74BF14BF"/>
    <w:multiLevelType w:val="hybridMultilevel"/>
    <w:tmpl w:val="46FA6284"/>
    <w:lvl w:ilvl="0" w:tplc="56DE017E">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8" w15:restartNumberingAfterBreak="0">
    <w:nsid w:val="761969C4"/>
    <w:multiLevelType w:val="hybridMultilevel"/>
    <w:tmpl w:val="34CCE87E"/>
    <w:lvl w:ilvl="0" w:tplc="18090001">
      <w:start w:val="1"/>
      <w:numFmt w:val="bullet"/>
      <w:lvlText w:val=""/>
      <w:lvlJc w:val="left"/>
      <w:pPr>
        <w:ind w:left="1977" w:hanging="360"/>
      </w:pPr>
      <w:rPr>
        <w:rFonts w:ascii="Symbol" w:hAnsi="Symbol" w:hint="default"/>
      </w:rPr>
    </w:lvl>
    <w:lvl w:ilvl="1" w:tplc="18090003" w:tentative="1">
      <w:start w:val="1"/>
      <w:numFmt w:val="bullet"/>
      <w:lvlText w:val="o"/>
      <w:lvlJc w:val="left"/>
      <w:pPr>
        <w:ind w:left="2697" w:hanging="360"/>
      </w:pPr>
      <w:rPr>
        <w:rFonts w:ascii="Courier New" w:hAnsi="Courier New" w:cs="Courier New" w:hint="default"/>
      </w:rPr>
    </w:lvl>
    <w:lvl w:ilvl="2" w:tplc="18090005" w:tentative="1">
      <w:start w:val="1"/>
      <w:numFmt w:val="bullet"/>
      <w:lvlText w:val=""/>
      <w:lvlJc w:val="left"/>
      <w:pPr>
        <w:ind w:left="3417" w:hanging="360"/>
      </w:pPr>
      <w:rPr>
        <w:rFonts w:ascii="Wingdings" w:hAnsi="Wingdings" w:hint="default"/>
      </w:rPr>
    </w:lvl>
    <w:lvl w:ilvl="3" w:tplc="18090001" w:tentative="1">
      <w:start w:val="1"/>
      <w:numFmt w:val="bullet"/>
      <w:lvlText w:val=""/>
      <w:lvlJc w:val="left"/>
      <w:pPr>
        <w:ind w:left="4137" w:hanging="360"/>
      </w:pPr>
      <w:rPr>
        <w:rFonts w:ascii="Symbol" w:hAnsi="Symbol" w:hint="default"/>
      </w:rPr>
    </w:lvl>
    <w:lvl w:ilvl="4" w:tplc="18090003" w:tentative="1">
      <w:start w:val="1"/>
      <w:numFmt w:val="bullet"/>
      <w:lvlText w:val="o"/>
      <w:lvlJc w:val="left"/>
      <w:pPr>
        <w:ind w:left="4857" w:hanging="360"/>
      </w:pPr>
      <w:rPr>
        <w:rFonts w:ascii="Courier New" w:hAnsi="Courier New" w:cs="Courier New" w:hint="default"/>
      </w:rPr>
    </w:lvl>
    <w:lvl w:ilvl="5" w:tplc="18090005" w:tentative="1">
      <w:start w:val="1"/>
      <w:numFmt w:val="bullet"/>
      <w:lvlText w:val=""/>
      <w:lvlJc w:val="left"/>
      <w:pPr>
        <w:ind w:left="5577" w:hanging="360"/>
      </w:pPr>
      <w:rPr>
        <w:rFonts w:ascii="Wingdings" w:hAnsi="Wingdings" w:hint="default"/>
      </w:rPr>
    </w:lvl>
    <w:lvl w:ilvl="6" w:tplc="18090001" w:tentative="1">
      <w:start w:val="1"/>
      <w:numFmt w:val="bullet"/>
      <w:lvlText w:val=""/>
      <w:lvlJc w:val="left"/>
      <w:pPr>
        <w:ind w:left="6297" w:hanging="360"/>
      </w:pPr>
      <w:rPr>
        <w:rFonts w:ascii="Symbol" w:hAnsi="Symbol" w:hint="default"/>
      </w:rPr>
    </w:lvl>
    <w:lvl w:ilvl="7" w:tplc="18090003" w:tentative="1">
      <w:start w:val="1"/>
      <w:numFmt w:val="bullet"/>
      <w:lvlText w:val="o"/>
      <w:lvlJc w:val="left"/>
      <w:pPr>
        <w:ind w:left="7017" w:hanging="360"/>
      </w:pPr>
      <w:rPr>
        <w:rFonts w:ascii="Courier New" w:hAnsi="Courier New" w:cs="Courier New" w:hint="default"/>
      </w:rPr>
    </w:lvl>
    <w:lvl w:ilvl="8" w:tplc="18090005" w:tentative="1">
      <w:start w:val="1"/>
      <w:numFmt w:val="bullet"/>
      <w:lvlText w:val=""/>
      <w:lvlJc w:val="left"/>
      <w:pPr>
        <w:ind w:left="7737" w:hanging="360"/>
      </w:pPr>
      <w:rPr>
        <w:rFonts w:ascii="Wingdings" w:hAnsi="Wingdings" w:hint="default"/>
      </w:rPr>
    </w:lvl>
  </w:abstractNum>
  <w:abstractNum w:abstractNumId="209" w15:restartNumberingAfterBreak="0">
    <w:nsid w:val="7707074C"/>
    <w:multiLevelType w:val="hybridMultilevel"/>
    <w:tmpl w:val="FFFFFFFF"/>
    <w:lvl w:ilvl="0" w:tplc="23C6BD6C">
      <w:start w:val="1"/>
      <w:numFmt w:val="bullet"/>
      <w:lvlText w:val="·"/>
      <w:lvlJc w:val="left"/>
      <w:pPr>
        <w:ind w:left="720" w:hanging="360"/>
      </w:pPr>
      <w:rPr>
        <w:rFonts w:ascii="Symbol" w:hAnsi="Symbol" w:hint="default"/>
      </w:rPr>
    </w:lvl>
    <w:lvl w:ilvl="1" w:tplc="5C4E9938">
      <w:start w:val="1"/>
      <w:numFmt w:val="bullet"/>
      <w:lvlText w:val="o"/>
      <w:lvlJc w:val="left"/>
      <w:pPr>
        <w:ind w:left="1440" w:hanging="360"/>
      </w:pPr>
      <w:rPr>
        <w:rFonts w:ascii="Courier New" w:hAnsi="Courier New" w:hint="default"/>
      </w:rPr>
    </w:lvl>
    <w:lvl w:ilvl="2" w:tplc="7944A380">
      <w:start w:val="1"/>
      <w:numFmt w:val="bullet"/>
      <w:lvlText w:val=""/>
      <w:lvlJc w:val="left"/>
      <w:pPr>
        <w:ind w:left="2160" w:hanging="360"/>
      </w:pPr>
      <w:rPr>
        <w:rFonts w:ascii="Wingdings" w:hAnsi="Wingdings" w:hint="default"/>
      </w:rPr>
    </w:lvl>
    <w:lvl w:ilvl="3" w:tplc="F74A6EE0">
      <w:start w:val="1"/>
      <w:numFmt w:val="bullet"/>
      <w:lvlText w:val=""/>
      <w:lvlJc w:val="left"/>
      <w:pPr>
        <w:ind w:left="2880" w:hanging="360"/>
      </w:pPr>
      <w:rPr>
        <w:rFonts w:ascii="Symbol" w:hAnsi="Symbol" w:hint="default"/>
      </w:rPr>
    </w:lvl>
    <w:lvl w:ilvl="4" w:tplc="01EC27B2">
      <w:start w:val="1"/>
      <w:numFmt w:val="bullet"/>
      <w:lvlText w:val="o"/>
      <w:lvlJc w:val="left"/>
      <w:pPr>
        <w:ind w:left="3600" w:hanging="360"/>
      </w:pPr>
      <w:rPr>
        <w:rFonts w:ascii="Courier New" w:hAnsi="Courier New" w:hint="default"/>
      </w:rPr>
    </w:lvl>
    <w:lvl w:ilvl="5" w:tplc="2F0A194C">
      <w:start w:val="1"/>
      <w:numFmt w:val="bullet"/>
      <w:lvlText w:val=""/>
      <w:lvlJc w:val="left"/>
      <w:pPr>
        <w:ind w:left="4320" w:hanging="360"/>
      </w:pPr>
      <w:rPr>
        <w:rFonts w:ascii="Wingdings" w:hAnsi="Wingdings" w:hint="default"/>
      </w:rPr>
    </w:lvl>
    <w:lvl w:ilvl="6" w:tplc="01AC7DAC">
      <w:start w:val="1"/>
      <w:numFmt w:val="bullet"/>
      <w:lvlText w:val=""/>
      <w:lvlJc w:val="left"/>
      <w:pPr>
        <w:ind w:left="5040" w:hanging="360"/>
      </w:pPr>
      <w:rPr>
        <w:rFonts w:ascii="Symbol" w:hAnsi="Symbol" w:hint="default"/>
      </w:rPr>
    </w:lvl>
    <w:lvl w:ilvl="7" w:tplc="8D6CDA4E">
      <w:start w:val="1"/>
      <w:numFmt w:val="bullet"/>
      <w:lvlText w:val="o"/>
      <w:lvlJc w:val="left"/>
      <w:pPr>
        <w:ind w:left="5760" w:hanging="360"/>
      </w:pPr>
      <w:rPr>
        <w:rFonts w:ascii="Courier New" w:hAnsi="Courier New" w:hint="default"/>
      </w:rPr>
    </w:lvl>
    <w:lvl w:ilvl="8" w:tplc="A04E4510">
      <w:start w:val="1"/>
      <w:numFmt w:val="bullet"/>
      <w:lvlText w:val=""/>
      <w:lvlJc w:val="left"/>
      <w:pPr>
        <w:ind w:left="6480" w:hanging="360"/>
      </w:pPr>
      <w:rPr>
        <w:rFonts w:ascii="Wingdings" w:hAnsi="Wingdings" w:hint="default"/>
      </w:rPr>
    </w:lvl>
  </w:abstractNum>
  <w:abstractNum w:abstractNumId="210" w15:restartNumberingAfterBreak="0">
    <w:nsid w:val="77570E41"/>
    <w:multiLevelType w:val="hybridMultilevel"/>
    <w:tmpl w:val="BF9E87D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7776C5C"/>
    <w:multiLevelType w:val="hybridMultilevel"/>
    <w:tmpl w:val="ACE2F7FE"/>
    <w:lvl w:ilvl="0" w:tplc="18090001">
      <w:start w:val="1"/>
      <w:numFmt w:val="bullet"/>
      <w:lvlText w:val=""/>
      <w:lvlJc w:val="left"/>
      <w:pPr>
        <w:ind w:left="1077" w:hanging="360"/>
      </w:pPr>
      <w:rPr>
        <w:rFonts w:ascii="Symbol" w:hAnsi="Symbol" w:hint="default"/>
      </w:rPr>
    </w:lvl>
    <w:lvl w:ilvl="1" w:tplc="18090003">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212" w15:restartNumberingAfterBreak="0">
    <w:nsid w:val="789C0CD5"/>
    <w:multiLevelType w:val="hybridMultilevel"/>
    <w:tmpl w:val="F3360F42"/>
    <w:lvl w:ilvl="0" w:tplc="A0964880">
      <w:start w:val="1"/>
      <w:numFmt w:val="bullet"/>
      <w:lvlText w:val="·"/>
      <w:lvlJc w:val="left"/>
      <w:pPr>
        <w:ind w:left="720" w:hanging="360"/>
      </w:pPr>
      <w:rPr>
        <w:rFonts w:ascii="Symbol" w:hAnsi="Symbol" w:hint="default"/>
      </w:rPr>
    </w:lvl>
    <w:lvl w:ilvl="1" w:tplc="BB066100">
      <w:start w:val="1"/>
      <w:numFmt w:val="bullet"/>
      <w:lvlText w:val="o"/>
      <w:lvlJc w:val="left"/>
      <w:pPr>
        <w:ind w:left="1440" w:hanging="360"/>
      </w:pPr>
      <w:rPr>
        <w:rFonts w:ascii="Courier New" w:hAnsi="Courier New" w:hint="default"/>
      </w:rPr>
    </w:lvl>
    <w:lvl w:ilvl="2" w:tplc="C5362CFA">
      <w:start w:val="1"/>
      <w:numFmt w:val="bullet"/>
      <w:lvlText w:val=""/>
      <w:lvlJc w:val="left"/>
      <w:pPr>
        <w:ind w:left="2160" w:hanging="360"/>
      </w:pPr>
      <w:rPr>
        <w:rFonts w:ascii="Wingdings" w:hAnsi="Wingdings" w:hint="default"/>
      </w:rPr>
    </w:lvl>
    <w:lvl w:ilvl="3" w:tplc="DA220D48">
      <w:start w:val="1"/>
      <w:numFmt w:val="bullet"/>
      <w:lvlText w:val=""/>
      <w:lvlJc w:val="left"/>
      <w:pPr>
        <w:ind w:left="2880" w:hanging="360"/>
      </w:pPr>
      <w:rPr>
        <w:rFonts w:ascii="Symbol" w:hAnsi="Symbol" w:hint="default"/>
      </w:rPr>
    </w:lvl>
    <w:lvl w:ilvl="4" w:tplc="C4CAF758">
      <w:start w:val="1"/>
      <w:numFmt w:val="bullet"/>
      <w:lvlText w:val="o"/>
      <w:lvlJc w:val="left"/>
      <w:pPr>
        <w:ind w:left="3600" w:hanging="360"/>
      </w:pPr>
      <w:rPr>
        <w:rFonts w:ascii="Courier New" w:hAnsi="Courier New" w:hint="default"/>
      </w:rPr>
    </w:lvl>
    <w:lvl w:ilvl="5" w:tplc="B4EAE15A">
      <w:start w:val="1"/>
      <w:numFmt w:val="bullet"/>
      <w:lvlText w:val=""/>
      <w:lvlJc w:val="left"/>
      <w:pPr>
        <w:ind w:left="4320" w:hanging="360"/>
      </w:pPr>
      <w:rPr>
        <w:rFonts w:ascii="Wingdings" w:hAnsi="Wingdings" w:hint="default"/>
      </w:rPr>
    </w:lvl>
    <w:lvl w:ilvl="6" w:tplc="B56A3688">
      <w:start w:val="1"/>
      <w:numFmt w:val="bullet"/>
      <w:lvlText w:val=""/>
      <w:lvlJc w:val="left"/>
      <w:pPr>
        <w:ind w:left="5040" w:hanging="360"/>
      </w:pPr>
      <w:rPr>
        <w:rFonts w:ascii="Symbol" w:hAnsi="Symbol" w:hint="default"/>
      </w:rPr>
    </w:lvl>
    <w:lvl w:ilvl="7" w:tplc="5FF256C2">
      <w:start w:val="1"/>
      <w:numFmt w:val="bullet"/>
      <w:lvlText w:val="o"/>
      <w:lvlJc w:val="left"/>
      <w:pPr>
        <w:ind w:left="5760" w:hanging="360"/>
      </w:pPr>
      <w:rPr>
        <w:rFonts w:ascii="Courier New" w:hAnsi="Courier New" w:hint="default"/>
      </w:rPr>
    </w:lvl>
    <w:lvl w:ilvl="8" w:tplc="DBEA4430">
      <w:start w:val="1"/>
      <w:numFmt w:val="bullet"/>
      <w:lvlText w:val=""/>
      <w:lvlJc w:val="left"/>
      <w:pPr>
        <w:ind w:left="6480" w:hanging="360"/>
      </w:pPr>
      <w:rPr>
        <w:rFonts w:ascii="Wingdings" w:hAnsi="Wingdings" w:hint="default"/>
      </w:rPr>
    </w:lvl>
  </w:abstractNum>
  <w:abstractNum w:abstractNumId="213" w15:restartNumberingAfterBreak="0">
    <w:nsid w:val="78DBA830"/>
    <w:multiLevelType w:val="hybridMultilevel"/>
    <w:tmpl w:val="FFFFFFFF"/>
    <w:lvl w:ilvl="0" w:tplc="6D78042E">
      <w:start w:val="1"/>
      <w:numFmt w:val="bullet"/>
      <w:lvlText w:val="·"/>
      <w:lvlJc w:val="left"/>
      <w:pPr>
        <w:ind w:left="720" w:hanging="360"/>
      </w:pPr>
      <w:rPr>
        <w:rFonts w:ascii="Symbol" w:hAnsi="Symbol" w:hint="default"/>
      </w:rPr>
    </w:lvl>
    <w:lvl w:ilvl="1" w:tplc="926811FC">
      <w:start w:val="1"/>
      <w:numFmt w:val="bullet"/>
      <w:lvlText w:val="o"/>
      <w:lvlJc w:val="left"/>
      <w:pPr>
        <w:ind w:left="1440" w:hanging="360"/>
      </w:pPr>
      <w:rPr>
        <w:rFonts w:ascii="Courier New" w:hAnsi="Courier New" w:hint="default"/>
      </w:rPr>
    </w:lvl>
    <w:lvl w:ilvl="2" w:tplc="51127F2C">
      <w:start w:val="1"/>
      <w:numFmt w:val="bullet"/>
      <w:lvlText w:val=""/>
      <w:lvlJc w:val="left"/>
      <w:pPr>
        <w:ind w:left="2160" w:hanging="360"/>
      </w:pPr>
      <w:rPr>
        <w:rFonts w:ascii="Wingdings" w:hAnsi="Wingdings" w:hint="default"/>
      </w:rPr>
    </w:lvl>
    <w:lvl w:ilvl="3" w:tplc="493AB808">
      <w:start w:val="1"/>
      <w:numFmt w:val="bullet"/>
      <w:lvlText w:val=""/>
      <w:lvlJc w:val="left"/>
      <w:pPr>
        <w:ind w:left="2880" w:hanging="360"/>
      </w:pPr>
      <w:rPr>
        <w:rFonts w:ascii="Symbol" w:hAnsi="Symbol" w:hint="default"/>
      </w:rPr>
    </w:lvl>
    <w:lvl w:ilvl="4" w:tplc="BBEA7DB8">
      <w:start w:val="1"/>
      <w:numFmt w:val="bullet"/>
      <w:lvlText w:val="o"/>
      <w:lvlJc w:val="left"/>
      <w:pPr>
        <w:ind w:left="3600" w:hanging="360"/>
      </w:pPr>
      <w:rPr>
        <w:rFonts w:ascii="Courier New" w:hAnsi="Courier New" w:hint="default"/>
      </w:rPr>
    </w:lvl>
    <w:lvl w:ilvl="5" w:tplc="6CE887F6">
      <w:start w:val="1"/>
      <w:numFmt w:val="bullet"/>
      <w:lvlText w:val=""/>
      <w:lvlJc w:val="left"/>
      <w:pPr>
        <w:ind w:left="4320" w:hanging="360"/>
      </w:pPr>
      <w:rPr>
        <w:rFonts w:ascii="Wingdings" w:hAnsi="Wingdings" w:hint="default"/>
      </w:rPr>
    </w:lvl>
    <w:lvl w:ilvl="6" w:tplc="49E422C2">
      <w:start w:val="1"/>
      <w:numFmt w:val="bullet"/>
      <w:lvlText w:val=""/>
      <w:lvlJc w:val="left"/>
      <w:pPr>
        <w:ind w:left="5040" w:hanging="360"/>
      </w:pPr>
      <w:rPr>
        <w:rFonts w:ascii="Symbol" w:hAnsi="Symbol" w:hint="default"/>
      </w:rPr>
    </w:lvl>
    <w:lvl w:ilvl="7" w:tplc="DEFC0B64">
      <w:start w:val="1"/>
      <w:numFmt w:val="bullet"/>
      <w:lvlText w:val="o"/>
      <w:lvlJc w:val="left"/>
      <w:pPr>
        <w:ind w:left="5760" w:hanging="360"/>
      </w:pPr>
      <w:rPr>
        <w:rFonts w:ascii="Courier New" w:hAnsi="Courier New" w:hint="default"/>
      </w:rPr>
    </w:lvl>
    <w:lvl w:ilvl="8" w:tplc="3E581BBA">
      <w:start w:val="1"/>
      <w:numFmt w:val="bullet"/>
      <w:lvlText w:val=""/>
      <w:lvlJc w:val="left"/>
      <w:pPr>
        <w:ind w:left="6480" w:hanging="360"/>
      </w:pPr>
      <w:rPr>
        <w:rFonts w:ascii="Wingdings" w:hAnsi="Wingdings" w:hint="default"/>
      </w:rPr>
    </w:lvl>
  </w:abstractNum>
  <w:abstractNum w:abstractNumId="214" w15:restartNumberingAfterBreak="0">
    <w:nsid w:val="7947B69B"/>
    <w:multiLevelType w:val="hybridMultilevel"/>
    <w:tmpl w:val="5A9C82B8"/>
    <w:lvl w:ilvl="0" w:tplc="603EBB48">
      <w:start w:val="1"/>
      <w:numFmt w:val="bullet"/>
      <w:lvlText w:val="·"/>
      <w:lvlJc w:val="left"/>
      <w:pPr>
        <w:ind w:left="720" w:hanging="360"/>
      </w:pPr>
      <w:rPr>
        <w:rFonts w:ascii="Symbol" w:hAnsi="Symbol" w:hint="default"/>
      </w:rPr>
    </w:lvl>
    <w:lvl w:ilvl="1" w:tplc="4E2EC940">
      <w:start w:val="1"/>
      <w:numFmt w:val="bullet"/>
      <w:lvlText w:val="o"/>
      <w:lvlJc w:val="left"/>
      <w:pPr>
        <w:ind w:left="1440" w:hanging="360"/>
      </w:pPr>
      <w:rPr>
        <w:rFonts w:ascii="Courier New" w:hAnsi="Courier New" w:hint="default"/>
      </w:rPr>
    </w:lvl>
    <w:lvl w:ilvl="2" w:tplc="21645166">
      <w:start w:val="1"/>
      <w:numFmt w:val="bullet"/>
      <w:lvlText w:val=""/>
      <w:lvlJc w:val="left"/>
      <w:pPr>
        <w:ind w:left="2160" w:hanging="360"/>
      </w:pPr>
      <w:rPr>
        <w:rFonts w:ascii="Wingdings" w:hAnsi="Wingdings" w:hint="default"/>
      </w:rPr>
    </w:lvl>
    <w:lvl w:ilvl="3" w:tplc="3558F100">
      <w:start w:val="1"/>
      <w:numFmt w:val="bullet"/>
      <w:lvlText w:val=""/>
      <w:lvlJc w:val="left"/>
      <w:pPr>
        <w:ind w:left="2880" w:hanging="360"/>
      </w:pPr>
      <w:rPr>
        <w:rFonts w:ascii="Symbol" w:hAnsi="Symbol" w:hint="default"/>
      </w:rPr>
    </w:lvl>
    <w:lvl w:ilvl="4" w:tplc="3BF8295A">
      <w:start w:val="1"/>
      <w:numFmt w:val="bullet"/>
      <w:lvlText w:val="o"/>
      <w:lvlJc w:val="left"/>
      <w:pPr>
        <w:ind w:left="3600" w:hanging="360"/>
      </w:pPr>
      <w:rPr>
        <w:rFonts w:ascii="Courier New" w:hAnsi="Courier New" w:hint="default"/>
      </w:rPr>
    </w:lvl>
    <w:lvl w:ilvl="5" w:tplc="A804385E">
      <w:start w:val="1"/>
      <w:numFmt w:val="bullet"/>
      <w:lvlText w:val=""/>
      <w:lvlJc w:val="left"/>
      <w:pPr>
        <w:ind w:left="4320" w:hanging="360"/>
      </w:pPr>
      <w:rPr>
        <w:rFonts w:ascii="Wingdings" w:hAnsi="Wingdings" w:hint="default"/>
      </w:rPr>
    </w:lvl>
    <w:lvl w:ilvl="6" w:tplc="E8CEBFA4">
      <w:start w:val="1"/>
      <w:numFmt w:val="bullet"/>
      <w:lvlText w:val=""/>
      <w:lvlJc w:val="left"/>
      <w:pPr>
        <w:ind w:left="5040" w:hanging="360"/>
      </w:pPr>
      <w:rPr>
        <w:rFonts w:ascii="Symbol" w:hAnsi="Symbol" w:hint="default"/>
      </w:rPr>
    </w:lvl>
    <w:lvl w:ilvl="7" w:tplc="858E12E4">
      <w:start w:val="1"/>
      <w:numFmt w:val="bullet"/>
      <w:lvlText w:val="o"/>
      <w:lvlJc w:val="left"/>
      <w:pPr>
        <w:ind w:left="5760" w:hanging="360"/>
      </w:pPr>
      <w:rPr>
        <w:rFonts w:ascii="Courier New" w:hAnsi="Courier New" w:hint="default"/>
      </w:rPr>
    </w:lvl>
    <w:lvl w:ilvl="8" w:tplc="F6E2C134">
      <w:start w:val="1"/>
      <w:numFmt w:val="bullet"/>
      <w:lvlText w:val=""/>
      <w:lvlJc w:val="left"/>
      <w:pPr>
        <w:ind w:left="6480" w:hanging="360"/>
      </w:pPr>
      <w:rPr>
        <w:rFonts w:ascii="Wingdings" w:hAnsi="Wingdings" w:hint="default"/>
      </w:rPr>
    </w:lvl>
  </w:abstractNum>
  <w:abstractNum w:abstractNumId="215" w15:restartNumberingAfterBreak="0">
    <w:nsid w:val="79806C20"/>
    <w:multiLevelType w:val="hybridMultilevel"/>
    <w:tmpl w:val="92E018F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6" w15:restartNumberingAfterBreak="0">
    <w:nsid w:val="79BCE86A"/>
    <w:multiLevelType w:val="hybridMultilevel"/>
    <w:tmpl w:val="FFFFFFFF"/>
    <w:lvl w:ilvl="0" w:tplc="74F2ED56">
      <w:start w:val="1"/>
      <w:numFmt w:val="bullet"/>
      <w:lvlText w:val="·"/>
      <w:lvlJc w:val="left"/>
      <w:pPr>
        <w:ind w:left="720" w:hanging="360"/>
      </w:pPr>
      <w:rPr>
        <w:rFonts w:ascii="Symbol" w:hAnsi="Symbol" w:hint="default"/>
      </w:rPr>
    </w:lvl>
    <w:lvl w:ilvl="1" w:tplc="A5DC8742">
      <w:start w:val="1"/>
      <w:numFmt w:val="bullet"/>
      <w:lvlText w:val="o"/>
      <w:lvlJc w:val="left"/>
      <w:pPr>
        <w:ind w:left="1440" w:hanging="360"/>
      </w:pPr>
      <w:rPr>
        <w:rFonts w:ascii="Courier New" w:hAnsi="Courier New" w:hint="default"/>
      </w:rPr>
    </w:lvl>
    <w:lvl w:ilvl="2" w:tplc="81400ED6">
      <w:start w:val="1"/>
      <w:numFmt w:val="bullet"/>
      <w:lvlText w:val=""/>
      <w:lvlJc w:val="left"/>
      <w:pPr>
        <w:ind w:left="2160" w:hanging="360"/>
      </w:pPr>
      <w:rPr>
        <w:rFonts w:ascii="Wingdings" w:hAnsi="Wingdings" w:hint="default"/>
      </w:rPr>
    </w:lvl>
    <w:lvl w:ilvl="3" w:tplc="925C7732">
      <w:start w:val="1"/>
      <w:numFmt w:val="bullet"/>
      <w:lvlText w:val=""/>
      <w:lvlJc w:val="left"/>
      <w:pPr>
        <w:ind w:left="2880" w:hanging="360"/>
      </w:pPr>
      <w:rPr>
        <w:rFonts w:ascii="Symbol" w:hAnsi="Symbol" w:hint="default"/>
      </w:rPr>
    </w:lvl>
    <w:lvl w:ilvl="4" w:tplc="59244CEA">
      <w:start w:val="1"/>
      <w:numFmt w:val="bullet"/>
      <w:lvlText w:val="o"/>
      <w:lvlJc w:val="left"/>
      <w:pPr>
        <w:ind w:left="3600" w:hanging="360"/>
      </w:pPr>
      <w:rPr>
        <w:rFonts w:ascii="Courier New" w:hAnsi="Courier New" w:hint="default"/>
      </w:rPr>
    </w:lvl>
    <w:lvl w:ilvl="5" w:tplc="2D00BFE8">
      <w:start w:val="1"/>
      <w:numFmt w:val="bullet"/>
      <w:lvlText w:val=""/>
      <w:lvlJc w:val="left"/>
      <w:pPr>
        <w:ind w:left="4320" w:hanging="360"/>
      </w:pPr>
      <w:rPr>
        <w:rFonts w:ascii="Wingdings" w:hAnsi="Wingdings" w:hint="default"/>
      </w:rPr>
    </w:lvl>
    <w:lvl w:ilvl="6" w:tplc="A470CA26">
      <w:start w:val="1"/>
      <w:numFmt w:val="bullet"/>
      <w:lvlText w:val=""/>
      <w:lvlJc w:val="left"/>
      <w:pPr>
        <w:ind w:left="5040" w:hanging="360"/>
      </w:pPr>
      <w:rPr>
        <w:rFonts w:ascii="Symbol" w:hAnsi="Symbol" w:hint="default"/>
      </w:rPr>
    </w:lvl>
    <w:lvl w:ilvl="7" w:tplc="9B9C3BDA">
      <w:start w:val="1"/>
      <w:numFmt w:val="bullet"/>
      <w:lvlText w:val="o"/>
      <w:lvlJc w:val="left"/>
      <w:pPr>
        <w:ind w:left="5760" w:hanging="360"/>
      </w:pPr>
      <w:rPr>
        <w:rFonts w:ascii="Courier New" w:hAnsi="Courier New" w:hint="default"/>
      </w:rPr>
    </w:lvl>
    <w:lvl w:ilvl="8" w:tplc="7DBE6A86">
      <w:start w:val="1"/>
      <w:numFmt w:val="bullet"/>
      <w:lvlText w:val=""/>
      <w:lvlJc w:val="left"/>
      <w:pPr>
        <w:ind w:left="6480" w:hanging="360"/>
      </w:pPr>
      <w:rPr>
        <w:rFonts w:ascii="Wingdings" w:hAnsi="Wingdings" w:hint="default"/>
      </w:rPr>
    </w:lvl>
  </w:abstractNum>
  <w:abstractNum w:abstractNumId="217" w15:restartNumberingAfterBreak="0">
    <w:nsid w:val="7ACF1718"/>
    <w:multiLevelType w:val="hybridMultilevel"/>
    <w:tmpl w:val="A0F2F3BC"/>
    <w:styleLink w:val="LFO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8" w15:restartNumberingAfterBreak="0">
    <w:nsid w:val="7B089BD3"/>
    <w:multiLevelType w:val="hybridMultilevel"/>
    <w:tmpl w:val="FFFFFFFF"/>
    <w:lvl w:ilvl="0" w:tplc="544C7126">
      <w:start w:val="1"/>
      <w:numFmt w:val="bullet"/>
      <w:lvlText w:val="·"/>
      <w:lvlJc w:val="left"/>
      <w:pPr>
        <w:ind w:left="720" w:hanging="360"/>
      </w:pPr>
      <w:rPr>
        <w:rFonts w:ascii="Symbol" w:hAnsi="Symbol" w:hint="default"/>
      </w:rPr>
    </w:lvl>
    <w:lvl w:ilvl="1" w:tplc="3DC63892">
      <w:start w:val="1"/>
      <w:numFmt w:val="bullet"/>
      <w:lvlText w:val="o"/>
      <w:lvlJc w:val="left"/>
      <w:pPr>
        <w:ind w:left="1440" w:hanging="360"/>
      </w:pPr>
      <w:rPr>
        <w:rFonts w:ascii="Courier New" w:hAnsi="Courier New" w:hint="default"/>
      </w:rPr>
    </w:lvl>
    <w:lvl w:ilvl="2" w:tplc="C3EA618C">
      <w:start w:val="1"/>
      <w:numFmt w:val="bullet"/>
      <w:lvlText w:val=""/>
      <w:lvlJc w:val="left"/>
      <w:pPr>
        <w:ind w:left="2160" w:hanging="360"/>
      </w:pPr>
      <w:rPr>
        <w:rFonts w:ascii="Wingdings" w:hAnsi="Wingdings" w:hint="default"/>
      </w:rPr>
    </w:lvl>
    <w:lvl w:ilvl="3" w:tplc="B680CAAA">
      <w:start w:val="1"/>
      <w:numFmt w:val="bullet"/>
      <w:lvlText w:val=""/>
      <w:lvlJc w:val="left"/>
      <w:pPr>
        <w:ind w:left="2880" w:hanging="360"/>
      </w:pPr>
      <w:rPr>
        <w:rFonts w:ascii="Symbol" w:hAnsi="Symbol" w:hint="default"/>
      </w:rPr>
    </w:lvl>
    <w:lvl w:ilvl="4" w:tplc="84F2B65C">
      <w:start w:val="1"/>
      <w:numFmt w:val="bullet"/>
      <w:lvlText w:val="o"/>
      <w:lvlJc w:val="left"/>
      <w:pPr>
        <w:ind w:left="3600" w:hanging="360"/>
      </w:pPr>
      <w:rPr>
        <w:rFonts w:ascii="Courier New" w:hAnsi="Courier New" w:hint="default"/>
      </w:rPr>
    </w:lvl>
    <w:lvl w:ilvl="5" w:tplc="8E8E41FC">
      <w:start w:val="1"/>
      <w:numFmt w:val="bullet"/>
      <w:lvlText w:val=""/>
      <w:lvlJc w:val="left"/>
      <w:pPr>
        <w:ind w:left="4320" w:hanging="360"/>
      </w:pPr>
      <w:rPr>
        <w:rFonts w:ascii="Wingdings" w:hAnsi="Wingdings" w:hint="default"/>
      </w:rPr>
    </w:lvl>
    <w:lvl w:ilvl="6" w:tplc="CFE299D4">
      <w:start w:val="1"/>
      <w:numFmt w:val="bullet"/>
      <w:lvlText w:val=""/>
      <w:lvlJc w:val="left"/>
      <w:pPr>
        <w:ind w:left="5040" w:hanging="360"/>
      </w:pPr>
      <w:rPr>
        <w:rFonts w:ascii="Symbol" w:hAnsi="Symbol" w:hint="default"/>
      </w:rPr>
    </w:lvl>
    <w:lvl w:ilvl="7" w:tplc="C8B087F8">
      <w:start w:val="1"/>
      <w:numFmt w:val="bullet"/>
      <w:lvlText w:val="o"/>
      <w:lvlJc w:val="left"/>
      <w:pPr>
        <w:ind w:left="5760" w:hanging="360"/>
      </w:pPr>
      <w:rPr>
        <w:rFonts w:ascii="Courier New" w:hAnsi="Courier New" w:hint="default"/>
      </w:rPr>
    </w:lvl>
    <w:lvl w:ilvl="8" w:tplc="D6065640">
      <w:start w:val="1"/>
      <w:numFmt w:val="bullet"/>
      <w:lvlText w:val=""/>
      <w:lvlJc w:val="left"/>
      <w:pPr>
        <w:ind w:left="6480" w:hanging="360"/>
      </w:pPr>
      <w:rPr>
        <w:rFonts w:ascii="Wingdings" w:hAnsi="Wingdings" w:hint="default"/>
      </w:rPr>
    </w:lvl>
  </w:abstractNum>
  <w:abstractNum w:abstractNumId="219" w15:restartNumberingAfterBreak="0">
    <w:nsid w:val="7B7C4CA7"/>
    <w:multiLevelType w:val="hybridMultilevel"/>
    <w:tmpl w:val="FFFFFFFF"/>
    <w:lvl w:ilvl="0" w:tplc="691E1D1C">
      <w:start w:val="1"/>
      <w:numFmt w:val="bullet"/>
      <w:lvlText w:val="·"/>
      <w:lvlJc w:val="left"/>
      <w:pPr>
        <w:ind w:left="720" w:hanging="360"/>
      </w:pPr>
      <w:rPr>
        <w:rFonts w:ascii="Symbol" w:hAnsi="Symbol" w:hint="default"/>
      </w:rPr>
    </w:lvl>
    <w:lvl w:ilvl="1" w:tplc="01907008">
      <w:start w:val="1"/>
      <w:numFmt w:val="bullet"/>
      <w:lvlText w:val="o"/>
      <w:lvlJc w:val="left"/>
      <w:pPr>
        <w:ind w:left="1440" w:hanging="360"/>
      </w:pPr>
      <w:rPr>
        <w:rFonts w:ascii="Courier New" w:hAnsi="Courier New" w:hint="default"/>
      </w:rPr>
    </w:lvl>
    <w:lvl w:ilvl="2" w:tplc="5E5C5966">
      <w:start w:val="1"/>
      <w:numFmt w:val="bullet"/>
      <w:lvlText w:val=""/>
      <w:lvlJc w:val="left"/>
      <w:pPr>
        <w:ind w:left="2160" w:hanging="360"/>
      </w:pPr>
      <w:rPr>
        <w:rFonts w:ascii="Wingdings" w:hAnsi="Wingdings" w:hint="default"/>
      </w:rPr>
    </w:lvl>
    <w:lvl w:ilvl="3" w:tplc="309E6A70">
      <w:start w:val="1"/>
      <w:numFmt w:val="bullet"/>
      <w:lvlText w:val=""/>
      <w:lvlJc w:val="left"/>
      <w:pPr>
        <w:ind w:left="2880" w:hanging="360"/>
      </w:pPr>
      <w:rPr>
        <w:rFonts w:ascii="Symbol" w:hAnsi="Symbol" w:hint="default"/>
      </w:rPr>
    </w:lvl>
    <w:lvl w:ilvl="4" w:tplc="A2B6C5A4">
      <w:start w:val="1"/>
      <w:numFmt w:val="bullet"/>
      <w:lvlText w:val="o"/>
      <w:lvlJc w:val="left"/>
      <w:pPr>
        <w:ind w:left="3600" w:hanging="360"/>
      </w:pPr>
      <w:rPr>
        <w:rFonts w:ascii="Courier New" w:hAnsi="Courier New" w:hint="default"/>
      </w:rPr>
    </w:lvl>
    <w:lvl w:ilvl="5" w:tplc="ADE25E0A">
      <w:start w:val="1"/>
      <w:numFmt w:val="bullet"/>
      <w:lvlText w:val=""/>
      <w:lvlJc w:val="left"/>
      <w:pPr>
        <w:ind w:left="4320" w:hanging="360"/>
      </w:pPr>
      <w:rPr>
        <w:rFonts w:ascii="Wingdings" w:hAnsi="Wingdings" w:hint="default"/>
      </w:rPr>
    </w:lvl>
    <w:lvl w:ilvl="6" w:tplc="39AA90EE">
      <w:start w:val="1"/>
      <w:numFmt w:val="bullet"/>
      <w:lvlText w:val=""/>
      <w:lvlJc w:val="left"/>
      <w:pPr>
        <w:ind w:left="5040" w:hanging="360"/>
      </w:pPr>
      <w:rPr>
        <w:rFonts w:ascii="Symbol" w:hAnsi="Symbol" w:hint="default"/>
      </w:rPr>
    </w:lvl>
    <w:lvl w:ilvl="7" w:tplc="688A16CA">
      <w:start w:val="1"/>
      <w:numFmt w:val="bullet"/>
      <w:lvlText w:val="o"/>
      <w:lvlJc w:val="left"/>
      <w:pPr>
        <w:ind w:left="5760" w:hanging="360"/>
      </w:pPr>
      <w:rPr>
        <w:rFonts w:ascii="Courier New" w:hAnsi="Courier New" w:hint="default"/>
      </w:rPr>
    </w:lvl>
    <w:lvl w:ilvl="8" w:tplc="C3146AE4">
      <w:start w:val="1"/>
      <w:numFmt w:val="bullet"/>
      <w:lvlText w:val=""/>
      <w:lvlJc w:val="left"/>
      <w:pPr>
        <w:ind w:left="6480" w:hanging="360"/>
      </w:pPr>
      <w:rPr>
        <w:rFonts w:ascii="Wingdings" w:hAnsi="Wingdings" w:hint="default"/>
      </w:rPr>
    </w:lvl>
  </w:abstractNum>
  <w:abstractNum w:abstractNumId="220" w15:restartNumberingAfterBreak="0">
    <w:nsid w:val="7C4E0F76"/>
    <w:multiLevelType w:val="hybridMultilevel"/>
    <w:tmpl w:val="FFFFFFFF"/>
    <w:lvl w:ilvl="0" w:tplc="7B7A8F12">
      <w:start w:val="1"/>
      <w:numFmt w:val="bullet"/>
      <w:lvlText w:val="·"/>
      <w:lvlJc w:val="left"/>
      <w:pPr>
        <w:ind w:left="720" w:hanging="360"/>
      </w:pPr>
      <w:rPr>
        <w:rFonts w:ascii="Symbol" w:hAnsi="Symbol" w:hint="default"/>
      </w:rPr>
    </w:lvl>
    <w:lvl w:ilvl="1" w:tplc="22545AF4">
      <w:start w:val="1"/>
      <w:numFmt w:val="bullet"/>
      <w:lvlText w:val="o"/>
      <w:lvlJc w:val="left"/>
      <w:pPr>
        <w:ind w:left="1440" w:hanging="360"/>
      </w:pPr>
      <w:rPr>
        <w:rFonts w:ascii="Courier New" w:hAnsi="Courier New" w:hint="default"/>
      </w:rPr>
    </w:lvl>
    <w:lvl w:ilvl="2" w:tplc="A910373E">
      <w:start w:val="1"/>
      <w:numFmt w:val="bullet"/>
      <w:lvlText w:val=""/>
      <w:lvlJc w:val="left"/>
      <w:pPr>
        <w:ind w:left="2160" w:hanging="360"/>
      </w:pPr>
      <w:rPr>
        <w:rFonts w:ascii="Wingdings" w:hAnsi="Wingdings" w:hint="default"/>
      </w:rPr>
    </w:lvl>
    <w:lvl w:ilvl="3" w:tplc="BD9207B6">
      <w:start w:val="1"/>
      <w:numFmt w:val="bullet"/>
      <w:lvlText w:val=""/>
      <w:lvlJc w:val="left"/>
      <w:pPr>
        <w:ind w:left="2880" w:hanging="360"/>
      </w:pPr>
      <w:rPr>
        <w:rFonts w:ascii="Symbol" w:hAnsi="Symbol" w:hint="default"/>
      </w:rPr>
    </w:lvl>
    <w:lvl w:ilvl="4" w:tplc="2418F5A0">
      <w:start w:val="1"/>
      <w:numFmt w:val="bullet"/>
      <w:lvlText w:val="o"/>
      <w:lvlJc w:val="left"/>
      <w:pPr>
        <w:ind w:left="3600" w:hanging="360"/>
      </w:pPr>
      <w:rPr>
        <w:rFonts w:ascii="Courier New" w:hAnsi="Courier New" w:hint="default"/>
      </w:rPr>
    </w:lvl>
    <w:lvl w:ilvl="5" w:tplc="8A4C0974">
      <w:start w:val="1"/>
      <w:numFmt w:val="bullet"/>
      <w:lvlText w:val=""/>
      <w:lvlJc w:val="left"/>
      <w:pPr>
        <w:ind w:left="4320" w:hanging="360"/>
      </w:pPr>
      <w:rPr>
        <w:rFonts w:ascii="Wingdings" w:hAnsi="Wingdings" w:hint="default"/>
      </w:rPr>
    </w:lvl>
    <w:lvl w:ilvl="6" w:tplc="19FADE16">
      <w:start w:val="1"/>
      <w:numFmt w:val="bullet"/>
      <w:lvlText w:val=""/>
      <w:lvlJc w:val="left"/>
      <w:pPr>
        <w:ind w:left="5040" w:hanging="360"/>
      </w:pPr>
      <w:rPr>
        <w:rFonts w:ascii="Symbol" w:hAnsi="Symbol" w:hint="default"/>
      </w:rPr>
    </w:lvl>
    <w:lvl w:ilvl="7" w:tplc="856E2D42">
      <w:start w:val="1"/>
      <w:numFmt w:val="bullet"/>
      <w:lvlText w:val="o"/>
      <w:lvlJc w:val="left"/>
      <w:pPr>
        <w:ind w:left="5760" w:hanging="360"/>
      </w:pPr>
      <w:rPr>
        <w:rFonts w:ascii="Courier New" w:hAnsi="Courier New" w:hint="default"/>
      </w:rPr>
    </w:lvl>
    <w:lvl w:ilvl="8" w:tplc="C55AC33E">
      <w:start w:val="1"/>
      <w:numFmt w:val="bullet"/>
      <w:lvlText w:val=""/>
      <w:lvlJc w:val="left"/>
      <w:pPr>
        <w:ind w:left="6480" w:hanging="360"/>
      </w:pPr>
      <w:rPr>
        <w:rFonts w:ascii="Wingdings" w:hAnsi="Wingdings" w:hint="default"/>
      </w:rPr>
    </w:lvl>
  </w:abstractNum>
  <w:abstractNum w:abstractNumId="221" w15:restartNumberingAfterBreak="0">
    <w:nsid w:val="7D02266D"/>
    <w:multiLevelType w:val="hybridMultilevel"/>
    <w:tmpl w:val="127EBF06"/>
    <w:lvl w:ilvl="0" w:tplc="C82A6F26">
      <w:start w:val="1"/>
      <w:numFmt w:val="bullet"/>
      <w:lvlText w:val=""/>
      <w:lvlJc w:val="left"/>
      <w:pPr>
        <w:ind w:left="720" w:hanging="360"/>
      </w:pPr>
      <w:rPr>
        <w:rFonts w:ascii="Symbol" w:hAnsi="Symbol" w:hint="default"/>
      </w:rPr>
    </w:lvl>
    <w:lvl w:ilvl="1" w:tplc="8648F922">
      <w:start w:val="1"/>
      <w:numFmt w:val="bullet"/>
      <w:lvlText w:val=""/>
      <w:lvlJc w:val="left"/>
      <w:pPr>
        <w:ind w:left="1440" w:hanging="360"/>
      </w:pPr>
      <w:rPr>
        <w:rFonts w:ascii="Wingdings" w:hAnsi="Wingdings" w:hint="default"/>
      </w:rPr>
    </w:lvl>
    <w:lvl w:ilvl="2" w:tplc="12222760">
      <w:start w:val="1"/>
      <w:numFmt w:val="bullet"/>
      <w:lvlText w:val=""/>
      <w:lvlJc w:val="left"/>
      <w:pPr>
        <w:ind w:left="2160" w:hanging="360"/>
      </w:pPr>
      <w:rPr>
        <w:rFonts w:ascii="Wingdings" w:hAnsi="Wingdings" w:hint="default"/>
      </w:rPr>
    </w:lvl>
    <w:lvl w:ilvl="3" w:tplc="F126DBDA">
      <w:start w:val="1"/>
      <w:numFmt w:val="bullet"/>
      <w:lvlText w:val=""/>
      <w:lvlJc w:val="left"/>
      <w:pPr>
        <w:ind w:left="2880" w:hanging="360"/>
      </w:pPr>
      <w:rPr>
        <w:rFonts w:ascii="Symbol" w:hAnsi="Symbol" w:hint="default"/>
      </w:rPr>
    </w:lvl>
    <w:lvl w:ilvl="4" w:tplc="BA7CAA2A">
      <w:start w:val="1"/>
      <w:numFmt w:val="bullet"/>
      <w:lvlText w:val="o"/>
      <w:lvlJc w:val="left"/>
      <w:pPr>
        <w:ind w:left="3600" w:hanging="360"/>
      </w:pPr>
      <w:rPr>
        <w:rFonts w:ascii="Courier New" w:hAnsi="Courier New" w:hint="default"/>
      </w:rPr>
    </w:lvl>
    <w:lvl w:ilvl="5" w:tplc="82F68C64">
      <w:start w:val="1"/>
      <w:numFmt w:val="bullet"/>
      <w:lvlText w:val=""/>
      <w:lvlJc w:val="left"/>
      <w:pPr>
        <w:ind w:left="4320" w:hanging="360"/>
      </w:pPr>
      <w:rPr>
        <w:rFonts w:ascii="Wingdings" w:hAnsi="Wingdings" w:hint="default"/>
      </w:rPr>
    </w:lvl>
    <w:lvl w:ilvl="6" w:tplc="5AB8C626">
      <w:start w:val="1"/>
      <w:numFmt w:val="bullet"/>
      <w:lvlText w:val=""/>
      <w:lvlJc w:val="left"/>
      <w:pPr>
        <w:ind w:left="5040" w:hanging="360"/>
      </w:pPr>
      <w:rPr>
        <w:rFonts w:ascii="Symbol" w:hAnsi="Symbol" w:hint="default"/>
      </w:rPr>
    </w:lvl>
    <w:lvl w:ilvl="7" w:tplc="45484528">
      <w:start w:val="1"/>
      <w:numFmt w:val="bullet"/>
      <w:lvlText w:val="o"/>
      <w:lvlJc w:val="left"/>
      <w:pPr>
        <w:ind w:left="5760" w:hanging="360"/>
      </w:pPr>
      <w:rPr>
        <w:rFonts w:ascii="Courier New" w:hAnsi="Courier New" w:hint="default"/>
      </w:rPr>
    </w:lvl>
    <w:lvl w:ilvl="8" w:tplc="5B3216F4">
      <w:start w:val="1"/>
      <w:numFmt w:val="bullet"/>
      <w:lvlText w:val=""/>
      <w:lvlJc w:val="left"/>
      <w:pPr>
        <w:ind w:left="6480" w:hanging="360"/>
      </w:pPr>
      <w:rPr>
        <w:rFonts w:ascii="Wingdings" w:hAnsi="Wingdings" w:hint="default"/>
      </w:rPr>
    </w:lvl>
  </w:abstractNum>
  <w:abstractNum w:abstractNumId="222" w15:restartNumberingAfterBreak="0">
    <w:nsid w:val="7E15361C"/>
    <w:multiLevelType w:val="hybridMultilevel"/>
    <w:tmpl w:val="D8781F16"/>
    <w:lvl w:ilvl="0" w:tplc="6072645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3" w15:restartNumberingAfterBreak="0">
    <w:nsid w:val="7E94C214"/>
    <w:multiLevelType w:val="hybridMultilevel"/>
    <w:tmpl w:val="B9720000"/>
    <w:lvl w:ilvl="0" w:tplc="57C82E88">
      <w:start w:val="1"/>
      <w:numFmt w:val="bullet"/>
      <w:lvlText w:val=""/>
      <w:lvlJc w:val="left"/>
      <w:pPr>
        <w:ind w:left="720" w:hanging="360"/>
      </w:pPr>
      <w:rPr>
        <w:rFonts w:ascii="Symbol" w:hAnsi="Symbol" w:hint="default"/>
      </w:rPr>
    </w:lvl>
    <w:lvl w:ilvl="1" w:tplc="706A29E0">
      <w:start w:val="1"/>
      <w:numFmt w:val="bullet"/>
      <w:lvlText w:val="·"/>
      <w:lvlJc w:val="left"/>
      <w:pPr>
        <w:ind w:left="1440" w:hanging="360"/>
      </w:pPr>
      <w:rPr>
        <w:rFonts w:ascii="Symbol" w:hAnsi="Symbol" w:hint="default"/>
      </w:rPr>
    </w:lvl>
    <w:lvl w:ilvl="2" w:tplc="C3B215BC">
      <w:start w:val="1"/>
      <w:numFmt w:val="bullet"/>
      <w:lvlText w:val=""/>
      <w:lvlJc w:val="left"/>
      <w:pPr>
        <w:ind w:left="2160" w:hanging="360"/>
      </w:pPr>
      <w:rPr>
        <w:rFonts w:ascii="Wingdings" w:hAnsi="Wingdings" w:hint="default"/>
      </w:rPr>
    </w:lvl>
    <w:lvl w:ilvl="3" w:tplc="176A8674">
      <w:start w:val="1"/>
      <w:numFmt w:val="bullet"/>
      <w:lvlText w:val=""/>
      <w:lvlJc w:val="left"/>
      <w:pPr>
        <w:ind w:left="2880" w:hanging="360"/>
      </w:pPr>
      <w:rPr>
        <w:rFonts w:ascii="Symbol" w:hAnsi="Symbol" w:hint="default"/>
      </w:rPr>
    </w:lvl>
    <w:lvl w:ilvl="4" w:tplc="AB08FAAC">
      <w:start w:val="1"/>
      <w:numFmt w:val="bullet"/>
      <w:lvlText w:val="o"/>
      <w:lvlJc w:val="left"/>
      <w:pPr>
        <w:ind w:left="3600" w:hanging="360"/>
      </w:pPr>
      <w:rPr>
        <w:rFonts w:ascii="Courier New" w:hAnsi="Courier New" w:hint="default"/>
      </w:rPr>
    </w:lvl>
    <w:lvl w:ilvl="5" w:tplc="5BF4226A">
      <w:start w:val="1"/>
      <w:numFmt w:val="bullet"/>
      <w:lvlText w:val=""/>
      <w:lvlJc w:val="left"/>
      <w:pPr>
        <w:ind w:left="4320" w:hanging="360"/>
      </w:pPr>
      <w:rPr>
        <w:rFonts w:ascii="Wingdings" w:hAnsi="Wingdings" w:hint="default"/>
      </w:rPr>
    </w:lvl>
    <w:lvl w:ilvl="6" w:tplc="A2D090D8">
      <w:start w:val="1"/>
      <w:numFmt w:val="bullet"/>
      <w:lvlText w:val=""/>
      <w:lvlJc w:val="left"/>
      <w:pPr>
        <w:ind w:left="5040" w:hanging="360"/>
      </w:pPr>
      <w:rPr>
        <w:rFonts w:ascii="Symbol" w:hAnsi="Symbol" w:hint="default"/>
      </w:rPr>
    </w:lvl>
    <w:lvl w:ilvl="7" w:tplc="52503FB0">
      <w:start w:val="1"/>
      <w:numFmt w:val="bullet"/>
      <w:lvlText w:val="o"/>
      <w:lvlJc w:val="left"/>
      <w:pPr>
        <w:ind w:left="5760" w:hanging="360"/>
      </w:pPr>
      <w:rPr>
        <w:rFonts w:ascii="Courier New" w:hAnsi="Courier New" w:hint="default"/>
      </w:rPr>
    </w:lvl>
    <w:lvl w:ilvl="8" w:tplc="C0C6FA2C">
      <w:start w:val="1"/>
      <w:numFmt w:val="bullet"/>
      <w:lvlText w:val=""/>
      <w:lvlJc w:val="left"/>
      <w:pPr>
        <w:ind w:left="6480" w:hanging="360"/>
      </w:pPr>
      <w:rPr>
        <w:rFonts w:ascii="Wingdings" w:hAnsi="Wingdings" w:hint="default"/>
      </w:rPr>
    </w:lvl>
  </w:abstractNum>
  <w:abstractNum w:abstractNumId="224" w15:restartNumberingAfterBreak="0">
    <w:nsid w:val="7FD74EAD"/>
    <w:multiLevelType w:val="hybridMultilevel"/>
    <w:tmpl w:val="074AEAB2"/>
    <w:lvl w:ilvl="0" w:tplc="644AD964">
      <w:numFmt w:val="bullet"/>
      <w:lvlText w:val="-"/>
      <w:lvlJc w:val="left"/>
      <w:pPr>
        <w:ind w:left="720" w:hanging="360"/>
      </w:pPr>
      <w:rPr>
        <w:rFonts w:ascii="Times New Roman" w:hAnsi="Times New Roman" w:hint="default"/>
      </w:rPr>
    </w:lvl>
    <w:lvl w:ilvl="1" w:tplc="6AF4A3DC">
      <w:start w:val="1"/>
      <w:numFmt w:val="bullet"/>
      <w:lvlText w:val="o"/>
      <w:lvlJc w:val="left"/>
      <w:pPr>
        <w:ind w:left="1440" w:hanging="360"/>
      </w:pPr>
      <w:rPr>
        <w:rFonts w:ascii="Courier New" w:hAnsi="Courier New" w:hint="default"/>
      </w:rPr>
    </w:lvl>
    <w:lvl w:ilvl="2" w:tplc="C3B6AF3A">
      <w:start w:val="1"/>
      <w:numFmt w:val="bullet"/>
      <w:lvlText w:val=""/>
      <w:lvlJc w:val="left"/>
      <w:pPr>
        <w:ind w:left="2160" w:hanging="360"/>
      </w:pPr>
      <w:rPr>
        <w:rFonts w:ascii="Wingdings" w:hAnsi="Wingdings" w:hint="default"/>
      </w:rPr>
    </w:lvl>
    <w:lvl w:ilvl="3" w:tplc="CEECD5F6">
      <w:start w:val="1"/>
      <w:numFmt w:val="bullet"/>
      <w:lvlText w:val=""/>
      <w:lvlJc w:val="left"/>
      <w:pPr>
        <w:ind w:left="2880" w:hanging="360"/>
      </w:pPr>
      <w:rPr>
        <w:rFonts w:ascii="Symbol" w:hAnsi="Symbol" w:hint="default"/>
      </w:rPr>
    </w:lvl>
    <w:lvl w:ilvl="4" w:tplc="BDFAD71C">
      <w:start w:val="1"/>
      <w:numFmt w:val="bullet"/>
      <w:lvlText w:val="o"/>
      <w:lvlJc w:val="left"/>
      <w:pPr>
        <w:ind w:left="3600" w:hanging="360"/>
      </w:pPr>
      <w:rPr>
        <w:rFonts w:ascii="Courier New" w:hAnsi="Courier New" w:hint="default"/>
      </w:rPr>
    </w:lvl>
    <w:lvl w:ilvl="5" w:tplc="CB90D09C">
      <w:start w:val="1"/>
      <w:numFmt w:val="bullet"/>
      <w:lvlText w:val=""/>
      <w:lvlJc w:val="left"/>
      <w:pPr>
        <w:ind w:left="4320" w:hanging="360"/>
      </w:pPr>
      <w:rPr>
        <w:rFonts w:ascii="Wingdings" w:hAnsi="Wingdings" w:hint="default"/>
      </w:rPr>
    </w:lvl>
    <w:lvl w:ilvl="6" w:tplc="73A647E6">
      <w:start w:val="1"/>
      <w:numFmt w:val="bullet"/>
      <w:lvlText w:val=""/>
      <w:lvlJc w:val="left"/>
      <w:pPr>
        <w:ind w:left="5040" w:hanging="360"/>
      </w:pPr>
      <w:rPr>
        <w:rFonts w:ascii="Symbol" w:hAnsi="Symbol" w:hint="default"/>
      </w:rPr>
    </w:lvl>
    <w:lvl w:ilvl="7" w:tplc="A2B8E606">
      <w:start w:val="1"/>
      <w:numFmt w:val="bullet"/>
      <w:lvlText w:val="o"/>
      <w:lvlJc w:val="left"/>
      <w:pPr>
        <w:ind w:left="5760" w:hanging="360"/>
      </w:pPr>
      <w:rPr>
        <w:rFonts w:ascii="Courier New" w:hAnsi="Courier New" w:hint="default"/>
      </w:rPr>
    </w:lvl>
    <w:lvl w:ilvl="8" w:tplc="07E2A7C0">
      <w:start w:val="1"/>
      <w:numFmt w:val="bullet"/>
      <w:lvlText w:val=""/>
      <w:lvlJc w:val="left"/>
      <w:pPr>
        <w:ind w:left="6480" w:hanging="360"/>
      </w:pPr>
      <w:rPr>
        <w:rFonts w:ascii="Wingdings" w:hAnsi="Wingdings" w:hint="default"/>
      </w:rPr>
    </w:lvl>
  </w:abstractNum>
  <w:num w:numId="1" w16cid:durableId="350449496">
    <w:abstractNumId w:val="79"/>
  </w:num>
  <w:num w:numId="2" w16cid:durableId="37824421">
    <w:abstractNumId w:val="69"/>
  </w:num>
  <w:num w:numId="3" w16cid:durableId="203908862">
    <w:abstractNumId w:val="210"/>
  </w:num>
  <w:num w:numId="4" w16cid:durableId="1997569078">
    <w:abstractNumId w:val="100"/>
  </w:num>
  <w:num w:numId="5" w16cid:durableId="1847281991">
    <w:abstractNumId w:val="211"/>
  </w:num>
  <w:num w:numId="6" w16cid:durableId="1542089349">
    <w:abstractNumId w:val="179"/>
  </w:num>
  <w:num w:numId="7" w16cid:durableId="1087969531">
    <w:abstractNumId w:val="136"/>
  </w:num>
  <w:num w:numId="8" w16cid:durableId="180897232">
    <w:abstractNumId w:val="61"/>
  </w:num>
  <w:num w:numId="9" w16cid:durableId="2128886169">
    <w:abstractNumId w:val="200"/>
  </w:num>
  <w:num w:numId="10" w16cid:durableId="1949699982">
    <w:abstractNumId w:val="180"/>
  </w:num>
  <w:num w:numId="11" w16cid:durableId="2046056376">
    <w:abstractNumId w:val="177"/>
  </w:num>
  <w:num w:numId="12" w16cid:durableId="78525343">
    <w:abstractNumId w:val="88"/>
  </w:num>
  <w:num w:numId="13" w16cid:durableId="455564902">
    <w:abstractNumId w:val="208"/>
  </w:num>
  <w:num w:numId="14" w16cid:durableId="688066705">
    <w:abstractNumId w:val="141"/>
  </w:num>
  <w:num w:numId="15" w16cid:durableId="770664743">
    <w:abstractNumId w:val="13"/>
  </w:num>
  <w:num w:numId="16" w16cid:durableId="1316569632">
    <w:abstractNumId w:val="34"/>
  </w:num>
  <w:num w:numId="17" w16cid:durableId="2036347654">
    <w:abstractNumId w:val="5"/>
  </w:num>
  <w:num w:numId="18" w16cid:durableId="466704569">
    <w:abstractNumId w:val="74"/>
  </w:num>
  <w:num w:numId="19" w16cid:durableId="2038044132">
    <w:abstractNumId w:val="44"/>
  </w:num>
  <w:num w:numId="20" w16cid:durableId="2030523652">
    <w:abstractNumId w:val="184"/>
  </w:num>
  <w:num w:numId="21" w16cid:durableId="1390491563">
    <w:abstractNumId w:val="215"/>
  </w:num>
  <w:num w:numId="22" w16cid:durableId="1272543565">
    <w:abstractNumId w:val="104"/>
  </w:num>
  <w:num w:numId="23" w16cid:durableId="1483083013">
    <w:abstractNumId w:val="186"/>
  </w:num>
  <w:num w:numId="24" w16cid:durableId="474445608">
    <w:abstractNumId w:val="9"/>
  </w:num>
  <w:num w:numId="25" w16cid:durableId="311519439">
    <w:abstractNumId w:val="207"/>
  </w:num>
  <w:num w:numId="26" w16cid:durableId="557516515">
    <w:abstractNumId w:val="173"/>
  </w:num>
  <w:num w:numId="27" w16cid:durableId="1680964794">
    <w:abstractNumId w:val="72"/>
  </w:num>
  <w:num w:numId="28" w16cid:durableId="1180044212">
    <w:abstractNumId w:val="222"/>
  </w:num>
  <w:num w:numId="29" w16cid:durableId="400569569">
    <w:abstractNumId w:val="41"/>
  </w:num>
  <w:num w:numId="30" w16cid:durableId="1362049342">
    <w:abstractNumId w:val="154"/>
  </w:num>
  <w:num w:numId="31" w16cid:durableId="1232544992">
    <w:abstractNumId w:val="87"/>
  </w:num>
  <w:num w:numId="32" w16cid:durableId="1884443985">
    <w:abstractNumId w:val="139"/>
  </w:num>
  <w:num w:numId="33" w16cid:durableId="1595281241">
    <w:abstractNumId w:val="142"/>
  </w:num>
  <w:num w:numId="34" w16cid:durableId="68697367">
    <w:abstractNumId w:val="145"/>
  </w:num>
  <w:num w:numId="35" w16cid:durableId="1410616117">
    <w:abstractNumId w:val="192"/>
  </w:num>
  <w:num w:numId="36" w16cid:durableId="37971011">
    <w:abstractNumId w:val="54"/>
  </w:num>
  <w:num w:numId="37" w16cid:durableId="928738863">
    <w:abstractNumId w:val="92"/>
  </w:num>
  <w:num w:numId="38" w16cid:durableId="1663048166">
    <w:abstractNumId w:val="40"/>
  </w:num>
  <w:num w:numId="39" w16cid:durableId="1364284513">
    <w:abstractNumId w:val="68"/>
  </w:num>
  <w:num w:numId="40" w16cid:durableId="1460762224">
    <w:abstractNumId w:val="84"/>
  </w:num>
  <w:num w:numId="41" w16cid:durableId="142697084">
    <w:abstractNumId w:val="170"/>
  </w:num>
  <w:num w:numId="42" w16cid:durableId="1971395518">
    <w:abstractNumId w:val="129"/>
  </w:num>
  <w:num w:numId="43" w16cid:durableId="191040583">
    <w:abstractNumId w:val="59"/>
  </w:num>
  <w:num w:numId="44" w16cid:durableId="656105387">
    <w:abstractNumId w:val="51"/>
  </w:num>
  <w:num w:numId="45" w16cid:durableId="1745949704">
    <w:abstractNumId w:val="115"/>
  </w:num>
  <w:num w:numId="46" w16cid:durableId="563299372">
    <w:abstractNumId w:val="188"/>
  </w:num>
  <w:num w:numId="47" w16cid:durableId="180632052">
    <w:abstractNumId w:val="46"/>
  </w:num>
  <w:num w:numId="48" w16cid:durableId="20129646">
    <w:abstractNumId w:val="12"/>
  </w:num>
  <w:num w:numId="49" w16cid:durableId="1359501212">
    <w:abstractNumId w:val="36"/>
  </w:num>
  <w:num w:numId="50" w16cid:durableId="1453746493">
    <w:abstractNumId w:val="156"/>
  </w:num>
  <w:num w:numId="51" w16cid:durableId="608585851">
    <w:abstractNumId w:val="150"/>
  </w:num>
  <w:num w:numId="52" w16cid:durableId="1416706289">
    <w:abstractNumId w:val="185"/>
  </w:num>
  <w:num w:numId="53" w16cid:durableId="820389340">
    <w:abstractNumId w:val="7"/>
  </w:num>
  <w:num w:numId="54" w16cid:durableId="628123621">
    <w:abstractNumId w:val="66"/>
  </w:num>
  <w:num w:numId="55" w16cid:durableId="136145479">
    <w:abstractNumId w:val="27"/>
  </w:num>
  <w:num w:numId="56" w16cid:durableId="1666668732">
    <w:abstractNumId w:val="160"/>
  </w:num>
  <w:num w:numId="57" w16cid:durableId="1851217787">
    <w:abstractNumId w:val="165"/>
  </w:num>
  <w:num w:numId="58" w16cid:durableId="1599363858">
    <w:abstractNumId w:val="130"/>
  </w:num>
  <w:num w:numId="59" w16cid:durableId="17778993">
    <w:abstractNumId w:val="162"/>
  </w:num>
  <w:num w:numId="60" w16cid:durableId="297420277">
    <w:abstractNumId w:val="217"/>
  </w:num>
  <w:num w:numId="61" w16cid:durableId="29108790">
    <w:abstractNumId w:val="202"/>
  </w:num>
  <w:num w:numId="62" w16cid:durableId="457801046">
    <w:abstractNumId w:val="42"/>
  </w:num>
  <w:num w:numId="63" w16cid:durableId="437414294">
    <w:abstractNumId w:val="28"/>
  </w:num>
  <w:num w:numId="64" w16cid:durableId="2115125162">
    <w:abstractNumId w:val="56"/>
  </w:num>
  <w:num w:numId="65" w16cid:durableId="328407821">
    <w:abstractNumId w:val="85"/>
  </w:num>
  <w:num w:numId="66" w16cid:durableId="184366852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03900941">
    <w:abstractNumId w:val="116"/>
  </w:num>
  <w:num w:numId="68" w16cid:durableId="926110796">
    <w:abstractNumId w:val="195"/>
  </w:num>
  <w:num w:numId="69" w16cid:durableId="735395737">
    <w:abstractNumId w:val="83"/>
  </w:num>
  <w:num w:numId="70" w16cid:durableId="588150453">
    <w:abstractNumId w:val="205"/>
  </w:num>
  <w:num w:numId="71" w16cid:durableId="1330404687">
    <w:abstractNumId w:val="126"/>
  </w:num>
  <w:num w:numId="72" w16cid:durableId="1960337351">
    <w:abstractNumId w:val="10"/>
  </w:num>
  <w:num w:numId="73" w16cid:durableId="544607008">
    <w:abstractNumId w:val="81"/>
  </w:num>
  <w:num w:numId="74" w16cid:durableId="2065180997">
    <w:abstractNumId w:val="137"/>
  </w:num>
  <w:num w:numId="75" w16cid:durableId="1981954767">
    <w:abstractNumId w:val="149"/>
  </w:num>
  <w:num w:numId="76" w16cid:durableId="1388214765">
    <w:abstractNumId w:val="4"/>
  </w:num>
  <w:num w:numId="77" w16cid:durableId="1323047145">
    <w:abstractNumId w:val="29"/>
  </w:num>
  <w:num w:numId="78" w16cid:durableId="1354696569">
    <w:abstractNumId w:val="18"/>
  </w:num>
  <w:num w:numId="79" w16cid:durableId="1248418035">
    <w:abstractNumId w:val="201"/>
  </w:num>
  <w:num w:numId="80" w16cid:durableId="805969033">
    <w:abstractNumId w:val="169"/>
  </w:num>
  <w:num w:numId="81" w16cid:durableId="1524123950">
    <w:abstractNumId w:val="2"/>
  </w:num>
  <w:num w:numId="82" w16cid:durableId="588124714">
    <w:abstractNumId w:val="0"/>
  </w:num>
  <w:num w:numId="83" w16cid:durableId="147550803">
    <w:abstractNumId w:val="114"/>
  </w:num>
  <w:num w:numId="84" w16cid:durableId="810175822">
    <w:abstractNumId w:val="158"/>
  </w:num>
  <w:num w:numId="85" w16cid:durableId="1553616066">
    <w:abstractNumId w:val="153"/>
  </w:num>
  <w:num w:numId="86" w16cid:durableId="1911846314">
    <w:abstractNumId w:val="30"/>
  </w:num>
  <w:num w:numId="87" w16cid:durableId="1279067529">
    <w:abstractNumId w:val="189"/>
  </w:num>
  <w:num w:numId="88" w16cid:durableId="2065518017">
    <w:abstractNumId w:val="63"/>
  </w:num>
  <w:num w:numId="89" w16cid:durableId="557712671">
    <w:abstractNumId w:val="26"/>
  </w:num>
  <w:num w:numId="90" w16cid:durableId="663822029">
    <w:abstractNumId w:val="21"/>
  </w:num>
  <w:num w:numId="91" w16cid:durableId="1135222617">
    <w:abstractNumId w:val="105"/>
  </w:num>
  <w:num w:numId="92" w16cid:durableId="1110659066">
    <w:abstractNumId w:val="174"/>
  </w:num>
  <w:num w:numId="93" w16cid:durableId="1966041241">
    <w:abstractNumId w:val="131"/>
  </w:num>
  <w:num w:numId="94" w16cid:durableId="368190684">
    <w:abstractNumId w:val="15"/>
  </w:num>
  <w:num w:numId="95" w16cid:durableId="1227909962">
    <w:abstractNumId w:val="133"/>
  </w:num>
  <w:num w:numId="96" w16cid:durableId="1062170544">
    <w:abstractNumId w:val="152"/>
  </w:num>
  <w:num w:numId="97" w16cid:durableId="1877740036">
    <w:abstractNumId w:val="57"/>
  </w:num>
  <w:num w:numId="98" w16cid:durableId="1912882828">
    <w:abstractNumId w:val="86"/>
  </w:num>
  <w:num w:numId="99" w16cid:durableId="468597271">
    <w:abstractNumId w:val="112"/>
  </w:num>
  <w:num w:numId="100" w16cid:durableId="1348604577">
    <w:abstractNumId w:val="89"/>
  </w:num>
  <w:num w:numId="101" w16cid:durableId="1691181998">
    <w:abstractNumId w:val="119"/>
  </w:num>
  <w:num w:numId="102" w16cid:durableId="1761481834">
    <w:abstractNumId w:val="224"/>
  </w:num>
  <w:num w:numId="103" w16cid:durableId="1641231672">
    <w:abstractNumId w:val="76"/>
  </w:num>
  <w:num w:numId="104" w16cid:durableId="1452894599">
    <w:abstractNumId w:val="55"/>
  </w:num>
  <w:num w:numId="105" w16cid:durableId="1034503317">
    <w:abstractNumId w:val="138"/>
  </w:num>
  <w:num w:numId="106" w16cid:durableId="1166745560">
    <w:abstractNumId w:val="206"/>
  </w:num>
  <w:num w:numId="107" w16cid:durableId="1256010997">
    <w:abstractNumId w:val="1"/>
  </w:num>
  <w:num w:numId="108" w16cid:durableId="1618173498">
    <w:abstractNumId w:val="22"/>
  </w:num>
  <w:num w:numId="109" w16cid:durableId="322587265">
    <w:abstractNumId w:val="151"/>
  </w:num>
  <w:num w:numId="110" w16cid:durableId="1857228699">
    <w:abstractNumId w:val="118"/>
  </w:num>
  <w:num w:numId="111" w16cid:durableId="1564680076">
    <w:abstractNumId w:val="111"/>
  </w:num>
  <w:num w:numId="112" w16cid:durableId="52243877">
    <w:abstractNumId w:val="181"/>
  </w:num>
  <w:num w:numId="113" w16cid:durableId="1178420173">
    <w:abstractNumId w:val="212"/>
  </w:num>
  <w:num w:numId="114" w16cid:durableId="1635865003">
    <w:abstractNumId w:val="106"/>
  </w:num>
  <w:num w:numId="115" w16cid:durableId="1607153820">
    <w:abstractNumId w:val="146"/>
  </w:num>
  <w:num w:numId="116" w16cid:durableId="1844979011">
    <w:abstractNumId w:val="167"/>
  </w:num>
  <w:num w:numId="117" w16cid:durableId="906962740">
    <w:abstractNumId w:val="78"/>
  </w:num>
  <w:num w:numId="118" w16cid:durableId="842548685">
    <w:abstractNumId w:val="45"/>
  </w:num>
  <w:num w:numId="119" w16cid:durableId="395393650">
    <w:abstractNumId w:val="178"/>
  </w:num>
  <w:num w:numId="120" w16cid:durableId="1819571584">
    <w:abstractNumId w:val="214"/>
  </w:num>
  <w:num w:numId="121" w16cid:durableId="20861276">
    <w:abstractNumId w:val="70"/>
  </w:num>
  <w:num w:numId="122" w16cid:durableId="47926507">
    <w:abstractNumId w:val="99"/>
  </w:num>
  <w:num w:numId="123" w16cid:durableId="365495922">
    <w:abstractNumId w:val="135"/>
  </w:num>
  <w:num w:numId="124" w16cid:durableId="1679041621">
    <w:abstractNumId w:val="187"/>
  </w:num>
  <w:num w:numId="125" w16cid:durableId="340476422">
    <w:abstractNumId w:val="47"/>
  </w:num>
  <w:num w:numId="126" w16cid:durableId="615528601">
    <w:abstractNumId w:val="117"/>
  </w:num>
  <w:num w:numId="127" w16cid:durableId="360206813">
    <w:abstractNumId w:val="6"/>
  </w:num>
  <w:num w:numId="128" w16cid:durableId="1283809139">
    <w:abstractNumId w:val="120"/>
  </w:num>
  <w:num w:numId="129" w16cid:durableId="338043074">
    <w:abstractNumId w:val="204"/>
  </w:num>
  <w:num w:numId="130" w16cid:durableId="1726904238">
    <w:abstractNumId w:val="77"/>
  </w:num>
  <w:num w:numId="131" w16cid:durableId="560021963">
    <w:abstractNumId w:val="108"/>
  </w:num>
  <w:num w:numId="132" w16cid:durableId="1164777571">
    <w:abstractNumId w:val="171"/>
  </w:num>
  <w:num w:numId="133" w16cid:durableId="1087844550">
    <w:abstractNumId w:val="14"/>
  </w:num>
  <w:num w:numId="134" w16cid:durableId="1765370774">
    <w:abstractNumId w:val="64"/>
  </w:num>
  <w:num w:numId="135" w16cid:durableId="457182972">
    <w:abstractNumId w:val="109"/>
  </w:num>
  <w:num w:numId="136" w16cid:durableId="120609764">
    <w:abstractNumId w:val="23"/>
  </w:num>
  <w:num w:numId="137" w16cid:durableId="259879151">
    <w:abstractNumId w:val="107"/>
  </w:num>
  <w:num w:numId="138" w16cid:durableId="1676300458">
    <w:abstractNumId w:val="17"/>
  </w:num>
  <w:num w:numId="139" w16cid:durableId="134228620">
    <w:abstractNumId w:val="98"/>
  </w:num>
  <w:num w:numId="140" w16cid:durableId="158622364">
    <w:abstractNumId w:val="93"/>
  </w:num>
  <w:num w:numId="141" w16cid:durableId="995568646">
    <w:abstractNumId w:val="140"/>
  </w:num>
  <w:num w:numId="142" w16cid:durableId="311756869">
    <w:abstractNumId w:val="24"/>
  </w:num>
  <w:num w:numId="143" w16cid:durableId="2006467652">
    <w:abstractNumId w:val="191"/>
  </w:num>
  <w:num w:numId="144" w16cid:durableId="879242524">
    <w:abstractNumId w:val="143"/>
  </w:num>
  <w:num w:numId="145" w16cid:durableId="1496920008">
    <w:abstractNumId w:val="32"/>
  </w:num>
  <w:num w:numId="146" w16cid:durableId="1217205842">
    <w:abstractNumId w:val="35"/>
  </w:num>
  <w:num w:numId="147" w16cid:durableId="1875576817">
    <w:abstractNumId w:val="122"/>
  </w:num>
  <w:num w:numId="148" w16cid:durableId="1704477748">
    <w:abstractNumId w:val="113"/>
  </w:num>
  <w:num w:numId="149" w16cid:durableId="1271815518">
    <w:abstractNumId w:val="176"/>
  </w:num>
  <w:num w:numId="150" w16cid:durableId="476266175">
    <w:abstractNumId w:val="124"/>
  </w:num>
  <w:num w:numId="151" w16cid:durableId="1843157746">
    <w:abstractNumId w:val="223"/>
  </w:num>
  <w:num w:numId="152" w16cid:durableId="1170028801">
    <w:abstractNumId w:val="80"/>
  </w:num>
  <w:num w:numId="153" w16cid:durableId="671564265">
    <w:abstractNumId w:val="132"/>
  </w:num>
  <w:num w:numId="154" w16cid:durableId="1336421352">
    <w:abstractNumId w:val="190"/>
  </w:num>
  <w:num w:numId="155" w16cid:durableId="750737988">
    <w:abstractNumId w:val="53"/>
  </w:num>
  <w:num w:numId="156" w16cid:durableId="911232427">
    <w:abstractNumId w:val="164"/>
  </w:num>
  <w:num w:numId="157" w16cid:durableId="1754861326">
    <w:abstractNumId w:val="121"/>
  </w:num>
  <w:num w:numId="158" w16cid:durableId="959846493">
    <w:abstractNumId w:val="94"/>
  </w:num>
  <w:num w:numId="159" w16cid:durableId="1276794997">
    <w:abstractNumId w:val="125"/>
  </w:num>
  <w:num w:numId="160" w16cid:durableId="1494641085">
    <w:abstractNumId w:val="91"/>
  </w:num>
  <w:num w:numId="161" w16cid:durableId="1072431756">
    <w:abstractNumId w:val="175"/>
  </w:num>
  <w:num w:numId="162" w16cid:durableId="1629630497">
    <w:abstractNumId w:val="52"/>
  </w:num>
  <w:num w:numId="163" w16cid:durableId="485978439">
    <w:abstractNumId w:val="60"/>
  </w:num>
  <w:num w:numId="164" w16cid:durableId="216475705">
    <w:abstractNumId w:val="58"/>
  </w:num>
  <w:num w:numId="165" w16cid:durableId="1038051058">
    <w:abstractNumId w:val="62"/>
  </w:num>
  <w:num w:numId="166" w16cid:durableId="319621700">
    <w:abstractNumId w:val="197"/>
  </w:num>
  <w:num w:numId="167" w16cid:durableId="58483274">
    <w:abstractNumId w:val="219"/>
  </w:num>
  <w:num w:numId="168" w16cid:durableId="1790322984">
    <w:abstractNumId w:val="218"/>
  </w:num>
  <w:num w:numId="169" w16cid:durableId="762531912">
    <w:abstractNumId w:val="82"/>
  </w:num>
  <w:num w:numId="170" w16cid:durableId="646471807">
    <w:abstractNumId w:val="196"/>
  </w:num>
  <w:num w:numId="171" w16cid:durableId="602686930">
    <w:abstractNumId w:val="221"/>
  </w:num>
  <w:num w:numId="172" w16cid:durableId="1192495655">
    <w:abstractNumId w:val="198"/>
  </w:num>
  <w:num w:numId="173" w16cid:durableId="712653143">
    <w:abstractNumId w:val="127"/>
  </w:num>
  <w:num w:numId="174" w16cid:durableId="1808471572">
    <w:abstractNumId w:val="8"/>
  </w:num>
  <w:num w:numId="175" w16cid:durableId="1063913705">
    <w:abstractNumId w:val="37"/>
  </w:num>
  <w:num w:numId="176" w16cid:durableId="2040005678">
    <w:abstractNumId w:val="20"/>
  </w:num>
  <w:num w:numId="177" w16cid:durableId="412820203">
    <w:abstractNumId w:val="96"/>
  </w:num>
  <w:num w:numId="178" w16cid:durableId="1102456059">
    <w:abstractNumId w:val="19"/>
  </w:num>
  <w:num w:numId="179" w16cid:durableId="1563519805">
    <w:abstractNumId w:val="163"/>
  </w:num>
  <w:num w:numId="180" w16cid:durableId="1108693177">
    <w:abstractNumId w:val="48"/>
  </w:num>
  <w:num w:numId="181" w16cid:durableId="536159190">
    <w:abstractNumId w:val="128"/>
  </w:num>
  <w:num w:numId="182" w16cid:durableId="1955019534">
    <w:abstractNumId w:val="31"/>
  </w:num>
  <w:num w:numId="183" w16cid:durableId="1330328705">
    <w:abstractNumId w:val="25"/>
  </w:num>
  <w:num w:numId="184" w16cid:durableId="134182007">
    <w:abstractNumId w:val="161"/>
  </w:num>
  <w:num w:numId="185" w16cid:durableId="1529174177">
    <w:abstractNumId w:val="182"/>
  </w:num>
  <w:num w:numId="186" w16cid:durableId="1830780295">
    <w:abstractNumId w:val="220"/>
  </w:num>
  <w:num w:numId="187" w16cid:durableId="173346326">
    <w:abstractNumId w:val="101"/>
  </w:num>
  <w:num w:numId="188" w16cid:durableId="471949927">
    <w:abstractNumId w:val="11"/>
  </w:num>
  <w:num w:numId="189" w16cid:durableId="1194926111">
    <w:abstractNumId w:val="102"/>
  </w:num>
  <w:num w:numId="190" w16cid:durableId="2051221355">
    <w:abstractNumId w:val="110"/>
  </w:num>
  <w:num w:numId="191" w16cid:durableId="1832524373">
    <w:abstractNumId w:val="103"/>
  </w:num>
  <w:num w:numId="192" w16cid:durableId="1688944675">
    <w:abstractNumId w:val="65"/>
  </w:num>
  <w:num w:numId="193" w16cid:durableId="1379471418">
    <w:abstractNumId w:val="193"/>
  </w:num>
  <w:num w:numId="194" w16cid:durableId="852573463">
    <w:abstractNumId w:val="73"/>
  </w:num>
  <w:num w:numId="195" w16cid:durableId="1469590430">
    <w:abstractNumId w:val="39"/>
  </w:num>
  <w:num w:numId="196" w16cid:durableId="374087919">
    <w:abstractNumId w:val="213"/>
  </w:num>
  <w:num w:numId="197" w16cid:durableId="597567684">
    <w:abstractNumId w:val="203"/>
  </w:num>
  <w:num w:numId="198" w16cid:durableId="298076982">
    <w:abstractNumId w:val="97"/>
  </w:num>
  <w:num w:numId="199" w16cid:durableId="446658598">
    <w:abstractNumId w:val="148"/>
  </w:num>
  <w:num w:numId="200" w16cid:durableId="173998435">
    <w:abstractNumId w:val="134"/>
  </w:num>
  <w:num w:numId="201" w16cid:durableId="1503274854">
    <w:abstractNumId w:val="90"/>
  </w:num>
  <w:num w:numId="202" w16cid:durableId="474109439">
    <w:abstractNumId w:val="16"/>
  </w:num>
  <w:num w:numId="203" w16cid:durableId="1817868285">
    <w:abstractNumId w:val="75"/>
  </w:num>
  <w:num w:numId="204" w16cid:durableId="109321146">
    <w:abstractNumId w:val="168"/>
  </w:num>
  <w:num w:numId="205" w16cid:durableId="1687712107">
    <w:abstractNumId w:val="155"/>
  </w:num>
  <w:num w:numId="206" w16cid:durableId="1836844831">
    <w:abstractNumId w:val="71"/>
  </w:num>
  <w:num w:numId="207" w16cid:durableId="1499034022">
    <w:abstractNumId w:val="166"/>
  </w:num>
  <w:num w:numId="208" w16cid:durableId="889924700">
    <w:abstractNumId w:val="216"/>
  </w:num>
  <w:num w:numId="209" w16cid:durableId="161556491">
    <w:abstractNumId w:val="209"/>
  </w:num>
  <w:num w:numId="210" w16cid:durableId="1626932940">
    <w:abstractNumId w:val="172"/>
  </w:num>
  <w:num w:numId="211" w16cid:durableId="2075739656">
    <w:abstractNumId w:val="49"/>
  </w:num>
  <w:num w:numId="212" w16cid:durableId="1705206389">
    <w:abstractNumId w:val="38"/>
  </w:num>
  <w:num w:numId="213" w16cid:durableId="1926913796">
    <w:abstractNumId w:val="147"/>
  </w:num>
  <w:num w:numId="214" w16cid:durableId="1432165836">
    <w:abstractNumId w:val="95"/>
  </w:num>
  <w:num w:numId="215" w16cid:durableId="1138298753">
    <w:abstractNumId w:val="50"/>
  </w:num>
  <w:num w:numId="216" w16cid:durableId="70346871">
    <w:abstractNumId w:val="3"/>
  </w:num>
  <w:num w:numId="217" w16cid:durableId="2093621004">
    <w:abstractNumId w:val="33"/>
  </w:num>
  <w:num w:numId="218" w16cid:durableId="1084648425">
    <w:abstractNumId w:val="194"/>
  </w:num>
  <w:num w:numId="219" w16cid:durableId="724060592">
    <w:abstractNumId w:val="123"/>
  </w:num>
  <w:num w:numId="220" w16cid:durableId="379548904">
    <w:abstractNumId w:val="157"/>
  </w:num>
  <w:num w:numId="221" w16cid:durableId="832526660">
    <w:abstractNumId w:val="67"/>
  </w:num>
  <w:num w:numId="222" w16cid:durableId="1430350197">
    <w:abstractNumId w:val="199"/>
  </w:num>
  <w:num w:numId="223" w16cid:durableId="170535227">
    <w:abstractNumId w:val="183"/>
  </w:num>
  <w:num w:numId="224" w16cid:durableId="1911305510">
    <w:abstractNumId w:val="43"/>
  </w:num>
  <w:num w:numId="225" w16cid:durableId="921379622">
    <w:abstractNumId w:val="144"/>
  </w:num>
  <w:num w:numId="226" w16cid:durableId="400057948">
    <w:abstractNumId w:val="159"/>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013"/>
    <w:rsid w:val="00000320"/>
    <w:rsid w:val="0000203E"/>
    <w:rsid w:val="00002397"/>
    <w:rsid w:val="00002D86"/>
    <w:rsid w:val="00003379"/>
    <w:rsid w:val="00004BFE"/>
    <w:rsid w:val="00005C3E"/>
    <w:rsid w:val="000110B0"/>
    <w:rsid w:val="0001154D"/>
    <w:rsid w:val="00011F62"/>
    <w:rsid w:val="00012F53"/>
    <w:rsid w:val="00014F0B"/>
    <w:rsid w:val="00015265"/>
    <w:rsid w:val="00017994"/>
    <w:rsid w:val="00022E85"/>
    <w:rsid w:val="00022EBA"/>
    <w:rsid w:val="00022F61"/>
    <w:rsid w:val="00024FDF"/>
    <w:rsid w:val="00025DC6"/>
    <w:rsid w:val="00025EAB"/>
    <w:rsid w:val="000265B8"/>
    <w:rsid w:val="00026D45"/>
    <w:rsid w:val="00026EEC"/>
    <w:rsid w:val="00027C40"/>
    <w:rsid w:val="00027ED8"/>
    <w:rsid w:val="00027FAC"/>
    <w:rsid w:val="000317AB"/>
    <w:rsid w:val="00031F92"/>
    <w:rsid w:val="0003285A"/>
    <w:rsid w:val="00035C51"/>
    <w:rsid w:val="0003682A"/>
    <w:rsid w:val="00036AFB"/>
    <w:rsid w:val="00036B11"/>
    <w:rsid w:val="00036F89"/>
    <w:rsid w:val="00036FE3"/>
    <w:rsid w:val="000373B5"/>
    <w:rsid w:val="000421B5"/>
    <w:rsid w:val="0004268A"/>
    <w:rsid w:val="00043948"/>
    <w:rsid w:val="00046998"/>
    <w:rsid w:val="0004727D"/>
    <w:rsid w:val="000477AB"/>
    <w:rsid w:val="000479B0"/>
    <w:rsid w:val="0005008A"/>
    <w:rsid w:val="00050655"/>
    <w:rsid w:val="0005427D"/>
    <w:rsid w:val="0005728D"/>
    <w:rsid w:val="0006077E"/>
    <w:rsid w:val="000629F3"/>
    <w:rsid w:val="00064BF8"/>
    <w:rsid w:val="00067D77"/>
    <w:rsid w:val="00070083"/>
    <w:rsid w:val="00070CFC"/>
    <w:rsid w:val="00074A04"/>
    <w:rsid w:val="00076588"/>
    <w:rsid w:val="00077004"/>
    <w:rsid w:val="00082F4C"/>
    <w:rsid w:val="000834B8"/>
    <w:rsid w:val="000854AB"/>
    <w:rsid w:val="00085508"/>
    <w:rsid w:val="0008636E"/>
    <w:rsid w:val="00087613"/>
    <w:rsid w:val="0009472B"/>
    <w:rsid w:val="000951A4"/>
    <w:rsid w:val="000958C9"/>
    <w:rsid w:val="000A0A9A"/>
    <w:rsid w:val="000A18ED"/>
    <w:rsid w:val="000A2A20"/>
    <w:rsid w:val="000A2AA9"/>
    <w:rsid w:val="000A33B8"/>
    <w:rsid w:val="000A45BB"/>
    <w:rsid w:val="000A71D0"/>
    <w:rsid w:val="000B0176"/>
    <w:rsid w:val="000B4B56"/>
    <w:rsid w:val="000B4F5A"/>
    <w:rsid w:val="000B6392"/>
    <w:rsid w:val="000C0F63"/>
    <w:rsid w:val="000C2B2D"/>
    <w:rsid w:val="000C37B0"/>
    <w:rsid w:val="000C3B56"/>
    <w:rsid w:val="000C59B6"/>
    <w:rsid w:val="000C5F74"/>
    <w:rsid w:val="000C625D"/>
    <w:rsid w:val="000C7202"/>
    <w:rsid w:val="000D0241"/>
    <w:rsid w:val="000D2FE5"/>
    <w:rsid w:val="000D419F"/>
    <w:rsid w:val="000D54C0"/>
    <w:rsid w:val="000D611A"/>
    <w:rsid w:val="000D70D5"/>
    <w:rsid w:val="000E170D"/>
    <w:rsid w:val="000E269A"/>
    <w:rsid w:val="000E2E4B"/>
    <w:rsid w:val="000E579A"/>
    <w:rsid w:val="000F001A"/>
    <w:rsid w:val="000F0172"/>
    <w:rsid w:val="000F0D37"/>
    <w:rsid w:val="000F2102"/>
    <w:rsid w:val="000F2FC3"/>
    <w:rsid w:val="000F4E3E"/>
    <w:rsid w:val="000F5894"/>
    <w:rsid w:val="000F6029"/>
    <w:rsid w:val="00101C71"/>
    <w:rsid w:val="001034F4"/>
    <w:rsid w:val="00104205"/>
    <w:rsid w:val="00106191"/>
    <w:rsid w:val="001070D3"/>
    <w:rsid w:val="001102E5"/>
    <w:rsid w:val="00111BA4"/>
    <w:rsid w:val="00111CA5"/>
    <w:rsid w:val="00111D79"/>
    <w:rsid w:val="0011323A"/>
    <w:rsid w:val="001159A7"/>
    <w:rsid w:val="00115D35"/>
    <w:rsid w:val="00116660"/>
    <w:rsid w:val="00117166"/>
    <w:rsid w:val="00117237"/>
    <w:rsid w:val="001201F6"/>
    <w:rsid w:val="0012137A"/>
    <w:rsid w:val="0012154F"/>
    <w:rsid w:val="0012349C"/>
    <w:rsid w:val="00123515"/>
    <w:rsid w:val="00123889"/>
    <w:rsid w:val="001275DD"/>
    <w:rsid w:val="00130E4C"/>
    <w:rsid w:val="00132A0A"/>
    <w:rsid w:val="0013495C"/>
    <w:rsid w:val="00135328"/>
    <w:rsid w:val="0013609A"/>
    <w:rsid w:val="00141026"/>
    <w:rsid w:val="0014127C"/>
    <w:rsid w:val="00141408"/>
    <w:rsid w:val="001428AB"/>
    <w:rsid w:val="00142C1D"/>
    <w:rsid w:val="001444C5"/>
    <w:rsid w:val="00145BDD"/>
    <w:rsid w:val="00145D92"/>
    <w:rsid w:val="00145E08"/>
    <w:rsid w:val="00147336"/>
    <w:rsid w:val="0014797C"/>
    <w:rsid w:val="00150B90"/>
    <w:rsid w:val="00150D48"/>
    <w:rsid w:val="001512DD"/>
    <w:rsid w:val="001514D3"/>
    <w:rsid w:val="001524C5"/>
    <w:rsid w:val="00154861"/>
    <w:rsid w:val="00157969"/>
    <w:rsid w:val="001603CA"/>
    <w:rsid w:val="00160CB5"/>
    <w:rsid w:val="00161EE7"/>
    <w:rsid w:val="00163323"/>
    <w:rsid w:val="001642FE"/>
    <w:rsid w:val="00164DB0"/>
    <w:rsid w:val="00164E76"/>
    <w:rsid w:val="00165874"/>
    <w:rsid w:val="0016661B"/>
    <w:rsid w:val="00167196"/>
    <w:rsid w:val="0016740C"/>
    <w:rsid w:val="001678FD"/>
    <w:rsid w:val="00167DA2"/>
    <w:rsid w:val="00171318"/>
    <w:rsid w:val="00172645"/>
    <w:rsid w:val="00173FCA"/>
    <w:rsid w:val="001757BD"/>
    <w:rsid w:val="00176477"/>
    <w:rsid w:val="00176645"/>
    <w:rsid w:val="0017737E"/>
    <w:rsid w:val="0017FEEB"/>
    <w:rsid w:val="001817F5"/>
    <w:rsid w:val="001818C0"/>
    <w:rsid w:val="00182196"/>
    <w:rsid w:val="001831FB"/>
    <w:rsid w:val="00183FFF"/>
    <w:rsid w:val="00184E03"/>
    <w:rsid w:val="001856B1"/>
    <w:rsid w:val="00185B2C"/>
    <w:rsid w:val="00186303"/>
    <w:rsid w:val="00186A8D"/>
    <w:rsid w:val="001878E7"/>
    <w:rsid w:val="0018B36A"/>
    <w:rsid w:val="001921DB"/>
    <w:rsid w:val="00192984"/>
    <w:rsid w:val="0019376B"/>
    <w:rsid w:val="00194240"/>
    <w:rsid w:val="00194435"/>
    <w:rsid w:val="00194FF7"/>
    <w:rsid w:val="001975F5"/>
    <w:rsid w:val="00197B34"/>
    <w:rsid w:val="001A019A"/>
    <w:rsid w:val="001A124F"/>
    <w:rsid w:val="001A47D1"/>
    <w:rsid w:val="001A63D0"/>
    <w:rsid w:val="001A7003"/>
    <w:rsid w:val="001B2010"/>
    <w:rsid w:val="001B2384"/>
    <w:rsid w:val="001B41AD"/>
    <w:rsid w:val="001B504E"/>
    <w:rsid w:val="001B5888"/>
    <w:rsid w:val="001B6DB9"/>
    <w:rsid w:val="001C0978"/>
    <w:rsid w:val="001C3066"/>
    <w:rsid w:val="001C345E"/>
    <w:rsid w:val="001C380D"/>
    <w:rsid w:val="001C39C2"/>
    <w:rsid w:val="001C4A5D"/>
    <w:rsid w:val="001C61BF"/>
    <w:rsid w:val="001C631D"/>
    <w:rsid w:val="001C7132"/>
    <w:rsid w:val="001C7821"/>
    <w:rsid w:val="001C7C15"/>
    <w:rsid w:val="001D066D"/>
    <w:rsid w:val="001D124E"/>
    <w:rsid w:val="001D31E8"/>
    <w:rsid w:val="001D4872"/>
    <w:rsid w:val="001D4CF1"/>
    <w:rsid w:val="001D56EB"/>
    <w:rsid w:val="001D5AE3"/>
    <w:rsid w:val="001D7CF0"/>
    <w:rsid w:val="001E0B40"/>
    <w:rsid w:val="001E0D67"/>
    <w:rsid w:val="001E1AFB"/>
    <w:rsid w:val="001E1D31"/>
    <w:rsid w:val="001E1D5E"/>
    <w:rsid w:val="001E2F44"/>
    <w:rsid w:val="001E49AA"/>
    <w:rsid w:val="001E7389"/>
    <w:rsid w:val="001EEC03"/>
    <w:rsid w:val="001F11B3"/>
    <w:rsid w:val="001F1B96"/>
    <w:rsid w:val="001F2447"/>
    <w:rsid w:val="001F2529"/>
    <w:rsid w:val="001F4745"/>
    <w:rsid w:val="001F59FE"/>
    <w:rsid w:val="001F70E4"/>
    <w:rsid w:val="00200543"/>
    <w:rsid w:val="00201C8F"/>
    <w:rsid w:val="00202965"/>
    <w:rsid w:val="002069AA"/>
    <w:rsid w:val="00212A0D"/>
    <w:rsid w:val="00213801"/>
    <w:rsid w:val="002156AC"/>
    <w:rsid w:val="00215CC0"/>
    <w:rsid w:val="002166B7"/>
    <w:rsid w:val="0021EEC7"/>
    <w:rsid w:val="0022205E"/>
    <w:rsid w:val="00222CAC"/>
    <w:rsid w:val="002232E5"/>
    <w:rsid w:val="00223851"/>
    <w:rsid w:val="00224357"/>
    <w:rsid w:val="00224FBA"/>
    <w:rsid w:val="00225C02"/>
    <w:rsid w:val="002300B2"/>
    <w:rsid w:val="00230846"/>
    <w:rsid w:val="0023388E"/>
    <w:rsid w:val="002339EB"/>
    <w:rsid w:val="002349B8"/>
    <w:rsid w:val="00234ACC"/>
    <w:rsid w:val="0023544E"/>
    <w:rsid w:val="00235593"/>
    <w:rsid w:val="0023708D"/>
    <w:rsid w:val="00237868"/>
    <w:rsid w:val="002400A8"/>
    <w:rsid w:val="00241D77"/>
    <w:rsid w:val="00244FC9"/>
    <w:rsid w:val="00246FB6"/>
    <w:rsid w:val="00247F58"/>
    <w:rsid w:val="002524BA"/>
    <w:rsid w:val="0025300D"/>
    <w:rsid w:val="0025351C"/>
    <w:rsid w:val="00253776"/>
    <w:rsid w:val="002559B4"/>
    <w:rsid w:val="00257D3E"/>
    <w:rsid w:val="00260C29"/>
    <w:rsid w:val="002637D0"/>
    <w:rsid w:val="0026513D"/>
    <w:rsid w:val="00267D3A"/>
    <w:rsid w:val="00272D7C"/>
    <w:rsid w:val="00272F0C"/>
    <w:rsid w:val="00273BF1"/>
    <w:rsid w:val="0027561A"/>
    <w:rsid w:val="00275E59"/>
    <w:rsid w:val="00276015"/>
    <w:rsid w:val="002762B0"/>
    <w:rsid w:val="00284C6D"/>
    <w:rsid w:val="00286DCA"/>
    <w:rsid w:val="002903D9"/>
    <w:rsid w:val="00292B3D"/>
    <w:rsid w:val="00292D5D"/>
    <w:rsid w:val="0029336B"/>
    <w:rsid w:val="0029596B"/>
    <w:rsid w:val="002A0D84"/>
    <w:rsid w:val="002A3998"/>
    <w:rsid w:val="002A4B73"/>
    <w:rsid w:val="002A7385"/>
    <w:rsid w:val="002A7829"/>
    <w:rsid w:val="002B5DCE"/>
    <w:rsid w:val="002B5F7D"/>
    <w:rsid w:val="002B7A5B"/>
    <w:rsid w:val="002B7A64"/>
    <w:rsid w:val="002C1842"/>
    <w:rsid w:val="002C2141"/>
    <w:rsid w:val="002C2CFF"/>
    <w:rsid w:val="002C2E18"/>
    <w:rsid w:val="002C5103"/>
    <w:rsid w:val="002C53F7"/>
    <w:rsid w:val="002C582A"/>
    <w:rsid w:val="002C5F0A"/>
    <w:rsid w:val="002C611D"/>
    <w:rsid w:val="002C7D88"/>
    <w:rsid w:val="002D1BCF"/>
    <w:rsid w:val="002D2151"/>
    <w:rsid w:val="002D2237"/>
    <w:rsid w:val="002D2569"/>
    <w:rsid w:val="002D2EF4"/>
    <w:rsid w:val="002D36A5"/>
    <w:rsid w:val="002D376C"/>
    <w:rsid w:val="002D387D"/>
    <w:rsid w:val="002D389F"/>
    <w:rsid w:val="002D60A5"/>
    <w:rsid w:val="002D7019"/>
    <w:rsid w:val="002D799B"/>
    <w:rsid w:val="002D799F"/>
    <w:rsid w:val="002D7DB7"/>
    <w:rsid w:val="002D7F07"/>
    <w:rsid w:val="002E0B81"/>
    <w:rsid w:val="002E1250"/>
    <w:rsid w:val="002E21D9"/>
    <w:rsid w:val="002E2D8B"/>
    <w:rsid w:val="002E42CC"/>
    <w:rsid w:val="002E478F"/>
    <w:rsid w:val="002E4A7B"/>
    <w:rsid w:val="002E4E2D"/>
    <w:rsid w:val="002E70C6"/>
    <w:rsid w:val="002E7C09"/>
    <w:rsid w:val="002F25CA"/>
    <w:rsid w:val="002F3162"/>
    <w:rsid w:val="002F627F"/>
    <w:rsid w:val="002F6600"/>
    <w:rsid w:val="002FAEEB"/>
    <w:rsid w:val="00300427"/>
    <w:rsid w:val="00302A59"/>
    <w:rsid w:val="0030337F"/>
    <w:rsid w:val="00304EC0"/>
    <w:rsid w:val="003051E4"/>
    <w:rsid w:val="00305787"/>
    <w:rsid w:val="00305818"/>
    <w:rsid w:val="003076FF"/>
    <w:rsid w:val="00307EE5"/>
    <w:rsid w:val="00312426"/>
    <w:rsid w:val="00313E46"/>
    <w:rsid w:val="00314327"/>
    <w:rsid w:val="00315539"/>
    <w:rsid w:val="00316208"/>
    <w:rsid w:val="0031636D"/>
    <w:rsid w:val="003211B4"/>
    <w:rsid w:val="003212AF"/>
    <w:rsid w:val="00323BC4"/>
    <w:rsid w:val="00324655"/>
    <w:rsid w:val="00331F68"/>
    <w:rsid w:val="00332235"/>
    <w:rsid w:val="00337AA8"/>
    <w:rsid w:val="00340134"/>
    <w:rsid w:val="00340450"/>
    <w:rsid w:val="00342A94"/>
    <w:rsid w:val="00344966"/>
    <w:rsid w:val="00344997"/>
    <w:rsid w:val="00344B56"/>
    <w:rsid w:val="003466E4"/>
    <w:rsid w:val="00347B47"/>
    <w:rsid w:val="00347BE1"/>
    <w:rsid w:val="00347BEC"/>
    <w:rsid w:val="00347D06"/>
    <w:rsid w:val="0035058A"/>
    <w:rsid w:val="0035100B"/>
    <w:rsid w:val="00352263"/>
    <w:rsid w:val="00352426"/>
    <w:rsid w:val="003604C2"/>
    <w:rsid w:val="0036139B"/>
    <w:rsid w:val="00361F68"/>
    <w:rsid w:val="00362617"/>
    <w:rsid w:val="00366412"/>
    <w:rsid w:val="00367101"/>
    <w:rsid w:val="00370909"/>
    <w:rsid w:val="0037269A"/>
    <w:rsid w:val="00372D63"/>
    <w:rsid w:val="00372EDC"/>
    <w:rsid w:val="003749D2"/>
    <w:rsid w:val="00374ACA"/>
    <w:rsid w:val="00375354"/>
    <w:rsid w:val="00375EE2"/>
    <w:rsid w:val="003766EA"/>
    <w:rsid w:val="00376B8A"/>
    <w:rsid w:val="00377614"/>
    <w:rsid w:val="00384880"/>
    <w:rsid w:val="00384F45"/>
    <w:rsid w:val="003852B7"/>
    <w:rsid w:val="003859F7"/>
    <w:rsid w:val="003873AA"/>
    <w:rsid w:val="00393EB6"/>
    <w:rsid w:val="0039557B"/>
    <w:rsid w:val="00396379"/>
    <w:rsid w:val="00396E06"/>
    <w:rsid w:val="003971F4"/>
    <w:rsid w:val="003972BA"/>
    <w:rsid w:val="003A0A2D"/>
    <w:rsid w:val="003A0CAC"/>
    <w:rsid w:val="003A1066"/>
    <w:rsid w:val="003A10A6"/>
    <w:rsid w:val="003A1D5D"/>
    <w:rsid w:val="003A262C"/>
    <w:rsid w:val="003A4797"/>
    <w:rsid w:val="003A4A6D"/>
    <w:rsid w:val="003A4C94"/>
    <w:rsid w:val="003A506F"/>
    <w:rsid w:val="003A5CC1"/>
    <w:rsid w:val="003A71F2"/>
    <w:rsid w:val="003A79AE"/>
    <w:rsid w:val="003B0C79"/>
    <w:rsid w:val="003B2261"/>
    <w:rsid w:val="003B2319"/>
    <w:rsid w:val="003B2DE3"/>
    <w:rsid w:val="003B3077"/>
    <w:rsid w:val="003B5EF6"/>
    <w:rsid w:val="003B5F64"/>
    <w:rsid w:val="003B649F"/>
    <w:rsid w:val="003B6DA9"/>
    <w:rsid w:val="003C1094"/>
    <w:rsid w:val="003C2445"/>
    <w:rsid w:val="003D06C6"/>
    <w:rsid w:val="003D196B"/>
    <w:rsid w:val="003D3192"/>
    <w:rsid w:val="003D31DE"/>
    <w:rsid w:val="003D3C4C"/>
    <w:rsid w:val="003D3DA3"/>
    <w:rsid w:val="003D4B39"/>
    <w:rsid w:val="003D4BA0"/>
    <w:rsid w:val="003D6092"/>
    <w:rsid w:val="003D74E9"/>
    <w:rsid w:val="003D77D1"/>
    <w:rsid w:val="003E078E"/>
    <w:rsid w:val="003E1D38"/>
    <w:rsid w:val="003E2214"/>
    <w:rsid w:val="003E2C3E"/>
    <w:rsid w:val="003E2F3B"/>
    <w:rsid w:val="003E4169"/>
    <w:rsid w:val="003E54C4"/>
    <w:rsid w:val="003E7A66"/>
    <w:rsid w:val="003E7A85"/>
    <w:rsid w:val="003E7E4C"/>
    <w:rsid w:val="003F0AB3"/>
    <w:rsid w:val="003F0DAA"/>
    <w:rsid w:val="003F149C"/>
    <w:rsid w:val="003F1CBD"/>
    <w:rsid w:val="003F26E8"/>
    <w:rsid w:val="003F2D4D"/>
    <w:rsid w:val="003F4B5A"/>
    <w:rsid w:val="003F68BD"/>
    <w:rsid w:val="003F6FF4"/>
    <w:rsid w:val="00400080"/>
    <w:rsid w:val="00401EA4"/>
    <w:rsid w:val="0040300A"/>
    <w:rsid w:val="00403F4F"/>
    <w:rsid w:val="004056F7"/>
    <w:rsid w:val="00406DCD"/>
    <w:rsid w:val="0041158B"/>
    <w:rsid w:val="00412024"/>
    <w:rsid w:val="004132B0"/>
    <w:rsid w:val="004149C8"/>
    <w:rsid w:val="00417106"/>
    <w:rsid w:val="004173E4"/>
    <w:rsid w:val="00417DE5"/>
    <w:rsid w:val="0041B340"/>
    <w:rsid w:val="004208B8"/>
    <w:rsid w:val="00420DFC"/>
    <w:rsid w:val="004218FC"/>
    <w:rsid w:val="00424BB7"/>
    <w:rsid w:val="0042572D"/>
    <w:rsid w:val="00426460"/>
    <w:rsid w:val="0042665C"/>
    <w:rsid w:val="00426C39"/>
    <w:rsid w:val="00427D59"/>
    <w:rsid w:val="00430264"/>
    <w:rsid w:val="004306BA"/>
    <w:rsid w:val="0043085A"/>
    <w:rsid w:val="00431040"/>
    <w:rsid w:val="00431797"/>
    <w:rsid w:val="00432A3E"/>
    <w:rsid w:val="00433A88"/>
    <w:rsid w:val="004355C8"/>
    <w:rsid w:val="004367B2"/>
    <w:rsid w:val="004373F7"/>
    <w:rsid w:val="0044022B"/>
    <w:rsid w:val="00441E50"/>
    <w:rsid w:val="00442C9A"/>
    <w:rsid w:val="00445332"/>
    <w:rsid w:val="004455E8"/>
    <w:rsid w:val="00446165"/>
    <w:rsid w:val="00447209"/>
    <w:rsid w:val="00447794"/>
    <w:rsid w:val="00447D10"/>
    <w:rsid w:val="00447D95"/>
    <w:rsid w:val="00450285"/>
    <w:rsid w:val="00453418"/>
    <w:rsid w:val="004563B7"/>
    <w:rsid w:val="00456BFC"/>
    <w:rsid w:val="00457B78"/>
    <w:rsid w:val="00460948"/>
    <w:rsid w:val="00460AEA"/>
    <w:rsid w:val="00461152"/>
    <w:rsid w:val="0046170A"/>
    <w:rsid w:val="0046298E"/>
    <w:rsid w:val="00462B09"/>
    <w:rsid w:val="0046385B"/>
    <w:rsid w:val="004652F6"/>
    <w:rsid w:val="004653B1"/>
    <w:rsid w:val="004656D1"/>
    <w:rsid w:val="00467B5F"/>
    <w:rsid w:val="00470A38"/>
    <w:rsid w:val="00470ECC"/>
    <w:rsid w:val="004729C2"/>
    <w:rsid w:val="00474A30"/>
    <w:rsid w:val="00475832"/>
    <w:rsid w:val="004779C5"/>
    <w:rsid w:val="004800B0"/>
    <w:rsid w:val="00481FBE"/>
    <w:rsid w:val="0048294D"/>
    <w:rsid w:val="00483175"/>
    <w:rsid w:val="004859A5"/>
    <w:rsid w:val="00486421"/>
    <w:rsid w:val="00486AC1"/>
    <w:rsid w:val="00486AE8"/>
    <w:rsid w:val="00487511"/>
    <w:rsid w:val="00491661"/>
    <w:rsid w:val="00492246"/>
    <w:rsid w:val="004933C1"/>
    <w:rsid w:val="004933C9"/>
    <w:rsid w:val="00494580"/>
    <w:rsid w:val="00494C12"/>
    <w:rsid w:val="00495687"/>
    <w:rsid w:val="00495B18"/>
    <w:rsid w:val="004969D8"/>
    <w:rsid w:val="004A0BA0"/>
    <w:rsid w:val="004A1C60"/>
    <w:rsid w:val="004A284F"/>
    <w:rsid w:val="004A3580"/>
    <w:rsid w:val="004A3DFB"/>
    <w:rsid w:val="004A440D"/>
    <w:rsid w:val="004B0890"/>
    <w:rsid w:val="004B21B6"/>
    <w:rsid w:val="004B26C0"/>
    <w:rsid w:val="004B271B"/>
    <w:rsid w:val="004B414D"/>
    <w:rsid w:val="004B53B2"/>
    <w:rsid w:val="004B72F4"/>
    <w:rsid w:val="004B7B51"/>
    <w:rsid w:val="004B7C30"/>
    <w:rsid w:val="004BFD1C"/>
    <w:rsid w:val="004C1397"/>
    <w:rsid w:val="004C15F9"/>
    <w:rsid w:val="004C1AF6"/>
    <w:rsid w:val="004C1D1C"/>
    <w:rsid w:val="004C27BD"/>
    <w:rsid w:val="004C2922"/>
    <w:rsid w:val="004C2E99"/>
    <w:rsid w:val="004C4F39"/>
    <w:rsid w:val="004C5A74"/>
    <w:rsid w:val="004C74AE"/>
    <w:rsid w:val="004C7F4C"/>
    <w:rsid w:val="004C7F6D"/>
    <w:rsid w:val="004CE36C"/>
    <w:rsid w:val="004D19C2"/>
    <w:rsid w:val="004D4A05"/>
    <w:rsid w:val="004D791C"/>
    <w:rsid w:val="004D7DA7"/>
    <w:rsid w:val="004E06F5"/>
    <w:rsid w:val="004E32E2"/>
    <w:rsid w:val="004E3DAA"/>
    <w:rsid w:val="004E44D2"/>
    <w:rsid w:val="004E47B9"/>
    <w:rsid w:val="004F004A"/>
    <w:rsid w:val="004F1E6D"/>
    <w:rsid w:val="004F2E17"/>
    <w:rsid w:val="004F4BFA"/>
    <w:rsid w:val="004F4D32"/>
    <w:rsid w:val="004F5A82"/>
    <w:rsid w:val="004F7DD2"/>
    <w:rsid w:val="00505C07"/>
    <w:rsid w:val="0050700E"/>
    <w:rsid w:val="00507BEB"/>
    <w:rsid w:val="005102DB"/>
    <w:rsid w:val="0051048A"/>
    <w:rsid w:val="00510E8C"/>
    <w:rsid w:val="0051120B"/>
    <w:rsid w:val="005139B6"/>
    <w:rsid w:val="00513BD5"/>
    <w:rsid w:val="005140F3"/>
    <w:rsid w:val="005146D9"/>
    <w:rsid w:val="00514813"/>
    <w:rsid w:val="00514A98"/>
    <w:rsid w:val="00514DCD"/>
    <w:rsid w:val="005153E0"/>
    <w:rsid w:val="00516967"/>
    <w:rsid w:val="00516C1E"/>
    <w:rsid w:val="005179AD"/>
    <w:rsid w:val="0052012D"/>
    <w:rsid w:val="00521892"/>
    <w:rsid w:val="00522F4D"/>
    <w:rsid w:val="00531FB9"/>
    <w:rsid w:val="00532AD7"/>
    <w:rsid w:val="005336BA"/>
    <w:rsid w:val="00534A74"/>
    <w:rsid w:val="00537218"/>
    <w:rsid w:val="00537AA1"/>
    <w:rsid w:val="00541B32"/>
    <w:rsid w:val="00541EE5"/>
    <w:rsid w:val="00543444"/>
    <w:rsid w:val="005446A4"/>
    <w:rsid w:val="00550989"/>
    <w:rsid w:val="00553C8B"/>
    <w:rsid w:val="0055473C"/>
    <w:rsid w:val="00561CBE"/>
    <w:rsid w:val="005630D7"/>
    <w:rsid w:val="00564656"/>
    <w:rsid w:val="00567E28"/>
    <w:rsid w:val="005700DE"/>
    <w:rsid w:val="0057146C"/>
    <w:rsid w:val="00571A90"/>
    <w:rsid w:val="00574017"/>
    <w:rsid w:val="00574B0E"/>
    <w:rsid w:val="00577DC9"/>
    <w:rsid w:val="00580F20"/>
    <w:rsid w:val="005818C8"/>
    <w:rsid w:val="005818D1"/>
    <w:rsid w:val="0058430D"/>
    <w:rsid w:val="0058433A"/>
    <w:rsid w:val="00586936"/>
    <w:rsid w:val="005900C6"/>
    <w:rsid w:val="0059289B"/>
    <w:rsid w:val="00596F04"/>
    <w:rsid w:val="00597BFE"/>
    <w:rsid w:val="005A1E34"/>
    <w:rsid w:val="005A256F"/>
    <w:rsid w:val="005A38A0"/>
    <w:rsid w:val="005A3914"/>
    <w:rsid w:val="005A3E50"/>
    <w:rsid w:val="005A4E2A"/>
    <w:rsid w:val="005A5C99"/>
    <w:rsid w:val="005B09D5"/>
    <w:rsid w:val="005B1444"/>
    <w:rsid w:val="005B7A49"/>
    <w:rsid w:val="005C1FC6"/>
    <w:rsid w:val="005C4A8B"/>
    <w:rsid w:val="005C4B52"/>
    <w:rsid w:val="005C6B0F"/>
    <w:rsid w:val="005D0366"/>
    <w:rsid w:val="005D072E"/>
    <w:rsid w:val="005D1309"/>
    <w:rsid w:val="005D2A17"/>
    <w:rsid w:val="005D2B6D"/>
    <w:rsid w:val="005D319C"/>
    <w:rsid w:val="005D34B2"/>
    <w:rsid w:val="005D3F23"/>
    <w:rsid w:val="005D4CFB"/>
    <w:rsid w:val="005E2310"/>
    <w:rsid w:val="005E434E"/>
    <w:rsid w:val="005E567E"/>
    <w:rsid w:val="005E6E4F"/>
    <w:rsid w:val="005E6FBB"/>
    <w:rsid w:val="005E74A0"/>
    <w:rsid w:val="005F1023"/>
    <w:rsid w:val="005F1574"/>
    <w:rsid w:val="005F18CA"/>
    <w:rsid w:val="005F2C79"/>
    <w:rsid w:val="005F437B"/>
    <w:rsid w:val="005F447A"/>
    <w:rsid w:val="005F71E3"/>
    <w:rsid w:val="00602941"/>
    <w:rsid w:val="00602C88"/>
    <w:rsid w:val="0060532F"/>
    <w:rsid w:val="00605770"/>
    <w:rsid w:val="00606043"/>
    <w:rsid w:val="00606374"/>
    <w:rsid w:val="00606D8E"/>
    <w:rsid w:val="00607DD7"/>
    <w:rsid w:val="00610273"/>
    <w:rsid w:val="00610AB9"/>
    <w:rsid w:val="00614313"/>
    <w:rsid w:val="006154A1"/>
    <w:rsid w:val="00615709"/>
    <w:rsid w:val="00616B75"/>
    <w:rsid w:val="00617CA6"/>
    <w:rsid w:val="00620B59"/>
    <w:rsid w:val="006212AC"/>
    <w:rsid w:val="00621F8C"/>
    <w:rsid w:val="006220AF"/>
    <w:rsid w:val="00627E02"/>
    <w:rsid w:val="00630D7E"/>
    <w:rsid w:val="00631B33"/>
    <w:rsid w:val="00631DC1"/>
    <w:rsid w:val="00632F8D"/>
    <w:rsid w:val="006338AB"/>
    <w:rsid w:val="00634762"/>
    <w:rsid w:val="00635825"/>
    <w:rsid w:val="0063743F"/>
    <w:rsid w:val="00637608"/>
    <w:rsid w:val="00637635"/>
    <w:rsid w:val="00641A41"/>
    <w:rsid w:val="00642700"/>
    <w:rsid w:val="0064309C"/>
    <w:rsid w:val="00643FB8"/>
    <w:rsid w:val="0064401D"/>
    <w:rsid w:val="0065082B"/>
    <w:rsid w:val="00653770"/>
    <w:rsid w:val="00655E20"/>
    <w:rsid w:val="00660A39"/>
    <w:rsid w:val="00661792"/>
    <w:rsid w:val="00663206"/>
    <w:rsid w:val="00665CDB"/>
    <w:rsid w:val="0066656E"/>
    <w:rsid w:val="006671CE"/>
    <w:rsid w:val="00672772"/>
    <w:rsid w:val="006729B3"/>
    <w:rsid w:val="00674C90"/>
    <w:rsid w:val="00675290"/>
    <w:rsid w:val="00675933"/>
    <w:rsid w:val="00675F89"/>
    <w:rsid w:val="00677102"/>
    <w:rsid w:val="0067777A"/>
    <w:rsid w:val="0067788F"/>
    <w:rsid w:val="00682D95"/>
    <w:rsid w:val="00685082"/>
    <w:rsid w:val="00685935"/>
    <w:rsid w:val="00685F0A"/>
    <w:rsid w:val="00690597"/>
    <w:rsid w:val="006906CC"/>
    <w:rsid w:val="0069190F"/>
    <w:rsid w:val="006935B0"/>
    <w:rsid w:val="006935FD"/>
    <w:rsid w:val="00693B7F"/>
    <w:rsid w:val="00696FB3"/>
    <w:rsid w:val="00696FF8"/>
    <w:rsid w:val="006A217E"/>
    <w:rsid w:val="006A245A"/>
    <w:rsid w:val="006A2C8F"/>
    <w:rsid w:val="006A7B23"/>
    <w:rsid w:val="006B0EBB"/>
    <w:rsid w:val="006B1216"/>
    <w:rsid w:val="006B1B10"/>
    <w:rsid w:val="006B366C"/>
    <w:rsid w:val="006B54D1"/>
    <w:rsid w:val="006B6ECF"/>
    <w:rsid w:val="006B7B5F"/>
    <w:rsid w:val="006C1AD0"/>
    <w:rsid w:val="006C23A4"/>
    <w:rsid w:val="006C3B36"/>
    <w:rsid w:val="006C3B7A"/>
    <w:rsid w:val="006C5353"/>
    <w:rsid w:val="006C59C7"/>
    <w:rsid w:val="006C7115"/>
    <w:rsid w:val="006C74F3"/>
    <w:rsid w:val="006C7FAB"/>
    <w:rsid w:val="006D1BB4"/>
    <w:rsid w:val="006D3271"/>
    <w:rsid w:val="006D386F"/>
    <w:rsid w:val="006D604F"/>
    <w:rsid w:val="006D6089"/>
    <w:rsid w:val="006D663D"/>
    <w:rsid w:val="006D684C"/>
    <w:rsid w:val="006E0472"/>
    <w:rsid w:val="006E18CD"/>
    <w:rsid w:val="006E2DFD"/>
    <w:rsid w:val="006E3BA5"/>
    <w:rsid w:val="006E3C9F"/>
    <w:rsid w:val="006E5406"/>
    <w:rsid w:val="006E6D9A"/>
    <w:rsid w:val="006E76D7"/>
    <w:rsid w:val="006F0230"/>
    <w:rsid w:val="006F0676"/>
    <w:rsid w:val="006F0C40"/>
    <w:rsid w:val="006F462E"/>
    <w:rsid w:val="006F62BB"/>
    <w:rsid w:val="006F6C0C"/>
    <w:rsid w:val="00701FD1"/>
    <w:rsid w:val="007024C2"/>
    <w:rsid w:val="007033BE"/>
    <w:rsid w:val="00703F5C"/>
    <w:rsid w:val="007070A1"/>
    <w:rsid w:val="00707845"/>
    <w:rsid w:val="00710067"/>
    <w:rsid w:val="007107DB"/>
    <w:rsid w:val="007108EB"/>
    <w:rsid w:val="00711075"/>
    <w:rsid w:val="00712281"/>
    <w:rsid w:val="00716269"/>
    <w:rsid w:val="00717917"/>
    <w:rsid w:val="00720DFF"/>
    <w:rsid w:val="007221F1"/>
    <w:rsid w:val="00723A68"/>
    <w:rsid w:val="00724091"/>
    <w:rsid w:val="0072671F"/>
    <w:rsid w:val="00727581"/>
    <w:rsid w:val="00727EA3"/>
    <w:rsid w:val="0073207A"/>
    <w:rsid w:val="00733560"/>
    <w:rsid w:val="00733ACE"/>
    <w:rsid w:val="00733FD0"/>
    <w:rsid w:val="007340F0"/>
    <w:rsid w:val="007359B7"/>
    <w:rsid w:val="00736834"/>
    <w:rsid w:val="0073690D"/>
    <w:rsid w:val="00736C07"/>
    <w:rsid w:val="0073738B"/>
    <w:rsid w:val="00742387"/>
    <w:rsid w:val="007431F8"/>
    <w:rsid w:val="00743419"/>
    <w:rsid w:val="007435C6"/>
    <w:rsid w:val="007451CE"/>
    <w:rsid w:val="00750F39"/>
    <w:rsid w:val="00752CC9"/>
    <w:rsid w:val="00753767"/>
    <w:rsid w:val="0075455E"/>
    <w:rsid w:val="00756373"/>
    <w:rsid w:val="00756699"/>
    <w:rsid w:val="007571B3"/>
    <w:rsid w:val="007623F9"/>
    <w:rsid w:val="00764627"/>
    <w:rsid w:val="00766B22"/>
    <w:rsid w:val="00767CD2"/>
    <w:rsid w:val="00770F74"/>
    <w:rsid w:val="00771195"/>
    <w:rsid w:val="00771403"/>
    <w:rsid w:val="007725B3"/>
    <w:rsid w:val="0077386A"/>
    <w:rsid w:val="00773DAF"/>
    <w:rsid w:val="00782DE0"/>
    <w:rsid w:val="007853C0"/>
    <w:rsid w:val="0078608D"/>
    <w:rsid w:val="007872A0"/>
    <w:rsid w:val="00787E43"/>
    <w:rsid w:val="0079047E"/>
    <w:rsid w:val="00790F13"/>
    <w:rsid w:val="00793DE4"/>
    <w:rsid w:val="00797A40"/>
    <w:rsid w:val="007A1884"/>
    <w:rsid w:val="007A3363"/>
    <w:rsid w:val="007A3E49"/>
    <w:rsid w:val="007A3EC0"/>
    <w:rsid w:val="007A425D"/>
    <w:rsid w:val="007A4317"/>
    <w:rsid w:val="007A5448"/>
    <w:rsid w:val="007A6104"/>
    <w:rsid w:val="007B222C"/>
    <w:rsid w:val="007B438B"/>
    <w:rsid w:val="007B46D5"/>
    <w:rsid w:val="007B5057"/>
    <w:rsid w:val="007B527C"/>
    <w:rsid w:val="007B57D7"/>
    <w:rsid w:val="007B5EDC"/>
    <w:rsid w:val="007B628B"/>
    <w:rsid w:val="007B6D7A"/>
    <w:rsid w:val="007C1E92"/>
    <w:rsid w:val="007C3874"/>
    <w:rsid w:val="007C401A"/>
    <w:rsid w:val="007C4D44"/>
    <w:rsid w:val="007C57B6"/>
    <w:rsid w:val="007C6F53"/>
    <w:rsid w:val="007D0535"/>
    <w:rsid w:val="007D079D"/>
    <w:rsid w:val="007D0EED"/>
    <w:rsid w:val="007D1A66"/>
    <w:rsid w:val="007D1AD7"/>
    <w:rsid w:val="007D3685"/>
    <w:rsid w:val="007D6929"/>
    <w:rsid w:val="007D7554"/>
    <w:rsid w:val="007E06DF"/>
    <w:rsid w:val="007E7C3D"/>
    <w:rsid w:val="007E7F88"/>
    <w:rsid w:val="007F1051"/>
    <w:rsid w:val="007F1118"/>
    <w:rsid w:val="007F187D"/>
    <w:rsid w:val="007F19FA"/>
    <w:rsid w:val="007F1CC9"/>
    <w:rsid w:val="007F2B03"/>
    <w:rsid w:val="007F2FBE"/>
    <w:rsid w:val="007F4B13"/>
    <w:rsid w:val="007F77A1"/>
    <w:rsid w:val="00801307"/>
    <w:rsid w:val="00801530"/>
    <w:rsid w:val="00801884"/>
    <w:rsid w:val="00801EA5"/>
    <w:rsid w:val="008034C1"/>
    <w:rsid w:val="00804E9B"/>
    <w:rsid w:val="00804F75"/>
    <w:rsid w:val="00807160"/>
    <w:rsid w:val="00807EE3"/>
    <w:rsid w:val="008103C7"/>
    <w:rsid w:val="0081142B"/>
    <w:rsid w:val="008120AC"/>
    <w:rsid w:val="0081276D"/>
    <w:rsid w:val="0081405E"/>
    <w:rsid w:val="008148C7"/>
    <w:rsid w:val="008157EA"/>
    <w:rsid w:val="00815AC5"/>
    <w:rsid w:val="0082031F"/>
    <w:rsid w:val="00821B15"/>
    <w:rsid w:val="00821CE4"/>
    <w:rsid w:val="00822F6E"/>
    <w:rsid w:val="00824711"/>
    <w:rsid w:val="0082478A"/>
    <w:rsid w:val="008263CD"/>
    <w:rsid w:val="008268CC"/>
    <w:rsid w:val="00827B6F"/>
    <w:rsid w:val="00830B62"/>
    <w:rsid w:val="00831722"/>
    <w:rsid w:val="00833986"/>
    <w:rsid w:val="008348A9"/>
    <w:rsid w:val="00834FEF"/>
    <w:rsid w:val="00835DBD"/>
    <w:rsid w:val="00835F1B"/>
    <w:rsid w:val="00837EE0"/>
    <w:rsid w:val="00840937"/>
    <w:rsid w:val="00841A28"/>
    <w:rsid w:val="00843629"/>
    <w:rsid w:val="00844824"/>
    <w:rsid w:val="0084515D"/>
    <w:rsid w:val="00845164"/>
    <w:rsid w:val="00847028"/>
    <w:rsid w:val="0085033E"/>
    <w:rsid w:val="008521FA"/>
    <w:rsid w:val="00852400"/>
    <w:rsid w:val="008524A0"/>
    <w:rsid w:val="00852571"/>
    <w:rsid w:val="0085342B"/>
    <w:rsid w:val="00856D13"/>
    <w:rsid w:val="00856F00"/>
    <w:rsid w:val="00857B29"/>
    <w:rsid w:val="008615FE"/>
    <w:rsid w:val="008616C2"/>
    <w:rsid w:val="00861D65"/>
    <w:rsid w:val="00866256"/>
    <w:rsid w:val="00866482"/>
    <w:rsid w:val="00866B5E"/>
    <w:rsid w:val="00867993"/>
    <w:rsid w:val="00870295"/>
    <w:rsid w:val="00870326"/>
    <w:rsid w:val="00870B58"/>
    <w:rsid w:val="00870DF4"/>
    <w:rsid w:val="00871EA2"/>
    <w:rsid w:val="00873960"/>
    <w:rsid w:val="00874031"/>
    <w:rsid w:val="00875298"/>
    <w:rsid w:val="00875915"/>
    <w:rsid w:val="00877193"/>
    <w:rsid w:val="00883695"/>
    <w:rsid w:val="0088369A"/>
    <w:rsid w:val="008842EA"/>
    <w:rsid w:val="00884A6D"/>
    <w:rsid w:val="0088659F"/>
    <w:rsid w:val="00886983"/>
    <w:rsid w:val="0088765E"/>
    <w:rsid w:val="00892354"/>
    <w:rsid w:val="00894C80"/>
    <w:rsid w:val="008953B4"/>
    <w:rsid w:val="008968EE"/>
    <w:rsid w:val="008A1D17"/>
    <w:rsid w:val="008A20B8"/>
    <w:rsid w:val="008A3A69"/>
    <w:rsid w:val="008A3F75"/>
    <w:rsid w:val="008A429E"/>
    <w:rsid w:val="008A4852"/>
    <w:rsid w:val="008A67E5"/>
    <w:rsid w:val="008A6A6A"/>
    <w:rsid w:val="008A6B1A"/>
    <w:rsid w:val="008A6E2C"/>
    <w:rsid w:val="008A7ED1"/>
    <w:rsid w:val="008B0062"/>
    <w:rsid w:val="008B05DE"/>
    <w:rsid w:val="008B09CE"/>
    <w:rsid w:val="008B1B42"/>
    <w:rsid w:val="008B2BE7"/>
    <w:rsid w:val="008B4CB6"/>
    <w:rsid w:val="008B54D3"/>
    <w:rsid w:val="008B68E9"/>
    <w:rsid w:val="008B6F85"/>
    <w:rsid w:val="008B7BD8"/>
    <w:rsid w:val="008B7E5B"/>
    <w:rsid w:val="008B7F9B"/>
    <w:rsid w:val="008C0727"/>
    <w:rsid w:val="008C0C97"/>
    <w:rsid w:val="008C2C68"/>
    <w:rsid w:val="008C3155"/>
    <w:rsid w:val="008C3586"/>
    <w:rsid w:val="008C3A93"/>
    <w:rsid w:val="008C42B8"/>
    <w:rsid w:val="008D1180"/>
    <w:rsid w:val="008D1D06"/>
    <w:rsid w:val="008D367C"/>
    <w:rsid w:val="008D39A7"/>
    <w:rsid w:val="008D3C34"/>
    <w:rsid w:val="008D4B84"/>
    <w:rsid w:val="008D7940"/>
    <w:rsid w:val="008D794E"/>
    <w:rsid w:val="008E1178"/>
    <w:rsid w:val="008E3D23"/>
    <w:rsid w:val="008E3FC5"/>
    <w:rsid w:val="008E41D4"/>
    <w:rsid w:val="008E44E9"/>
    <w:rsid w:val="008E46E0"/>
    <w:rsid w:val="008E56C8"/>
    <w:rsid w:val="008E6B75"/>
    <w:rsid w:val="008E6F58"/>
    <w:rsid w:val="008E7AA1"/>
    <w:rsid w:val="008F10FB"/>
    <w:rsid w:val="008F1B5E"/>
    <w:rsid w:val="008F2EDE"/>
    <w:rsid w:val="008F3547"/>
    <w:rsid w:val="008F463E"/>
    <w:rsid w:val="008F53D1"/>
    <w:rsid w:val="008F7D64"/>
    <w:rsid w:val="00900037"/>
    <w:rsid w:val="0090273A"/>
    <w:rsid w:val="00902D2C"/>
    <w:rsid w:val="00903780"/>
    <w:rsid w:val="00903836"/>
    <w:rsid w:val="00903A79"/>
    <w:rsid w:val="00906680"/>
    <w:rsid w:val="00910428"/>
    <w:rsid w:val="009107EE"/>
    <w:rsid w:val="00910B47"/>
    <w:rsid w:val="00910CA9"/>
    <w:rsid w:val="009118E3"/>
    <w:rsid w:val="00911C47"/>
    <w:rsid w:val="00913746"/>
    <w:rsid w:val="009138E5"/>
    <w:rsid w:val="009147F2"/>
    <w:rsid w:val="0091514A"/>
    <w:rsid w:val="00916368"/>
    <w:rsid w:val="00916507"/>
    <w:rsid w:val="009167F9"/>
    <w:rsid w:val="00916C29"/>
    <w:rsid w:val="00916F2C"/>
    <w:rsid w:val="009213A4"/>
    <w:rsid w:val="009218A9"/>
    <w:rsid w:val="00921CC5"/>
    <w:rsid w:val="0092363A"/>
    <w:rsid w:val="00923DE8"/>
    <w:rsid w:val="00924766"/>
    <w:rsid w:val="00925395"/>
    <w:rsid w:val="00926AA6"/>
    <w:rsid w:val="00933421"/>
    <w:rsid w:val="009338DA"/>
    <w:rsid w:val="00933BA3"/>
    <w:rsid w:val="00934DA9"/>
    <w:rsid w:val="00935E0C"/>
    <w:rsid w:val="00936269"/>
    <w:rsid w:val="00936A40"/>
    <w:rsid w:val="009404FD"/>
    <w:rsid w:val="009407FF"/>
    <w:rsid w:val="00943717"/>
    <w:rsid w:val="009445D1"/>
    <w:rsid w:val="009466AB"/>
    <w:rsid w:val="00947783"/>
    <w:rsid w:val="009511EB"/>
    <w:rsid w:val="00952D46"/>
    <w:rsid w:val="00955033"/>
    <w:rsid w:val="0095637E"/>
    <w:rsid w:val="00956DEC"/>
    <w:rsid w:val="00957400"/>
    <w:rsid w:val="00957430"/>
    <w:rsid w:val="00960506"/>
    <w:rsid w:val="00961F49"/>
    <w:rsid w:val="00963895"/>
    <w:rsid w:val="00963A8D"/>
    <w:rsid w:val="00963D5B"/>
    <w:rsid w:val="0096428F"/>
    <w:rsid w:val="00970A59"/>
    <w:rsid w:val="00970FFD"/>
    <w:rsid w:val="0097153F"/>
    <w:rsid w:val="00973615"/>
    <w:rsid w:val="009736CD"/>
    <w:rsid w:val="009736DA"/>
    <w:rsid w:val="009745F8"/>
    <w:rsid w:val="00975C96"/>
    <w:rsid w:val="00975FFF"/>
    <w:rsid w:val="0097633F"/>
    <w:rsid w:val="00977048"/>
    <w:rsid w:val="00980FDB"/>
    <w:rsid w:val="00981A77"/>
    <w:rsid w:val="00983B1C"/>
    <w:rsid w:val="0098438F"/>
    <w:rsid w:val="0098535D"/>
    <w:rsid w:val="00985B0D"/>
    <w:rsid w:val="00986D26"/>
    <w:rsid w:val="00986E4C"/>
    <w:rsid w:val="00987431"/>
    <w:rsid w:val="00987D78"/>
    <w:rsid w:val="00990027"/>
    <w:rsid w:val="0099016D"/>
    <w:rsid w:val="009915F5"/>
    <w:rsid w:val="00992407"/>
    <w:rsid w:val="00993087"/>
    <w:rsid w:val="00993196"/>
    <w:rsid w:val="00993B94"/>
    <w:rsid w:val="00993E52"/>
    <w:rsid w:val="00994989"/>
    <w:rsid w:val="00994FBD"/>
    <w:rsid w:val="009974E5"/>
    <w:rsid w:val="009A4230"/>
    <w:rsid w:val="009A4495"/>
    <w:rsid w:val="009A4615"/>
    <w:rsid w:val="009A71EE"/>
    <w:rsid w:val="009B05E6"/>
    <w:rsid w:val="009B218F"/>
    <w:rsid w:val="009B2C48"/>
    <w:rsid w:val="009B4E5C"/>
    <w:rsid w:val="009B639E"/>
    <w:rsid w:val="009B687D"/>
    <w:rsid w:val="009B7A9B"/>
    <w:rsid w:val="009B7AE6"/>
    <w:rsid w:val="009C0202"/>
    <w:rsid w:val="009C07DD"/>
    <w:rsid w:val="009C0CC9"/>
    <w:rsid w:val="009C11B8"/>
    <w:rsid w:val="009C4FC7"/>
    <w:rsid w:val="009C69F9"/>
    <w:rsid w:val="009C7F5D"/>
    <w:rsid w:val="009D0096"/>
    <w:rsid w:val="009D18FD"/>
    <w:rsid w:val="009D21C9"/>
    <w:rsid w:val="009D2745"/>
    <w:rsid w:val="009D4D22"/>
    <w:rsid w:val="009D4F9A"/>
    <w:rsid w:val="009D63C5"/>
    <w:rsid w:val="009D76F0"/>
    <w:rsid w:val="009D79BE"/>
    <w:rsid w:val="009E0A22"/>
    <w:rsid w:val="009E1900"/>
    <w:rsid w:val="009E246D"/>
    <w:rsid w:val="009E3000"/>
    <w:rsid w:val="009E5888"/>
    <w:rsid w:val="009E5E9C"/>
    <w:rsid w:val="009E5FEE"/>
    <w:rsid w:val="009E6DA4"/>
    <w:rsid w:val="009E7BEB"/>
    <w:rsid w:val="009F3289"/>
    <w:rsid w:val="009F38C7"/>
    <w:rsid w:val="009F39C9"/>
    <w:rsid w:val="009F55EE"/>
    <w:rsid w:val="009F5ED0"/>
    <w:rsid w:val="009F6F9B"/>
    <w:rsid w:val="009F73FD"/>
    <w:rsid w:val="00A01A97"/>
    <w:rsid w:val="00A03494"/>
    <w:rsid w:val="00A03CB7"/>
    <w:rsid w:val="00A03F89"/>
    <w:rsid w:val="00A06D18"/>
    <w:rsid w:val="00A06D29"/>
    <w:rsid w:val="00A10260"/>
    <w:rsid w:val="00A12E11"/>
    <w:rsid w:val="00A1380F"/>
    <w:rsid w:val="00A14223"/>
    <w:rsid w:val="00A145A4"/>
    <w:rsid w:val="00A16BDD"/>
    <w:rsid w:val="00A17779"/>
    <w:rsid w:val="00A17A81"/>
    <w:rsid w:val="00A214B5"/>
    <w:rsid w:val="00A227ED"/>
    <w:rsid w:val="00A22F56"/>
    <w:rsid w:val="00A2396F"/>
    <w:rsid w:val="00A23CD8"/>
    <w:rsid w:val="00A240B7"/>
    <w:rsid w:val="00A2527B"/>
    <w:rsid w:val="00A26D91"/>
    <w:rsid w:val="00A27B5C"/>
    <w:rsid w:val="00A305F0"/>
    <w:rsid w:val="00A308A4"/>
    <w:rsid w:val="00A315DE"/>
    <w:rsid w:val="00A32E9C"/>
    <w:rsid w:val="00A34877"/>
    <w:rsid w:val="00A35BF4"/>
    <w:rsid w:val="00A375BF"/>
    <w:rsid w:val="00A37978"/>
    <w:rsid w:val="00A37AB6"/>
    <w:rsid w:val="00A414B2"/>
    <w:rsid w:val="00A42046"/>
    <w:rsid w:val="00A43E28"/>
    <w:rsid w:val="00A4539E"/>
    <w:rsid w:val="00A45E00"/>
    <w:rsid w:val="00A46EC0"/>
    <w:rsid w:val="00A47765"/>
    <w:rsid w:val="00A47EEF"/>
    <w:rsid w:val="00A508EF"/>
    <w:rsid w:val="00A51EF5"/>
    <w:rsid w:val="00A533F3"/>
    <w:rsid w:val="00A56816"/>
    <w:rsid w:val="00A60A08"/>
    <w:rsid w:val="00A61233"/>
    <w:rsid w:val="00A621BE"/>
    <w:rsid w:val="00A627A4"/>
    <w:rsid w:val="00A62F06"/>
    <w:rsid w:val="00A63A87"/>
    <w:rsid w:val="00A65DEA"/>
    <w:rsid w:val="00A66DB6"/>
    <w:rsid w:val="00A67469"/>
    <w:rsid w:val="00A71120"/>
    <w:rsid w:val="00A71B82"/>
    <w:rsid w:val="00A71C06"/>
    <w:rsid w:val="00A72187"/>
    <w:rsid w:val="00A72705"/>
    <w:rsid w:val="00A72D7B"/>
    <w:rsid w:val="00A74F37"/>
    <w:rsid w:val="00A80D51"/>
    <w:rsid w:val="00A80F65"/>
    <w:rsid w:val="00A82175"/>
    <w:rsid w:val="00A82FD3"/>
    <w:rsid w:val="00A838EF"/>
    <w:rsid w:val="00A839AB"/>
    <w:rsid w:val="00A83FE4"/>
    <w:rsid w:val="00A8564F"/>
    <w:rsid w:val="00A87B3D"/>
    <w:rsid w:val="00A9080E"/>
    <w:rsid w:val="00A947AF"/>
    <w:rsid w:val="00A97729"/>
    <w:rsid w:val="00AA2FEE"/>
    <w:rsid w:val="00AA43C7"/>
    <w:rsid w:val="00AA45DE"/>
    <w:rsid w:val="00AA5BFE"/>
    <w:rsid w:val="00AA62BB"/>
    <w:rsid w:val="00AA6C13"/>
    <w:rsid w:val="00AA703F"/>
    <w:rsid w:val="00AA7C84"/>
    <w:rsid w:val="00AB14D4"/>
    <w:rsid w:val="00AB224A"/>
    <w:rsid w:val="00AB38C1"/>
    <w:rsid w:val="00AB5046"/>
    <w:rsid w:val="00AB5B5A"/>
    <w:rsid w:val="00AB7793"/>
    <w:rsid w:val="00AC0554"/>
    <w:rsid w:val="00AC190D"/>
    <w:rsid w:val="00AC1EED"/>
    <w:rsid w:val="00AC3176"/>
    <w:rsid w:val="00AC4094"/>
    <w:rsid w:val="00AC4EC9"/>
    <w:rsid w:val="00AC54E4"/>
    <w:rsid w:val="00AD02FD"/>
    <w:rsid w:val="00AD0A29"/>
    <w:rsid w:val="00AD21A6"/>
    <w:rsid w:val="00AD21DC"/>
    <w:rsid w:val="00AE01B8"/>
    <w:rsid w:val="00AE06D0"/>
    <w:rsid w:val="00AE1AFF"/>
    <w:rsid w:val="00AE26DE"/>
    <w:rsid w:val="00AE27D5"/>
    <w:rsid w:val="00AE303D"/>
    <w:rsid w:val="00AE3156"/>
    <w:rsid w:val="00AE6F21"/>
    <w:rsid w:val="00AF04B6"/>
    <w:rsid w:val="00AF077D"/>
    <w:rsid w:val="00AF095F"/>
    <w:rsid w:val="00AF3977"/>
    <w:rsid w:val="00AF41BE"/>
    <w:rsid w:val="00AF4AA3"/>
    <w:rsid w:val="00AF4D02"/>
    <w:rsid w:val="00AF561B"/>
    <w:rsid w:val="00AF73AE"/>
    <w:rsid w:val="00AF749D"/>
    <w:rsid w:val="00B01220"/>
    <w:rsid w:val="00B0159E"/>
    <w:rsid w:val="00B01FEF"/>
    <w:rsid w:val="00B039F4"/>
    <w:rsid w:val="00B0530F"/>
    <w:rsid w:val="00B07ECB"/>
    <w:rsid w:val="00B1126F"/>
    <w:rsid w:val="00B121A9"/>
    <w:rsid w:val="00B12382"/>
    <w:rsid w:val="00B1401F"/>
    <w:rsid w:val="00B1E57B"/>
    <w:rsid w:val="00B24218"/>
    <w:rsid w:val="00B25FEE"/>
    <w:rsid w:val="00B30A44"/>
    <w:rsid w:val="00B31C7D"/>
    <w:rsid w:val="00B32D9A"/>
    <w:rsid w:val="00B3461A"/>
    <w:rsid w:val="00B35359"/>
    <w:rsid w:val="00B4070E"/>
    <w:rsid w:val="00B40E7F"/>
    <w:rsid w:val="00B41889"/>
    <w:rsid w:val="00B4250C"/>
    <w:rsid w:val="00B42E6C"/>
    <w:rsid w:val="00B43103"/>
    <w:rsid w:val="00B43E46"/>
    <w:rsid w:val="00B45303"/>
    <w:rsid w:val="00B46055"/>
    <w:rsid w:val="00B46A78"/>
    <w:rsid w:val="00B472EA"/>
    <w:rsid w:val="00B47CD8"/>
    <w:rsid w:val="00B4B71B"/>
    <w:rsid w:val="00B501E4"/>
    <w:rsid w:val="00B50793"/>
    <w:rsid w:val="00B52977"/>
    <w:rsid w:val="00B5343D"/>
    <w:rsid w:val="00B554E3"/>
    <w:rsid w:val="00B55ACE"/>
    <w:rsid w:val="00B560BD"/>
    <w:rsid w:val="00B579AB"/>
    <w:rsid w:val="00B57A9E"/>
    <w:rsid w:val="00B620B1"/>
    <w:rsid w:val="00B625C4"/>
    <w:rsid w:val="00B63BF4"/>
    <w:rsid w:val="00B63C6F"/>
    <w:rsid w:val="00B645BD"/>
    <w:rsid w:val="00B64DEA"/>
    <w:rsid w:val="00B64EDA"/>
    <w:rsid w:val="00B66D98"/>
    <w:rsid w:val="00B66F0D"/>
    <w:rsid w:val="00B73583"/>
    <w:rsid w:val="00B74EC8"/>
    <w:rsid w:val="00B75F76"/>
    <w:rsid w:val="00B760E2"/>
    <w:rsid w:val="00B766CD"/>
    <w:rsid w:val="00B7695D"/>
    <w:rsid w:val="00B8002C"/>
    <w:rsid w:val="00B8090B"/>
    <w:rsid w:val="00B80DE8"/>
    <w:rsid w:val="00B81A0E"/>
    <w:rsid w:val="00B8218F"/>
    <w:rsid w:val="00B850CE"/>
    <w:rsid w:val="00B85B29"/>
    <w:rsid w:val="00B86683"/>
    <w:rsid w:val="00B90AE8"/>
    <w:rsid w:val="00B9442E"/>
    <w:rsid w:val="00B94A2E"/>
    <w:rsid w:val="00B95DF3"/>
    <w:rsid w:val="00BA0E2E"/>
    <w:rsid w:val="00BA1D69"/>
    <w:rsid w:val="00BA234A"/>
    <w:rsid w:val="00BA2362"/>
    <w:rsid w:val="00BA2F91"/>
    <w:rsid w:val="00BA3710"/>
    <w:rsid w:val="00BA41A7"/>
    <w:rsid w:val="00BA5814"/>
    <w:rsid w:val="00BA5B73"/>
    <w:rsid w:val="00BB11C9"/>
    <w:rsid w:val="00BB441E"/>
    <w:rsid w:val="00BB4D91"/>
    <w:rsid w:val="00BB775E"/>
    <w:rsid w:val="00BBFDBD"/>
    <w:rsid w:val="00BC05C2"/>
    <w:rsid w:val="00BC2147"/>
    <w:rsid w:val="00BC2D4B"/>
    <w:rsid w:val="00BC5063"/>
    <w:rsid w:val="00BC5188"/>
    <w:rsid w:val="00BC52E0"/>
    <w:rsid w:val="00BC608E"/>
    <w:rsid w:val="00BC7491"/>
    <w:rsid w:val="00BD0872"/>
    <w:rsid w:val="00BD09E1"/>
    <w:rsid w:val="00BD33D4"/>
    <w:rsid w:val="00BD3584"/>
    <w:rsid w:val="00BD42AA"/>
    <w:rsid w:val="00BE0DB0"/>
    <w:rsid w:val="00BE144B"/>
    <w:rsid w:val="00BE1456"/>
    <w:rsid w:val="00BE156B"/>
    <w:rsid w:val="00BE18A8"/>
    <w:rsid w:val="00BE2BC6"/>
    <w:rsid w:val="00BE339A"/>
    <w:rsid w:val="00BE39AB"/>
    <w:rsid w:val="00BE3F61"/>
    <w:rsid w:val="00BE611E"/>
    <w:rsid w:val="00BE6C35"/>
    <w:rsid w:val="00BE6D3F"/>
    <w:rsid w:val="00BF16BD"/>
    <w:rsid w:val="00BF491D"/>
    <w:rsid w:val="00BF5918"/>
    <w:rsid w:val="00BF5DA4"/>
    <w:rsid w:val="00C00676"/>
    <w:rsid w:val="00C00C20"/>
    <w:rsid w:val="00C00C55"/>
    <w:rsid w:val="00C02151"/>
    <w:rsid w:val="00C037A0"/>
    <w:rsid w:val="00C03D29"/>
    <w:rsid w:val="00C04F22"/>
    <w:rsid w:val="00C0586A"/>
    <w:rsid w:val="00C07506"/>
    <w:rsid w:val="00C07749"/>
    <w:rsid w:val="00C07BC5"/>
    <w:rsid w:val="00C110DD"/>
    <w:rsid w:val="00C11653"/>
    <w:rsid w:val="00C1315D"/>
    <w:rsid w:val="00C13D25"/>
    <w:rsid w:val="00C1593D"/>
    <w:rsid w:val="00C200C7"/>
    <w:rsid w:val="00C203D2"/>
    <w:rsid w:val="00C20452"/>
    <w:rsid w:val="00C24CF1"/>
    <w:rsid w:val="00C27982"/>
    <w:rsid w:val="00C27A42"/>
    <w:rsid w:val="00C2D41F"/>
    <w:rsid w:val="00C3065B"/>
    <w:rsid w:val="00C309E1"/>
    <w:rsid w:val="00C32B92"/>
    <w:rsid w:val="00C33540"/>
    <w:rsid w:val="00C34B14"/>
    <w:rsid w:val="00C36C8B"/>
    <w:rsid w:val="00C43190"/>
    <w:rsid w:val="00C45035"/>
    <w:rsid w:val="00C45B76"/>
    <w:rsid w:val="00C465E3"/>
    <w:rsid w:val="00C50E95"/>
    <w:rsid w:val="00C5147C"/>
    <w:rsid w:val="00C51E15"/>
    <w:rsid w:val="00C5303D"/>
    <w:rsid w:val="00C5307F"/>
    <w:rsid w:val="00C54426"/>
    <w:rsid w:val="00C54591"/>
    <w:rsid w:val="00C54DB9"/>
    <w:rsid w:val="00C559C8"/>
    <w:rsid w:val="00C57850"/>
    <w:rsid w:val="00C603E0"/>
    <w:rsid w:val="00C61582"/>
    <w:rsid w:val="00C61E60"/>
    <w:rsid w:val="00C62923"/>
    <w:rsid w:val="00C62EB5"/>
    <w:rsid w:val="00C65678"/>
    <w:rsid w:val="00C6622C"/>
    <w:rsid w:val="00C66D93"/>
    <w:rsid w:val="00C66DA9"/>
    <w:rsid w:val="00C66E0A"/>
    <w:rsid w:val="00C66F63"/>
    <w:rsid w:val="00C67B5A"/>
    <w:rsid w:val="00C7077F"/>
    <w:rsid w:val="00C7118D"/>
    <w:rsid w:val="00C7133E"/>
    <w:rsid w:val="00C72E0A"/>
    <w:rsid w:val="00C749A7"/>
    <w:rsid w:val="00C75A69"/>
    <w:rsid w:val="00C76C56"/>
    <w:rsid w:val="00C76FE6"/>
    <w:rsid w:val="00C7776E"/>
    <w:rsid w:val="00C80C77"/>
    <w:rsid w:val="00C837AC"/>
    <w:rsid w:val="00C84105"/>
    <w:rsid w:val="00C84234"/>
    <w:rsid w:val="00C84BF1"/>
    <w:rsid w:val="00C852CB"/>
    <w:rsid w:val="00C85A78"/>
    <w:rsid w:val="00C864E0"/>
    <w:rsid w:val="00C86BB5"/>
    <w:rsid w:val="00C90DA2"/>
    <w:rsid w:val="00C9185A"/>
    <w:rsid w:val="00C9455C"/>
    <w:rsid w:val="00C96455"/>
    <w:rsid w:val="00CA061E"/>
    <w:rsid w:val="00CA09DA"/>
    <w:rsid w:val="00CA0F35"/>
    <w:rsid w:val="00CA180A"/>
    <w:rsid w:val="00CA4BDE"/>
    <w:rsid w:val="00CA52F1"/>
    <w:rsid w:val="00CA673E"/>
    <w:rsid w:val="00CA7A6A"/>
    <w:rsid w:val="00CA7E3D"/>
    <w:rsid w:val="00CA7EAC"/>
    <w:rsid w:val="00CA7F42"/>
    <w:rsid w:val="00CB1551"/>
    <w:rsid w:val="00CB4AF0"/>
    <w:rsid w:val="00CB4C0C"/>
    <w:rsid w:val="00CB5D58"/>
    <w:rsid w:val="00CB7C19"/>
    <w:rsid w:val="00CC3125"/>
    <w:rsid w:val="00CC73C6"/>
    <w:rsid w:val="00CD1564"/>
    <w:rsid w:val="00CD272D"/>
    <w:rsid w:val="00CD2C61"/>
    <w:rsid w:val="00CD3581"/>
    <w:rsid w:val="00CD395F"/>
    <w:rsid w:val="00CD3A77"/>
    <w:rsid w:val="00CD3B86"/>
    <w:rsid w:val="00CD55CC"/>
    <w:rsid w:val="00CD61FB"/>
    <w:rsid w:val="00CD7AB7"/>
    <w:rsid w:val="00CE193F"/>
    <w:rsid w:val="00CE249C"/>
    <w:rsid w:val="00CE280F"/>
    <w:rsid w:val="00CE2902"/>
    <w:rsid w:val="00CE7A1B"/>
    <w:rsid w:val="00CF1991"/>
    <w:rsid w:val="00CF1EA8"/>
    <w:rsid w:val="00CF3390"/>
    <w:rsid w:val="00CF3917"/>
    <w:rsid w:val="00CF4171"/>
    <w:rsid w:val="00CF70C4"/>
    <w:rsid w:val="00CF7D43"/>
    <w:rsid w:val="00D0098C"/>
    <w:rsid w:val="00D00F31"/>
    <w:rsid w:val="00D017BF"/>
    <w:rsid w:val="00D048BB"/>
    <w:rsid w:val="00D06720"/>
    <w:rsid w:val="00D06788"/>
    <w:rsid w:val="00D10DF4"/>
    <w:rsid w:val="00D11115"/>
    <w:rsid w:val="00D121A0"/>
    <w:rsid w:val="00D12534"/>
    <w:rsid w:val="00D12F5A"/>
    <w:rsid w:val="00D13149"/>
    <w:rsid w:val="00D15533"/>
    <w:rsid w:val="00D16C63"/>
    <w:rsid w:val="00D16DFB"/>
    <w:rsid w:val="00D2049D"/>
    <w:rsid w:val="00D21077"/>
    <w:rsid w:val="00D2178D"/>
    <w:rsid w:val="00D22FD2"/>
    <w:rsid w:val="00D247CC"/>
    <w:rsid w:val="00D24869"/>
    <w:rsid w:val="00D2767B"/>
    <w:rsid w:val="00D3035F"/>
    <w:rsid w:val="00D310FA"/>
    <w:rsid w:val="00D31D9C"/>
    <w:rsid w:val="00D33024"/>
    <w:rsid w:val="00D33DFE"/>
    <w:rsid w:val="00D35C30"/>
    <w:rsid w:val="00D43A18"/>
    <w:rsid w:val="00D4547B"/>
    <w:rsid w:val="00D501A5"/>
    <w:rsid w:val="00D504A5"/>
    <w:rsid w:val="00D50997"/>
    <w:rsid w:val="00D51164"/>
    <w:rsid w:val="00D523EA"/>
    <w:rsid w:val="00D53364"/>
    <w:rsid w:val="00D53633"/>
    <w:rsid w:val="00D53805"/>
    <w:rsid w:val="00D53D46"/>
    <w:rsid w:val="00D54D62"/>
    <w:rsid w:val="00D54F4F"/>
    <w:rsid w:val="00D55D30"/>
    <w:rsid w:val="00D572DE"/>
    <w:rsid w:val="00D57869"/>
    <w:rsid w:val="00D617C6"/>
    <w:rsid w:val="00D61E66"/>
    <w:rsid w:val="00D6212B"/>
    <w:rsid w:val="00D6664C"/>
    <w:rsid w:val="00D67EAD"/>
    <w:rsid w:val="00D71BA3"/>
    <w:rsid w:val="00D72248"/>
    <w:rsid w:val="00D72840"/>
    <w:rsid w:val="00D73F2B"/>
    <w:rsid w:val="00D75E43"/>
    <w:rsid w:val="00D76E17"/>
    <w:rsid w:val="00D77473"/>
    <w:rsid w:val="00D82DD9"/>
    <w:rsid w:val="00D872FD"/>
    <w:rsid w:val="00D901C4"/>
    <w:rsid w:val="00D90B25"/>
    <w:rsid w:val="00D95F07"/>
    <w:rsid w:val="00D95F75"/>
    <w:rsid w:val="00D960B2"/>
    <w:rsid w:val="00D975E9"/>
    <w:rsid w:val="00DA0317"/>
    <w:rsid w:val="00DA0C49"/>
    <w:rsid w:val="00DA1E22"/>
    <w:rsid w:val="00DA3D24"/>
    <w:rsid w:val="00DA5360"/>
    <w:rsid w:val="00DA65D0"/>
    <w:rsid w:val="00DB0862"/>
    <w:rsid w:val="00DB1354"/>
    <w:rsid w:val="00DB27F2"/>
    <w:rsid w:val="00DB3D8F"/>
    <w:rsid w:val="00DB66BB"/>
    <w:rsid w:val="00DB7026"/>
    <w:rsid w:val="00DC2109"/>
    <w:rsid w:val="00DC267C"/>
    <w:rsid w:val="00DC27A9"/>
    <w:rsid w:val="00DC27D8"/>
    <w:rsid w:val="00DC3A1D"/>
    <w:rsid w:val="00DC526A"/>
    <w:rsid w:val="00DC6A3A"/>
    <w:rsid w:val="00DD0646"/>
    <w:rsid w:val="00DD11CA"/>
    <w:rsid w:val="00DD1882"/>
    <w:rsid w:val="00DD48F2"/>
    <w:rsid w:val="00DD5768"/>
    <w:rsid w:val="00DD61A6"/>
    <w:rsid w:val="00DD6231"/>
    <w:rsid w:val="00DD6708"/>
    <w:rsid w:val="00DD684F"/>
    <w:rsid w:val="00DE0463"/>
    <w:rsid w:val="00DE10A2"/>
    <w:rsid w:val="00DF01C4"/>
    <w:rsid w:val="00DF11FA"/>
    <w:rsid w:val="00DF3DC0"/>
    <w:rsid w:val="00DF49C8"/>
    <w:rsid w:val="00DF64B9"/>
    <w:rsid w:val="00DF69A4"/>
    <w:rsid w:val="00E00116"/>
    <w:rsid w:val="00E005A8"/>
    <w:rsid w:val="00E00E7E"/>
    <w:rsid w:val="00E023CC"/>
    <w:rsid w:val="00E02EAF"/>
    <w:rsid w:val="00E043D6"/>
    <w:rsid w:val="00E04C58"/>
    <w:rsid w:val="00E04EBF"/>
    <w:rsid w:val="00E050EE"/>
    <w:rsid w:val="00E05488"/>
    <w:rsid w:val="00E0710D"/>
    <w:rsid w:val="00E10E58"/>
    <w:rsid w:val="00E1300D"/>
    <w:rsid w:val="00E1480D"/>
    <w:rsid w:val="00E15500"/>
    <w:rsid w:val="00E15625"/>
    <w:rsid w:val="00E15EC3"/>
    <w:rsid w:val="00E16F6B"/>
    <w:rsid w:val="00E1771C"/>
    <w:rsid w:val="00E17DE1"/>
    <w:rsid w:val="00E21BE7"/>
    <w:rsid w:val="00E230AC"/>
    <w:rsid w:val="00E2353A"/>
    <w:rsid w:val="00E23747"/>
    <w:rsid w:val="00E255E3"/>
    <w:rsid w:val="00E26001"/>
    <w:rsid w:val="00E27EF5"/>
    <w:rsid w:val="00E30CE4"/>
    <w:rsid w:val="00E32429"/>
    <w:rsid w:val="00E32F45"/>
    <w:rsid w:val="00E34587"/>
    <w:rsid w:val="00E35E67"/>
    <w:rsid w:val="00E361E7"/>
    <w:rsid w:val="00E378C5"/>
    <w:rsid w:val="00E37DAC"/>
    <w:rsid w:val="00E405AC"/>
    <w:rsid w:val="00E416E9"/>
    <w:rsid w:val="00E4183B"/>
    <w:rsid w:val="00E41863"/>
    <w:rsid w:val="00E430FA"/>
    <w:rsid w:val="00E43BFD"/>
    <w:rsid w:val="00E44BCD"/>
    <w:rsid w:val="00E46137"/>
    <w:rsid w:val="00E461F8"/>
    <w:rsid w:val="00E473F8"/>
    <w:rsid w:val="00E47F2D"/>
    <w:rsid w:val="00E50AAB"/>
    <w:rsid w:val="00E51CDC"/>
    <w:rsid w:val="00E52B11"/>
    <w:rsid w:val="00E53D43"/>
    <w:rsid w:val="00E554CB"/>
    <w:rsid w:val="00E55557"/>
    <w:rsid w:val="00E55C02"/>
    <w:rsid w:val="00E55D4D"/>
    <w:rsid w:val="00E55E8F"/>
    <w:rsid w:val="00E61719"/>
    <w:rsid w:val="00E61EA7"/>
    <w:rsid w:val="00E62154"/>
    <w:rsid w:val="00E637FF"/>
    <w:rsid w:val="00E63B04"/>
    <w:rsid w:val="00E66CD9"/>
    <w:rsid w:val="00E66F91"/>
    <w:rsid w:val="00E71C3C"/>
    <w:rsid w:val="00E74092"/>
    <w:rsid w:val="00E75765"/>
    <w:rsid w:val="00E759A3"/>
    <w:rsid w:val="00E75BD8"/>
    <w:rsid w:val="00E76CFB"/>
    <w:rsid w:val="00E80131"/>
    <w:rsid w:val="00E80A54"/>
    <w:rsid w:val="00E81BED"/>
    <w:rsid w:val="00E83631"/>
    <w:rsid w:val="00E8450E"/>
    <w:rsid w:val="00E85112"/>
    <w:rsid w:val="00E90781"/>
    <w:rsid w:val="00E92983"/>
    <w:rsid w:val="00E96467"/>
    <w:rsid w:val="00E9693A"/>
    <w:rsid w:val="00E97041"/>
    <w:rsid w:val="00E97BB4"/>
    <w:rsid w:val="00E97DCF"/>
    <w:rsid w:val="00EA0682"/>
    <w:rsid w:val="00EA0B7F"/>
    <w:rsid w:val="00EA2921"/>
    <w:rsid w:val="00EA5403"/>
    <w:rsid w:val="00EA5941"/>
    <w:rsid w:val="00EA6446"/>
    <w:rsid w:val="00EA6515"/>
    <w:rsid w:val="00EA6BAC"/>
    <w:rsid w:val="00EA6E76"/>
    <w:rsid w:val="00EA73E1"/>
    <w:rsid w:val="00EB20EC"/>
    <w:rsid w:val="00EB2213"/>
    <w:rsid w:val="00EB2381"/>
    <w:rsid w:val="00EB3B53"/>
    <w:rsid w:val="00EB5391"/>
    <w:rsid w:val="00EB62A4"/>
    <w:rsid w:val="00EB771C"/>
    <w:rsid w:val="00EC05F0"/>
    <w:rsid w:val="00EC2CB8"/>
    <w:rsid w:val="00EC43FA"/>
    <w:rsid w:val="00EC455F"/>
    <w:rsid w:val="00EC6A10"/>
    <w:rsid w:val="00ED1314"/>
    <w:rsid w:val="00ED1788"/>
    <w:rsid w:val="00ED2E08"/>
    <w:rsid w:val="00ED3CEB"/>
    <w:rsid w:val="00ED665B"/>
    <w:rsid w:val="00ED7433"/>
    <w:rsid w:val="00EE0983"/>
    <w:rsid w:val="00EE0B92"/>
    <w:rsid w:val="00EE1CA3"/>
    <w:rsid w:val="00EE4872"/>
    <w:rsid w:val="00EE599B"/>
    <w:rsid w:val="00EE655B"/>
    <w:rsid w:val="00EE7369"/>
    <w:rsid w:val="00EF2432"/>
    <w:rsid w:val="00EF6886"/>
    <w:rsid w:val="00EF85E5"/>
    <w:rsid w:val="00EFF6BA"/>
    <w:rsid w:val="00F00DCB"/>
    <w:rsid w:val="00F00FBF"/>
    <w:rsid w:val="00F02111"/>
    <w:rsid w:val="00F05609"/>
    <w:rsid w:val="00F1000F"/>
    <w:rsid w:val="00F1125F"/>
    <w:rsid w:val="00F11E26"/>
    <w:rsid w:val="00F12C6F"/>
    <w:rsid w:val="00F13721"/>
    <w:rsid w:val="00F13947"/>
    <w:rsid w:val="00F13B44"/>
    <w:rsid w:val="00F151EC"/>
    <w:rsid w:val="00F159D3"/>
    <w:rsid w:val="00F171EB"/>
    <w:rsid w:val="00F23343"/>
    <w:rsid w:val="00F26670"/>
    <w:rsid w:val="00F27345"/>
    <w:rsid w:val="00F27AF7"/>
    <w:rsid w:val="00F27EC2"/>
    <w:rsid w:val="00F2E180"/>
    <w:rsid w:val="00F300DF"/>
    <w:rsid w:val="00F308FE"/>
    <w:rsid w:val="00F328DD"/>
    <w:rsid w:val="00F33EDE"/>
    <w:rsid w:val="00F361ED"/>
    <w:rsid w:val="00F36816"/>
    <w:rsid w:val="00F37176"/>
    <w:rsid w:val="00F37EA5"/>
    <w:rsid w:val="00F408DC"/>
    <w:rsid w:val="00F4193F"/>
    <w:rsid w:val="00F41B01"/>
    <w:rsid w:val="00F43C94"/>
    <w:rsid w:val="00F44AFA"/>
    <w:rsid w:val="00F45179"/>
    <w:rsid w:val="00F47214"/>
    <w:rsid w:val="00F472F0"/>
    <w:rsid w:val="00F47870"/>
    <w:rsid w:val="00F54B01"/>
    <w:rsid w:val="00F568D8"/>
    <w:rsid w:val="00F62E49"/>
    <w:rsid w:val="00F62E53"/>
    <w:rsid w:val="00F63106"/>
    <w:rsid w:val="00F63F08"/>
    <w:rsid w:val="00F706CD"/>
    <w:rsid w:val="00F718DF"/>
    <w:rsid w:val="00F7493E"/>
    <w:rsid w:val="00F773D1"/>
    <w:rsid w:val="00F77C89"/>
    <w:rsid w:val="00F808DB"/>
    <w:rsid w:val="00F80CFA"/>
    <w:rsid w:val="00F81653"/>
    <w:rsid w:val="00F828F9"/>
    <w:rsid w:val="00F855E2"/>
    <w:rsid w:val="00F85D8D"/>
    <w:rsid w:val="00F87239"/>
    <w:rsid w:val="00F90BCC"/>
    <w:rsid w:val="00F91EA7"/>
    <w:rsid w:val="00F92CD1"/>
    <w:rsid w:val="00F932ED"/>
    <w:rsid w:val="00F9777C"/>
    <w:rsid w:val="00FA1C36"/>
    <w:rsid w:val="00FA2922"/>
    <w:rsid w:val="00FA397D"/>
    <w:rsid w:val="00FA402A"/>
    <w:rsid w:val="00FA417E"/>
    <w:rsid w:val="00FA5630"/>
    <w:rsid w:val="00FA6013"/>
    <w:rsid w:val="00FA6569"/>
    <w:rsid w:val="00FA65EE"/>
    <w:rsid w:val="00FA6ADB"/>
    <w:rsid w:val="00FA72B9"/>
    <w:rsid w:val="00FA7AD1"/>
    <w:rsid w:val="00FA7CD1"/>
    <w:rsid w:val="00FB0660"/>
    <w:rsid w:val="00FB42E6"/>
    <w:rsid w:val="00FB6F71"/>
    <w:rsid w:val="00FB7879"/>
    <w:rsid w:val="00FB7AC2"/>
    <w:rsid w:val="00FC2E75"/>
    <w:rsid w:val="00FC2F93"/>
    <w:rsid w:val="00FC35C9"/>
    <w:rsid w:val="00FC3700"/>
    <w:rsid w:val="00FC4511"/>
    <w:rsid w:val="00FC50D3"/>
    <w:rsid w:val="00FC62B5"/>
    <w:rsid w:val="00FC687F"/>
    <w:rsid w:val="00FC6995"/>
    <w:rsid w:val="00FC6AC2"/>
    <w:rsid w:val="00FCEC43"/>
    <w:rsid w:val="00FD08E1"/>
    <w:rsid w:val="00FD194A"/>
    <w:rsid w:val="00FD2A50"/>
    <w:rsid w:val="00FD3B9E"/>
    <w:rsid w:val="00FD517D"/>
    <w:rsid w:val="00FD5DFB"/>
    <w:rsid w:val="00FD5EC3"/>
    <w:rsid w:val="00FD66A5"/>
    <w:rsid w:val="00FD7443"/>
    <w:rsid w:val="00FD79D2"/>
    <w:rsid w:val="00FD91DC"/>
    <w:rsid w:val="00FE0A9A"/>
    <w:rsid w:val="00FE21B6"/>
    <w:rsid w:val="00FE4CB9"/>
    <w:rsid w:val="00FE4D64"/>
    <w:rsid w:val="00FE6C8A"/>
    <w:rsid w:val="00FF01DF"/>
    <w:rsid w:val="00FF1FE6"/>
    <w:rsid w:val="00FF359F"/>
    <w:rsid w:val="00FF3819"/>
    <w:rsid w:val="00FF3C3C"/>
    <w:rsid w:val="00FF3D50"/>
    <w:rsid w:val="00FF63C3"/>
    <w:rsid w:val="00FF65E1"/>
    <w:rsid w:val="01024BA1"/>
    <w:rsid w:val="010CAACF"/>
    <w:rsid w:val="010CF52E"/>
    <w:rsid w:val="010D2012"/>
    <w:rsid w:val="01198F88"/>
    <w:rsid w:val="012219F2"/>
    <w:rsid w:val="0128E14B"/>
    <w:rsid w:val="012BFCA3"/>
    <w:rsid w:val="0130B392"/>
    <w:rsid w:val="01316723"/>
    <w:rsid w:val="013242AC"/>
    <w:rsid w:val="0133EA96"/>
    <w:rsid w:val="013562DE"/>
    <w:rsid w:val="0136179D"/>
    <w:rsid w:val="013FEC43"/>
    <w:rsid w:val="01439242"/>
    <w:rsid w:val="0144AA4B"/>
    <w:rsid w:val="0144E2DF"/>
    <w:rsid w:val="014D1B2D"/>
    <w:rsid w:val="015800DF"/>
    <w:rsid w:val="0163E060"/>
    <w:rsid w:val="01707989"/>
    <w:rsid w:val="0173452C"/>
    <w:rsid w:val="0175FFAD"/>
    <w:rsid w:val="018392E4"/>
    <w:rsid w:val="01856A7A"/>
    <w:rsid w:val="0187F4C4"/>
    <w:rsid w:val="01A4BA69"/>
    <w:rsid w:val="01A6EAAC"/>
    <w:rsid w:val="01AAB174"/>
    <w:rsid w:val="01ACC0D2"/>
    <w:rsid w:val="01DBCA21"/>
    <w:rsid w:val="01DC5F7E"/>
    <w:rsid w:val="01EB6994"/>
    <w:rsid w:val="01EF4D98"/>
    <w:rsid w:val="01F19A68"/>
    <w:rsid w:val="01FF675F"/>
    <w:rsid w:val="02089FD9"/>
    <w:rsid w:val="021DCA58"/>
    <w:rsid w:val="021FBC42"/>
    <w:rsid w:val="0221E1F8"/>
    <w:rsid w:val="0222E597"/>
    <w:rsid w:val="022303AD"/>
    <w:rsid w:val="022535BD"/>
    <w:rsid w:val="022CE564"/>
    <w:rsid w:val="022FB0C5"/>
    <w:rsid w:val="023098DE"/>
    <w:rsid w:val="0232E70F"/>
    <w:rsid w:val="02378632"/>
    <w:rsid w:val="0241D36E"/>
    <w:rsid w:val="024B89F4"/>
    <w:rsid w:val="025A0FE4"/>
    <w:rsid w:val="025AF060"/>
    <w:rsid w:val="025B6CB8"/>
    <w:rsid w:val="025DB607"/>
    <w:rsid w:val="025F8B86"/>
    <w:rsid w:val="0260AA37"/>
    <w:rsid w:val="02682118"/>
    <w:rsid w:val="026B031B"/>
    <w:rsid w:val="026D22E7"/>
    <w:rsid w:val="026E5635"/>
    <w:rsid w:val="02712BD1"/>
    <w:rsid w:val="02756128"/>
    <w:rsid w:val="027C37A0"/>
    <w:rsid w:val="02829C59"/>
    <w:rsid w:val="028C96E0"/>
    <w:rsid w:val="02926797"/>
    <w:rsid w:val="02A45FD9"/>
    <w:rsid w:val="02A59DBB"/>
    <w:rsid w:val="02A733B2"/>
    <w:rsid w:val="02AF8AE3"/>
    <w:rsid w:val="02B81331"/>
    <w:rsid w:val="02BCA321"/>
    <w:rsid w:val="02C1DFFB"/>
    <w:rsid w:val="02C36D9B"/>
    <w:rsid w:val="02C6BFAF"/>
    <w:rsid w:val="02CCF118"/>
    <w:rsid w:val="02D7481F"/>
    <w:rsid w:val="02E3D5AB"/>
    <w:rsid w:val="02EF2F8F"/>
    <w:rsid w:val="02FB539D"/>
    <w:rsid w:val="02FD1256"/>
    <w:rsid w:val="0303F46C"/>
    <w:rsid w:val="03069A90"/>
    <w:rsid w:val="03094DF6"/>
    <w:rsid w:val="030CE49F"/>
    <w:rsid w:val="030CF6AB"/>
    <w:rsid w:val="030D6593"/>
    <w:rsid w:val="030DDC0E"/>
    <w:rsid w:val="030F3491"/>
    <w:rsid w:val="031132A4"/>
    <w:rsid w:val="03258681"/>
    <w:rsid w:val="0326830A"/>
    <w:rsid w:val="03282160"/>
    <w:rsid w:val="032F0F0F"/>
    <w:rsid w:val="03393320"/>
    <w:rsid w:val="033B14DD"/>
    <w:rsid w:val="034062F5"/>
    <w:rsid w:val="0342CC20"/>
    <w:rsid w:val="0345AAE9"/>
    <w:rsid w:val="0351EFF8"/>
    <w:rsid w:val="03688965"/>
    <w:rsid w:val="037FDD6C"/>
    <w:rsid w:val="0384A63B"/>
    <w:rsid w:val="0390BC83"/>
    <w:rsid w:val="03926167"/>
    <w:rsid w:val="039777CB"/>
    <w:rsid w:val="039C86EA"/>
    <w:rsid w:val="039FBA4A"/>
    <w:rsid w:val="03A0CE7B"/>
    <w:rsid w:val="03A18A42"/>
    <w:rsid w:val="03A1E2C3"/>
    <w:rsid w:val="03A3DF8C"/>
    <w:rsid w:val="03A76E82"/>
    <w:rsid w:val="03AD8A3E"/>
    <w:rsid w:val="03AFAFF4"/>
    <w:rsid w:val="03B77606"/>
    <w:rsid w:val="03B855DE"/>
    <w:rsid w:val="03B8BA85"/>
    <w:rsid w:val="03BC7E01"/>
    <w:rsid w:val="03BD26F5"/>
    <w:rsid w:val="03BF86FE"/>
    <w:rsid w:val="03C97F89"/>
    <w:rsid w:val="03C9D54E"/>
    <w:rsid w:val="03CA395D"/>
    <w:rsid w:val="03DA1F26"/>
    <w:rsid w:val="03E039AD"/>
    <w:rsid w:val="03E245DB"/>
    <w:rsid w:val="03E49732"/>
    <w:rsid w:val="03EA2033"/>
    <w:rsid w:val="03EFB95F"/>
    <w:rsid w:val="03EFC027"/>
    <w:rsid w:val="03F4EEEB"/>
    <w:rsid w:val="04045212"/>
    <w:rsid w:val="0404EB03"/>
    <w:rsid w:val="040B4BF0"/>
    <w:rsid w:val="04176500"/>
    <w:rsid w:val="041D2C31"/>
    <w:rsid w:val="041E16B4"/>
    <w:rsid w:val="042014E9"/>
    <w:rsid w:val="04472B9B"/>
    <w:rsid w:val="044B5B44"/>
    <w:rsid w:val="044E9880"/>
    <w:rsid w:val="04511FF9"/>
    <w:rsid w:val="0451ED17"/>
    <w:rsid w:val="04531124"/>
    <w:rsid w:val="045CEEC2"/>
    <w:rsid w:val="045F8F4B"/>
    <w:rsid w:val="0468012E"/>
    <w:rsid w:val="046ECF02"/>
    <w:rsid w:val="046F89B4"/>
    <w:rsid w:val="04747041"/>
    <w:rsid w:val="047C4F49"/>
    <w:rsid w:val="0484F9A3"/>
    <w:rsid w:val="0494E199"/>
    <w:rsid w:val="0498AC62"/>
    <w:rsid w:val="049DC6D7"/>
    <w:rsid w:val="049F776B"/>
    <w:rsid w:val="04A0DDA5"/>
    <w:rsid w:val="04A474D1"/>
    <w:rsid w:val="04A56314"/>
    <w:rsid w:val="04A75A2C"/>
    <w:rsid w:val="04AA2B52"/>
    <w:rsid w:val="04AC53C3"/>
    <w:rsid w:val="04ADBA70"/>
    <w:rsid w:val="04ADCC45"/>
    <w:rsid w:val="04AF2383"/>
    <w:rsid w:val="04B0A18B"/>
    <w:rsid w:val="04B3948D"/>
    <w:rsid w:val="04B403F9"/>
    <w:rsid w:val="04BA0765"/>
    <w:rsid w:val="04C47512"/>
    <w:rsid w:val="04D440EA"/>
    <w:rsid w:val="04D61220"/>
    <w:rsid w:val="04D97AFA"/>
    <w:rsid w:val="04DABF23"/>
    <w:rsid w:val="04E188BD"/>
    <w:rsid w:val="04F1E793"/>
    <w:rsid w:val="04F24247"/>
    <w:rsid w:val="04F735E3"/>
    <w:rsid w:val="05031D01"/>
    <w:rsid w:val="0523CBEF"/>
    <w:rsid w:val="05278FED"/>
    <w:rsid w:val="052B0B35"/>
    <w:rsid w:val="0531ECD2"/>
    <w:rsid w:val="053B5F85"/>
    <w:rsid w:val="053CA3B1"/>
    <w:rsid w:val="053D0424"/>
    <w:rsid w:val="053D135A"/>
    <w:rsid w:val="054230B4"/>
    <w:rsid w:val="054BDC65"/>
    <w:rsid w:val="0551764B"/>
    <w:rsid w:val="05573DF9"/>
    <w:rsid w:val="0557AA94"/>
    <w:rsid w:val="055990D4"/>
    <w:rsid w:val="055F498F"/>
    <w:rsid w:val="0563B6AD"/>
    <w:rsid w:val="05684447"/>
    <w:rsid w:val="05696115"/>
    <w:rsid w:val="05722146"/>
    <w:rsid w:val="0575C01A"/>
    <w:rsid w:val="05787EE2"/>
    <w:rsid w:val="057DB2E1"/>
    <w:rsid w:val="057E3EFB"/>
    <w:rsid w:val="0582DD1A"/>
    <w:rsid w:val="0591A26A"/>
    <w:rsid w:val="059AADC8"/>
    <w:rsid w:val="059FDFC8"/>
    <w:rsid w:val="05A24840"/>
    <w:rsid w:val="05B9FB94"/>
    <w:rsid w:val="05BB01DF"/>
    <w:rsid w:val="05C3D3DD"/>
    <w:rsid w:val="05CAA414"/>
    <w:rsid w:val="05CFB5FC"/>
    <w:rsid w:val="05F4B0C8"/>
    <w:rsid w:val="05F71EAC"/>
    <w:rsid w:val="05FB4725"/>
    <w:rsid w:val="060B7439"/>
    <w:rsid w:val="06123D48"/>
    <w:rsid w:val="0619FA29"/>
    <w:rsid w:val="06249A45"/>
    <w:rsid w:val="062B3DB5"/>
    <w:rsid w:val="0630436B"/>
    <w:rsid w:val="06405461"/>
    <w:rsid w:val="064058E4"/>
    <w:rsid w:val="06409164"/>
    <w:rsid w:val="06778E11"/>
    <w:rsid w:val="06837AF4"/>
    <w:rsid w:val="06837F9A"/>
    <w:rsid w:val="0688C0FC"/>
    <w:rsid w:val="06A02A27"/>
    <w:rsid w:val="06A0BCE6"/>
    <w:rsid w:val="06A2B3A6"/>
    <w:rsid w:val="06A6E163"/>
    <w:rsid w:val="06ACBD8D"/>
    <w:rsid w:val="06B952B5"/>
    <w:rsid w:val="06C037F4"/>
    <w:rsid w:val="06C66CC3"/>
    <w:rsid w:val="06C77403"/>
    <w:rsid w:val="06CAB913"/>
    <w:rsid w:val="06D00DBD"/>
    <w:rsid w:val="06D5F300"/>
    <w:rsid w:val="06F2886A"/>
    <w:rsid w:val="070448BD"/>
    <w:rsid w:val="0707611E"/>
    <w:rsid w:val="0713462E"/>
    <w:rsid w:val="0714893B"/>
    <w:rsid w:val="0721991E"/>
    <w:rsid w:val="073283A0"/>
    <w:rsid w:val="0732BE07"/>
    <w:rsid w:val="073723FC"/>
    <w:rsid w:val="073BC654"/>
    <w:rsid w:val="074CA725"/>
    <w:rsid w:val="074D9BBB"/>
    <w:rsid w:val="07532E57"/>
    <w:rsid w:val="075B42E9"/>
    <w:rsid w:val="076FD0E8"/>
    <w:rsid w:val="07705DC6"/>
    <w:rsid w:val="07750D88"/>
    <w:rsid w:val="0776D6F9"/>
    <w:rsid w:val="07790556"/>
    <w:rsid w:val="07874B5C"/>
    <w:rsid w:val="07898DD9"/>
    <w:rsid w:val="078F075D"/>
    <w:rsid w:val="079D11B4"/>
    <w:rsid w:val="07A701FE"/>
    <w:rsid w:val="07AA0ADB"/>
    <w:rsid w:val="07AE014A"/>
    <w:rsid w:val="07AE9399"/>
    <w:rsid w:val="07D16F1C"/>
    <w:rsid w:val="07D39F1C"/>
    <w:rsid w:val="07DFA836"/>
    <w:rsid w:val="07E2F79D"/>
    <w:rsid w:val="07E54BFF"/>
    <w:rsid w:val="07FE9E07"/>
    <w:rsid w:val="0804464D"/>
    <w:rsid w:val="0805167C"/>
    <w:rsid w:val="0817E2A5"/>
    <w:rsid w:val="0830B1CA"/>
    <w:rsid w:val="083C82A7"/>
    <w:rsid w:val="084558B8"/>
    <w:rsid w:val="0848E37A"/>
    <w:rsid w:val="084AC523"/>
    <w:rsid w:val="084C6F4F"/>
    <w:rsid w:val="08608478"/>
    <w:rsid w:val="08730F4B"/>
    <w:rsid w:val="088A92A1"/>
    <w:rsid w:val="088ACEE6"/>
    <w:rsid w:val="088FDF17"/>
    <w:rsid w:val="089CEF9D"/>
    <w:rsid w:val="08A79CB7"/>
    <w:rsid w:val="08B3208C"/>
    <w:rsid w:val="08B4C247"/>
    <w:rsid w:val="08BF5AE0"/>
    <w:rsid w:val="08C05A23"/>
    <w:rsid w:val="08C6D381"/>
    <w:rsid w:val="08D8530A"/>
    <w:rsid w:val="08E61447"/>
    <w:rsid w:val="08ED8752"/>
    <w:rsid w:val="08F2917B"/>
    <w:rsid w:val="09017F50"/>
    <w:rsid w:val="09034983"/>
    <w:rsid w:val="09097130"/>
    <w:rsid w:val="0910CE3C"/>
    <w:rsid w:val="091ABFF8"/>
    <w:rsid w:val="091F4983"/>
    <w:rsid w:val="09247B9C"/>
    <w:rsid w:val="09260682"/>
    <w:rsid w:val="093DFA03"/>
    <w:rsid w:val="094D85F5"/>
    <w:rsid w:val="094E3EA7"/>
    <w:rsid w:val="0959C7C0"/>
    <w:rsid w:val="095AA982"/>
    <w:rsid w:val="096633C5"/>
    <w:rsid w:val="0969505B"/>
    <w:rsid w:val="097171C2"/>
    <w:rsid w:val="09783CF3"/>
    <w:rsid w:val="097DB6F4"/>
    <w:rsid w:val="097F4898"/>
    <w:rsid w:val="097F6C13"/>
    <w:rsid w:val="099231EA"/>
    <w:rsid w:val="099630AE"/>
    <w:rsid w:val="09972C44"/>
    <w:rsid w:val="09A073A1"/>
    <w:rsid w:val="09A420FC"/>
    <w:rsid w:val="09A4D1C0"/>
    <w:rsid w:val="09A4E3BF"/>
    <w:rsid w:val="09AB9C06"/>
    <w:rsid w:val="09AC35BA"/>
    <w:rsid w:val="09B4022B"/>
    <w:rsid w:val="09B9CE4D"/>
    <w:rsid w:val="09BAB4C8"/>
    <w:rsid w:val="09BCEA59"/>
    <w:rsid w:val="09BD8251"/>
    <w:rsid w:val="09BEAB4C"/>
    <w:rsid w:val="09BFFC94"/>
    <w:rsid w:val="09C2B35E"/>
    <w:rsid w:val="09CF7C6F"/>
    <w:rsid w:val="09DEE7A1"/>
    <w:rsid w:val="09E7F81C"/>
    <w:rsid w:val="09E958E2"/>
    <w:rsid w:val="09EF9CB7"/>
    <w:rsid w:val="09F0F9D8"/>
    <w:rsid w:val="09F57F31"/>
    <w:rsid w:val="09FA53A4"/>
    <w:rsid w:val="09FD9DB3"/>
    <w:rsid w:val="09FE261A"/>
    <w:rsid w:val="0A0EDFAC"/>
    <w:rsid w:val="0A18D1B6"/>
    <w:rsid w:val="0A23A5EB"/>
    <w:rsid w:val="0A28AC8F"/>
    <w:rsid w:val="0A30561C"/>
    <w:rsid w:val="0A38BFFE"/>
    <w:rsid w:val="0A3F617A"/>
    <w:rsid w:val="0A42B2BA"/>
    <w:rsid w:val="0A5B698C"/>
    <w:rsid w:val="0A5BAE3F"/>
    <w:rsid w:val="0A607326"/>
    <w:rsid w:val="0A642044"/>
    <w:rsid w:val="0A694A7D"/>
    <w:rsid w:val="0A69668F"/>
    <w:rsid w:val="0A6AFC42"/>
    <w:rsid w:val="0A6E4E46"/>
    <w:rsid w:val="0A6EC4BE"/>
    <w:rsid w:val="0A7FE68A"/>
    <w:rsid w:val="0A821EE2"/>
    <w:rsid w:val="0A90058A"/>
    <w:rsid w:val="0A982F11"/>
    <w:rsid w:val="0AA02378"/>
    <w:rsid w:val="0AB071A8"/>
    <w:rsid w:val="0AB6E5AC"/>
    <w:rsid w:val="0ABF77E0"/>
    <w:rsid w:val="0AC44A4D"/>
    <w:rsid w:val="0AD997B8"/>
    <w:rsid w:val="0AE135A6"/>
    <w:rsid w:val="0AE861B4"/>
    <w:rsid w:val="0AEDF5FA"/>
    <w:rsid w:val="0AF72FA5"/>
    <w:rsid w:val="0AF98478"/>
    <w:rsid w:val="0B0660D9"/>
    <w:rsid w:val="0B0EF5EA"/>
    <w:rsid w:val="0B193EDD"/>
    <w:rsid w:val="0B1C44C4"/>
    <w:rsid w:val="0B1CC437"/>
    <w:rsid w:val="0B1D3AEC"/>
    <w:rsid w:val="0B2B7852"/>
    <w:rsid w:val="0B3753EC"/>
    <w:rsid w:val="0B3CEE13"/>
    <w:rsid w:val="0B43C659"/>
    <w:rsid w:val="0B483954"/>
    <w:rsid w:val="0B4C64DB"/>
    <w:rsid w:val="0B50EDFD"/>
    <w:rsid w:val="0B514C71"/>
    <w:rsid w:val="0B559B3B"/>
    <w:rsid w:val="0B6DACDC"/>
    <w:rsid w:val="0B726E4C"/>
    <w:rsid w:val="0B77C1D5"/>
    <w:rsid w:val="0B85EB64"/>
    <w:rsid w:val="0B896CFA"/>
    <w:rsid w:val="0B89CEF5"/>
    <w:rsid w:val="0B8CE9EA"/>
    <w:rsid w:val="0B918E17"/>
    <w:rsid w:val="0B9375AF"/>
    <w:rsid w:val="0B9C84B0"/>
    <w:rsid w:val="0BA0B660"/>
    <w:rsid w:val="0BA25D46"/>
    <w:rsid w:val="0BB1247A"/>
    <w:rsid w:val="0BB384FC"/>
    <w:rsid w:val="0BB701FE"/>
    <w:rsid w:val="0BBAB5EE"/>
    <w:rsid w:val="0BBE26C5"/>
    <w:rsid w:val="0BC144BF"/>
    <w:rsid w:val="0BC87C04"/>
    <w:rsid w:val="0BCC75A9"/>
    <w:rsid w:val="0BD2BE37"/>
    <w:rsid w:val="0BDA19AF"/>
    <w:rsid w:val="0BDD5C82"/>
    <w:rsid w:val="0BE5478A"/>
    <w:rsid w:val="0BE9C220"/>
    <w:rsid w:val="0BF0F3AA"/>
    <w:rsid w:val="0BF212F4"/>
    <w:rsid w:val="0BF5B741"/>
    <w:rsid w:val="0BFEF425"/>
    <w:rsid w:val="0C0128A4"/>
    <w:rsid w:val="0C0F9186"/>
    <w:rsid w:val="0C13F520"/>
    <w:rsid w:val="0C1CEDC0"/>
    <w:rsid w:val="0C1EC020"/>
    <w:rsid w:val="0C2AAD22"/>
    <w:rsid w:val="0C3CC8EB"/>
    <w:rsid w:val="0C3F93BE"/>
    <w:rsid w:val="0C4030D2"/>
    <w:rsid w:val="0C410BE4"/>
    <w:rsid w:val="0C46CDD0"/>
    <w:rsid w:val="0C49D8DA"/>
    <w:rsid w:val="0C554DB5"/>
    <w:rsid w:val="0C55FA71"/>
    <w:rsid w:val="0C56A9DA"/>
    <w:rsid w:val="0C588A1D"/>
    <w:rsid w:val="0C640546"/>
    <w:rsid w:val="0C64F404"/>
    <w:rsid w:val="0C68B177"/>
    <w:rsid w:val="0C68C9B7"/>
    <w:rsid w:val="0C69E873"/>
    <w:rsid w:val="0C756929"/>
    <w:rsid w:val="0C8AC662"/>
    <w:rsid w:val="0C95F928"/>
    <w:rsid w:val="0CA21C47"/>
    <w:rsid w:val="0CA3E423"/>
    <w:rsid w:val="0CA6227B"/>
    <w:rsid w:val="0CB8CBD7"/>
    <w:rsid w:val="0CC5194A"/>
    <w:rsid w:val="0CC9E697"/>
    <w:rsid w:val="0CDE16DF"/>
    <w:rsid w:val="0CE53ED3"/>
    <w:rsid w:val="0CEB7B88"/>
    <w:rsid w:val="0CEB80E5"/>
    <w:rsid w:val="0CF06521"/>
    <w:rsid w:val="0CF4C57A"/>
    <w:rsid w:val="0CF642AC"/>
    <w:rsid w:val="0CFAB159"/>
    <w:rsid w:val="0D058596"/>
    <w:rsid w:val="0D06EB42"/>
    <w:rsid w:val="0D07EE5F"/>
    <w:rsid w:val="0D122A28"/>
    <w:rsid w:val="0D1269DA"/>
    <w:rsid w:val="0D20DB15"/>
    <w:rsid w:val="0D217AC7"/>
    <w:rsid w:val="0D272D72"/>
    <w:rsid w:val="0D2850EB"/>
    <w:rsid w:val="0D2ACB5E"/>
    <w:rsid w:val="0D30098A"/>
    <w:rsid w:val="0D3025A5"/>
    <w:rsid w:val="0D34FDE3"/>
    <w:rsid w:val="0D357EA0"/>
    <w:rsid w:val="0D3D9A49"/>
    <w:rsid w:val="0D3EF81D"/>
    <w:rsid w:val="0D49DA66"/>
    <w:rsid w:val="0D511DE7"/>
    <w:rsid w:val="0D5A4F8D"/>
    <w:rsid w:val="0D63A793"/>
    <w:rsid w:val="0D643F4F"/>
    <w:rsid w:val="0D6C712E"/>
    <w:rsid w:val="0D6FCBF7"/>
    <w:rsid w:val="0D7155F7"/>
    <w:rsid w:val="0D76422E"/>
    <w:rsid w:val="0D78B9B4"/>
    <w:rsid w:val="0D8AC4D4"/>
    <w:rsid w:val="0D8DE355"/>
    <w:rsid w:val="0D93843E"/>
    <w:rsid w:val="0D955B8D"/>
    <w:rsid w:val="0DA1E979"/>
    <w:rsid w:val="0DAB86CB"/>
    <w:rsid w:val="0DADF85B"/>
    <w:rsid w:val="0DAFC026"/>
    <w:rsid w:val="0DB9F74A"/>
    <w:rsid w:val="0DC4B29B"/>
    <w:rsid w:val="0DC68DB2"/>
    <w:rsid w:val="0DCA92C7"/>
    <w:rsid w:val="0DCCB438"/>
    <w:rsid w:val="0DCD3C86"/>
    <w:rsid w:val="0DD763CD"/>
    <w:rsid w:val="0DD89848"/>
    <w:rsid w:val="0DD97D97"/>
    <w:rsid w:val="0DDFA700"/>
    <w:rsid w:val="0DF087A8"/>
    <w:rsid w:val="0DFA5FBD"/>
    <w:rsid w:val="0DFB46A7"/>
    <w:rsid w:val="0DFD5A13"/>
    <w:rsid w:val="0E06A612"/>
    <w:rsid w:val="0E0B663C"/>
    <w:rsid w:val="0E0CC3DF"/>
    <w:rsid w:val="0E1082B2"/>
    <w:rsid w:val="0E139C38"/>
    <w:rsid w:val="0E17A1D4"/>
    <w:rsid w:val="0E199D4B"/>
    <w:rsid w:val="0E1A910A"/>
    <w:rsid w:val="0E31C989"/>
    <w:rsid w:val="0E352F52"/>
    <w:rsid w:val="0E361F21"/>
    <w:rsid w:val="0E3AFA85"/>
    <w:rsid w:val="0E3EDACB"/>
    <w:rsid w:val="0E643699"/>
    <w:rsid w:val="0E65346B"/>
    <w:rsid w:val="0E69AE4F"/>
    <w:rsid w:val="0E76981C"/>
    <w:rsid w:val="0E78DD9A"/>
    <w:rsid w:val="0E83A2EC"/>
    <w:rsid w:val="0E874E72"/>
    <w:rsid w:val="0E8C112F"/>
    <w:rsid w:val="0E95269C"/>
    <w:rsid w:val="0EAD0ECE"/>
    <w:rsid w:val="0EAEB5EF"/>
    <w:rsid w:val="0EB5AEED"/>
    <w:rsid w:val="0EBE4089"/>
    <w:rsid w:val="0EC1251F"/>
    <w:rsid w:val="0ED7E289"/>
    <w:rsid w:val="0ED81C22"/>
    <w:rsid w:val="0EDBDCCA"/>
    <w:rsid w:val="0EE01E9E"/>
    <w:rsid w:val="0EE1D0D4"/>
    <w:rsid w:val="0EE62BF8"/>
    <w:rsid w:val="0EE79173"/>
    <w:rsid w:val="0EFA7D8B"/>
    <w:rsid w:val="0EFAAEDE"/>
    <w:rsid w:val="0EFF3BD6"/>
    <w:rsid w:val="0F07CAE9"/>
    <w:rsid w:val="0F175D38"/>
    <w:rsid w:val="0F195589"/>
    <w:rsid w:val="0F21C742"/>
    <w:rsid w:val="0F250149"/>
    <w:rsid w:val="0F29B3B6"/>
    <w:rsid w:val="0F33A68B"/>
    <w:rsid w:val="0F385ABD"/>
    <w:rsid w:val="0F38F0BD"/>
    <w:rsid w:val="0F39377F"/>
    <w:rsid w:val="0F396833"/>
    <w:rsid w:val="0F3D7E5F"/>
    <w:rsid w:val="0F407236"/>
    <w:rsid w:val="0F44030E"/>
    <w:rsid w:val="0F4A69BD"/>
    <w:rsid w:val="0F4B95E2"/>
    <w:rsid w:val="0F4DE495"/>
    <w:rsid w:val="0F57E106"/>
    <w:rsid w:val="0F5985E4"/>
    <w:rsid w:val="0F60550E"/>
    <w:rsid w:val="0F76C5C7"/>
    <w:rsid w:val="0F784E18"/>
    <w:rsid w:val="0F828A65"/>
    <w:rsid w:val="0F862345"/>
    <w:rsid w:val="0F870F54"/>
    <w:rsid w:val="0F8C44FB"/>
    <w:rsid w:val="0F8D0E49"/>
    <w:rsid w:val="0F8D28F6"/>
    <w:rsid w:val="0F8F1829"/>
    <w:rsid w:val="0F983DEF"/>
    <w:rsid w:val="0F9DCB56"/>
    <w:rsid w:val="0FA07E3E"/>
    <w:rsid w:val="0FAAEE9A"/>
    <w:rsid w:val="0FAB8090"/>
    <w:rsid w:val="0FB1677A"/>
    <w:rsid w:val="0FCC0C2F"/>
    <w:rsid w:val="0FD1074A"/>
    <w:rsid w:val="0FD19F9C"/>
    <w:rsid w:val="0FE077FC"/>
    <w:rsid w:val="0FEECB78"/>
    <w:rsid w:val="0FF3CFE5"/>
    <w:rsid w:val="0FF7CF4C"/>
    <w:rsid w:val="0FFDE2CC"/>
    <w:rsid w:val="0FFF52F7"/>
    <w:rsid w:val="1002A2D3"/>
    <w:rsid w:val="1009CB15"/>
    <w:rsid w:val="1016A15D"/>
    <w:rsid w:val="1017BE24"/>
    <w:rsid w:val="101B04FF"/>
    <w:rsid w:val="101D2EA2"/>
    <w:rsid w:val="10231ED3"/>
    <w:rsid w:val="102FD8E5"/>
    <w:rsid w:val="1035F09D"/>
    <w:rsid w:val="103E8E72"/>
    <w:rsid w:val="1045AEE5"/>
    <w:rsid w:val="10464C1F"/>
    <w:rsid w:val="1048026E"/>
    <w:rsid w:val="104C94B9"/>
    <w:rsid w:val="1051A8C4"/>
    <w:rsid w:val="10585B76"/>
    <w:rsid w:val="10629E79"/>
    <w:rsid w:val="10654764"/>
    <w:rsid w:val="106C992F"/>
    <w:rsid w:val="1077C558"/>
    <w:rsid w:val="108099D7"/>
    <w:rsid w:val="1087F936"/>
    <w:rsid w:val="108B0B9C"/>
    <w:rsid w:val="108D3D27"/>
    <w:rsid w:val="1097A087"/>
    <w:rsid w:val="10A3608E"/>
    <w:rsid w:val="10AD7B8C"/>
    <w:rsid w:val="10AEE783"/>
    <w:rsid w:val="10B49FF5"/>
    <w:rsid w:val="10C21F97"/>
    <w:rsid w:val="10CD344B"/>
    <w:rsid w:val="10CF9C3A"/>
    <w:rsid w:val="10D6CE48"/>
    <w:rsid w:val="10DB5203"/>
    <w:rsid w:val="10DB88B1"/>
    <w:rsid w:val="10DC4297"/>
    <w:rsid w:val="10E3CE98"/>
    <w:rsid w:val="10E4CE7D"/>
    <w:rsid w:val="10EF8A15"/>
    <w:rsid w:val="11016B5B"/>
    <w:rsid w:val="1108A619"/>
    <w:rsid w:val="110FBFB8"/>
    <w:rsid w:val="1113FCE7"/>
    <w:rsid w:val="1116AA6D"/>
    <w:rsid w:val="1117510D"/>
    <w:rsid w:val="1121B1B7"/>
    <w:rsid w:val="1126A086"/>
    <w:rsid w:val="1128D2C0"/>
    <w:rsid w:val="112AAB5D"/>
    <w:rsid w:val="112BD87B"/>
    <w:rsid w:val="112BF4AC"/>
    <w:rsid w:val="112D4743"/>
    <w:rsid w:val="1133D9FD"/>
    <w:rsid w:val="113853C5"/>
    <w:rsid w:val="113CFF97"/>
    <w:rsid w:val="1156A146"/>
    <w:rsid w:val="1157CF4F"/>
    <w:rsid w:val="1169CEF2"/>
    <w:rsid w:val="1175EBBF"/>
    <w:rsid w:val="11761707"/>
    <w:rsid w:val="117BDD58"/>
    <w:rsid w:val="11911A09"/>
    <w:rsid w:val="11959411"/>
    <w:rsid w:val="11AFB9AF"/>
    <w:rsid w:val="11D09F84"/>
    <w:rsid w:val="11D0D6E8"/>
    <w:rsid w:val="11DF6802"/>
    <w:rsid w:val="11E1135B"/>
    <w:rsid w:val="11E30845"/>
    <w:rsid w:val="11E55020"/>
    <w:rsid w:val="11E6EAB2"/>
    <w:rsid w:val="11E76422"/>
    <w:rsid w:val="11F4E110"/>
    <w:rsid w:val="1204BF3D"/>
    <w:rsid w:val="1208C3A3"/>
    <w:rsid w:val="120D4EDB"/>
    <w:rsid w:val="12177A33"/>
    <w:rsid w:val="121E99F4"/>
    <w:rsid w:val="1226124E"/>
    <w:rsid w:val="12332C6C"/>
    <w:rsid w:val="12394C94"/>
    <w:rsid w:val="123E0A5C"/>
    <w:rsid w:val="123E2300"/>
    <w:rsid w:val="1241A4FF"/>
    <w:rsid w:val="1258401D"/>
    <w:rsid w:val="12652190"/>
    <w:rsid w:val="12657D1E"/>
    <w:rsid w:val="126A5BF7"/>
    <w:rsid w:val="1275E8A0"/>
    <w:rsid w:val="1276BA29"/>
    <w:rsid w:val="1276F08E"/>
    <w:rsid w:val="127D9CD6"/>
    <w:rsid w:val="1285B3DF"/>
    <w:rsid w:val="128FBA4D"/>
    <w:rsid w:val="129C440C"/>
    <w:rsid w:val="12A465BB"/>
    <w:rsid w:val="12AF4A6B"/>
    <w:rsid w:val="12B04041"/>
    <w:rsid w:val="12B33020"/>
    <w:rsid w:val="12C0E1DA"/>
    <w:rsid w:val="12CE7890"/>
    <w:rsid w:val="12CF28FA"/>
    <w:rsid w:val="12D1FD9C"/>
    <w:rsid w:val="12DC7939"/>
    <w:rsid w:val="12DD8BAA"/>
    <w:rsid w:val="12EBEF3A"/>
    <w:rsid w:val="12ECAA36"/>
    <w:rsid w:val="12FB2AED"/>
    <w:rsid w:val="12FE3118"/>
    <w:rsid w:val="1300D617"/>
    <w:rsid w:val="1303ACF1"/>
    <w:rsid w:val="130EC8E9"/>
    <w:rsid w:val="1321C303"/>
    <w:rsid w:val="132C04D6"/>
    <w:rsid w:val="133139DC"/>
    <w:rsid w:val="1338E8EC"/>
    <w:rsid w:val="13465634"/>
    <w:rsid w:val="134A0126"/>
    <w:rsid w:val="134D3FF8"/>
    <w:rsid w:val="13549DE1"/>
    <w:rsid w:val="1355430F"/>
    <w:rsid w:val="135CE9AE"/>
    <w:rsid w:val="135FB785"/>
    <w:rsid w:val="13617654"/>
    <w:rsid w:val="136B8E6B"/>
    <w:rsid w:val="136CB6E0"/>
    <w:rsid w:val="137024FC"/>
    <w:rsid w:val="13753A8B"/>
    <w:rsid w:val="13761B0F"/>
    <w:rsid w:val="13786DA4"/>
    <w:rsid w:val="1378BA5E"/>
    <w:rsid w:val="137B6D73"/>
    <w:rsid w:val="138B511B"/>
    <w:rsid w:val="138D35FD"/>
    <w:rsid w:val="138E90F9"/>
    <w:rsid w:val="138FBF07"/>
    <w:rsid w:val="139ECF50"/>
    <w:rsid w:val="13AD4C93"/>
    <w:rsid w:val="13ADB575"/>
    <w:rsid w:val="13B0727A"/>
    <w:rsid w:val="13B1BEE2"/>
    <w:rsid w:val="13B971A0"/>
    <w:rsid w:val="13C7D066"/>
    <w:rsid w:val="13CA7B0D"/>
    <w:rsid w:val="13CFFEB4"/>
    <w:rsid w:val="13D86C02"/>
    <w:rsid w:val="13DBACED"/>
    <w:rsid w:val="13E2BB99"/>
    <w:rsid w:val="13F4A768"/>
    <w:rsid w:val="13F5667A"/>
    <w:rsid w:val="1406C411"/>
    <w:rsid w:val="1409C91E"/>
    <w:rsid w:val="141003CB"/>
    <w:rsid w:val="14200D03"/>
    <w:rsid w:val="14246C59"/>
    <w:rsid w:val="142B79C6"/>
    <w:rsid w:val="1444DC08"/>
    <w:rsid w:val="144996C0"/>
    <w:rsid w:val="14519638"/>
    <w:rsid w:val="14582875"/>
    <w:rsid w:val="14703780"/>
    <w:rsid w:val="147BF382"/>
    <w:rsid w:val="147C231D"/>
    <w:rsid w:val="1481AEB5"/>
    <w:rsid w:val="14829E8E"/>
    <w:rsid w:val="148379AA"/>
    <w:rsid w:val="148AD150"/>
    <w:rsid w:val="148BE302"/>
    <w:rsid w:val="149E5D10"/>
    <w:rsid w:val="14AA72AB"/>
    <w:rsid w:val="14AAB5F0"/>
    <w:rsid w:val="14B322E6"/>
    <w:rsid w:val="14BAE785"/>
    <w:rsid w:val="14BBCA7F"/>
    <w:rsid w:val="14CB9249"/>
    <w:rsid w:val="14CC30E4"/>
    <w:rsid w:val="14D17CC5"/>
    <w:rsid w:val="14E5C909"/>
    <w:rsid w:val="14E6FD09"/>
    <w:rsid w:val="14E72A58"/>
    <w:rsid w:val="14FD52C5"/>
    <w:rsid w:val="1509284B"/>
    <w:rsid w:val="15115102"/>
    <w:rsid w:val="1514EED1"/>
    <w:rsid w:val="151A8FB5"/>
    <w:rsid w:val="1522861C"/>
    <w:rsid w:val="152A1B23"/>
    <w:rsid w:val="15374A12"/>
    <w:rsid w:val="153D2C60"/>
    <w:rsid w:val="1544425F"/>
    <w:rsid w:val="1546BB7D"/>
    <w:rsid w:val="155ED633"/>
    <w:rsid w:val="1578C2D7"/>
    <w:rsid w:val="15819BE2"/>
    <w:rsid w:val="15843559"/>
    <w:rsid w:val="15860A00"/>
    <w:rsid w:val="158817F8"/>
    <w:rsid w:val="158B6412"/>
    <w:rsid w:val="158C76D4"/>
    <w:rsid w:val="158CA195"/>
    <w:rsid w:val="158FA761"/>
    <w:rsid w:val="15998E71"/>
    <w:rsid w:val="159C6706"/>
    <w:rsid w:val="159CF0FA"/>
    <w:rsid w:val="15A40A05"/>
    <w:rsid w:val="15A86540"/>
    <w:rsid w:val="15A948D3"/>
    <w:rsid w:val="15AF1D65"/>
    <w:rsid w:val="15B35E33"/>
    <w:rsid w:val="15BA8DCC"/>
    <w:rsid w:val="15C21EFD"/>
    <w:rsid w:val="15C2FB38"/>
    <w:rsid w:val="15C93CDD"/>
    <w:rsid w:val="15CCF1B6"/>
    <w:rsid w:val="15E01984"/>
    <w:rsid w:val="15E45084"/>
    <w:rsid w:val="15E61A13"/>
    <w:rsid w:val="15EE8B90"/>
    <w:rsid w:val="15EED8D9"/>
    <w:rsid w:val="15F689D5"/>
    <w:rsid w:val="15F813BF"/>
    <w:rsid w:val="160635AA"/>
    <w:rsid w:val="1612ACE2"/>
    <w:rsid w:val="16143D50"/>
    <w:rsid w:val="162001F1"/>
    <w:rsid w:val="162165E0"/>
    <w:rsid w:val="16228E62"/>
    <w:rsid w:val="162B3609"/>
    <w:rsid w:val="16313A63"/>
    <w:rsid w:val="163572F1"/>
    <w:rsid w:val="1635D1DA"/>
    <w:rsid w:val="16362352"/>
    <w:rsid w:val="16432336"/>
    <w:rsid w:val="16442AE8"/>
    <w:rsid w:val="16499BC0"/>
    <w:rsid w:val="16587A59"/>
    <w:rsid w:val="165B7EA4"/>
    <w:rsid w:val="1662808D"/>
    <w:rsid w:val="1662BB79"/>
    <w:rsid w:val="16690534"/>
    <w:rsid w:val="167118FD"/>
    <w:rsid w:val="16774AB0"/>
    <w:rsid w:val="167D51C1"/>
    <w:rsid w:val="1681705C"/>
    <w:rsid w:val="1682B082"/>
    <w:rsid w:val="1684BC2E"/>
    <w:rsid w:val="168645E3"/>
    <w:rsid w:val="1687999E"/>
    <w:rsid w:val="168AECB0"/>
    <w:rsid w:val="169779D0"/>
    <w:rsid w:val="1697D357"/>
    <w:rsid w:val="16B69C6D"/>
    <w:rsid w:val="16B99837"/>
    <w:rsid w:val="16BA965B"/>
    <w:rsid w:val="16C827F6"/>
    <w:rsid w:val="16CF30A9"/>
    <w:rsid w:val="16D03842"/>
    <w:rsid w:val="16D206B1"/>
    <w:rsid w:val="16E290DD"/>
    <w:rsid w:val="16E61138"/>
    <w:rsid w:val="16EF22CF"/>
    <w:rsid w:val="16F02011"/>
    <w:rsid w:val="16F2E144"/>
    <w:rsid w:val="16F8DCFE"/>
    <w:rsid w:val="16FDED79"/>
    <w:rsid w:val="16FED75A"/>
    <w:rsid w:val="16FF1762"/>
    <w:rsid w:val="17056557"/>
    <w:rsid w:val="17068EA8"/>
    <w:rsid w:val="170DE728"/>
    <w:rsid w:val="1715D7DE"/>
    <w:rsid w:val="171715D6"/>
    <w:rsid w:val="171B48B6"/>
    <w:rsid w:val="171BABF2"/>
    <w:rsid w:val="171EF58C"/>
    <w:rsid w:val="17205ABD"/>
    <w:rsid w:val="1722D658"/>
    <w:rsid w:val="1724FA18"/>
    <w:rsid w:val="1729E911"/>
    <w:rsid w:val="172E1375"/>
    <w:rsid w:val="173670D1"/>
    <w:rsid w:val="17391627"/>
    <w:rsid w:val="173C3367"/>
    <w:rsid w:val="174DB347"/>
    <w:rsid w:val="175CDDE4"/>
    <w:rsid w:val="175F295C"/>
    <w:rsid w:val="177105CD"/>
    <w:rsid w:val="17796FA1"/>
    <w:rsid w:val="177B5038"/>
    <w:rsid w:val="1780657C"/>
    <w:rsid w:val="17837F6D"/>
    <w:rsid w:val="1786234A"/>
    <w:rsid w:val="17942D0B"/>
    <w:rsid w:val="1794418D"/>
    <w:rsid w:val="17A605AE"/>
    <w:rsid w:val="17A8E4A9"/>
    <w:rsid w:val="17AED97F"/>
    <w:rsid w:val="17B6FB7C"/>
    <w:rsid w:val="17BD611E"/>
    <w:rsid w:val="17C91935"/>
    <w:rsid w:val="17CD3229"/>
    <w:rsid w:val="17D1A23B"/>
    <w:rsid w:val="17D31F4B"/>
    <w:rsid w:val="17D6A833"/>
    <w:rsid w:val="17E4CD16"/>
    <w:rsid w:val="17F3B359"/>
    <w:rsid w:val="17F45D4E"/>
    <w:rsid w:val="17F78969"/>
    <w:rsid w:val="17F7F974"/>
    <w:rsid w:val="18063563"/>
    <w:rsid w:val="180C9BD8"/>
    <w:rsid w:val="182369FF"/>
    <w:rsid w:val="182B58D7"/>
    <w:rsid w:val="18319D95"/>
    <w:rsid w:val="1832103D"/>
    <w:rsid w:val="183371C9"/>
    <w:rsid w:val="183B6AF9"/>
    <w:rsid w:val="183E8C91"/>
    <w:rsid w:val="183EE9D8"/>
    <w:rsid w:val="183F0F3E"/>
    <w:rsid w:val="18430AFE"/>
    <w:rsid w:val="18443C8F"/>
    <w:rsid w:val="1850DFFB"/>
    <w:rsid w:val="1854B134"/>
    <w:rsid w:val="18570E6D"/>
    <w:rsid w:val="18580DE6"/>
    <w:rsid w:val="18605F21"/>
    <w:rsid w:val="18697F02"/>
    <w:rsid w:val="18782BA0"/>
    <w:rsid w:val="187DB7EC"/>
    <w:rsid w:val="18831954"/>
    <w:rsid w:val="18845EC7"/>
    <w:rsid w:val="188F326F"/>
    <w:rsid w:val="1893F9CA"/>
    <w:rsid w:val="18957617"/>
    <w:rsid w:val="18959615"/>
    <w:rsid w:val="18A18E77"/>
    <w:rsid w:val="18AA4C8F"/>
    <w:rsid w:val="18AA80A7"/>
    <w:rsid w:val="18AFB3FC"/>
    <w:rsid w:val="18B22B9E"/>
    <w:rsid w:val="18BE3A3C"/>
    <w:rsid w:val="18BEE085"/>
    <w:rsid w:val="18BEEBFD"/>
    <w:rsid w:val="18CB4D37"/>
    <w:rsid w:val="18D417D6"/>
    <w:rsid w:val="18D5121D"/>
    <w:rsid w:val="18E7547C"/>
    <w:rsid w:val="18ED3D7E"/>
    <w:rsid w:val="18FF5A22"/>
    <w:rsid w:val="19001D02"/>
    <w:rsid w:val="190983A5"/>
    <w:rsid w:val="19124679"/>
    <w:rsid w:val="192538D4"/>
    <w:rsid w:val="19292377"/>
    <w:rsid w:val="19294FF1"/>
    <w:rsid w:val="192FBF53"/>
    <w:rsid w:val="1930E6E9"/>
    <w:rsid w:val="19481A2A"/>
    <w:rsid w:val="196670DA"/>
    <w:rsid w:val="196BF43A"/>
    <w:rsid w:val="196C0EAC"/>
    <w:rsid w:val="196CC57C"/>
    <w:rsid w:val="196CE064"/>
    <w:rsid w:val="196D729C"/>
    <w:rsid w:val="197F490A"/>
    <w:rsid w:val="1984FD0A"/>
    <w:rsid w:val="1998BF25"/>
    <w:rsid w:val="19A40D48"/>
    <w:rsid w:val="19A599EB"/>
    <w:rsid w:val="19B5C016"/>
    <w:rsid w:val="19B94F8D"/>
    <w:rsid w:val="19C00C04"/>
    <w:rsid w:val="19C05CF7"/>
    <w:rsid w:val="19C13A6E"/>
    <w:rsid w:val="19C9F9D8"/>
    <w:rsid w:val="19CA99D4"/>
    <w:rsid w:val="19CCEFA1"/>
    <w:rsid w:val="19CF8B80"/>
    <w:rsid w:val="19D3C2DD"/>
    <w:rsid w:val="19D68564"/>
    <w:rsid w:val="19D70E40"/>
    <w:rsid w:val="19D7C094"/>
    <w:rsid w:val="19D7C808"/>
    <w:rsid w:val="19DCEB76"/>
    <w:rsid w:val="19DD469B"/>
    <w:rsid w:val="19DF99DE"/>
    <w:rsid w:val="19E6DE0E"/>
    <w:rsid w:val="19EA0E2D"/>
    <w:rsid w:val="19EAAA79"/>
    <w:rsid w:val="19EDCE34"/>
    <w:rsid w:val="19FB86F9"/>
    <w:rsid w:val="19FBE134"/>
    <w:rsid w:val="19FD625C"/>
    <w:rsid w:val="19FED15A"/>
    <w:rsid w:val="1A050F4C"/>
    <w:rsid w:val="1A183C8E"/>
    <w:rsid w:val="1A1D3B99"/>
    <w:rsid w:val="1A22A565"/>
    <w:rsid w:val="1A254571"/>
    <w:rsid w:val="1A36D580"/>
    <w:rsid w:val="1A3A0764"/>
    <w:rsid w:val="1A3F4716"/>
    <w:rsid w:val="1A495531"/>
    <w:rsid w:val="1A4EB698"/>
    <w:rsid w:val="1A5AEA09"/>
    <w:rsid w:val="1A5C4D00"/>
    <w:rsid w:val="1A651643"/>
    <w:rsid w:val="1A756E27"/>
    <w:rsid w:val="1A7ADC28"/>
    <w:rsid w:val="1A7C40E1"/>
    <w:rsid w:val="1A7DA246"/>
    <w:rsid w:val="1A7E876A"/>
    <w:rsid w:val="1A80DEA4"/>
    <w:rsid w:val="1A8EC86E"/>
    <w:rsid w:val="1A9AAF21"/>
    <w:rsid w:val="1A9B5984"/>
    <w:rsid w:val="1AA04AEC"/>
    <w:rsid w:val="1AACE2F3"/>
    <w:rsid w:val="1AAF0AC2"/>
    <w:rsid w:val="1AB45A6F"/>
    <w:rsid w:val="1AB58C43"/>
    <w:rsid w:val="1AB99264"/>
    <w:rsid w:val="1AC5C817"/>
    <w:rsid w:val="1ACAABFD"/>
    <w:rsid w:val="1ACCD82D"/>
    <w:rsid w:val="1AD5BBFB"/>
    <w:rsid w:val="1AD807CC"/>
    <w:rsid w:val="1ADBA0E9"/>
    <w:rsid w:val="1ADBC338"/>
    <w:rsid w:val="1ADFF6A7"/>
    <w:rsid w:val="1AE7E3C4"/>
    <w:rsid w:val="1AEDA92E"/>
    <w:rsid w:val="1AEE617E"/>
    <w:rsid w:val="1AF19222"/>
    <w:rsid w:val="1AFA4C44"/>
    <w:rsid w:val="1AFBF28C"/>
    <w:rsid w:val="1AFC17E2"/>
    <w:rsid w:val="1AFC86CE"/>
    <w:rsid w:val="1AFE0C23"/>
    <w:rsid w:val="1B0A17F0"/>
    <w:rsid w:val="1B12AAC3"/>
    <w:rsid w:val="1B1840E3"/>
    <w:rsid w:val="1B1925C5"/>
    <w:rsid w:val="1B2341F9"/>
    <w:rsid w:val="1B329F65"/>
    <w:rsid w:val="1B37BDB9"/>
    <w:rsid w:val="1B3CBF92"/>
    <w:rsid w:val="1B4537C3"/>
    <w:rsid w:val="1B4A3120"/>
    <w:rsid w:val="1B59EE49"/>
    <w:rsid w:val="1B5F5ACD"/>
    <w:rsid w:val="1B66879D"/>
    <w:rsid w:val="1B67FC89"/>
    <w:rsid w:val="1B75C30B"/>
    <w:rsid w:val="1B78843D"/>
    <w:rsid w:val="1B7A479D"/>
    <w:rsid w:val="1B7AE199"/>
    <w:rsid w:val="1B7E122C"/>
    <w:rsid w:val="1B850557"/>
    <w:rsid w:val="1B94915C"/>
    <w:rsid w:val="1B9D6CAA"/>
    <w:rsid w:val="1BA1F791"/>
    <w:rsid w:val="1BA26071"/>
    <w:rsid w:val="1BA8471A"/>
    <w:rsid w:val="1BA93C20"/>
    <w:rsid w:val="1BC2D82F"/>
    <w:rsid w:val="1BC825FE"/>
    <w:rsid w:val="1BCB7150"/>
    <w:rsid w:val="1BD410DE"/>
    <w:rsid w:val="1BE2A6CB"/>
    <w:rsid w:val="1BE75002"/>
    <w:rsid w:val="1BEA266F"/>
    <w:rsid w:val="1BF32D11"/>
    <w:rsid w:val="1BF53434"/>
    <w:rsid w:val="1BF54A1B"/>
    <w:rsid w:val="1C00DCC3"/>
    <w:rsid w:val="1C04F9EE"/>
    <w:rsid w:val="1C0B56BF"/>
    <w:rsid w:val="1C1CAD03"/>
    <w:rsid w:val="1C249484"/>
    <w:rsid w:val="1C27CE51"/>
    <w:rsid w:val="1C3601DD"/>
    <w:rsid w:val="1C3DB471"/>
    <w:rsid w:val="1C425DEF"/>
    <w:rsid w:val="1C44F599"/>
    <w:rsid w:val="1C5DB4AA"/>
    <w:rsid w:val="1C5F17CD"/>
    <w:rsid w:val="1C60F0B3"/>
    <w:rsid w:val="1C61FB4B"/>
    <w:rsid w:val="1C6FF13D"/>
    <w:rsid w:val="1C77EB8D"/>
    <w:rsid w:val="1C7BCCB2"/>
    <w:rsid w:val="1C7DD083"/>
    <w:rsid w:val="1C87A8AC"/>
    <w:rsid w:val="1C8D65D1"/>
    <w:rsid w:val="1C8E4BA9"/>
    <w:rsid w:val="1C8FA03D"/>
    <w:rsid w:val="1C942C8B"/>
    <w:rsid w:val="1C94B6C7"/>
    <w:rsid w:val="1C9BF328"/>
    <w:rsid w:val="1CAA6207"/>
    <w:rsid w:val="1CAD2EBD"/>
    <w:rsid w:val="1CB579DC"/>
    <w:rsid w:val="1CC5779A"/>
    <w:rsid w:val="1CCA5C4B"/>
    <w:rsid w:val="1CDE0176"/>
    <w:rsid w:val="1CE18994"/>
    <w:rsid w:val="1CE43AC1"/>
    <w:rsid w:val="1CE91BC3"/>
    <w:rsid w:val="1CEDE2FF"/>
    <w:rsid w:val="1CEF6F1E"/>
    <w:rsid w:val="1CFFD734"/>
    <w:rsid w:val="1D0EF67D"/>
    <w:rsid w:val="1D10F852"/>
    <w:rsid w:val="1D2B225F"/>
    <w:rsid w:val="1D31198A"/>
    <w:rsid w:val="1D38518A"/>
    <w:rsid w:val="1D4A0D43"/>
    <w:rsid w:val="1D4FC765"/>
    <w:rsid w:val="1D596727"/>
    <w:rsid w:val="1D5E2EC4"/>
    <w:rsid w:val="1D68C4A2"/>
    <w:rsid w:val="1D68E0A0"/>
    <w:rsid w:val="1D6E8AF3"/>
    <w:rsid w:val="1D7F2195"/>
    <w:rsid w:val="1D90F4E0"/>
    <w:rsid w:val="1D9732B6"/>
    <w:rsid w:val="1DA70B97"/>
    <w:rsid w:val="1DAB0B88"/>
    <w:rsid w:val="1DC2AF85"/>
    <w:rsid w:val="1DC6B0EB"/>
    <w:rsid w:val="1DCD8317"/>
    <w:rsid w:val="1DCEEBB7"/>
    <w:rsid w:val="1DDC91B6"/>
    <w:rsid w:val="1DE37315"/>
    <w:rsid w:val="1DE5EF05"/>
    <w:rsid w:val="1DE63860"/>
    <w:rsid w:val="1DEAA196"/>
    <w:rsid w:val="1DFBD3B3"/>
    <w:rsid w:val="1E00D741"/>
    <w:rsid w:val="1E12ACB5"/>
    <w:rsid w:val="1E14AF67"/>
    <w:rsid w:val="1E19A0E4"/>
    <w:rsid w:val="1E19E30C"/>
    <w:rsid w:val="1E2C64D1"/>
    <w:rsid w:val="1E37AF10"/>
    <w:rsid w:val="1E38816D"/>
    <w:rsid w:val="1E4A765E"/>
    <w:rsid w:val="1E5674B4"/>
    <w:rsid w:val="1E590A12"/>
    <w:rsid w:val="1E5F3224"/>
    <w:rsid w:val="1E6AE372"/>
    <w:rsid w:val="1E72548B"/>
    <w:rsid w:val="1E7F024A"/>
    <w:rsid w:val="1E853E24"/>
    <w:rsid w:val="1E898841"/>
    <w:rsid w:val="1E91F394"/>
    <w:rsid w:val="1E948CBC"/>
    <w:rsid w:val="1E997DD8"/>
    <w:rsid w:val="1EAAAD97"/>
    <w:rsid w:val="1EAE0D08"/>
    <w:rsid w:val="1EB5BBBA"/>
    <w:rsid w:val="1EB6D766"/>
    <w:rsid w:val="1EB96140"/>
    <w:rsid w:val="1EBBAFC7"/>
    <w:rsid w:val="1ECB187F"/>
    <w:rsid w:val="1ED18FD7"/>
    <w:rsid w:val="1EE132FA"/>
    <w:rsid w:val="1EE4908D"/>
    <w:rsid w:val="1EEA55AF"/>
    <w:rsid w:val="1EFF4A7A"/>
    <w:rsid w:val="1EFFA1D4"/>
    <w:rsid w:val="1F025D45"/>
    <w:rsid w:val="1F072EE4"/>
    <w:rsid w:val="1F1018F6"/>
    <w:rsid w:val="1F27485A"/>
    <w:rsid w:val="1F28BA4A"/>
    <w:rsid w:val="1F2C1E2A"/>
    <w:rsid w:val="1F301493"/>
    <w:rsid w:val="1F328938"/>
    <w:rsid w:val="1F3F3B32"/>
    <w:rsid w:val="1F460437"/>
    <w:rsid w:val="1F4CF74B"/>
    <w:rsid w:val="1F5AE278"/>
    <w:rsid w:val="1F5E7C2A"/>
    <w:rsid w:val="1F69BB7E"/>
    <w:rsid w:val="1F69E316"/>
    <w:rsid w:val="1F6C745F"/>
    <w:rsid w:val="1F6DA0CA"/>
    <w:rsid w:val="1F787344"/>
    <w:rsid w:val="1F7A3423"/>
    <w:rsid w:val="1F8A5B7A"/>
    <w:rsid w:val="1F8CC3C0"/>
    <w:rsid w:val="1FA08AA9"/>
    <w:rsid w:val="1FA233AF"/>
    <w:rsid w:val="1FA4DE57"/>
    <w:rsid w:val="1FA5D8D6"/>
    <w:rsid w:val="1FB6C3B0"/>
    <w:rsid w:val="1FBD7176"/>
    <w:rsid w:val="1FCABF8C"/>
    <w:rsid w:val="1FCB406A"/>
    <w:rsid w:val="1FD2ABE3"/>
    <w:rsid w:val="1FD45A29"/>
    <w:rsid w:val="1FD86F03"/>
    <w:rsid w:val="1FDE17E3"/>
    <w:rsid w:val="1FEA1D7F"/>
    <w:rsid w:val="1FEBC53F"/>
    <w:rsid w:val="1FED4BF1"/>
    <w:rsid w:val="1FEE2FBE"/>
    <w:rsid w:val="1FEFF4E7"/>
    <w:rsid w:val="1FFE0136"/>
    <w:rsid w:val="2002CF40"/>
    <w:rsid w:val="200C1F9F"/>
    <w:rsid w:val="200CB717"/>
    <w:rsid w:val="200DFD28"/>
    <w:rsid w:val="20114141"/>
    <w:rsid w:val="2015F051"/>
    <w:rsid w:val="201A7899"/>
    <w:rsid w:val="2022ECC0"/>
    <w:rsid w:val="203BAF4E"/>
    <w:rsid w:val="204457EF"/>
    <w:rsid w:val="2048079C"/>
    <w:rsid w:val="20496F05"/>
    <w:rsid w:val="204BF560"/>
    <w:rsid w:val="20500632"/>
    <w:rsid w:val="205187BB"/>
    <w:rsid w:val="20551AF0"/>
    <w:rsid w:val="205A4A02"/>
    <w:rsid w:val="205CB391"/>
    <w:rsid w:val="205CB64A"/>
    <w:rsid w:val="205FCA85"/>
    <w:rsid w:val="206B7BD5"/>
    <w:rsid w:val="2072F3A4"/>
    <w:rsid w:val="20730D46"/>
    <w:rsid w:val="207E4F66"/>
    <w:rsid w:val="2095595F"/>
    <w:rsid w:val="20A24009"/>
    <w:rsid w:val="20A26177"/>
    <w:rsid w:val="20AA26FA"/>
    <w:rsid w:val="20B3A91C"/>
    <w:rsid w:val="20B598E9"/>
    <w:rsid w:val="20C09239"/>
    <w:rsid w:val="20C6E872"/>
    <w:rsid w:val="20CCBB02"/>
    <w:rsid w:val="20D1B121"/>
    <w:rsid w:val="20D43936"/>
    <w:rsid w:val="20DB42E9"/>
    <w:rsid w:val="20DCD052"/>
    <w:rsid w:val="20E60808"/>
    <w:rsid w:val="20E91E54"/>
    <w:rsid w:val="20F7F724"/>
    <w:rsid w:val="20FC7A25"/>
    <w:rsid w:val="21014585"/>
    <w:rsid w:val="21056D39"/>
    <w:rsid w:val="210EB768"/>
    <w:rsid w:val="2116CB77"/>
    <w:rsid w:val="211EB14A"/>
    <w:rsid w:val="211EFB31"/>
    <w:rsid w:val="2123C27E"/>
    <w:rsid w:val="21266B44"/>
    <w:rsid w:val="2126F214"/>
    <w:rsid w:val="212AE251"/>
    <w:rsid w:val="212C3B7C"/>
    <w:rsid w:val="212D47CF"/>
    <w:rsid w:val="2133E625"/>
    <w:rsid w:val="215C8835"/>
    <w:rsid w:val="215DDDC2"/>
    <w:rsid w:val="2166058A"/>
    <w:rsid w:val="217B5F35"/>
    <w:rsid w:val="217F4D6C"/>
    <w:rsid w:val="217F9544"/>
    <w:rsid w:val="21821329"/>
    <w:rsid w:val="21821657"/>
    <w:rsid w:val="21832077"/>
    <w:rsid w:val="2189ADD7"/>
    <w:rsid w:val="21969C22"/>
    <w:rsid w:val="21970D1D"/>
    <w:rsid w:val="219892B2"/>
    <w:rsid w:val="21A432EF"/>
    <w:rsid w:val="21A4E208"/>
    <w:rsid w:val="21A88778"/>
    <w:rsid w:val="21AF7A5B"/>
    <w:rsid w:val="21B308E5"/>
    <w:rsid w:val="21B320AA"/>
    <w:rsid w:val="21BB6CFF"/>
    <w:rsid w:val="21C0528C"/>
    <w:rsid w:val="21CA67EA"/>
    <w:rsid w:val="21CAD858"/>
    <w:rsid w:val="21CC2054"/>
    <w:rsid w:val="21CDFA99"/>
    <w:rsid w:val="21CEFC4E"/>
    <w:rsid w:val="21D3937A"/>
    <w:rsid w:val="21DF5B02"/>
    <w:rsid w:val="21E22549"/>
    <w:rsid w:val="21E3B0BC"/>
    <w:rsid w:val="21F00164"/>
    <w:rsid w:val="21F3CA3B"/>
    <w:rsid w:val="21FA7FCF"/>
    <w:rsid w:val="21FD4D0A"/>
    <w:rsid w:val="21FF0DC8"/>
    <w:rsid w:val="220B60DD"/>
    <w:rsid w:val="2214E8FC"/>
    <w:rsid w:val="2215ECED"/>
    <w:rsid w:val="221C769E"/>
    <w:rsid w:val="22223ED0"/>
    <w:rsid w:val="2228068B"/>
    <w:rsid w:val="22283494"/>
    <w:rsid w:val="222B55C8"/>
    <w:rsid w:val="22387A49"/>
    <w:rsid w:val="22415F5C"/>
    <w:rsid w:val="224F1DFE"/>
    <w:rsid w:val="225A6695"/>
    <w:rsid w:val="2266C814"/>
    <w:rsid w:val="2270AFEB"/>
    <w:rsid w:val="22750E65"/>
    <w:rsid w:val="22777455"/>
    <w:rsid w:val="227CBC43"/>
    <w:rsid w:val="227CC41B"/>
    <w:rsid w:val="2287853B"/>
    <w:rsid w:val="2294004E"/>
    <w:rsid w:val="229FF390"/>
    <w:rsid w:val="22A4D6F3"/>
    <w:rsid w:val="22A7D126"/>
    <w:rsid w:val="22AB74BE"/>
    <w:rsid w:val="22AF6589"/>
    <w:rsid w:val="22C0FCF7"/>
    <w:rsid w:val="22C17E33"/>
    <w:rsid w:val="22C5AE31"/>
    <w:rsid w:val="22CAD03C"/>
    <w:rsid w:val="22D1B929"/>
    <w:rsid w:val="22D997FB"/>
    <w:rsid w:val="22E57DE7"/>
    <w:rsid w:val="22EA298F"/>
    <w:rsid w:val="2303F84B"/>
    <w:rsid w:val="2306A421"/>
    <w:rsid w:val="231B7F61"/>
    <w:rsid w:val="231CEB79"/>
    <w:rsid w:val="231F96CA"/>
    <w:rsid w:val="2329E1D3"/>
    <w:rsid w:val="232A07EE"/>
    <w:rsid w:val="23300FE5"/>
    <w:rsid w:val="2331E541"/>
    <w:rsid w:val="233C37A8"/>
    <w:rsid w:val="234619D4"/>
    <w:rsid w:val="2346C3DA"/>
    <w:rsid w:val="234A4C31"/>
    <w:rsid w:val="234C5DCC"/>
    <w:rsid w:val="23537D46"/>
    <w:rsid w:val="23584FD0"/>
    <w:rsid w:val="23633896"/>
    <w:rsid w:val="237123EF"/>
    <w:rsid w:val="2373AE38"/>
    <w:rsid w:val="237596FC"/>
    <w:rsid w:val="237F2100"/>
    <w:rsid w:val="23803B87"/>
    <w:rsid w:val="2390B99D"/>
    <w:rsid w:val="239249C3"/>
    <w:rsid w:val="23956117"/>
    <w:rsid w:val="2395950F"/>
    <w:rsid w:val="23A6C5A3"/>
    <w:rsid w:val="23A978C2"/>
    <w:rsid w:val="23ADAF26"/>
    <w:rsid w:val="23B092FB"/>
    <w:rsid w:val="23B499E4"/>
    <w:rsid w:val="23B78DD6"/>
    <w:rsid w:val="23BAAAE5"/>
    <w:rsid w:val="23CBAE89"/>
    <w:rsid w:val="23CD155A"/>
    <w:rsid w:val="23D0BD37"/>
    <w:rsid w:val="23DD9BDA"/>
    <w:rsid w:val="23E71D26"/>
    <w:rsid w:val="23E85263"/>
    <w:rsid w:val="23EB0CD4"/>
    <w:rsid w:val="23F6B56D"/>
    <w:rsid w:val="240E0D0A"/>
    <w:rsid w:val="241CC4AB"/>
    <w:rsid w:val="241D6A87"/>
    <w:rsid w:val="2423969B"/>
    <w:rsid w:val="242C834A"/>
    <w:rsid w:val="242EC9CB"/>
    <w:rsid w:val="2430042E"/>
    <w:rsid w:val="243194A0"/>
    <w:rsid w:val="243485DF"/>
    <w:rsid w:val="243A90C3"/>
    <w:rsid w:val="243AE3F5"/>
    <w:rsid w:val="243D12FA"/>
    <w:rsid w:val="24411A97"/>
    <w:rsid w:val="2446A6A6"/>
    <w:rsid w:val="24497504"/>
    <w:rsid w:val="244C4993"/>
    <w:rsid w:val="24524D5A"/>
    <w:rsid w:val="2456D5F1"/>
    <w:rsid w:val="245A42F4"/>
    <w:rsid w:val="245DCE36"/>
    <w:rsid w:val="246598C0"/>
    <w:rsid w:val="2470FE60"/>
    <w:rsid w:val="24793295"/>
    <w:rsid w:val="2481E00A"/>
    <w:rsid w:val="248A34D3"/>
    <w:rsid w:val="248CD240"/>
    <w:rsid w:val="2498B056"/>
    <w:rsid w:val="2498F2F5"/>
    <w:rsid w:val="249AFC57"/>
    <w:rsid w:val="249D3F47"/>
    <w:rsid w:val="249E87C7"/>
    <w:rsid w:val="24A26197"/>
    <w:rsid w:val="24AD6AB8"/>
    <w:rsid w:val="24B96CD1"/>
    <w:rsid w:val="24BAAA35"/>
    <w:rsid w:val="24C41AE8"/>
    <w:rsid w:val="24CC8961"/>
    <w:rsid w:val="24DA0677"/>
    <w:rsid w:val="24DAB9A2"/>
    <w:rsid w:val="24DDAAC0"/>
    <w:rsid w:val="24E6AAB3"/>
    <w:rsid w:val="24E7F1A4"/>
    <w:rsid w:val="24E8501B"/>
    <w:rsid w:val="24F2DD35"/>
    <w:rsid w:val="25007ADA"/>
    <w:rsid w:val="25073371"/>
    <w:rsid w:val="25132AAF"/>
    <w:rsid w:val="251CD844"/>
    <w:rsid w:val="251D1774"/>
    <w:rsid w:val="2522286B"/>
    <w:rsid w:val="252B14F2"/>
    <w:rsid w:val="252E26F0"/>
    <w:rsid w:val="25330278"/>
    <w:rsid w:val="2538BE5E"/>
    <w:rsid w:val="253993A9"/>
    <w:rsid w:val="253F8F0B"/>
    <w:rsid w:val="254265BB"/>
    <w:rsid w:val="254747D7"/>
    <w:rsid w:val="25493648"/>
    <w:rsid w:val="254E016E"/>
    <w:rsid w:val="254E9252"/>
    <w:rsid w:val="25550428"/>
    <w:rsid w:val="255F4752"/>
    <w:rsid w:val="2561F339"/>
    <w:rsid w:val="256265BC"/>
    <w:rsid w:val="25669EED"/>
    <w:rsid w:val="256E2C2C"/>
    <w:rsid w:val="25719BE1"/>
    <w:rsid w:val="25983F73"/>
    <w:rsid w:val="25A78983"/>
    <w:rsid w:val="25A8DF69"/>
    <w:rsid w:val="25AD6E23"/>
    <w:rsid w:val="25ADA4AC"/>
    <w:rsid w:val="25ADCE3A"/>
    <w:rsid w:val="25B6020C"/>
    <w:rsid w:val="25B96800"/>
    <w:rsid w:val="25BB5AD8"/>
    <w:rsid w:val="25BF3378"/>
    <w:rsid w:val="25C32449"/>
    <w:rsid w:val="25D0607D"/>
    <w:rsid w:val="25E0AD08"/>
    <w:rsid w:val="25E31A7F"/>
    <w:rsid w:val="25EE4FDA"/>
    <w:rsid w:val="25F21393"/>
    <w:rsid w:val="25F52750"/>
    <w:rsid w:val="25F6259E"/>
    <w:rsid w:val="260526A4"/>
    <w:rsid w:val="26070CCC"/>
    <w:rsid w:val="260EEABF"/>
    <w:rsid w:val="261B0336"/>
    <w:rsid w:val="262110B2"/>
    <w:rsid w:val="262379CD"/>
    <w:rsid w:val="2633A414"/>
    <w:rsid w:val="2636702B"/>
    <w:rsid w:val="2639F929"/>
    <w:rsid w:val="263EBFEE"/>
    <w:rsid w:val="26462449"/>
    <w:rsid w:val="2658C715"/>
    <w:rsid w:val="265E6DC6"/>
    <w:rsid w:val="265EBB42"/>
    <w:rsid w:val="265FEE77"/>
    <w:rsid w:val="2660D888"/>
    <w:rsid w:val="26640428"/>
    <w:rsid w:val="266E2F6A"/>
    <w:rsid w:val="26713BDE"/>
    <w:rsid w:val="2672F795"/>
    <w:rsid w:val="2676F84A"/>
    <w:rsid w:val="267A5DAA"/>
    <w:rsid w:val="26802C9A"/>
    <w:rsid w:val="2681157F"/>
    <w:rsid w:val="26817609"/>
    <w:rsid w:val="268B1751"/>
    <w:rsid w:val="268CF83F"/>
    <w:rsid w:val="26998E1E"/>
    <w:rsid w:val="26AB92E2"/>
    <w:rsid w:val="26B60F7F"/>
    <w:rsid w:val="26BA5A60"/>
    <w:rsid w:val="26BB8481"/>
    <w:rsid w:val="26C7F4B9"/>
    <w:rsid w:val="26CCA64E"/>
    <w:rsid w:val="26DCD92C"/>
    <w:rsid w:val="26DE361C"/>
    <w:rsid w:val="26E0BD3C"/>
    <w:rsid w:val="26E0C3A6"/>
    <w:rsid w:val="26E903F8"/>
    <w:rsid w:val="26EFC872"/>
    <w:rsid w:val="26F3600C"/>
    <w:rsid w:val="26F6F40A"/>
    <w:rsid w:val="26F85930"/>
    <w:rsid w:val="27044F29"/>
    <w:rsid w:val="270CE5B4"/>
    <w:rsid w:val="270F1B73"/>
    <w:rsid w:val="27107644"/>
    <w:rsid w:val="2716CEDE"/>
    <w:rsid w:val="2719C8AD"/>
    <w:rsid w:val="271E8E95"/>
    <w:rsid w:val="2735467B"/>
    <w:rsid w:val="2745ED20"/>
    <w:rsid w:val="274811EB"/>
    <w:rsid w:val="274DF17A"/>
    <w:rsid w:val="27506D0E"/>
    <w:rsid w:val="2757CB37"/>
    <w:rsid w:val="275859A4"/>
    <w:rsid w:val="275F8F64"/>
    <w:rsid w:val="276053A5"/>
    <w:rsid w:val="276E57BA"/>
    <w:rsid w:val="276EE4CB"/>
    <w:rsid w:val="2774FE30"/>
    <w:rsid w:val="278447CD"/>
    <w:rsid w:val="278742FF"/>
    <w:rsid w:val="27961997"/>
    <w:rsid w:val="279D5C22"/>
    <w:rsid w:val="27A40FD1"/>
    <w:rsid w:val="27A44219"/>
    <w:rsid w:val="27CAF4EC"/>
    <w:rsid w:val="27CE6B8F"/>
    <w:rsid w:val="27D5A1A3"/>
    <w:rsid w:val="27D989F7"/>
    <w:rsid w:val="27D9B783"/>
    <w:rsid w:val="27E0124D"/>
    <w:rsid w:val="27E6E2F5"/>
    <w:rsid w:val="27F007CF"/>
    <w:rsid w:val="27F60227"/>
    <w:rsid w:val="28031402"/>
    <w:rsid w:val="28033D31"/>
    <w:rsid w:val="2807D436"/>
    <w:rsid w:val="28080166"/>
    <w:rsid w:val="280C1BBC"/>
    <w:rsid w:val="281011F0"/>
    <w:rsid w:val="2824385E"/>
    <w:rsid w:val="282D0FE7"/>
    <w:rsid w:val="28360B3A"/>
    <w:rsid w:val="2839BD6E"/>
    <w:rsid w:val="283E9F96"/>
    <w:rsid w:val="285F8715"/>
    <w:rsid w:val="28668377"/>
    <w:rsid w:val="2870D424"/>
    <w:rsid w:val="28784908"/>
    <w:rsid w:val="287CA11A"/>
    <w:rsid w:val="287DB923"/>
    <w:rsid w:val="28863EE7"/>
    <w:rsid w:val="288D359D"/>
    <w:rsid w:val="288E986F"/>
    <w:rsid w:val="288EE9E8"/>
    <w:rsid w:val="28960FD7"/>
    <w:rsid w:val="28A50FFF"/>
    <w:rsid w:val="28A9E291"/>
    <w:rsid w:val="28AA0DD7"/>
    <w:rsid w:val="28B234D3"/>
    <w:rsid w:val="28C2C3FD"/>
    <w:rsid w:val="28C90A01"/>
    <w:rsid w:val="28C99EB9"/>
    <w:rsid w:val="28CDD65F"/>
    <w:rsid w:val="28D22053"/>
    <w:rsid w:val="28D986A8"/>
    <w:rsid w:val="28DD6BED"/>
    <w:rsid w:val="28E0A3BE"/>
    <w:rsid w:val="28F6077F"/>
    <w:rsid w:val="28F7A621"/>
    <w:rsid w:val="28FBB8B4"/>
    <w:rsid w:val="290933B7"/>
    <w:rsid w:val="290BA297"/>
    <w:rsid w:val="290BC64A"/>
    <w:rsid w:val="2918B688"/>
    <w:rsid w:val="2923CD37"/>
    <w:rsid w:val="29369B5E"/>
    <w:rsid w:val="2937CC37"/>
    <w:rsid w:val="293A8992"/>
    <w:rsid w:val="293C7336"/>
    <w:rsid w:val="294254ED"/>
    <w:rsid w:val="29453E2C"/>
    <w:rsid w:val="2949148B"/>
    <w:rsid w:val="295E33CD"/>
    <w:rsid w:val="2965705B"/>
    <w:rsid w:val="297050B4"/>
    <w:rsid w:val="297630EF"/>
    <w:rsid w:val="297CBDF7"/>
    <w:rsid w:val="297DC229"/>
    <w:rsid w:val="2990FFC5"/>
    <w:rsid w:val="2991E06B"/>
    <w:rsid w:val="299D5600"/>
    <w:rsid w:val="299F263A"/>
    <w:rsid w:val="299F3A3C"/>
    <w:rsid w:val="29B2BD16"/>
    <w:rsid w:val="29B5C5E8"/>
    <w:rsid w:val="29C7F8DA"/>
    <w:rsid w:val="29CD55D5"/>
    <w:rsid w:val="29CDBF55"/>
    <w:rsid w:val="29CDE3AF"/>
    <w:rsid w:val="29CF9055"/>
    <w:rsid w:val="29EB6BFC"/>
    <w:rsid w:val="29F3E01F"/>
    <w:rsid w:val="2A044710"/>
    <w:rsid w:val="2A0A2BAD"/>
    <w:rsid w:val="2A12B20B"/>
    <w:rsid w:val="2A15C501"/>
    <w:rsid w:val="2A169190"/>
    <w:rsid w:val="2A183EDF"/>
    <w:rsid w:val="2A1B34D9"/>
    <w:rsid w:val="2A338D82"/>
    <w:rsid w:val="2A3A91E6"/>
    <w:rsid w:val="2A3CFCD2"/>
    <w:rsid w:val="2A44EC7C"/>
    <w:rsid w:val="2A48910F"/>
    <w:rsid w:val="2A501C5D"/>
    <w:rsid w:val="2A5205C9"/>
    <w:rsid w:val="2A523430"/>
    <w:rsid w:val="2A532728"/>
    <w:rsid w:val="2A588CDB"/>
    <w:rsid w:val="2A58C44E"/>
    <w:rsid w:val="2A64669D"/>
    <w:rsid w:val="2A68220F"/>
    <w:rsid w:val="2A6ADC8D"/>
    <w:rsid w:val="2A6FF7BF"/>
    <w:rsid w:val="2A750E0D"/>
    <w:rsid w:val="2A792193"/>
    <w:rsid w:val="2A79E430"/>
    <w:rsid w:val="2A7D5DC3"/>
    <w:rsid w:val="2A7EE5E5"/>
    <w:rsid w:val="2A80C341"/>
    <w:rsid w:val="2A8386C0"/>
    <w:rsid w:val="2A8E26D3"/>
    <w:rsid w:val="2A8F10B7"/>
    <w:rsid w:val="2A9AA3C7"/>
    <w:rsid w:val="2A9B46EC"/>
    <w:rsid w:val="2AA11608"/>
    <w:rsid w:val="2AA17E0E"/>
    <w:rsid w:val="2AAE07F0"/>
    <w:rsid w:val="2AAFB8F3"/>
    <w:rsid w:val="2AB41E2B"/>
    <w:rsid w:val="2ABF8118"/>
    <w:rsid w:val="2AC068C0"/>
    <w:rsid w:val="2AC6C359"/>
    <w:rsid w:val="2AC6F9C5"/>
    <w:rsid w:val="2AC7E0A8"/>
    <w:rsid w:val="2AC98478"/>
    <w:rsid w:val="2ACAB725"/>
    <w:rsid w:val="2ADA7352"/>
    <w:rsid w:val="2ADF3DB7"/>
    <w:rsid w:val="2AE27207"/>
    <w:rsid w:val="2AE36F0F"/>
    <w:rsid w:val="2AEC82FA"/>
    <w:rsid w:val="2AF2BFBD"/>
    <w:rsid w:val="2AF5F35B"/>
    <w:rsid w:val="2AF92D62"/>
    <w:rsid w:val="2AFA7E89"/>
    <w:rsid w:val="2AFC9BDA"/>
    <w:rsid w:val="2B0333E7"/>
    <w:rsid w:val="2B0B2108"/>
    <w:rsid w:val="2B1CECBD"/>
    <w:rsid w:val="2B25494E"/>
    <w:rsid w:val="2B322601"/>
    <w:rsid w:val="2B32799F"/>
    <w:rsid w:val="2B334EEC"/>
    <w:rsid w:val="2B3F74F8"/>
    <w:rsid w:val="2B478543"/>
    <w:rsid w:val="2B58D745"/>
    <w:rsid w:val="2B5E9EF6"/>
    <w:rsid w:val="2B62EF7A"/>
    <w:rsid w:val="2B68E120"/>
    <w:rsid w:val="2B6A9A79"/>
    <w:rsid w:val="2B6DEE57"/>
    <w:rsid w:val="2B74D515"/>
    <w:rsid w:val="2B75A6E8"/>
    <w:rsid w:val="2B769890"/>
    <w:rsid w:val="2B825E04"/>
    <w:rsid w:val="2B8A184A"/>
    <w:rsid w:val="2B949917"/>
    <w:rsid w:val="2BA01771"/>
    <w:rsid w:val="2BA32BEA"/>
    <w:rsid w:val="2BA88816"/>
    <w:rsid w:val="2BACC788"/>
    <w:rsid w:val="2BAD974E"/>
    <w:rsid w:val="2BAF296B"/>
    <w:rsid w:val="2BBF3B30"/>
    <w:rsid w:val="2BBFB602"/>
    <w:rsid w:val="2BBFD2A8"/>
    <w:rsid w:val="2BD7A385"/>
    <w:rsid w:val="2BE601E9"/>
    <w:rsid w:val="2BEB2829"/>
    <w:rsid w:val="2BF102A4"/>
    <w:rsid w:val="2BF2F19C"/>
    <w:rsid w:val="2BF5112B"/>
    <w:rsid w:val="2BF8BC76"/>
    <w:rsid w:val="2BFC6566"/>
    <w:rsid w:val="2BFF67C8"/>
    <w:rsid w:val="2C0846E1"/>
    <w:rsid w:val="2C1046F6"/>
    <w:rsid w:val="2C1A668A"/>
    <w:rsid w:val="2C1C70F8"/>
    <w:rsid w:val="2C2274C7"/>
    <w:rsid w:val="2C247C91"/>
    <w:rsid w:val="2C2FEF8F"/>
    <w:rsid w:val="2C418BC5"/>
    <w:rsid w:val="2C49DA42"/>
    <w:rsid w:val="2C5C8D45"/>
    <w:rsid w:val="2C5FBBD0"/>
    <w:rsid w:val="2C6D4778"/>
    <w:rsid w:val="2C6FA13B"/>
    <w:rsid w:val="2C7A4444"/>
    <w:rsid w:val="2C84B804"/>
    <w:rsid w:val="2C9673D6"/>
    <w:rsid w:val="2C9E577D"/>
    <w:rsid w:val="2CAF782A"/>
    <w:rsid w:val="2CB2A69C"/>
    <w:rsid w:val="2CB5B382"/>
    <w:rsid w:val="2CB6DD5B"/>
    <w:rsid w:val="2CB841D5"/>
    <w:rsid w:val="2CBE91AD"/>
    <w:rsid w:val="2CC352FB"/>
    <w:rsid w:val="2CC44891"/>
    <w:rsid w:val="2CC4F1E2"/>
    <w:rsid w:val="2CD19EC1"/>
    <w:rsid w:val="2CD8E58D"/>
    <w:rsid w:val="2CE46065"/>
    <w:rsid w:val="2CECA179"/>
    <w:rsid w:val="2CF61B1D"/>
    <w:rsid w:val="2CFA6243"/>
    <w:rsid w:val="2CFB62BE"/>
    <w:rsid w:val="2CFF3F8D"/>
    <w:rsid w:val="2D02D3EE"/>
    <w:rsid w:val="2D0A81E2"/>
    <w:rsid w:val="2D11E2CA"/>
    <w:rsid w:val="2D1888B6"/>
    <w:rsid w:val="2D2A0688"/>
    <w:rsid w:val="2D2D976B"/>
    <w:rsid w:val="2D304F54"/>
    <w:rsid w:val="2D37BCE0"/>
    <w:rsid w:val="2D384E4F"/>
    <w:rsid w:val="2D3C8DA4"/>
    <w:rsid w:val="2D58AEAC"/>
    <w:rsid w:val="2D62CFCE"/>
    <w:rsid w:val="2D6BCD39"/>
    <w:rsid w:val="2D701434"/>
    <w:rsid w:val="2D7AB28B"/>
    <w:rsid w:val="2D7C487D"/>
    <w:rsid w:val="2D8044E8"/>
    <w:rsid w:val="2D87F6E8"/>
    <w:rsid w:val="2D8A0A9F"/>
    <w:rsid w:val="2D9DF288"/>
    <w:rsid w:val="2DA48F73"/>
    <w:rsid w:val="2DA7266A"/>
    <w:rsid w:val="2DA99EAC"/>
    <w:rsid w:val="2DABB77B"/>
    <w:rsid w:val="2DAD8F82"/>
    <w:rsid w:val="2DB17DF0"/>
    <w:rsid w:val="2DB6CDC3"/>
    <w:rsid w:val="2DB873DB"/>
    <w:rsid w:val="2DD50C0E"/>
    <w:rsid w:val="2DD9B500"/>
    <w:rsid w:val="2DD9C1EC"/>
    <w:rsid w:val="2DDA037C"/>
    <w:rsid w:val="2DE1AEC3"/>
    <w:rsid w:val="2DE73BA4"/>
    <w:rsid w:val="2DEA7AED"/>
    <w:rsid w:val="2DEB67BD"/>
    <w:rsid w:val="2DEF58B3"/>
    <w:rsid w:val="2DF1C763"/>
    <w:rsid w:val="2E014266"/>
    <w:rsid w:val="2E026EAE"/>
    <w:rsid w:val="2E1A8DB7"/>
    <w:rsid w:val="2E27F88D"/>
    <w:rsid w:val="2E358F62"/>
    <w:rsid w:val="2E3ED21A"/>
    <w:rsid w:val="2E419E0D"/>
    <w:rsid w:val="2E5183E3"/>
    <w:rsid w:val="2E536C79"/>
    <w:rsid w:val="2E588465"/>
    <w:rsid w:val="2E5DBA49"/>
    <w:rsid w:val="2E681EB3"/>
    <w:rsid w:val="2E6F226D"/>
    <w:rsid w:val="2E72836A"/>
    <w:rsid w:val="2E8377C6"/>
    <w:rsid w:val="2E87C5BE"/>
    <w:rsid w:val="2E8910D5"/>
    <w:rsid w:val="2E8E78D7"/>
    <w:rsid w:val="2E966BB4"/>
    <w:rsid w:val="2E9ACA5B"/>
    <w:rsid w:val="2E9CDEA9"/>
    <w:rsid w:val="2EA055B2"/>
    <w:rsid w:val="2EAC6D58"/>
    <w:rsid w:val="2EBB97F6"/>
    <w:rsid w:val="2EC23B78"/>
    <w:rsid w:val="2EC4E116"/>
    <w:rsid w:val="2ECD9682"/>
    <w:rsid w:val="2ECE6BBF"/>
    <w:rsid w:val="2ECE7318"/>
    <w:rsid w:val="2ED7B833"/>
    <w:rsid w:val="2EDAB4A0"/>
    <w:rsid w:val="2EDF2E09"/>
    <w:rsid w:val="2EE1BC78"/>
    <w:rsid w:val="2EE2A5A1"/>
    <w:rsid w:val="2EE67D02"/>
    <w:rsid w:val="2EF1A457"/>
    <w:rsid w:val="2F0104FB"/>
    <w:rsid w:val="2F11056D"/>
    <w:rsid w:val="2F1438D8"/>
    <w:rsid w:val="2F1808C4"/>
    <w:rsid w:val="2F29F9FE"/>
    <w:rsid w:val="2F40F3D8"/>
    <w:rsid w:val="2F42176B"/>
    <w:rsid w:val="2F485FC2"/>
    <w:rsid w:val="2F495691"/>
    <w:rsid w:val="2F4A695D"/>
    <w:rsid w:val="2F4B8273"/>
    <w:rsid w:val="2F536B25"/>
    <w:rsid w:val="2F53B55F"/>
    <w:rsid w:val="2F5429B4"/>
    <w:rsid w:val="2F56A01E"/>
    <w:rsid w:val="2F5BE68D"/>
    <w:rsid w:val="2F5FCA31"/>
    <w:rsid w:val="2F6373AD"/>
    <w:rsid w:val="2F82B298"/>
    <w:rsid w:val="2F90BC3E"/>
    <w:rsid w:val="2F9B1E23"/>
    <w:rsid w:val="2F9B73E6"/>
    <w:rsid w:val="2FA0CA69"/>
    <w:rsid w:val="2FA35A3E"/>
    <w:rsid w:val="2FAC839F"/>
    <w:rsid w:val="2FB2E125"/>
    <w:rsid w:val="2FBA93DE"/>
    <w:rsid w:val="2FC800C8"/>
    <w:rsid w:val="2FD0C024"/>
    <w:rsid w:val="2FDA024C"/>
    <w:rsid w:val="2FDAD8DA"/>
    <w:rsid w:val="2FDCE419"/>
    <w:rsid w:val="2FDD819F"/>
    <w:rsid w:val="2FDEC326"/>
    <w:rsid w:val="2FDFFBB0"/>
    <w:rsid w:val="2FE5D24A"/>
    <w:rsid w:val="2FE68712"/>
    <w:rsid w:val="2FED5444"/>
    <w:rsid w:val="2FF0C3CD"/>
    <w:rsid w:val="2FF12865"/>
    <w:rsid w:val="300884F9"/>
    <w:rsid w:val="300BDC00"/>
    <w:rsid w:val="300D9464"/>
    <w:rsid w:val="300DF04B"/>
    <w:rsid w:val="30116140"/>
    <w:rsid w:val="30123C51"/>
    <w:rsid w:val="30207050"/>
    <w:rsid w:val="30242E87"/>
    <w:rsid w:val="302609F2"/>
    <w:rsid w:val="303518CB"/>
    <w:rsid w:val="304D019F"/>
    <w:rsid w:val="304D080E"/>
    <w:rsid w:val="304DCD4E"/>
    <w:rsid w:val="30509C79"/>
    <w:rsid w:val="30540CC3"/>
    <w:rsid w:val="306056FB"/>
    <w:rsid w:val="3063E98B"/>
    <w:rsid w:val="3065B481"/>
    <w:rsid w:val="30697156"/>
    <w:rsid w:val="3069A6ED"/>
    <w:rsid w:val="306D6E85"/>
    <w:rsid w:val="3071AC17"/>
    <w:rsid w:val="307719AA"/>
    <w:rsid w:val="30802215"/>
    <w:rsid w:val="3091E118"/>
    <w:rsid w:val="3093DC01"/>
    <w:rsid w:val="3095638E"/>
    <w:rsid w:val="30A0E1A1"/>
    <w:rsid w:val="30A3AB99"/>
    <w:rsid w:val="30A9C18E"/>
    <w:rsid w:val="30AB14A8"/>
    <w:rsid w:val="30ACB4EB"/>
    <w:rsid w:val="30AE7119"/>
    <w:rsid w:val="30AF975A"/>
    <w:rsid w:val="30CD0C66"/>
    <w:rsid w:val="30D6D508"/>
    <w:rsid w:val="30DEFD54"/>
    <w:rsid w:val="30E44AA8"/>
    <w:rsid w:val="30EB9FE8"/>
    <w:rsid w:val="30EC7581"/>
    <w:rsid w:val="30EEDCA7"/>
    <w:rsid w:val="30F16A6F"/>
    <w:rsid w:val="30F2CF5A"/>
    <w:rsid w:val="30F62D81"/>
    <w:rsid w:val="30FDC503"/>
    <w:rsid w:val="311D24E5"/>
    <w:rsid w:val="313361F5"/>
    <w:rsid w:val="3133C434"/>
    <w:rsid w:val="313C3194"/>
    <w:rsid w:val="314042BC"/>
    <w:rsid w:val="315275C0"/>
    <w:rsid w:val="315C6526"/>
    <w:rsid w:val="31645E43"/>
    <w:rsid w:val="31659DCB"/>
    <w:rsid w:val="316655C1"/>
    <w:rsid w:val="316B8872"/>
    <w:rsid w:val="317FD163"/>
    <w:rsid w:val="318CF2B8"/>
    <w:rsid w:val="319C725C"/>
    <w:rsid w:val="319F920A"/>
    <w:rsid w:val="31B66412"/>
    <w:rsid w:val="31B9B65C"/>
    <w:rsid w:val="31C0A94B"/>
    <w:rsid w:val="31C602CC"/>
    <w:rsid w:val="31CDD66C"/>
    <w:rsid w:val="31D08D11"/>
    <w:rsid w:val="31D1C7BF"/>
    <w:rsid w:val="31D4A09A"/>
    <w:rsid w:val="31D705F7"/>
    <w:rsid w:val="31F91B16"/>
    <w:rsid w:val="31FAE967"/>
    <w:rsid w:val="320062BD"/>
    <w:rsid w:val="32027C76"/>
    <w:rsid w:val="32036CE6"/>
    <w:rsid w:val="322582B0"/>
    <w:rsid w:val="324E8EE9"/>
    <w:rsid w:val="32505E6D"/>
    <w:rsid w:val="325189DA"/>
    <w:rsid w:val="325200B2"/>
    <w:rsid w:val="3258E75B"/>
    <w:rsid w:val="327340A5"/>
    <w:rsid w:val="32779BEF"/>
    <w:rsid w:val="3278653D"/>
    <w:rsid w:val="32810C6C"/>
    <w:rsid w:val="328346BA"/>
    <w:rsid w:val="3287FF77"/>
    <w:rsid w:val="32886FE3"/>
    <w:rsid w:val="328D3F4A"/>
    <w:rsid w:val="32922F21"/>
    <w:rsid w:val="32938FA3"/>
    <w:rsid w:val="3294E199"/>
    <w:rsid w:val="32982734"/>
    <w:rsid w:val="32AE6E17"/>
    <w:rsid w:val="32B18B11"/>
    <w:rsid w:val="32B8C28A"/>
    <w:rsid w:val="32BE670D"/>
    <w:rsid w:val="32C25B1E"/>
    <w:rsid w:val="32C48183"/>
    <w:rsid w:val="32C792CE"/>
    <w:rsid w:val="32D15B71"/>
    <w:rsid w:val="32D35BC0"/>
    <w:rsid w:val="32D37893"/>
    <w:rsid w:val="32D4547B"/>
    <w:rsid w:val="32E0256E"/>
    <w:rsid w:val="32E44E26"/>
    <w:rsid w:val="32E4FFA3"/>
    <w:rsid w:val="32EB3388"/>
    <w:rsid w:val="32F0FD85"/>
    <w:rsid w:val="32F77302"/>
    <w:rsid w:val="32FE6A53"/>
    <w:rsid w:val="3300EB11"/>
    <w:rsid w:val="3305B048"/>
    <w:rsid w:val="330D8842"/>
    <w:rsid w:val="33147878"/>
    <w:rsid w:val="33192088"/>
    <w:rsid w:val="331D6122"/>
    <w:rsid w:val="3320DFEA"/>
    <w:rsid w:val="3326CB9D"/>
    <w:rsid w:val="33315752"/>
    <w:rsid w:val="333CC4D7"/>
    <w:rsid w:val="333ED183"/>
    <w:rsid w:val="33416418"/>
    <w:rsid w:val="3346BBAF"/>
    <w:rsid w:val="334852D2"/>
    <w:rsid w:val="3356DC87"/>
    <w:rsid w:val="3357BDF6"/>
    <w:rsid w:val="33597169"/>
    <w:rsid w:val="336AA71C"/>
    <w:rsid w:val="336DBA4B"/>
    <w:rsid w:val="336DCA97"/>
    <w:rsid w:val="336F0DED"/>
    <w:rsid w:val="337C1D5F"/>
    <w:rsid w:val="33849151"/>
    <w:rsid w:val="338A6750"/>
    <w:rsid w:val="338A894F"/>
    <w:rsid w:val="3395F3B5"/>
    <w:rsid w:val="33980497"/>
    <w:rsid w:val="339C331E"/>
    <w:rsid w:val="339DD215"/>
    <w:rsid w:val="33C0A0E8"/>
    <w:rsid w:val="33C38749"/>
    <w:rsid w:val="33C8B998"/>
    <w:rsid w:val="33CE6A00"/>
    <w:rsid w:val="33CF0E86"/>
    <w:rsid w:val="33D040F0"/>
    <w:rsid w:val="33D4FC5D"/>
    <w:rsid w:val="33D7EB71"/>
    <w:rsid w:val="33DCCB89"/>
    <w:rsid w:val="33F36AFE"/>
    <w:rsid w:val="33F9237A"/>
    <w:rsid w:val="33FACDC6"/>
    <w:rsid w:val="33FE18C8"/>
    <w:rsid w:val="3408C6FC"/>
    <w:rsid w:val="340AD2CB"/>
    <w:rsid w:val="340B452E"/>
    <w:rsid w:val="3413256F"/>
    <w:rsid w:val="34145491"/>
    <w:rsid w:val="34235C8D"/>
    <w:rsid w:val="34280C1A"/>
    <w:rsid w:val="342D263A"/>
    <w:rsid w:val="34365740"/>
    <w:rsid w:val="3438469C"/>
    <w:rsid w:val="3448BD4E"/>
    <w:rsid w:val="345720C5"/>
    <w:rsid w:val="34595D17"/>
    <w:rsid w:val="345E7FAC"/>
    <w:rsid w:val="34698F45"/>
    <w:rsid w:val="3476ECF2"/>
    <w:rsid w:val="347F0B5A"/>
    <w:rsid w:val="3485D05D"/>
    <w:rsid w:val="34972458"/>
    <w:rsid w:val="349A91B7"/>
    <w:rsid w:val="34A4EFE7"/>
    <w:rsid w:val="34AAA6FC"/>
    <w:rsid w:val="34C3FDC1"/>
    <w:rsid w:val="34C5B69B"/>
    <w:rsid w:val="34C8E5D0"/>
    <w:rsid w:val="34C95E7B"/>
    <w:rsid w:val="34CD2EE1"/>
    <w:rsid w:val="34CD60FE"/>
    <w:rsid w:val="34DD3479"/>
    <w:rsid w:val="34E989C8"/>
    <w:rsid w:val="34F7851F"/>
    <w:rsid w:val="35095A52"/>
    <w:rsid w:val="3509B100"/>
    <w:rsid w:val="350F228C"/>
    <w:rsid w:val="35148D95"/>
    <w:rsid w:val="35177CB4"/>
    <w:rsid w:val="352127A9"/>
    <w:rsid w:val="352DCC5B"/>
    <w:rsid w:val="3535D8C9"/>
    <w:rsid w:val="353D39E3"/>
    <w:rsid w:val="3540D2DF"/>
    <w:rsid w:val="3548FBB7"/>
    <w:rsid w:val="354B9992"/>
    <w:rsid w:val="355809CD"/>
    <w:rsid w:val="355AD153"/>
    <w:rsid w:val="355E8D82"/>
    <w:rsid w:val="356425EA"/>
    <w:rsid w:val="35681A67"/>
    <w:rsid w:val="356F8FB9"/>
    <w:rsid w:val="35714773"/>
    <w:rsid w:val="3572E90C"/>
    <w:rsid w:val="357456E1"/>
    <w:rsid w:val="357623B5"/>
    <w:rsid w:val="3579A1B3"/>
    <w:rsid w:val="357A1440"/>
    <w:rsid w:val="357BA440"/>
    <w:rsid w:val="357BF0D3"/>
    <w:rsid w:val="3582F26B"/>
    <w:rsid w:val="358519BF"/>
    <w:rsid w:val="358E64AC"/>
    <w:rsid w:val="3597DF35"/>
    <w:rsid w:val="359DB2CD"/>
    <w:rsid w:val="35A29CAF"/>
    <w:rsid w:val="35A6DB0B"/>
    <w:rsid w:val="35B416BD"/>
    <w:rsid w:val="35B64583"/>
    <w:rsid w:val="35B7804C"/>
    <w:rsid w:val="35BFC087"/>
    <w:rsid w:val="35CA670E"/>
    <w:rsid w:val="35CBA0F5"/>
    <w:rsid w:val="35CCA98F"/>
    <w:rsid w:val="35CDB0B7"/>
    <w:rsid w:val="35DDE20D"/>
    <w:rsid w:val="35E0C227"/>
    <w:rsid w:val="35E8517A"/>
    <w:rsid w:val="35FF5EA3"/>
    <w:rsid w:val="36035ED0"/>
    <w:rsid w:val="3603FADE"/>
    <w:rsid w:val="36055FA6"/>
    <w:rsid w:val="360C371F"/>
    <w:rsid w:val="360F26D6"/>
    <w:rsid w:val="36152C5D"/>
    <w:rsid w:val="361F8890"/>
    <w:rsid w:val="36237A8C"/>
    <w:rsid w:val="36299C36"/>
    <w:rsid w:val="36367EBA"/>
    <w:rsid w:val="364EF9DD"/>
    <w:rsid w:val="364F8FDC"/>
    <w:rsid w:val="364FC221"/>
    <w:rsid w:val="3651DA1F"/>
    <w:rsid w:val="365218A5"/>
    <w:rsid w:val="3653332B"/>
    <w:rsid w:val="365DE103"/>
    <w:rsid w:val="365E710B"/>
    <w:rsid w:val="36684401"/>
    <w:rsid w:val="366D56A2"/>
    <w:rsid w:val="367355DF"/>
    <w:rsid w:val="36767E4B"/>
    <w:rsid w:val="368CB8BB"/>
    <w:rsid w:val="369D1B82"/>
    <w:rsid w:val="36AD6616"/>
    <w:rsid w:val="36B0D39D"/>
    <w:rsid w:val="36BA4A62"/>
    <w:rsid w:val="36BF711D"/>
    <w:rsid w:val="36C1B9FA"/>
    <w:rsid w:val="36C3C305"/>
    <w:rsid w:val="36C67F95"/>
    <w:rsid w:val="36C7D9F0"/>
    <w:rsid w:val="36C8BAFF"/>
    <w:rsid w:val="36CD4213"/>
    <w:rsid w:val="36D5ED99"/>
    <w:rsid w:val="36E295D3"/>
    <w:rsid w:val="36E71B82"/>
    <w:rsid w:val="36EAF2AA"/>
    <w:rsid w:val="36EB6F0E"/>
    <w:rsid w:val="36ECA9C1"/>
    <w:rsid w:val="36ED734E"/>
    <w:rsid w:val="36F425C0"/>
    <w:rsid w:val="36F874CE"/>
    <w:rsid w:val="36FA0F03"/>
    <w:rsid w:val="36FCD9E5"/>
    <w:rsid w:val="36FF00BB"/>
    <w:rsid w:val="3707FDE2"/>
    <w:rsid w:val="37105CF7"/>
    <w:rsid w:val="37190137"/>
    <w:rsid w:val="3719E083"/>
    <w:rsid w:val="371E1147"/>
    <w:rsid w:val="37362F0C"/>
    <w:rsid w:val="3736A3BA"/>
    <w:rsid w:val="3737A493"/>
    <w:rsid w:val="37492424"/>
    <w:rsid w:val="374D9AB4"/>
    <w:rsid w:val="3750C4ED"/>
    <w:rsid w:val="37549601"/>
    <w:rsid w:val="3756BF01"/>
    <w:rsid w:val="3757924A"/>
    <w:rsid w:val="375D148A"/>
    <w:rsid w:val="375FACDC"/>
    <w:rsid w:val="37641D46"/>
    <w:rsid w:val="3767FD2D"/>
    <w:rsid w:val="3769008F"/>
    <w:rsid w:val="3777A903"/>
    <w:rsid w:val="377A525A"/>
    <w:rsid w:val="377F3125"/>
    <w:rsid w:val="3780AE21"/>
    <w:rsid w:val="3782A2C1"/>
    <w:rsid w:val="3783F9CD"/>
    <w:rsid w:val="3786652A"/>
    <w:rsid w:val="378C60ED"/>
    <w:rsid w:val="378D0FB8"/>
    <w:rsid w:val="3797C2FD"/>
    <w:rsid w:val="37990D45"/>
    <w:rsid w:val="379AA442"/>
    <w:rsid w:val="379E900F"/>
    <w:rsid w:val="37AABEFA"/>
    <w:rsid w:val="37B14ABF"/>
    <w:rsid w:val="37B51AD4"/>
    <w:rsid w:val="37B8DE36"/>
    <w:rsid w:val="37BD3695"/>
    <w:rsid w:val="37C3494B"/>
    <w:rsid w:val="37D063AE"/>
    <w:rsid w:val="37D2B11F"/>
    <w:rsid w:val="37DFB272"/>
    <w:rsid w:val="37EFB794"/>
    <w:rsid w:val="37F4B8EC"/>
    <w:rsid w:val="37F7E827"/>
    <w:rsid w:val="380087E0"/>
    <w:rsid w:val="3804C7EA"/>
    <w:rsid w:val="380C560B"/>
    <w:rsid w:val="380C99C7"/>
    <w:rsid w:val="380E3E6F"/>
    <w:rsid w:val="38235221"/>
    <w:rsid w:val="38312103"/>
    <w:rsid w:val="3831540C"/>
    <w:rsid w:val="38329844"/>
    <w:rsid w:val="3839F204"/>
    <w:rsid w:val="383B66A2"/>
    <w:rsid w:val="383B77DD"/>
    <w:rsid w:val="38436E24"/>
    <w:rsid w:val="384897A2"/>
    <w:rsid w:val="38576ED6"/>
    <w:rsid w:val="38656D1D"/>
    <w:rsid w:val="386954E8"/>
    <w:rsid w:val="386FC217"/>
    <w:rsid w:val="387D76A4"/>
    <w:rsid w:val="38809298"/>
    <w:rsid w:val="388FBFD8"/>
    <w:rsid w:val="38959B2C"/>
    <w:rsid w:val="38968766"/>
    <w:rsid w:val="3897E48C"/>
    <w:rsid w:val="389CFE30"/>
    <w:rsid w:val="389DF61B"/>
    <w:rsid w:val="38A7AC87"/>
    <w:rsid w:val="38AC04F5"/>
    <w:rsid w:val="38AC86EA"/>
    <w:rsid w:val="38B2FDFA"/>
    <w:rsid w:val="38B590DC"/>
    <w:rsid w:val="38C33026"/>
    <w:rsid w:val="38C7100C"/>
    <w:rsid w:val="38C85921"/>
    <w:rsid w:val="38C8B1AB"/>
    <w:rsid w:val="38D7C021"/>
    <w:rsid w:val="38D827BA"/>
    <w:rsid w:val="38E9FA09"/>
    <w:rsid w:val="38F39EAA"/>
    <w:rsid w:val="38F9EE8C"/>
    <w:rsid w:val="3901927A"/>
    <w:rsid w:val="3903E1F9"/>
    <w:rsid w:val="3908DA27"/>
    <w:rsid w:val="390A3D4F"/>
    <w:rsid w:val="3915482D"/>
    <w:rsid w:val="39269ACA"/>
    <w:rsid w:val="392F3A15"/>
    <w:rsid w:val="393BFA0B"/>
    <w:rsid w:val="393C6EA2"/>
    <w:rsid w:val="39486D0B"/>
    <w:rsid w:val="395B66A5"/>
    <w:rsid w:val="39651A12"/>
    <w:rsid w:val="39667635"/>
    <w:rsid w:val="3967E113"/>
    <w:rsid w:val="397DA856"/>
    <w:rsid w:val="398F1CA0"/>
    <w:rsid w:val="3994DDB2"/>
    <w:rsid w:val="39AABD66"/>
    <w:rsid w:val="39B81811"/>
    <w:rsid w:val="39B9A249"/>
    <w:rsid w:val="39D196FB"/>
    <w:rsid w:val="39D286A1"/>
    <w:rsid w:val="39DDC598"/>
    <w:rsid w:val="39DF8FF6"/>
    <w:rsid w:val="39E752AA"/>
    <w:rsid w:val="39E9963F"/>
    <w:rsid w:val="39EE105E"/>
    <w:rsid w:val="39F4827A"/>
    <w:rsid w:val="3A0B08FB"/>
    <w:rsid w:val="3A1DF539"/>
    <w:rsid w:val="3A27D45A"/>
    <w:rsid w:val="3A2EC0F9"/>
    <w:rsid w:val="3A30D9E0"/>
    <w:rsid w:val="3A32005D"/>
    <w:rsid w:val="3A342DD1"/>
    <w:rsid w:val="3A3749E1"/>
    <w:rsid w:val="3A3A8AB8"/>
    <w:rsid w:val="3A47D556"/>
    <w:rsid w:val="3A4B00A1"/>
    <w:rsid w:val="3A5A6B17"/>
    <w:rsid w:val="3A60D848"/>
    <w:rsid w:val="3A638D8A"/>
    <w:rsid w:val="3A69CABC"/>
    <w:rsid w:val="3A6FDF66"/>
    <w:rsid w:val="3A7567C1"/>
    <w:rsid w:val="3A79C55C"/>
    <w:rsid w:val="3A79F323"/>
    <w:rsid w:val="3A861D03"/>
    <w:rsid w:val="3A886EAD"/>
    <w:rsid w:val="3A8BA88C"/>
    <w:rsid w:val="3A928F01"/>
    <w:rsid w:val="3A977C49"/>
    <w:rsid w:val="3A9D2B61"/>
    <w:rsid w:val="3AA0B86A"/>
    <w:rsid w:val="3AAC5DB0"/>
    <w:rsid w:val="3AAFD8FB"/>
    <w:rsid w:val="3AB095DC"/>
    <w:rsid w:val="3AB18477"/>
    <w:rsid w:val="3AC3FC1B"/>
    <w:rsid w:val="3ACAE4A2"/>
    <w:rsid w:val="3ACB2F36"/>
    <w:rsid w:val="3AD1DF97"/>
    <w:rsid w:val="3AD3715B"/>
    <w:rsid w:val="3AED8C07"/>
    <w:rsid w:val="3AEE616F"/>
    <w:rsid w:val="3B173517"/>
    <w:rsid w:val="3B191B3B"/>
    <w:rsid w:val="3B1D4DF8"/>
    <w:rsid w:val="3B32388E"/>
    <w:rsid w:val="3B3D51A1"/>
    <w:rsid w:val="3B3D5DDD"/>
    <w:rsid w:val="3B445DEB"/>
    <w:rsid w:val="3B452335"/>
    <w:rsid w:val="3B4EC2DA"/>
    <w:rsid w:val="3B5D34E0"/>
    <w:rsid w:val="3B6BC222"/>
    <w:rsid w:val="3B825961"/>
    <w:rsid w:val="3B94760F"/>
    <w:rsid w:val="3B99E48E"/>
    <w:rsid w:val="3B9FC8B2"/>
    <w:rsid w:val="3BA873B1"/>
    <w:rsid w:val="3BBDB89E"/>
    <w:rsid w:val="3BC76ADE"/>
    <w:rsid w:val="3BCEDB18"/>
    <w:rsid w:val="3BD36B35"/>
    <w:rsid w:val="3BD9CCFF"/>
    <w:rsid w:val="3BDBA4B8"/>
    <w:rsid w:val="3BE44582"/>
    <w:rsid w:val="3BE72417"/>
    <w:rsid w:val="3BE884D4"/>
    <w:rsid w:val="3BEAFAFC"/>
    <w:rsid w:val="3BEF7B6B"/>
    <w:rsid w:val="3BF09222"/>
    <w:rsid w:val="3BF3163B"/>
    <w:rsid w:val="3BFFF95F"/>
    <w:rsid w:val="3C06C628"/>
    <w:rsid w:val="3C134F3F"/>
    <w:rsid w:val="3C143217"/>
    <w:rsid w:val="3C18627B"/>
    <w:rsid w:val="3C18C248"/>
    <w:rsid w:val="3C2B9E31"/>
    <w:rsid w:val="3C34D610"/>
    <w:rsid w:val="3C408A40"/>
    <w:rsid w:val="3C40ADF7"/>
    <w:rsid w:val="3C45A58C"/>
    <w:rsid w:val="3C4C19AA"/>
    <w:rsid w:val="3C4D15E2"/>
    <w:rsid w:val="3C4DBA8B"/>
    <w:rsid w:val="3C503D85"/>
    <w:rsid w:val="3C52464D"/>
    <w:rsid w:val="3C535CA3"/>
    <w:rsid w:val="3C5BF024"/>
    <w:rsid w:val="3C688B49"/>
    <w:rsid w:val="3C6CF2C1"/>
    <w:rsid w:val="3C7B777F"/>
    <w:rsid w:val="3C859FAA"/>
    <w:rsid w:val="3C8944D1"/>
    <w:rsid w:val="3C8EA4FA"/>
    <w:rsid w:val="3C8EFF69"/>
    <w:rsid w:val="3C9537EC"/>
    <w:rsid w:val="3C9E7FD4"/>
    <w:rsid w:val="3CA01C87"/>
    <w:rsid w:val="3CA79DCB"/>
    <w:rsid w:val="3CA8BBF7"/>
    <w:rsid w:val="3CAD0C1E"/>
    <w:rsid w:val="3CB2E854"/>
    <w:rsid w:val="3CB8F947"/>
    <w:rsid w:val="3CBCCC28"/>
    <w:rsid w:val="3CC17D4A"/>
    <w:rsid w:val="3CC55B37"/>
    <w:rsid w:val="3CD1CD02"/>
    <w:rsid w:val="3CE70A79"/>
    <w:rsid w:val="3CF28300"/>
    <w:rsid w:val="3CFE43CA"/>
    <w:rsid w:val="3D07C6E5"/>
    <w:rsid w:val="3D0F4BD0"/>
    <w:rsid w:val="3D1CA757"/>
    <w:rsid w:val="3D2283FD"/>
    <w:rsid w:val="3D23D358"/>
    <w:rsid w:val="3D2CD45A"/>
    <w:rsid w:val="3D2F8899"/>
    <w:rsid w:val="3D357452"/>
    <w:rsid w:val="3D47C5D9"/>
    <w:rsid w:val="3D4FAFAA"/>
    <w:rsid w:val="3D549543"/>
    <w:rsid w:val="3D64A0E5"/>
    <w:rsid w:val="3D68641D"/>
    <w:rsid w:val="3D6C8D32"/>
    <w:rsid w:val="3D7A2AF2"/>
    <w:rsid w:val="3D83A6EC"/>
    <w:rsid w:val="3D917C15"/>
    <w:rsid w:val="3D91BD22"/>
    <w:rsid w:val="3D96C690"/>
    <w:rsid w:val="3D9A29C5"/>
    <w:rsid w:val="3D9ACC33"/>
    <w:rsid w:val="3DAECBE1"/>
    <w:rsid w:val="3DBCE5AE"/>
    <w:rsid w:val="3DBD6B79"/>
    <w:rsid w:val="3DC7DA19"/>
    <w:rsid w:val="3DDBF87F"/>
    <w:rsid w:val="3DDD4C3B"/>
    <w:rsid w:val="3DE75A73"/>
    <w:rsid w:val="3DEB982A"/>
    <w:rsid w:val="3DEC3995"/>
    <w:rsid w:val="3DEE637D"/>
    <w:rsid w:val="3DFECED8"/>
    <w:rsid w:val="3E0707EE"/>
    <w:rsid w:val="3E072605"/>
    <w:rsid w:val="3E082E2F"/>
    <w:rsid w:val="3E0DFC04"/>
    <w:rsid w:val="3E1ABE90"/>
    <w:rsid w:val="3E1B36C8"/>
    <w:rsid w:val="3E1D8E4F"/>
    <w:rsid w:val="3E2E70B7"/>
    <w:rsid w:val="3E32F772"/>
    <w:rsid w:val="3E48824D"/>
    <w:rsid w:val="3E59DE7C"/>
    <w:rsid w:val="3E5C3D95"/>
    <w:rsid w:val="3E5FA7EA"/>
    <w:rsid w:val="3E60CC5E"/>
    <w:rsid w:val="3E61BB45"/>
    <w:rsid w:val="3E62A1DF"/>
    <w:rsid w:val="3E65DB87"/>
    <w:rsid w:val="3E6AA4E2"/>
    <w:rsid w:val="3E6C884D"/>
    <w:rsid w:val="3E6E180A"/>
    <w:rsid w:val="3E73B09D"/>
    <w:rsid w:val="3E7DD8E7"/>
    <w:rsid w:val="3E802352"/>
    <w:rsid w:val="3E81B367"/>
    <w:rsid w:val="3E8EB7B4"/>
    <w:rsid w:val="3E8F3762"/>
    <w:rsid w:val="3E960D80"/>
    <w:rsid w:val="3E968DC2"/>
    <w:rsid w:val="3E9C8431"/>
    <w:rsid w:val="3EBAFDBD"/>
    <w:rsid w:val="3EBD989B"/>
    <w:rsid w:val="3EBDFC62"/>
    <w:rsid w:val="3EBF8B97"/>
    <w:rsid w:val="3ECC3572"/>
    <w:rsid w:val="3ECD4967"/>
    <w:rsid w:val="3EDAD527"/>
    <w:rsid w:val="3EE34D55"/>
    <w:rsid w:val="3EE50180"/>
    <w:rsid w:val="3EE72C09"/>
    <w:rsid w:val="3EE742E3"/>
    <w:rsid w:val="3EE7D8A5"/>
    <w:rsid w:val="3EF7A773"/>
    <w:rsid w:val="3EFE07E2"/>
    <w:rsid w:val="3EFE134D"/>
    <w:rsid w:val="3F0B9F20"/>
    <w:rsid w:val="3F16574E"/>
    <w:rsid w:val="3F192246"/>
    <w:rsid w:val="3F1E71C4"/>
    <w:rsid w:val="3F2490D2"/>
    <w:rsid w:val="3F2CAD9C"/>
    <w:rsid w:val="3F34C6B9"/>
    <w:rsid w:val="3F34DFED"/>
    <w:rsid w:val="3F3717B7"/>
    <w:rsid w:val="3F4A9DA0"/>
    <w:rsid w:val="3F4B1F5B"/>
    <w:rsid w:val="3F4DB6B3"/>
    <w:rsid w:val="3F4F57C1"/>
    <w:rsid w:val="3F592A45"/>
    <w:rsid w:val="3F71F17C"/>
    <w:rsid w:val="3F790EF1"/>
    <w:rsid w:val="3F7CDF26"/>
    <w:rsid w:val="3F7FB561"/>
    <w:rsid w:val="3F80FC77"/>
    <w:rsid w:val="3FA2D84F"/>
    <w:rsid w:val="3FB996DE"/>
    <w:rsid w:val="3FBB7534"/>
    <w:rsid w:val="3FC60473"/>
    <w:rsid w:val="3FCEE1D8"/>
    <w:rsid w:val="3FD07E02"/>
    <w:rsid w:val="3FD60515"/>
    <w:rsid w:val="3FE2CE4A"/>
    <w:rsid w:val="3FF891BA"/>
    <w:rsid w:val="400AA76A"/>
    <w:rsid w:val="400B6594"/>
    <w:rsid w:val="401EAB5D"/>
    <w:rsid w:val="402C5F6B"/>
    <w:rsid w:val="40307C24"/>
    <w:rsid w:val="40327462"/>
    <w:rsid w:val="403314F6"/>
    <w:rsid w:val="40435D8B"/>
    <w:rsid w:val="40478098"/>
    <w:rsid w:val="4049A222"/>
    <w:rsid w:val="40516353"/>
    <w:rsid w:val="40532F3B"/>
    <w:rsid w:val="4055B9DA"/>
    <w:rsid w:val="4055FE1E"/>
    <w:rsid w:val="40580732"/>
    <w:rsid w:val="4059FFDF"/>
    <w:rsid w:val="405CEDC3"/>
    <w:rsid w:val="40669BB5"/>
    <w:rsid w:val="406C6230"/>
    <w:rsid w:val="406C6897"/>
    <w:rsid w:val="406E7122"/>
    <w:rsid w:val="4078F49F"/>
    <w:rsid w:val="408736FE"/>
    <w:rsid w:val="40990FBA"/>
    <w:rsid w:val="40A8F5DF"/>
    <w:rsid w:val="40B63797"/>
    <w:rsid w:val="40B6C773"/>
    <w:rsid w:val="40BB78F2"/>
    <w:rsid w:val="40BF2F5F"/>
    <w:rsid w:val="40BF4345"/>
    <w:rsid w:val="40C0C3D8"/>
    <w:rsid w:val="40C7A9DF"/>
    <w:rsid w:val="40C94B48"/>
    <w:rsid w:val="40CC057C"/>
    <w:rsid w:val="40CE38AC"/>
    <w:rsid w:val="40D24FCC"/>
    <w:rsid w:val="40D2CE48"/>
    <w:rsid w:val="40D2E9A6"/>
    <w:rsid w:val="40DBA8AC"/>
    <w:rsid w:val="40E4CEA0"/>
    <w:rsid w:val="40F0197B"/>
    <w:rsid w:val="40F34555"/>
    <w:rsid w:val="40F62798"/>
    <w:rsid w:val="40FAAB6E"/>
    <w:rsid w:val="40FD4C1E"/>
    <w:rsid w:val="40FDA147"/>
    <w:rsid w:val="40FFBEC2"/>
    <w:rsid w:val="410F3FFF"/>
    <w:rsid w:val="4127DBD3"/>
    <w:rsid w:val="4128655E"/>
    <w:rsid w:val="4129D8CF"/>
    <w:rsid w:val="412ED6FD"/>
    <w:rsid w:val="41346DCE"/>
    <w:rsid w:val="413855D6"/>
    <w:rsid w:val="41495A25"/>
    <w:rsid w:val="417438AC"/>
    <w:rsid w:val="41764D90"/>
    <w:rsid w:val="418121CB"/>
    <w:rsid w:val="4183462F"/>
    <w:rsid w:val="4183ED3B"/>
    <w:rsid w:val="41884B60"/>
    <w:rsid w:val="418B7BDD"/>
    <w:rsid w:val="418CE890"/>
    <w:rsid w:val="418DB994"/>
    <w:rsid w:val="418E70AE"/>
    <w:rsid w:val="41917213"/>
    <w:rsid w:val="4195A17C"/>
    <w:rsid w:val="41ABB1E9"/>
    <w:rsid w:val="41AD1931"/>
    <w:rsid w:val="41B56348"/>
    <w:rsid w:val="41BB92FB"/>
    <w:rsid w:val="41D29054"/>
    <w:rsid w:val="41DA28FB"/>
    <w:rsid w:val="41DBB8FD"/>
    <w:rsid w:val="41DEA850"/>
    <w:rsid w:val="41E53D0C"/>
    <w:rsid w:val="41E73258"/>
    <w:rsid w:val="41E80DB4"/>
    <w:rsid w:val="41EBFF2C"/>
    <w:rsid w:val="41F2045A"/>
    <w:rsid w:val="41F43A80"/>
    <w:rsid w:val="41F70418"/>
    <w:rsid w:val="41F89C84"/>
    <w:rsid w:val="420564D4"/>
    <w:rsid w:val="4207AB50"/>
    <w:rsid w:val="4213A80F"/>
    <w:rsid w:val="42191DF1"/>
    <w:rsid w:val="421AA7EB"/>
    <w:rsid w:val="42259E78"/>
    <w:rsid w:val="42270950"/>
    <w:rsid w:val="4227D8C4"/>
    <w:rsid w:val="42307FCD"/>
    <w:rsid w:val="42362C8E"/>
    <w:rsid w:val="423B9B15"/>
    <w:rsid w:val="4241AEA9"/>
    <w:rsid w:val="42472D3C"/>
    <w:rsid w:val="424B1D60"/>
    <w:rsid w:val="424CFA8B"/>
    <w:rsid w:val="4253EE24"/>
    <w:rsid w:val="42561286"/>
    <w:rsid w:val="4256AA0F"/>
    <w:rsid w:val="42696269"/>
    <w:rsid w:val="426A090D"/>
    <w:rsid w:val="426BA41A"/>
    <w:rsid w:val="426DDC07"/>
    <w:rsid w:val="42791670"/>
    <w:rsid w:val="428195AA"/>
    <w:rsid w:val="428742B5"/>
    <w:rsid w:val="42968A86"/>
    <w:rsid w:val="429BF46A"/>
    <w:rsid w:val="42A66468"/>
    <w:rsid w:val="42AB3D35"/>
    <w:rsid w:val="42B3F493"/>
    <w:rsid w:val="42B9F3ED"/>
    <w:rsid w:val="42C5CAC1"/>
    <w:rsid w:val="42CDFF7A"/>
    <w:rsid w:val="42D593F2"/>
    <w:rsid w:val="42D85836"/>
    <w:rsid w:val="42DAD604"/>
    <w:rsid w:val="42E2EABE"/>
    <w:rsid w:val="42E64E64"/>
    <w:rsid w:val="42EE9266"/>
    <w:rsid w:val="42F376C3"/>
    <w:rsid w:val="4304AC58"/>
    <w:rsid w:val="43173457"/>
    <w:rsid w:val="43176C19"/>
    <w:rsid w:val="431BED8A"/>
    <w:rsid w:val="431D059B"/>
    <w:rsid w:val="43264870"/>
    <w:rsid w:val="43297790"/>
    <w:rsid w:val="433EB1DB"/>
    <w:rsid w:val="43439F22"/>
    <w:rsid w:val="43551AC7"/>
    <w:rsid w:val="435A64BB"/>
    <w:rsid w:val="435D7A54"/>
    <w:rsid w:val="4361A356"/>
    <w:rsid w:val="4363188D"/>
    <w:rsid w:val="43635AB0"/>
    <w:rsid w:val="436846C5"/>
    <w:rsid w:val="4369F4EF"/>
    <w:rsid w:val="436AD829"/>
    <w:rsid w:val="436AFF53"/>
    <w:rsid w:val="437393A5"/>
    <w:rsid w:val="438E01DD"/>
    <w:rsid w:val="438F37F7"/>
    <w:rsid w:val="43955E4C"/>
    <w:rsid w:val="439A291D"/>
    <w:rsid w:val="439BAA5A"/>
    <w:rsid w:val="43A2B3B1"/>
    <w:rsid w:val="43A3B059"/>
    <w:rsid w:val="43B4A24D"/>
    <w:rsid w:val="43BAB406"/>
    <w:rsid w:val="43CF6245"/>
    <w:rsid w:val="43D5A4E7"/>
    <w:rsid w:val="43D800CF"/>
    <w:rsid w:val="43DD5194"/>
    <w:rsid w:val="43E26ADE"/>
    <w:rsid w:val="43E87201"/>
    <w:rsid w:val="43E992DC"/>
    <w:rsid w:val="43F1E2E7"/>
    <w:rsid w:val="43F3357B"/>
    <w:rsid w:val="44024D65"/>
    <w:rsid w:val="44068098"/>
    <w:rsid w:val="4407FC27"/>
    <w:rsid w:val="440EB24E"/>
    <w:rsid w:val="4411B5D8"/>
    <w:rsid w:val="441A60AF"/>
    <w:rsid w:val="442310F4"/>
    <w:rsid w:val="442AAF73"/>
    <w:rsid w:val="442B25E1"/>
    <w:rsid w:val="443B8362"/>
    <w:rsid w:val="4451AFD0"/>
    <w:rsid w:val="44579C8E"/>
    <w:rsid w:val="445A626D"/>
    <w:rsid w:val="446AA5EC"/>
    <w:rsid w:val="446AAEFA"/>
    <w:rsid w:val="446C56CE"/>
    <w:rsid w:val="4490108D"/>
    <w:rsid w:val="44A189DC"/>
    <w:rsid w:val="44A24E7F"/>
    <w:rsid w:val="44A41461"/>
    <w:rsid w:val="44A8CC6F"/>
    <w:rsid w:val="44B799E0"/>
    <w:rsid w:val="44C785EE"/>
    <w:rsid w:val="44CA7DB5"/>
    <w:rsid w:val="44CF6694"/>
    <w:rsid w:val="44D5FDC5"/>
    <w:rsid w:val="44DA9519"/>
    <w:rsid w:val="44DB3DB5"/>
    <w:rsid w:val="44DEBFC6"/>
    <w:rsid w:val="44E43A20"/>
    <w:rsid w:val="44E54762"/>
    <w:rsid w:val="44E7ADE4"/>
    <w:rsid w:val="44E8E2C5"/>
    <w:rsid w:val="44EC321E"/>
    <w:rsid w:val="44FF27EA"/>
    <w:rsid w:val="4508A50C"/>
    <w:rsid w:val="4509493C"/>
    <w:rsid w:val="450B90A7"/>
    <w:rsid w:val="450C5E07"/>
    <w:rsid w:val="450E1670"/>
    <w:rsid w:val="451E707D"/>
    <w:rsid w:val="451F3249"/>
    <w:rsid w:val="451FAE76"/>
    <w:rsid w:val="452B07A8"/>
    <w:rsid w:val="452DA661"/>
    <w:rsid w:val="4531D390"/>
    <w:rsid w:val="4535C2C2"/>
    <w:rsid w:val="4540B513"/>
    <w:rsid w:val="4540C79D"/>
    <w:rsid w:val="45455DCD"/>
    <w:rsid w:val="4545CE5D"/>
    <w:rsid w:val="454CDFFD"/>
    <w:rsid w:val="4551C747"/>
    <w:rsid w:val="45538AE8"/>
    <w:rsid w:val="455614CF"/>
    <w:rsid w:val="455A2916"/>
    <w:rsid w:val="45663F2D"/>
    <w:rsid w:val="4567BE5F"/>
    <w:rsid w:val="456C6DDE"/>
    <w:rsid w:val="457B0258"/>
    <w:rsid w:val="457E3B3F"/>
    <w:rsid w:val="45852B5A"/>
    <w:rsid w:val="45939C11"/>
    <w:rsid w:val="4596D53E"/>
    <w:rsid w:val="45986604"/>
    <w:rsid w:val="45A99DD0"/>
    <w:rsid w:val="45AAE7BE"/>
    <w:rsid w:val="45BCE9F4"/>
    <w:rsid w:val="45BF4937"/>
    <w:rsid w:val="45BF6FAF"/>
    <w:rsid w:val="45C0E28F"/>
    <w:rsid w:val="45C8C7F6"/>
    <w:rsid w:val="45DE5DD8"/>
    <w:rsid w:val="45DFF0F8"/>
    <w:rsid w:val="45EC6FBE"/>
    <w:rsid w:val="45ED77DD"/>
    <w:rsid w:val="45EFC6C2"/>
    <w:rsid w:val="45F15544"/>
    <w:rsid w:val="45F99098"/>
    <w:rsid w:val="4600FE86"/>
    <w:rsid w:val="4601C297"/>
    <w:rsid w:val="46076661"/>
    <w:rsid w:val="46085A14"/>
    <w:rsid w:val="46113122"/>
    <w:rsid w:val="46156EAF"/>
    <w:rsid w:val="461A58B9"/>
    <w:rsid w:val="461F5680"/>
    <w:rsid w:val="4620579E"/>
    <w:rsid w:val="4631BAAE"/>
    <w:rsid w:val="4639D11F"/>
    <w:rsid w:val="463FD8EF"/>
    <w:rsid w:val="464204C5"/>
    <w:rsid w:val="46469B1C"/>
    <w:rsid w:val="464B037A"/>
    <w:rsid w:val="46594D73"/>
    <w:rsid w:val="465A8159"/>
    <w:rsid w:val="465C97B9"/>
    <w:rsid w:val="466047ED"/>
    <w:rsid w:val="46674F7A"/>
    <w:rsid w:val="46680C69"/>
    <w:rsid w:val="466EEB55"/>
    <w:rsid w:val="467368CA"/>
    <w:rsid w:val="4676544D"/>
    <w:rsid w:val="467E8162"/>
    <w:rsid w:val="46854539"/>
    <w:rsid w:val="468824DE"/>
    <w:rsid w:val="468CBB89"/>
    <w:rsid w:val="468D407C"/>
    <w:rsid w:val="468EEA5C"/>
    <w:rsid w:val="4697443D"/>
    <w:rsid w:val="46A0114C"/>
    <w:rsid w:val="46A2B300"/>
    <w:rsid w:val="46B0DD97"/>
    <w:rsid w:val="46B390EC"/>
    <w:rsid w:val="46BC1D37"/>
    <w:rsid w:val="46C00146"/>
    <w:rsid w:val="46C3CE16"/>
    <w:rsid w:val="46C57C0A"/>
    <w:rsid w:val="46D1C9DF"/>
    <w:rsid w:val="46DCA58E"/>
    <w:rsid w:val="46E20591"/>
    <w:rsid w:val="46E4C6A5"/>
    <w:rsid w:val="46E54C0F"/>
    <w:rsid w:val="46F6C032"/>
    <w:rsid w:val="46FBB95E"/>
    <w:rsid w:val="46FC7FB4"/>
    <w:rsid w:val="4700EA57"/>
    <w:rsid w:val="470BE146"/>
    <w:rsid w:val="47174A6E"/>
    <w:rsid w:val="471C9766"/>
    <w:rsid w:val="47206443"/>
    <w:rsid w:val="4730DA0A"/>
    <w:rsid w:val="47366406"/>
    <w:rsid w:val="473F5921"/>
    <w:rsid w:val="47486610"/>
    <w:rsid w:val="475DDBA6"/>
    <w:rsid w:val="475EEFD7"/>
    <w:rsid w:val="476CD459"/>
    <w:rsid w:val="476D4BA8"/>
    <w:rsid w:val="477D22F2"/>
    <w:rsid w:val="4792CE66"/>
    <w:rsid w:val="4797CC8E"/>
    <w:rsid w:val="47A1689A"/>
    <w:rsid w:val="47A95288"/>
    <w:rsid w:val="47B4E5D7"/>
    <w:rsid w:val="47B84806"/>
    <w:rsid w:val="47CB7ACE"/>
    <w:rsid w:val="47D44A53"/>
    <w:rsid w:val="47E06FA8"/>
    <w:rsid w:val="47E26990"/>
    <w:rsid w:val="47E7C916"/>
    <w:rsid w:val="47E8A434"/>
    <w:rsid w:val="48117E4D"/>
    <w:rsid w:val="481AF36D"/>
    <w:rsid w:val="481F57E6"/>
    <w:rsid w:val="48212820"/>
    <w:rsid w:val="4822C71B"/>
    <w:rsid w:val="4822F7B8"/>
    <w:rsid w:val="4824D445"/>
    <w:rsid w:val="483A20C7"/>
    <w:rsid w:val="483A8FED"/>
    <w:rsid w:val="483F754D"/>
    <w:rsid w:val="4846614F"/>
    <w:rsid w:val="484C56BD"/>
    <w:rsid w:val="485B8D69"/>
    <w:rsid w:val="485CD916"/>
    <w:rsid w:val="4865D045"/>
    <w:rsid w:val="48787A58"/>
    <w:rsid w:val="487A0629"/>
    <w:rsid w:val="487AC915"/>
    <w:rsid w:val="487CF923"/>
    <w:rsid w:val="487E6030"/>
    <w:rsid w:val="48896809"/>
    <w:rsid w:val="488B75BE"/>
    <w:rsid w:val="488C4A82"/>
    <w:rsid w:val="489BF517"/>
    <w:rsid w:val="48A3CF87"/>
    <w:rsid w:val="48A990EC"/>
    <w:rsid w:val="48B54F21"/>
    <w:rsid w:val="48BD1051"/>
    <w:rsid w:val="48D59160"/>
    <w:rsid w:val="48D82AA9"/>
    <w:rsid w:val="48E081E7"/>
    <w:rsid w:val="48E521C6"/>
    <w:rsid w:val="48E976AB"/>
    <w:rsid w:val="48EDF482"/>
    <w:rsid w:val="48FD7A21"/>
    <w:rsid w:val="490F63AC"/>
    <w:rsid w:val="491D4BDC"/>
    <w:rsid w:val="4927DEBD"/>
    <w:rsid w:val="492A21F9"/>
    <w:rsid w:val="492A25FD"/>
    <w:rsid w:val="493167D9"/>
    <w:rsid w:val="49380E8B"/>
    <w:rsid w:val="49406088"/>
    <w:rsid w:val="494269B3"/>
    <w:rsid w:val="49495F4D"/>
    <w:rsid w:val="495333A8"/>
    <w:rsid w:val="495E2F71"/>
    <w:rsid w:val="49637EF4"/>
    <w:rsid w:val="49655F19"/>
    <w:rsid w:val="49677E72"/>
    <w:rsid w:val="496939CB"/>
    <w:rsid w:val="496CC5A0"/>
    <w:rsid w:val="496EFC85"/>
    <w:rsid w:val="49722774"/>
    <w:rsid w:val="49736076"/>
    <w:rsid w:val="4973D282"/>
    <w:rsid w:val="4974D994"/>
    <w:rsid w:val="4981D022"/>
    <w:rsid w:val="4983DF29"/>
    <w:rsid w:val="49873EFF"/>
    <w:rsid w:val="4991B7AC"/>
    <w:rsid w:val="499BB61B"/>
    <w:rsid w:val="499BCAD3"/>
    <w:rsid w:val="499D3224"/>
    <w:rsid w:val="499DC04A"/>
    <w:rsid w:val="499FC1CD"/>
    <w:rsid w:val="49B9EEA7"/>
    <w:rsid w:val="49C1BBDC"/>
    <w:rsid w:val="49C24103"/>
    <w:rsid w:val="49E65F27"/>
    <w:rsid w:val="49E9A0F3"/>
    <w:rsid w:val="49E9B71E"/>
    <w:rsid w:val="49EB28C1"/>
    <w:rsid w:val="49F53787"/>
    <w:rsid w:val="49F7673C"/>
    <w:rsid w:val="49FFB179"/>
    <w:rsid w:val="4A048EBD"/>
    <w:rsid w:val="4A0DF9BF"/>
    <w:rsid w:val="4A18CEC6"/>
    <w:rsid w:val="4A1E977F"/>
    <w:rsid w:val="4A2E0EF7"/>
    <w:rsid w:val="4A35385E"/>
    <w:rsid w:val="4A39C841"/>
    <w:rsid w:val="4A3C83C7"/>
    <w:rsid w:val="4A561056"/>
    <w:rsid w:val="4A6092D4"/>
    <w:rsid w:val="4A63717E"/>
    <w:rsid w:val="4A6AA588"/>
    <w:rsid w:val="4A74F5C3"/>
    <w:rsid w:val="4A74FF4F"/>
    <w:rsid w:val="4A7573C8"/>
    <w:rsid w:val="4A77CE82"/>
    <w:rsid w:val="4A811093"/>
    <w:rsid w:val="4A855661"/>
    <w:rsid w:val="4A8A4DBB"/>
    <w:rsid w:val="4AA163FC"/>
    <w:rsid w:val="4AA2138E"/>
    <w:rsid w:val="4AA54CB1"/>
    <w:rsid w:val="4AA84FD3"/>
    <w:rsid w:val="4AD66B00"/>
    <w:rsid w:val="4AE72373"/>
    <w:rsid w:val="4AE80064"/>
    <w:rsid w:val="4AE844CE"/>
    <w:rsid w:val="4AEAF113"/>
    <w:rsid w:val="4AF5D528"/>
    <w:rsid w:val="4AF5DBBC"/>
    <w:rsid w:val="4AF8521D"/>
    <w:rsid w:val="4AFCBB82"/>
    <w:rsid w:val="4B0B2379"/>
    <w:rsid w:val="4B1E5C2E"/>
    <w:rsid w:val="4B20B0D1"/>
    <w:rsid w:val="4B27D5F6"/>
    <w:rsid w:val="4B2E0AD0"/>
    <w:rsid w:val="4B2E909D"/>
    <w:rsid w:val="4B37CE29"/>
    <w:rsid w:val="4B475E66"/>
    <w:rsid w:val="4B4F90EB"/>
    <w:rsid w:val="4B619B4D"/>
    <w:rsid w:val="4B6D1624"/>
    <w:rsid w:val="4B78C155"/>
    <w:rsid w:val="4B7CBC6B"/>
    <w:rsid w:val="4B837F37"/>
    <w:rsid w:val="4B864690"/>
    <w:rsid w:val="4B8EEFFA"/>
    <w:rsid w:val="4B90F97F"/>
    <w:rsid w:val="4B93A0FE"/>
    <w:rsid w:val="4B9D65C2"/>
    <w:rsid w:val="4BA07681"/>
    <w:rsid w:val="4BA9F839"/>
    <w:rsid w:val="4BACB368"/>
    <w:rsid w:val="4BB27BA4"/>
    <w:rsid w:val="4BB8AE6F"/>
    <w:rsid w:val="4BB9E1F7"/>
    <w:rsid w:val="4BC0E726"/>
    <w:rsid w:val="4BC4475B"/>
    <w:rsid w:val="4BCB7D42"/>
    <w:rsid w:val="4BD20D67"/>
    <w:rsid w:val="4BDFF4A6"/>
    <w:rsid w:val="4BE78FF4"/>
    <w:rsid w:val="4BE966C6"/>
    <w:rsid w:val="4BEA6EE3"/>
    <w:rsid w:val="4BEAA43F"/>
    <w:rsid w:val="4BECEFE3"/>
    <w:rsid w:val="4BF34278"/>
    <w:rsid w:val="4BF7A949"/>
    <w:rsid w:val="4BFA675B"/>
    <w:rsid w:val="4BFEDE12"/>
    <w:rsid w:val="4BFF13BA"/>
    <w:rsid w:val="4C00BA1F"/>
    <w:rsid w:val="4C0F42D7"/>
    <w:rsid w:val="4C11C9A7"/>
    <w:rsid w:val="4C18F36A"/>
    <w:rsid w:val="4C1DD9E0"/>
    <w:rsid w:val="4C274167"/>
    <w:rsid w:val="4C274CD1"/>
    <w:rsid w:val="4C2AF22C"/>
    <w:rsid w:val="4C2BA95D"/>
    <w:rsid w:val="4C360A1F"/>
    <w:rsid w:val="4C37A5B1"/>
    <w:rsid w:val="4C3E3994"/>
    <w:rsid w:val="4C47B318"/>
    <w:rsid w:val="4C49BE4B"/>
    <w:rsid w:val="4C6324E3"/>
    <w:rsid w:val="4C656D51"/>
    <w:rsid w:val="4C716D86"/>
    <w:rsid w:val="4C821698"/>
    <w:rsid w:val="4C873232"/>
    <w:rsid w:val="4C8DD13E"/>
    <w:rsid w:val="4C8F6468"/>
    <w:rsid w:val="4C9589E0"/>
    <w:rsid w:val="4C9A8524"/>
    <w:rsid w:val="4C9F966D"/>
    <w:rsid w:val="4CA30A12"/>
    <w:rsid w:val="4CA82C82"/>
    <w:rsid w:val="4CA89585"/>
    <w:rsid w:val="4CB6873B"/>
    <w:rsid w:val="4CB94446"/>
    <w:rsid w:val="4CC8A8E9"/>
    <w:rsid w:val="4CCA31CF"/>
    <w:rsid w:val="4D05E30A"/>
    <w:rsid w:val="4D096953"/>
    <w:rsid w:val="4D0985B1"/>
    <w:rsid w:val="4D0BC70D"/>
    <w:rsid w:val="4D0BFE9D"/>
    <w:rsid w:val="4D1193C3"/>
    <w:rsid w:val="4D142AAA"/>
    <w:rsid w:val="4D1B9F04"/>
    <w:rsid w:val="4D342097"/>
    <w:rsid w:val="4D3434B5"/>
    <w:rsid w:val="4D3D4765"/>
    <w:rsid w:val="4D415419"/>
    <w:rsid w:val="4D432D24"/>
    <w:rsid w:val="4D482F0A"/>
    <w:rsid w:val="4D57E792"/>
    <w:rsid w:val="4D5B58D5"/>
    <w:rsid w:val="4D65C586"/>
    <w:rsid w:val="4D6A3CF9"/>
    <w:rsid w:val="4D6B317F"/>
    <w:rsid w:val="4D6BCB4D"/>
    <w:rsid w:val="4D6E7081"/>
    <w:rsid w:val="4D6F17BE"/>
    <w:rsid w:val="4D776D1B"/>
    <w:rsid w:val="4D7EF512"/>
    <w:rsid w:val="4D845C88"/>
    <w:rsid w:val="4D86DA4A"/>
    <w:rsid w:val="4D88086D"/>
    <w:rsid w:val="4D9637BC"/>
    <w:rsid w:val="4D9D69B1"/>
    <w:rsid w:val="4DA0B2B3"/>
    <w:rsid w:val="4DA67A3A"/>
    <w:rsid w:val="4DAD22D1"/>
    <w:rsid w:val="4DAEDCC6"/>
    <w:rsid w:val="4DBE3ABA"/>
    <w:rsid w:val="4DD58734"/>
    <w:rsid w:val="4DD6D1CF"/>
    <w:rsid w:val="4DDC36E5"/>
    <w:rsid w:val="4DDC9446"/>
    <w:rsid w:val="4DDF602F"/>
    <w:rsid w:val="4DE22783"/>
    <w:rsid w:val="4DE31283"/>
    <w:rsid w:val="4DEFDD9F"/>
    <w:rsid w:val="4DFD1468"/>
    <w:rsid w:val="4DFD6AF5"/>
    <w:rsid w:val="4E128EB2"/>
    <w:rsid w:val="4E12DFF8"/>
    <w:rsid w:val="4E17FA44"/>
    <w:rsid w:val="4E1C6DE3"/>
    <w:rsid w:val="4E1CF486"/>
    <w:rsid w:val="4E1F2E2F"/>
    <w:rsid w:val="4E35ED7D"/>
    <w:rsid w:val="4E35F198"/>
    <w:rsid w:val="4E381E1A"/>
    <w:rsid w:val="4E396FDA"/>
    <w:rsid w:val="4E40853B"/>
    <w:rsid w:val="4E445F0F"/>
    <w:rsid w:val="4E47123F"/>
    <w:rsid w:val="4E5065C1"/>
    <w:rsid w:val="4E5BA4F0"/>
    <w:rsid w:val="4E5BFB07"/>
    <w:rsid w:val="4E5D4504"/>
    <w:rsid w:val="4E6303C3"/>
    <w:rsid w:val="4E631712"/>
    <w:rsid w:val="4E6440D7"/>
    <w:rsid w:val="4E79D885"/>
    <w:rsid w:val="4E88EEE0"/>
    <w:rsid w:val="4E8D2CA7"/>
    <w:rsid w:val="4E91E00B"/>
    <w:rsid w:val="4EA27318"/>
    <w:rsid w:val="4EA80A3A"/>
    <w:rsid w:val="4EA96833"/>
    <w:rsid w:val="4EAF2AA5"/>
    <w:rsid w:val="4EC3AB57"/>
    <w:rsid w:val="4ECEAFBD"/>
    <w:rsid w:val="4EE2F7B2"/>
    <w:rsid w:val="4EEE4DC0"/>
    <w:rsid w:val="4EFD5C9D"/>
    <w:rsid w:val="4F0701E0"/>
    <w:rsid w:val="4F07773D"/>
    <w:rsid w:val="4F151AB8"/>
    <w:rsid w:val="4F1A44D2"/>
    <w:rsid w:val="4F1CCF0B"/>
    <w:rsid w:val="4F1D2746"/>
    <w:rsid w:val="4F1D98DF"/>
    <w:rsid w:val="4F1F2F17"/>
    <w:rsid w:val="4F309350"/>
    <w:rsid w:val="4F32F36C"/>
    <w:rsid w:val="4F3F3B34"/>
    <w:rsid w:val="4F3FB179"/>
    <w:rsid w:val="4F48F5A8"/>
    <w:rsid w:val="4F4A208E"/>
    <w:rsid w:val="4F502157"/>
    <w:rsid w:val="4F607FF1"/>
    <w:rsid w:val="4F611035"/>
    <w:rsid w:val="4F6FA900"/>
    <w:rsid w:val="4F714F37"/>
    <w:rsid w:val="4F8DB64D"/>
    <w:rsid w:val="4F90485C"/>
    <w:rsid w:val="4F91BEDA"/>
    <w:rsid w:val="4F92E17A"/>
    <w:rsid w:val="4F989481"/>
    <w:rsid w:val="4F9AA9BE"/>
    <w:rsid w:val="4FA26D5F"/>
    <w:rsid w:val="4FA5D8A5"/>
    <w:rsid w:val="4FB3FFA7"/>
    <w:rsid w:val="4FBD9FD3"/>
    <w:rsid w:val="4FBF08CC"/>
    <w:rsid w:val="4FC5162F"/>
    <w:rsid w:val="4FD6226E"/>
    <w:rsid w:val="4FD74A5C"/>
    <w:rsid w:val="4FDBEC4C"/>
    <w:rsid w:val="4FDD5826"/>
    <w:rsid w:val="4FE8ED9E"/>
    <w:rsid w:val="4FEB75FA"/>
    <w:rsid w:val="4FFDF8B4"/>
    <w:rsid w:val="5003FF70"/>
    <w:rsid w:val="500D09C9"/>
    <w:rsid w:val="501240F5"/>
    <w:rsid w:val="5017139C"/>
    <w:rsid w:val="5018B2C2"/>
    <w:rsid w:val="501C3E28"/>
    <w:rsid w:val="501CFAAC"/>
    <w:rsid w:val="502148B2"/>
    <w:rsid w:val="50299B45"/>
    <w:rsid w:val="502CE6AF"/>
    <w:rsid w:val="503438E4"/>
    <w:rsid w:val="5058CBC3"/>
    <w:rsid w:val="505DA7D4"/>
    <w:rsid w:val="506C158C"/>
    <w:rsid w:val="5071FEBB"/>
    <w:rsid w:val="50730E87"/>
    <w:rsid w:val="507BD839"/>
    <w:rsid w:val="508A3DCB"/>
    <w:rsid w:val="508C3510"/>
    <w:rsid w:val="508F181A"/>
    <w:rsid w:val="50972568"/>
    <w:rsid w:val="50A6FA73"/>
    <w:rsid w:val="50B0A406"/>
    <w:rsid w:val="50B1244E"/>
    <w:rsid w:val="50BAFF78"/>
    <w:rsid w:val="50C65808"/>
    <w:rsid w:val="50CA8E05"/>
    <w:rsid w:val="50CB743C"/>
    <w:rsid w:val="50D1F790"/>
    <w:rsid w:val="50DE01A8"/>
    <w:rsid w:val="50E4F695"/>
    <w:rsid w:val="50E67AA8"/>
    <w:rsid w:val="50E700DB"/>
    <w:rsid w:val="50EEA69C"/>
    <w:rsid w:val="50F9F496"/>
    <w:rsid w:val="50FC88D1"/>
    <w:rsid w:val="50FC98A5"/>
    <w:rsid w:val="510E9A5D"/>
    <w:rsid w:val="51245001"/>
    <w:rsid w:val="5133D00A"/>
    <w:rsid w:val="513A2FD2"/>
    <w:rsid w:val="513F1378"/>
    <w:rsid w:val="5147CF89"/>
    <w:rsid w:val="514E5981"/>
    <w:rsid w:val="5156E9A1"/>
    <w:rsid w:val="515741E8"/>
    <w:rsid w:val="515BC6D6"/>
    <w:rsid w:val="51639725"/>
    <w:rsid w:val="51641872"/>
    <w:rsid w:val="516856E8"/>
    <w:rsid w:val="516A4327"/>
    <w:rsid w:val="516AD647"/>
    <w:rsid w:val="51776834"/>
    <w:rsid w:val="51800CDF"/>
    <w:rsid w:val="518276D3"/>
    <w:rsid w:val="5184DD81"/>
    <w:rsid w:val="518C93A1"/>
    <w:rsid w:val="518CD601"/>
    <w:rsid w:val="519D2F2B"/>
    <w:rsid w:val="519E3EC3"/>
    <w:rsid w:val="51A02295"/>
    <w:rsid w:val="51A362F9"/>
    <w:rsid w:val="51A5BE1C"/>
    <w:rsid w:val="51B87416"/>
    <w:rsid w:val="51C523C9"/>
    <w:rsid w:val="51C7895C"/>
    <w:rsid w:val="51CAAA95"/>
    <w:rsid w:val="51D33205"/>
    <w:rsid w:val="51DAB196"/>
    <w:rsid w:val="51E50921"/>
    <w:rsid w:val="51E9F279"/>
    <w:rsid w:val="51F0C5C7"/>
    <w:rsid w:val="51F74D82"/>
    <w:rsid w:val="51FB6C9A"/>
    <w:rsid w:val="52011F60"/>
    <w:rsid w:val="5206BD64"/>
    <w:rsid w:val="520EF1F0"/>
    <w:rsid w:val="52126BE6"/>
    <w:rsid w:val="521543FC"/>
    <w:rsid w:val="521AC90A"/>
    <w:rsid w:val="521BEA54"/>
    <w:rsid w:val="523227F1"/>
    <w:rsid w:val="5232A568"/>
    <w:rsid w:val="52349F05"/>
    <w:rsid w:val="5240DE82"/>
    <w:rsid w:val="5244DA26"/>
    <w:rsid w:val="5246100C"/>
    <w:rsid w:val="52467156"/>
    <w:rsid w:val="5249AF33"/>
    <w:rsid w:val="5252988B"/>
    <w:rsid w:val="5261D4AA"/>
    <w:rsid w:val="5263F68E"/>
    <w:rsid w:val="527242E3"/>
    <w:rsid w:val="52728CD2"/>
    <w:rsid w:val="5273F307"/>
    <w:rsid w:val="5276FFC3"/>
    <w:rsid w:val="52770211"/>
    <w:rsid w:val="527CAAD5"/>
    <w:rsid w:val="5283DBB9"/>
    <w:rsid w:val="528DCA5C"/>
    <w:rsid w:val="52A4CAC8"/>
    <w:rsid w:val="52AACF65"/>
    <w:rsid w:val="52B4ACEC"/>
    <w:rsid w:val="52BC1853"/>
    <w:rsid w:val="52CF2283"/>
    <w:rsid w:val="52DD6B0C"/>
    <w:rsid w:val="52E1C60B"/>
    <w:rsid w:val="52E30834"/>
    <w:rsid w:val="52F0436B"/>
    <w:rsid w:val="52F4457C"/>
    <w:rsid w:val="530AF0E5"/>
    <w:rsid w:val="531A8F22"/>
    <w:rsid w:val="53242C43"/>
    <w:rsid w:val="5326E1B7"/>
    <w:rsid w:val="5329662F"/>
    <w:rsid w:val="533AE75B"/>
    <w:rsid w:val="533F7773"/>
    <w:rsid w:val="5340B6C0"/>
    <w:rsid w:val="5343CDFE"/>
    <w:rsid w:val="5345C6BD"/>
    <w:rsid w:val="53470EEE"/>
    <w:rsid w:val="534B358F"/>
    <w:rsid w:val="535A4203"/>
    <w:rsid w:val="535DB988"/>
    <w:rsid w:val="53614BD7"/>
    <w:rsid w:val="536314F9"/>
    <w:rsid w:val="536C0061"/>
    <w:rsid w:val="536D16D8"/>
    <w:rsid w:val="536D3F65"/>
    <w:rsid w:val="537ABF73"/>
    <w:rsid w:val="5382A7C4"/>
    <w:rsid w:val="538308AE"/>
    <w:rsid w:val="53869D75"/>
    <w:rsid w:val="5396BA51"/>
    <w:rsid w:val="53A10063"/>
    <w:rsid w:val="53A62297"/>
    <w:rsid w:val="53A8BCD0"/>
    <w:rsid w:val="53AC2FAA"/>
    <w:rsid w:val="53B36E23"/>
    <w:rsid w:val="53C04405"/>
    <w:rsid w:val="53C16DC4"/>
    <w:rsid w:val="53C38510"/>
    <w:rsid w:val="53CF0054"/>
    <w:rsid w:val="53D96896"/>
    <w:rsid w:val="53DCB6D7"/>
    <w:rsid w:val="53DEE59C"/>
    <w:rsid w:val="53E26CB6"/>
    <w:rsid w:val="53E63D8B"/>
    <w:rsid w:val="53EB5B71"/>
    <w:rsid w:val="53F1E8F5"/>
    <w:rsid w:val="53F6B234"/>
    <w:rsid w:val="53FD9FB9"/>
    <w:rsid w:val="53FE8F64"/>
    <w:rsid w:val="541357EC"/>
    <w:rsid w:val="541B89DC"/>
    <w:rsid w:val="541BF1B5"/>
    <w:rsid w:val="541D2E54"/>
    <w:rsid w:val="54255B1B"/>
    <w:rsid w:val="5433053A"/>
    <w:rsid w:val="54399CA0"/>
    <w:rsid w:val="5446E832"/>
    <w:rsid w:val="5449DC2A"/>
    <w:rsid w:val="544D4640"/>
    <w:rsid w:val="5451DB13"/>
    <w:rsid w:val="5454C087"/>
    <w:rsid w:val="5461AD61"/>
    <w:rsid w:val="54683EEC"/>
    <w:rsid w:val="546F89FF"/>
    <w:rsid w:val="54855225"/>
    <w:rsid w:val="54874B21"/>
    <w:rsid w:val="548A6E7C"/>
    <w:rsid w:val="549216CD"/>
    <w:rsid w:val="54987CEC"/>
    <w:rsid w:val="549A6ABA"/>
    <w:rsid w:val="54A55AFB"/>
    <w:rsid w:val="54AD8B92"/>
    <w:rsid w:val="54BA2CD8"/>
    <w:rsid w:val="54BB1D72"/>
    <w:rsid w:val="54C17CF9"/>
    <w:rsid w:val="54C38436"/>
    <w:rsid w:val="54CAD136"/>
    <w:rsid w:val="54D822C1"/>
    <w:rsid w:val="54F361CA"/>
    <w:rsid w:val="54F62F0A"/>
    <w:rsid w:val="54FC8513"/>
    <w:rsid w:val="550DF8E5"/>
    <w:rsid w:val="550DF9BA"/>
    <w:rsid w:val="550E927D"/>
    <w:rsid w:val="5515C5E7"/>
    <w:rsid w:val="551B72C6"/>
    <w:rsid w:val="551C2B0D"/>
    <w:rsid w:val="5527CD8F"/>
    <w:rsid w:val="5536C169"/>
    <w:rsid w:val="553B04C9"/>
    <w:rsid w:val="554EC01C"/>
    <w:rsid w:val="555121AF"/>
    <w:rsid w:val="555471B2"/>
    <w:rsid w:val="556F3B1C"/>
    <w:rsid w:val="55749E88"/>
    <w:rsid w:val="55753752"/>
    <w:rsid w:val="557E3467"/>
    <w:rsid w:val="5581FA28"/>
    <w:rsid w:val="5586FFF7"/>
    <w:rsid w:val="5598F1F4"/>
    <w:rsid w:val="559EE55F"/>
    <w:rsid w:val="559F7FC9"/>
    <w:rsid w:val="55A176ED"/>
    <w:rsid w:val="55A2B37B"/>
    <w:rsid w:val="55A3FEF0"/>
    <w:rsid w:val="55A66E25"/>
    <w:rsid w:val="55AB471D"/>
    <w:rsid w:val="55ABC8DA"/>
    <w:rsid w:val="55C897B5"/>
    <w:rsid w:val="55CBC97B"/>
    <w:rsid w:val="55CD2DBF"/>
    <w:rsid w:val="55D22A83"/>
    <w:rsid w:val="55D6BEE8"/>
    <w:rsid w:val="55D9089A"/>
    <w:rsid w:val="55DCE7EF"/>
    <w:rsid w:val="55E24A82"/>
    <w:rsid w:val="55E54FAA"/>
    <w:rsid w:val="55E790DF"/>
    <w:rsid w:val="55EE33FF"/>
    <w:rsid w:val="55F83F32"/>
    <w:rsid w:val="55F9D9FA"/>
    <w:rsid w:val="55FCBDDE"/>
    <w:rsid w:val="56028D7A"/>
    <w:rsid w:val="56034789"/>
    <w:rsid w:val="560C61D3"/>
    <w:rsid w:val="560DDE9C"/>
    <w:rsid w:val="56106CD6"/>
    <w:rsid w:val="56205908"/>
    <w:rsid w:val="5627DE45"/>
    <w:rsid w:val="56305F9A"/>
    <w:rsid w:val="56430429"/>
    <w:rsid w:val="56483C06"/>
    <w:rsid w:val="56548D80"/>
    <w:rsid w:val="56592E2C"/>
    <w:rsid w:val="565F2341"/>
    <w:rsid w:val="5661ECAD"/>
    <w:rsid w:val="566E2B47"/>
    <w:rsid w:val="566E7B0A"/>
    <w:rsid w:val="56725810"/>
    <w:rsid w:val="5675DEEC"/>
    <w:rsid w:val="567A8EC1"/>
    <w:rsid w:val="567AFE19"/>
    <w:rsid w:val="567F91E5"/>
    <w:rsid w:val="56899AD9"/>
    <w:rsid w:val="569DED67"/>
    <w:rsid w:val="56A52740"/>
    <w:rsid w:val="56A8F3C7"/>
    <w:rsid w:val="56ABE962"/>
    <w:rsid w:val="56B66588"/>
    <w:rsid w:val="56B785BD"/>
    <w:rsid w:val="56B8AFE6"/>
    <w:rsid w:val="56B92A29"/>
    <w:rsid w:val="56C1DDF3"/>
    <w:rsid w:val="56C6C596"/>
    <w:rsid w:val="56CE66C4"/>
    <w:rsid w:val="56D632A5"/>
    <w:rsid w:val="56DDF462"/>
    <w:rsid w:val="56E39A92"/>
    <w:rsid w:val="56E90289"/>
    <w:rsid w:val="56F1EAB8"/>
    <w:rsid w:val="56F6EC0B"/>
    <w:rsid w:val="57009900"/>
    <w:rsid w:val="570276B0"/>
    <w:rsid w:val="57079217"/>
    <w:rsid w:val="570C25A9"/>
    <w:rsid w:val="5714544A"/>
    <w:rsid w:val="57194048"/>
    <w:rsid w:val="572D5899"/>
    <w:rsid w:val="573119F3"/>
    <w:rsid w:val="573847EF"/>
    <w:rsid w:val="573E21B9"/>
    <w:rsid w:val="57514790"/>
    <w:rsid w:val="5751ED25"/>
    <w:rsid w:val="5761DB01"/>
    <w:rsid w:val="5763CBDB"/>
    <w:rsid w:val="576AEB9C"/>
    <w:rsid w:val="5772349B"/>
    <w:rsid w:val="5778B56C"/>
    <w:rsid w:val="577A0ECD"/>
    <w:rsid w:val="577D9E03"/>
    <w:rsid w:val="578180EF"/>
    <w:rsid w:val="578529C3"/>
    <w:rsid w:val="5785C73B"/>
    <w:rsid w:val="578FE632"/>
    <w:rsid w:val="5790CB0C"/>
    <w:rsid w:val="5792EAA1"/>
    <w:rsid w:val="5793962F"/>
    <w:rsid w:val="5795137D"/>
    <w:rsid w:val="579A19CB"/>
    <w:rsid w:val="57A2DA5E"/>
    <w:rsid w:val="57A4A225"/>
    <w:rsid w:val="57A99397"/>
    <w:rsid w:val="57AE051B"/>
    <w:rsid w:val="57B50561"/>
    <w:rsid w:val="57B72BA3"/>
    <w:rsid w:val="57BD73C3"/>
    <w:rsid w:val="57BEF3B8"/>
    <w:rsid w:val="57C5E2A8"/>
    <w:rsid w:val="57CC5FBD"/>
    <w:rsid w:val="57D2304D"/>
    <w:rsid w:val="57D36357"/>
    <w:rsid w:val="57D531E5"/>
    <w:rsid w:val="57E57A80"/>
    <w:rsid w:val="57E909F5"/>
    <w:rsid w:val="57EABDF9"/>
    <w:rsid w:val="57EEA556"/>
    <w:rsid w:val="57F82B5A"/>
    <w:rsid w:val="58006ABF"/>
    <w:rsid w:val="580794BE"/>
    <w:rsid w:val="581DB9FF"/>
    <w:rsid w:val="581EB4EB"/>
    <w:rsid w:val="5820C96E"/>
    <w:rsid w:val="5835C2FB"/>
    <w:rsid w:val="58365AD8"/>
    <w:rsid w:val="58373841"/>
    <w:rsid w:val="5837D8DB"/>
    <w:rsid w:val="583833B6"/>
    <w:rsid w:val="583B5855"/>
    <w:rsid w:val="583BE88B"/>
    <w:rsid w:val="5846BD61"/>
    <w:rsid w:val="584B7647"/>
    <w:rsid w:val="584D9A43"/>
    <w:rsid w:val="585002DD"/>
    <w:rsid w:val="585118E5"/>
    <w:rsid w:val="5852293C"/>
    <w:rsid w:val="58544AA5"/>
    <w:rsid w:val="585D9D51"/>
    <w:rsid w:val="5865C1B2"/>
    <w:rsid w:val="586732C5"/>
    <w:rsid w:val="586936E9"/>
    <w:rsid w:val="588A655D"/>
    <w:rsid w:val="588F1CC8"/>
    <w:rsid w:val="58954753"/>
    <w:rsid w:val="58A09E8A"/>
    <w:rsid w:val="58B174F0"/>
    <w:rsid w:val="58BDADDB"/>
    <w:rsid w:val="58C55A18"/>
    <w:rsid w:val="58CED5D2"/>
    <w:rsid w:val="58CF11ED"/>
    <w:rsid w:val="58D4F746"/>
    <w:rsid w:val="58DE4592"/>
    <w:rsid w:val="58E6BC8A"/>
    <w:rsid w:val="58EE7A66"/>
    <w:rsid w:val="58EEC350"/>
    <w:rsid w:val="58FFF9F3"/>
    <w:rsid w:val="590EB243"/>
    <w:rsid w:val="5918AD62"/>
    <w:rsid w:val="592534BF"/>
    <w:rsid w:val="59287FED"/>
    <w:rsid w:val="592FD238"/>
    <w:rsid w:val="5934C819"/>
    <w:rsid w:val="593EA372"/>
    <w:rsid w:val="594DCC8C"/>
    <w:rsid w:val="59539863"/>
    <w:rsid w:val="5955DBB8"/>
    <w:rsid w:val="59578F16"/>
    <w:rsid w:val="595AFD74"/>
    <w:rsid w:val="595CC090"/>
    <w:rsid w:val="59607349"/>
    <w:rsid w:val="59672610"/>
    <w:rsid w:val="59757122"/>
    <w:rsid w:val="597627BB"/>
    <w:rsid w:val="597905B5"/>
    <w:rsid w:val="59810850"/>
    <w:rsid w:val="59851978"/>
    <w:rsid w:val="598B5F11"/>
    <w:rsid w:val="59934EC6"/>
    <w:rsid w:val="59951423"/>
    <w:rsid w:val="5995A94D"/>
    <w:rsid w:val="59979363"/>
    <w:rsid w:val="599FE404"/>
    <w:rsid w:val="59A3704F"/>
    <w:rsid w:val="59B5CC49"/>
    <w:rsid w:val="59C4399D"/>
    <w:rsid w:val="59C78405"/>
    <w:rsid w:val="59CECE1B"/>
    <w:rsid w:val="59D4478B"/>
    <w:rsid w:val="59D68A58"/>
    <w:rsid w:val="59DAAD34"/>
    <w:rsid w:val="59DDCC23"/>
    <w:rsid w:val="59E9370A"/>
    <w:rsid w:val="59EC2350"/>
    <w:rsid w:val="59EFBB6E"/>
    <w:rsid w:val="59F2243A"/>
    <w:rsid w:val="5A0316A0"/>
    <w:rsid w:val="5A2111F2"/>
    <w:rsid w:val="5A2519DF"/>
    <w:rsid w:val="5A397F34"/>
    <w:rsid w:val="5A3C004D"/>
    <w:rsid w:val="5A4341FF"/>
    <w:rsid w:val="5A4557B2"/>
    <w:rsid w:val="5A491EC8"/>
    <w:rsid w:val="5A4AFF4D"/>
    <w:rsid w:val="5A4DF0E9"/>
    <w:rsid w:val="5A559748"/>
    <w:rsid w:val="5A585AB1"/>
    <w:rsid w:val="5A5B8628"/>
    <w:rsid w:val="5A618833"/>
    <w:rsid w:val="5A679DE2"/>
    <w:rsid w:val="5A6C6317"/>
    <w:rsid w:val="5A6EA1C7"/>
    <w:rsid w:val="5A71FCB0"/>
    <w:rsid w:val="5A7F9BAE"/>
    <w:rsid w:val="5A84B2F1"/>
    <w:rsid w:val="5A8B6782"/>
    <w:rsid w:val="5A8BB497"/>
    <w:rsid w:val="5A987FC8"/>
    <w:rsid w:val="5A99828A"/>
    <w:rsid w:val="5AB7C451"/>
    <w:rsid w:val="5AD185B2"/>
    <w:rsid w:val="5AD26735"/>
    <w:rsid w:val="5AD2BD80"/>
    <w:rsid w:val="5AD4F1BC"/>
    <w:rsid w:val="5AF79EE8"/>
    <w:rsid w:val="5B0606A7"/>
    <w:rsid w:val="5B12E41C"/>
    <w:rsid w:val="5B2A8559"/>
    <w:rsid w:val="5B333087"/>
    <w:rsid w:val="5B365D70"/>
    <w:rsid w:val="5B3E55BD"/>
    <w:rsid w:val="5B3ED2BD"/>
    <w:rsid w:val="5B4509B0"/>
    <w:rsid w:val="5B463A7F"/>
    <w:rsid w:val="5B4A6FEA"/>
    <w:rsid w:val="5B5EFEC9"/>
    <w:rsid w:val="5B6240AD"/>
    <w:rsid w:val="5B638562"/>
    <w:rsid w:val="5B6AECF2"/>
    <w:rsid w:val="5B6FD0E9"/>
    <w:rsid w:val="5B6FD8C6"/>
    <w:rsid w:val="5B7456EF"/>
    <w:rsid w:val="5B74C20E"/>
    <w:rsid w:val="5B77ABFC"/>
    <w:rsid w:val="5B94BE74"/>
    <w:rsid w:val="5B94FD37"/>
    <w:rsid w:val="5B98952E"/>
    <w:rsid w:val="5B9970A3"/>
    <w:rsid w:val="5BA320C9"/>
    <w:rsid w:val="5BB5418B"/>
    <w:rsid w:val="5BCAAEDE"/>
    <w:rsid w:val="5BD2FF8A"/>
    <w:rsid w:val="5BD56A1D"/>
    <w:rsid w:val="5BD7241B"/>
    <w:rsid w:val="5BE2EFD3"/>
    <w:rsid w:val="5BE36943"/>
    <w:rsid w:val="5BEA2D4E"/>
    <w:rsid w:val="5BF5C9EF"/>
    <w:rsid w:val="5BF77330"/>
    <w:rsid w:val="5BF7D88B"/>
    <w:rsid w:val="5BFB4092"/>
    <w:rsid w:val="5C0EFE7E"/>
    <w:rsid w:val="5C1DB21C"/>
    <w:rsid w:val="5C229B04"/>
    <w:rsid w:val="5C2343F5"/>
    <w:rsid w:val="5C275843"/>
    <w:rsid w:val="5C28488B"/>
    <w:rsid w:val="5C2A8A9E"/>
    <w:rsid w:val="5C2ABC19"/>
    <w:rsid w:val="5C32904D"/>
    <w:rsid w:val="5C3E96D0"/>
    <w:rsid w:val="5C3F9E88"/>
    <w:rsid w:val="5C40C2D9"/>
    <w:rsid w:val="5C432731"/>
    <w:rsid w:val="5C459F19"/>
    <w:rsid w:val="5C45A5BE"/>
    <w:rsid w:val="5C4867E9"/>
    <w:rsid w:val="5C4B4015"/>
    <w:rsid w:val="5C4D39A0"/>
    <w:rsid w:val="5C4D4A7A"/>
    <w:rsid w:val="5C5DD823"/>
    <w:rsid w:val="5C60D692"/>
    <w:rsid w:val="5C741221"/>
    <w:rsid w:val="5C7C3229"/>
    <w:rsid w:val="5C7E5007"/>
    <w:rsid w:val="5C7F7C4D"/>
    <w:rsid w:val="5C7FAE5A"/>
    <w:rsid w:val="5C82E297"/>
    <w:rsid w:val="5C8393C3"/>
    <w:rsid w:val="5C8AFC72"/>
    <w:rsid w:val="5C9A47E0"/>
    <w:rsid w:val="5C9E1F89"/>
    <w:rsid w:val="5C9FA8A0"/>
    <w:rsid w:val="5CA0057F"/>
    <w:rsid w:val="5CAF4AEA"/>
    <w:rsid w:val="5CB17704"/>
    <w:rsid w:val="5CB2D485"/>
    <w:rsid w:val="5CB58E66"/>
    <w:rsid w:val="5CB93106"/>
    <w:rsid w:val="5CBA37A4"/>
    <w:rsid w:val="5CBD09FB"/>
    <w:rsid w:val="5CCCEA21"/>
    <w:rsid w:val="5CD027D4"/>
    <w:rsid w:val="5CD47FA9"/>
    <w:rsid w:val="5CD73D77"/>
    <w:rsid w:val="5CDB3F6C"/>
    <w:rsid w:val="5CDB79F1"/>
    <w:rsid w:val="5CF337DE"/>
    <w:rsid w:val="5CFEBFE4"/>
    <w:rsid w:val="5D038229"/>
    <w:rsid w:val="5D186D1D"/>
    <w:rsid w:val="5D2555C7"/>
    <w:rsid w:val="5D25921E"/>
    <w:rsid w:val="5D303454"/>
    <w:rsid w:val="5D336405"/>
    <w:rsid w:val="5D364127"/>
    <w:rsid w:val="5D3B8870"/>
    <w:rsid w:val="5D3D8778"/>
    <w:rsid w:val="5D40AF92"/>
    <w:rsid w:val="5D4515C4"/>
    <w:rsid w:val="5D4629F8"/>
    <w:rsid w:val="5D4A499D"/>
    <w:rsid w:val="5D50BBFC"/>
    <w:rsid w:val="5D65614F"/>
    <w:rsid w:val="5D6BDAB6"/>
    <w:rsid w:val="5D6CDAB0"/>
    <w:rsid w:val="5D750F65"/>
    <w:rsid w:val="5D864891"/>
    <w:rsid w:val="5D880FEC"/>
    <w:rsid w:val="5D8BEACB"/>
    <w:rsid w:val="5D98E0CA"/>
    <w:rsid w:val="5D9B22A0"/>
    <w:rsid w:val="5DA0434D"/>
    <w:rsid w:val="5DA04F88"/>
    <w:rsid w:val="5DACF0CF"/>
    <w:rsid w:val="5DAF6123"/>
    <w:rsid w:val="5DB23C2A"/>
    <w:rsid w:val="5DBD3DFC"/>
    <w:rsid w:val="5DBF5620"/>
    <w:rsid w:val="5DC2D5E3"/>
    <w:rsid w:val="5DC48E6B"/>
    <w:rsid w:val="5DC84E61"/>
    <w:rsid w:val="5DD16552"/>
    <w:rsid w:val="5DDA355F"/>
    <w:rsid w:val="5DDB53CA"/>
    <w:rsid w:val="5DE6CF40"/>
    <w:rsid w:val="5DE73DA6"/>
    <w:rsid w:val="5DE832DD"/>
    <w:rsid w:val="5DE86C6C"/>
    <w:rsid w:val="5DF2F9E0"/>
    <w:rsid w:val="5DF3CA0C"/>
    <w:rsid w:val="5DFDE670"/>
    <w:rsid w:val="5E03015C"/>
    <w:rsid w:val="5E09B7D1"/>
    <w:rsid w:val="5E149ABF"/>
    <w:rsid w:val="5E1592F9"/>
    <w:rsid w:val="5E2346D0"/>
    <w:rsid w:val="5E248C2F"/>
    <w:rsid w:val="5E2F4BD7"/>
    <w:rsid w:val="5E4A84DE"/>
    <w:rsid w:val="5E4C96FC"/>
    <w:rsid w:val="5E6EE677"/>
    <w:rsid w:val="5E7BF9D4"/>
    <w:rsid w:val="5E7C1839"/>
    <w:rsid w:val="5E8D2046"/>
    <w:rsid w:val="5EA12BDD"/>
    <w:rsid w:val="5EA98D3E"/>
    <w:rsid w:val="5EBC8809"/>
    <w:rsid w:val="5ED0124D"/>
    <w:rsid w:val="5ED70C47"/>
    <w:rsid w:val="5F09BF17"/>
    <w:rsid w:val="5F0FE00E"/>
    <w:rsid w:val="5F1F2767"/>
    <w:rsid w:val="5F24B6DA"/>
    <w:rsid w:val="5F2DDEEE"/>
    <w:rsid w:val="5F324625"/>
    <w:rsid w:val="5F3E7FA1"/>
    <w:rsid w:val="5F4337AC"/>
    <w:rsid w:val="5F47A5B4"/>
    <w:rsid w:val="5F6152B8"/>
    <w:rsid w:val="5F631E19"/>
    <w:rsid w:val="5F635E16"/>
    <w:rsid w:val="5F6D79C8"/>
    <w:rsid w:val="5F6E1C51"/>
    <w:rsid w:val="5F708BBD"/>
    <w:rsid w:val="5F7752D2"/>
    <w:rsid w:val="5F834488"/>
    <w:rsid w:val="5F8605C5"/>
    <w:rsid w:val="5F8C2132"/>
    <w:rsid w:val="5F8E90D5"/>
    <w:rsid w:val="5F9CD3EE"/>
    <w:rsid w:val="5F9CE322"/>
    <w:rsid w:val="5FBBE290"/>
    <w:rsid w:val="5FC272C8"/>
    <w:rsid w:val="5FC97436"/>
    <w:rsid w:val="5FCD8E1E"/>
    <w:rsid w:val="5FD49F26"/>
    <w:rsid w:val="5FD7A641"/>
    <w:rsid w:val="5FD84205"/>
    <w:rsid w:val="5FDD1C03"/>
    <w:rsid w:val="5FE3A1DF"/>
    <w:rsid w:val="5FE3B29E"/>
    <w:rsid w:val="5FE8BBCB"/>
    <w:rsid w:val="600D8542"/>
    <w:rsid w:val="602D4174"/>
    <w:rsid w:val="60412835"/>
    <w:rsid w:val="6041D5EE"/>
    <w:rsid w:val="604BF491"/>
    <w:rsid w:val="60672F92"/>
    <w:rsid w:val="6073FE0D"/>
    <w:rsid w:val="607CB0B9"/>
    <w:rsid w:val="607CBB51"/>
    <w:rsid w:val="6082C61B"/>
    <w:rsid w:val="6083CCED"/>
    <w:rsid w:val="609B5601"/>
    <w:rsid w:val="60A04FB6"/>
    <w:rsid w:val="60A84C9D"/>
    <w:rsid w:val="60AA8C4A"/>
    <w:rsid w:val="60AE13E8"/>
    <w:rsid w:val="60B051E6"/>
    <w:rsid w:val="60B7FAE5"/>
    <w:rsid w:val="60B9A19E"/>
    <w:rsid w:val="60BC9BA5"/>
    <w:rsid w:val="60BEBC1C"/>
    <w:rsid w:val="60C15577"/>
    <w:rsid w:val="60C9156B"/>
    <w:rsid w:val="60D01B3F"/>
    <w:rsid w:val="60E2FBDD"/>
    <w:rsid w:val="60E49191"/>
    <w:rsid w:val="60E504AD"/>
    <w:rsid w:val="60E7E086"/>
    <w:rsid w:val="60FFEBE5"/>
    <w:rsid w:val="6106C9D1"/>
    <w:rsid w:val="61089B5F"/>
    <w:rsid w:val="610E46B0"/>
    <w:rsid w:val="61101E04"/>
    <w:rsid w:val="6111C172"/>
    <w:rsid w:val="61185937"/>
    <w:rsid w:val="6119103C"/>
    <w:rsid w:val="611C0CF5"/>
    <w:rsid w:val="611EEB0A"/>
    <w:rsid w:val="61216F70"/>
    <w:rsid w:val="6125EB1F"/>
    <w:rsid w:val="61278683"/>
    <w:rsid w:val="61347830"/>
    <w:rsid w:val="6142F0B8"/>
    <w:rsid w:val="614AACD0"/>
    <w:rsid w:val="614F2008"/>
    <w:rsid w:val="61513F2D"/>
    <w:rsid w:val="615559BF"/>
    <w:rsid w:val="615A7057"/>
    <w:rsid w:val="616CFC99"/>
    <w:rsid w:val="617CFDE1"/>
    <w:rsid w:val="617ECCFA"/>
    <w:rsid w:val="617F7240"/>
    <w:rsid w:val="61824841"/>
    <w:rsid w:val="61845AAB"/>
    <w:rsid w:val="6187D811"/>
    <w:rsid w:val="6192FC50"/>
    <w:rsid w:val="61942488"/>
    <w:rsid w:val="619F46FA"/>
    <w:rsid w:val="61A49E9C"/>
    <w:rsid w:val="61ACFD12"/>
    <w:rsid w:val="61AD3284"/>
    <w:rsid w:val="61BC952E"/>
    <w:rsid w:val="61BE7F36"/>
    <w:rsid w:val="61C96CF0"/>
    <w:rsid w:val="61C9A62B"/>
    <w:rsid w:val="61CB79C9"/>
    <w:rsid w:val="61D45723"/>
    <w:rsid w:val="61D57CB0"/>
    <w:rsid w:val="61D7EC87"/>
    <w:rsid w:val="61E495AC"/>
    <w:rsid w:val="61E72671"/>
    <w:rsid w:val="61E9BD3D"/>
    <w:rsid w:val="61ED9D06"/>
    <w:rsid w:val="61EDC595"/>
    <w:rsid w:val="61F4FF52"/>
    <w:rsid w:val="61F7CD49"/>
    <w:rsid w:val="61FCB053"/>
    <w:rsid w:val="6200FC43"/>
    <w:rsid w:val="62025838"/>
    <w:rsid w:val="6215D2F7"/>
    <w:rsid w:val="621E3460"/>
    <w:rsid w:val="62202C72"/>
    <w:rsid w:val="622232C8"/>
    <w:rsid w:val="622EC7F4"/>
    <w:rsid w:val="622EF47C"/>
    <w:rsid w:val="622F2ACC"/>
    <w:rsid w:val="6239719C"/>
    <w:rsid w:val="623980CA"/>
    <w:rsid w:val="623C1091"/>
    <w:rsid w:val="625DB976"/>
    <w:rsid w:val="625E4C9F"/>
    <w:rsid w:val="6261FDB6"/>
    <w:rsid w:val="62633C34"/>
    <w:rsid w:val="6269E6E7"/>
    <w:rsid w:val="62739089"/>
    <w:rsid w:val="6274958C"/>
    <w:rsid w:val="6275FF01"/>
    <w:rsid w:val="62798D59"/>
    <w:rsid w:val="6280D726"/>
    <w:rsid w:val="62883017"/>
    <w:rsid w:val="628AC3AD"/>
    <w:rsid w:val="628EFD0A"/>
    <w:rsid w:val="629AC081"/>
    <w:rsid w:val="629D9B91"/>
    <w:rsid w:val="629E6895"/>
    <w:rsid w:val="62A48E3F"/>
    <w:rsid w:val="62A91233"/>
    <w:rsid w:val="62AA3F01"/>
    <w:rsid w:val="62AC2E96"/>
    <w:rsid w:val="62AE0FE2"/>
    <w:rsid w:val="62AE2AB3"/>
    <w:rsid w:val="62B28502"/>
    <w:rsid w:val="62B930E4"/>
    <w:rsid w:val="62BA25C4"/>
    <w:rsid w:val="62C34562"/>
    <w:rsid w:val="62C5E7F0"/>
    <w:rsid w:val="62CA105C"/>
    <w:rsid w:val="62DB4614"/>
    <w:rsid w:val="62DF96A8"/>
    <w:rsid w:val="62EAFDBD"/>
    <w:rsid w:val="62F0C548"/>
    <w:rsid w:val="62F428B2"/>
    <w:rsid w:val="62F445DE"/>
    <w:rsid w:val="62FFFCD6"/>
    <w:rsid w:val="6314BA28"/>
    <w:rsid w:val="631574B8"/>
    <w:rsid w:val="631932E9"/>
    <w:rsid w:val="631A94CB"/>
    <w:rsid w:val="631D66C8"/>
    <w:rsid w:val="631FB72E"/>
    <w:rsid w:val="632E0025"/>
    <w:rsid w:val="6330FE84"/>
    <w:rsid w:val="63355786"/>
    <w:rsid w:val="6335694C"/>
    <w:rsid w:val="634058C4"/>
    <w:rsid w:val="634571CE"/>
    <w:rsid w:val="6345F56C"/>
    <w:rsid w:val="634E3EF8"/>
    <w:rsid w:val="6359E5A9"/>
    <w:rsid w:val="635A6AD8"/>
    <w:rsid w:val="63693FAD"/>
    <w:rsid w:val="636E7393"/>
    <w:rsid w:val="63781250"/>
    <w:rsid w:val="637EA7E2"/>
    <w:rsid w:val="638260C0"/>
    <w:rsid w:val="63849950"/>
    <w:rsid w:val="638EBF34"/>
    <w:rsid w:val="6397E873"/>
    <w:rsid w:val="63A17001"/>
    <w:rsid w:val="63A1B2F2"/>
    <w:rsid w:val="63A2F506"/>
    <w:rsid w:val="63AB58D6"/>
    <w:rsid w:val="63B03275"/>
    <w:rsid w:val="63C1265A"/>
    <w:rsid w:val="63CAA4CE"/>
    <w:rsid w:val="63CD6C3B"/>
    <w:rsid w:val="63D1229F"/>
    <w:rsid w:val="63D25DE0"/>
    <w:rsid w:val="63D40E98"/>
    <w:rsid w:val="63E747A0"/>
    <w:rsid w:val="63E948C1"/>
    <w:rsid w:val="63EEF1B2"/>
    <w:rsid w:val="63F2120E"/>
    <w:rsid w:val="63F557A6"/>
    <w:rsid w:val="63FC7A30"/>
    <w:rsid w:val="63FE7FA7"/>
    <w:rsid w:val="63FFE2A0"/>
    <w:rsid w:val="6416B642"/>
    <w:rsid w:val="642B6B99"/>
    <w:rsid w:val="643292B8"/>
    <w:rsid w:val="6446DB9A"/>
    <w:rsid w:val="644D7AE9"/>
    <w:rsid w:val="645001FB"/>
    <w:rsid w:val="645289DD"/>
    <w:rsid w:val="645D21BC"/>
    <w:rsid w:val="6463C412"/>
    <w:rsid w:val="646F7709"/>
    <w:rsid w:val="6476137C"/>
    <w:rsid w:val="64771675"/>
    <w:rsid w:val="647A58E1"/>
    <w:rsid w:val="6483A5F4"/>
    <w:rsid w:val="6483DC43"/>
    <w:rsid w:val="64890677"/>
    <w:rsid w:val="64925248"/>
    <w:rsid w:val="649801FB"/>
    <w:rsid w:val="649B277D"/>
    <w:rsid w:val="649F7AE6"/>
    <w:rsid w:val="64A7FE3B"/>
    <w:rsid w:val="64B1CAF0"/>
    <w:rsid w:val="64B1CDD4"/>
    <w:rsid w:val="64B51130"/>
    <w:rsid w:val="64B60468"/>
    <w:rsid w:val="64B7E0D4"/>
    <w:rsid w:val="64B81F3A"/>
    <w:rsid w:val="64BE970E"/>
    <w:rsid w:val="64CCD389"/>
    <w:rsid w:val="64D60E77"/>
    <w:rsid w:val="64DAC43B"/>
    <w:rsid w:val="64DF960F"/>
    <w:rsid w:val="64E13926"/>
    <w:rsid w:val="64E1422F"/>
    <w:rsid w:val="64E32A09"/>
    <w:rsid w:val="64EA749E"/>
    <w:rsid w:val="64F5A222"/>
    <w:rsid w:val="64FA0C29"/>
    <w:rsid w:val="64FAF360"/>
    <w:rsid w:val="65027BF7"/>
    <w:rsid w:val="6504EDF6"/>
    <w:rsid w:val="65060B81"/>
    <w:rsid w:val="65076470"/>
    <w:rsid w:val="6507826F"/>
    <w:rsid w:val="6513DFD0"/>
    <w:rsid w:val="6516624A"/>
    <w:rsid w:val="6516C90F"/>
    <w:rsid w:val="65220E2D"/>
    <w:rsid w:val="6524CD8E"/>
    <w:rsid w:val="6525FEFC"/>
    <w:rsid w:val="652B4F46"/>
    <w:rsid w:val="652C16FA"/>
    <w:rsid w:val="6532744F"/>
    <w:rsid w:val="6538A728"/>
    <w:rsid w:val="653E328B"/>
    <w:rsid w:val="65482D29"/>
    <w:rsid w:val="654881F2"/>
    <w:rsid w:val="654A14ED"/>
    <w:rsid w:val="654A542A"/>
    <w:rsid w:val="654DF4D5"/>
    <w:rsid w:val="654F280D"/>
    <w:rsid w:val="6557EFBB"/>
    <w:rsid w:val="655B30DE"/>
    <w:rsid w:val="655BE01E"/>
    <w:rsid w:val="6576D08D"/>
    <w:rsid w:val="65868DF8"/>
    <w:rsid w:val="6587BAD0"/>
    <w:rsid w:val="658D8DFB"/>
    <w:rsid w:val="658E16B7"/>
    <w:rsid w:val="658E7B8D"/>
    <w:rsid w:val="6598BF2E"/>
    <w:rsid w:val="659A098B"/>
    <w:rsid w:val="65A08115"/>
    <w:rsid w:val="65A52447"/>
    <w:rsid w:val="65B8869B"/>
    <w:rsid w:val="65C24CAD"/>
    <w:rsid w:val="65C3A8D4"/>
    <w:rsid w:val="65C57F6E"/>
    <w:rsid w:val="65C82C0F"/>
    <w:rsid w:val="65C93887"/>
    <w:rsid w:val="65CB5599"/>
    <w:rsid w:val="65DE6940"/>
    <w:rsid w:val="65E44961"/>
    <w:rsid w:val="65E45DB4"/>
    <w:rsid w:val="65EC79D2"/>
    <w:rsid w:val="65EC9139"/>
    <w:rsid w:val="65F88E69"/>
    <w:rsid w:val="65F976B6"/>
    <w:rsid w:val="65FE5AF2"/>
    <w:rsid w:val="66015FA2"/>
    <w:rsid w:val="6615E9AE"/>
    <w:rsid w:val="661AD319"/>
    <w:rsid w:val="661C3641"/>
    <w:rsid w:val="6624EF3B"/>
    <w:rsid w:val="662BE0F4"/>
    <w:rsid w:val="662C2023"/>
    <w:rsid w:val="6630E492"/>
    <w:rsid w:val="663F7867"/>
    <w:rsid w:val="6649D53A"/>
    <w:rsid w:val="665226F5"/>
    <w:rsid w:val="66568F66"/>
    <w:rsid w:val="6658A971"/>
    <w:rsid w:val="666B924C"/>
    <w:rsid w:val="667799DE"/>
    <w:rsid w:val="6677F74B"/>
    <w:rsid w:val="6681D0F8"/>
    <w:rsid w:val="6681E936"/>
    <w:rsid w:val="66848445"/>
    <w:rsid w:val="6684F77E"/>
    <w:rsid w:val="6695B3D5"/>
    <w:rsid w:val="669CA4FC"/>
    <w:rsid w:val="66A01847"/>
    <w:rsid w:val="66ACF494"/>
    <w:rsid w:val="66B0BAFE"/>
    <w:rsid w:val="66B2C818"/>
    <w:rsid w:val="66B57A86"/>
    <w:rsid w:val="66B62B64"/>
    <w:rsid w:val="66C13782"/>
    <w:rsid w:val="66CAC632"/>
    <w:rsid w:val="66CBDDFE"/>
    <w:rsid w:val="66CDABAF"/>
    <w:rsid w:val="66D44DA5"/>
    <w:rsid w:val="66D84F3F"/>
    <w:rsid w:val="66DBDFBF"/>
    <w:rsid w:val="66E31FBD"/>
    <w:rsid w:val="66EAC6B7"/>
    <w:rsid w:val="66F1CE8F"/>
    <w:rsid w:val="66F23C31"/>
    <w:rsid w:val="66F3D3D1"/>
    <w:rsid w:val="66FB5782"/>
    <w:rsid w:val="670004CB"/>
    <w:rsid w:val="6707FC8D"/>
    <w:rsid w:val="670B45BD"/>
    <w:rsid w:val="67103CEC"/>
    <w:rsid w:val="6718DE1E"/>
    <w:rsid w:val="672E6E04"/>
    <w:rsid w:val="673247E8"/>
    <w:rsid w:val="6733BAD5"/>
    <w:rsid w:val="673AEF25"/>
    <w:rsid w:val="673C4DC3"/>
    <w:rsid w:val="673CD499"/>
    <w:rsid w:val="673D580A"/>
    <w:rsid w:val="673E36E4"/>
    <w:rsid w:val="674660D4"/>
    <w:rsid w:val="67478A19"/>
    <w:rsid w:val="6748E93C"/>
    <w:rsid w:val="67510868"/>
    <w:rsid w:val="67514F69"/>
    <w:rsid w:val="6751ADFB"/>
    <w:rsid w:val="675C320D"/>
    <w:rsid w:val="675CE769"/>
    <w:rsid w:val="675FC4A6"/>
    <w:rsid w:val="676004B8"/>
    <w:rsid w:val="6765F08E"/>
    <w:rsid w:val="676AD159"/>
    <w:rsid w:val="676AEF38"/>
    <w:rsid w:val="676C95E1"/>
    <w:rsid w:val="67727D9F"/>
    <w:rsid w:val="6774F298"/>
    <w:rsid w:val="677650EA"/>
    <w:rsid w:val="6785F9F3"/>
    <w:rsid w:val="6789FC75"/>
    <w:rsid w:val="6791A655"/>
    <w:rsid w:val="679C10B0"/>
    <w:rsid w:val="67A1D374"/>
    <w:rsid w:val="67A813D6"/>
    <w:rsid w:val="67A912E4"/>
    <w:rsid w:val="67AEB737"/>
    <w:rsid w:val="67B6B0B6"/>
    <w:rsid w:val="67B8E47C"/>
    <w:rsid w:val="67BD4479"/>
    <w:rsid w:val="67C8024F"/>
    <w:rsid w:val="67DBB569"/>
    <w:rsid w:val="67DD45F1"/>
    <w:rsid w:val="67DD63D8"/>
    <w:rsid w:val="67E156A8"/>
    <w:rsid w:val="67E3B4CE"/>
    <w:rsid w:val="67EA950E"/>
    <w:rsid w:val="67EAFBB2"/>
    <w:rsid w:val="67EE1E80"/>
    <w:rsid w:val="67EE921C"/>
    <w:rsid w:val="6802193E"/>
    <w:rsid w:val="68092E72"/>
    <w:rsid w:val="680C3A79"/>
    <w:rsid w:val="6818213E"/>
    <w:rsid w:val="68297DBA"/>
    <w:rsid w:val="682B92C2"/>
    <w:rsid w:val="682BEEE3"/>
    <w:rsid w:val="68339315"/>
    <w:rsid w:val="6837E776"/>
    <w:rsid w:val="6839A5ED"/>
    <w:rsid w:val="683F1017"/>
    <w:rsid w:val="68467A8C"/>
    <w:rsid w:val="68505D8D"/>
    <w:rsid w:val="685728F9"/>
    <w:rsid w:val="68633EEE"/>
    <w:rsid w:val="6866E186"/>
    <w:rsid w:val="68697B26"/>
    <w:rsid w:val="687AE7DB"/>
    <w:rsid w:val="68844D55"/>
    <w:rsid w:val="688515B4"/>
    <w:rsid w:val="68864BE8"/>
    <w:rsid w:val="68877E45"/>
    <w:rsid w:val="6890E2A3"/>
    <w:rsid w:val="689B6F44"/>
    <w:rsid w:val="689EAB7F"/>
    <w:rsid w:val="68A9CE46"/>
    <w:rsid w:val="68AA87BB"/>
    <w:rsid w:val="68B1218E"/>
    <w:rsid w:val="68B46EC4"/>
    <w:rsid w:val="68B66041"/>
    <w:rsid w:val="68B9A856"/>
    <w:rsid w:val="68BAFD1B"/>
    <w:rsid w:val="68CC9749"/>
    <w:rsid w:val="68DA0E4E"/>
    <w:rsid w:val="68E80E9F"/>
    <w:rsid w:val="68F04110"/>
    <w:rsid w:val="68F1F41D"/>
    <w:rsid w:val="68F87A15"/>
    <w:rsid w:val="6903CB30"/>
    <w:rsid w:val="690E7CE8"/>
    <w:rsid w:val="69104267"/>
    <w:rsid w:val="69107D54"/>
    <w:rsid w:val="69160B83"/>
    <w:rsid w:val="691D8426"/>
    <w:rsid w:val="692485A0"/>
    <w:rsid w:val="6926243C"/>
    <w:rsid w:val="6929B03C"/>
    <w:rsid w:val="69325947"/>
    <w:rsid w:val="693E51D6"/>
    <w:rsid w:val="69449BAF"/>
    <w:rsid w:val="6945BFFF"/>
    <w:rsid w:val="694EF45B"/>
    <w:rsid w:val="6957EBF8"/>
    <w:rsid w:val="69598A2A"/>
    <w:rsid w:val="6961D14F"/>
    <w:rsid w:val="6966E3B1"/>
    <w:rsid w:val="69696438"/>
    <w:rsid w:val="697178E0"/>
    <w:rsid w:val="697B3D6F"/>
    <w:rsid w:val="697F19CF"/>
    <w:rsid w:val="69823D1E"/>
    <w:rsid w:val="699165F6"/>
    <w:rsid w:val="699E057B"/>
    <w:rsid w:val="699EFDA7"/>
    <w:rsid w:val="699FC707"/>
    <w:rsid w:val="69A2DAAE"/>
    <w:rsid w:val="69A38298"/>
    <w:rsid w:val="69A4288D"/>
    <w:rsid w:val="69A8FC48"/>
    <w:rsid w:val="69AA0509"/>
    <w:rsid w:val="69AD7438"/>
    <w:rsid w:val="69AE25CE"/>
    <w:rsid w:val="69B17B1C"/>
    <w:rsid w:val="69BEF517"/>
    <w:rsid w:val="69CA9412"/>
    <w:rsid w:val="69D423BA"/>
    <w:rsid w:val="69D7876F"/>
    <w:rsid w:val="69D9EB41"/>
    <w:rsid w:val="69E4A2FE"/>
    <w:rsid w:val="69E99C71"/>
    <w:rsid w:val="69E9AF2F"/>
    <w:rsid w:val="69EAC55C"/>
    <w:rsid w:val="69EB1977"/>
    <w:rsid w:val="69F0E50C"/>
    <w:rsid w:val="69F23136"/>
    <w:rsid w:val="69F3AB2A"/>
    <w:rsid w:val="69F6CF31"/>
    <w:rsid w:val="69F6F4DC"/>
    <w:rsid w:val="6A14F201"/>
    <w:rsid w:val="6A15090E"/>
    <w:rsid w:val="6A1782DC"/>
    <w:rsid w:val="6A209E54"/>
    <w:rsid w:val="6A2355AD"/>
    <w:rsid w:val="6A261600"/>
    <w:rsid w:val="6A314E3B"/>
    <w:rsid w:val="6A341FC6"/>
    <w:rsid w:val="6A488047"/>
    <w:rsid w:val="6A4BA775"/>
    <w:rsid w:val="6A58914E"/>
    <w:rsid w:val="6A5BCBFE"/>
    <w:rsid w:val="6A5BFB1F"/>
    <w:rsid w:val="6A5E8AA8"/>
    <w:rsid w:val="6A644E85"/>
    <w:rsid w:val="6A733127"/>
    <w:rsid w:val="6A781AAA"/>
    <w:rsid w:val="6A785134"/>
    <w:rsid w:val="6A793805"/>
    <w:rsid w:val="6A7AC9FF"/>
    <w:rsid w:val="6A7D7E0E"/>
    <w:rsid w:val="6A8B7365"/>
    <w:rsid w:val="6A8E6C11"/>
    <w:rsid w:val="6A92CC14"/>
    <w:rsid w:val="6AA5B349"/>
    <w:rsid w:val="6AA83421"/>
    <w:rsid w:val="6AA8C435"/>
    <w:rsid w:val="6AB7702F"/>
    <w:rsid w:val="6AC1CD7D"/>
    <w:rsid w:val="6AC2F8BB"/>
    <w:rsid w:val="6AC6CFEA"/>
    <w:rsid w:val="6AC7E6AD"/>
    <w:rsid w:val="6AD09C9C"/>
    <w:rsid w:val="6ADA5E67"/>
    <w:rsid w:val="6ADA8A9D"/>
    <w:rsid w:val="6AEAD6EF"/>
    <w:rsid w:val="6AF37854"/>
    <w:rsid w:val="6AF49807"/>
    <w:rsid w:val="6B0360B3"/>
    <w:rsid w:val="6B072E1B"/>
    <w:rsid w:val="6B07616D"/>
    <w:rsid w:val="6B0883E4"/>
    <w:rsid w:val="6B0F3214"/>
    <w:rsid w:val="6B1CEF11"/>
    <w:rsid w:val="6B29FA36"/>
    <w:rsid w:val="6B32CF25"/>
    <w:rsid w:val="6B34A0F2"/>
    <w:rsid w:val="6B3A35D0"/>
    <w:rsid w:val="6B3BE1E7"/>
    <w:rsid w:val="6B40C9B0"/>
    <w:rsid w:val="6B42FB0A"/>
    <w:rsid w:val="6B4629AB"/>
    <w:rsid w:val="6B4D40A8"/>
    <w:rsid w:val="6B5953A7"/>
    <w:rsid w:val="6B67DADE"/>
    <w:rsid w:val="6B6A5375"/>
    <w:rsid w:val="6B7059D2"/>
    <w:rsid w:val="6B789258"/>
    <w:rsid w:val="6B7E1B4E"/>
    <w:rsid w:val="6B82D1C6"/>
    <w:rsid w:val="6B867CCF"/>
    <w:rsid w:val="6B87FEE4"/>
    <w:rsid w:val="6B9E165A"/>
    <w:rsid w:val="6B9EED65"/>
    <w:rsid w:val="6B9F55B5"/>
    <w:rsid w:val="6B9FE9BC"/>
    <w:rsid w:val="6BA2F7A7"/>
    <w:rsid w:val="6BA596CE"/>
    <w:rsid w:val="6BABE502"/>
    <w:rsid w:val="6BB2396F"/>
    <w:rsid w:val="6BB67EDA"/>
    <w:rsid w:val="6BB7D0DC"/>
    <w:rsid w:val="6BBD050B"/>
    <w:rsid w:val="6BBF1F07"/>
    <w:rsid w:val="6BCC6885"/>
    <w:rsid w:val="6BCEC8A5"/>
    <w:rsid w:val="6BDC61B2"/>
    <w:rsid w:val="6BF2864E"/>
    <w:rsid w:val="6BF34E94"/>
    <w:rsid w:val="6BF93BAA"/>
    <w:rsid w:val="6C040FBE"/>
    <w:rsid w:val="6C052EE5"/>
    <w:rsid w:val="6C0645E8"/>
    <w:rsid w:val="6C06E882"/>
    <w:rsid w:val="6C0E5947"/>
    <w:rsid w:val="6C19CCF2"/>
    <w:rsid w:val="6C3839C2"/>
    <w:rsid w:val="6C42D7B9"/>
    <w:rsid w:val="6C54AD65"/>
    <w:rsid w:val="6C58C9BB"/>
    <w:rsid w:val="6C61B610"/>
    <w:rsid w:val="6C663BD6"/>
    <w:rsid w:val="6C68E741"/>
    <w:rsid w:val="6C729569"/>
    <w:rsid w:val="6C754B98"/>
    <w:rsid w:val="6C7BC261"/>
    <w:rsid w:val="6C827EB9"/>
    <w:rsid w:val="6C958107"/>
    <w:rsid w:val="6CA5D241"/>
    <w:rsid w:val="6CB1B114"/>
    <w:rsid w:val="6CC77434"/>
    <w:rsid w:val="6CC7E1D9"/>
    <w:rsid w:val="6CD2E412"/>
    <w:rsid w:val="6CD47D9B"/>
    <w:rsid w:val="6CD5991D"/>
    <w:rsid w:val="6CD6A742"/>
    <w:rsid w:val="6CD8502E"/>
    <w:rsid w:val="6CDDE4C5"/>
    <w:rsid w:val="6CEB23BC"/>
    <w:rsid w:val="6CEBC4BF"/>
    <w:rsid w:val="6CEC3676"/>
    <w:rsid w:val="6CEC5414"/>
    <w:rsid w:val="6CF4EF91"/>
    <w:rsid w:val="6CFF4FA1"/>
    <w:rsid w:val="6D0178D6"/>
    <w:rsid w:val="6D05BB56"/>
    <w:rsid w:val="6D1732E3"/>
    <w:rsid w:val="6D2C8815"/>
    <w:rsid w:val="6D2FF6DC"/>
    <w:rsid w:val="6D339208"/>
    <w:rsid w:val="6D38E87C"/>
    <w:rsid w:val="6D4A79EC"/>
    <w:rsid w:val="6D4B56F6"/>
    <w:rsid w:val="6D4CCFFF"/>
    <w:rsid w:val="6D4E88A6"/>
    <w:rsid w:val="6D4ED993"/>
    <w:rsid w:val="6D5129FB"/>
    <w:rsid w:val="6D60777D"/>
    <w:rsid w:val="6D793C82"/>
    <w:rsid w:val="6D7AFDF8"/>
    <w:rsid w:val="6D8CDF09"/>
    <w:rsid w:val="6D8DD348"/>
    <w:rsid w:val="6D94E07B"/>
    <w:rsid w:val="6D97D935"/>
    <w:rsid w:val="6D9D2A4B"/>
    <w:rsid w:val="6D9F1675"/>
    <w:rsid w:val="6DA2A91A"/>
    <w:rsid w:val="6DA91F1B"/>
    <w:rsid w:val="6DB11002"/>
    <w:rsid w:val="6DB7D6D0"/>
    <w:rsid w:val="6DB9CD51"/>
    <w:rsid w:val="6DBE2CA7"/>
    <w:rsid w:val="6DCB3C86"/>
    <w:rsid w:val="6DD19B47"/>
    <w:rsid w:val="6DDDE2F7"/>
    <w:rsid w:val="6DEDB83E"/>
    <w:rsid w:val="6DF20CD9"/>
    <w:rsid w:val="6DF8F771"/>
    <w:rsid w:val="6E09EFC2"/>
    <w:rsid w:val="6E0D640E"/>
    <w:rsid w:val="6E0DC12D"/>
    <w:rsid w:val="6E10AF0C"/>
    <w:rsid w:val="6E170348"/>
    <w:rsid w:val="6E200CB0"/>
    <w:rsid w:val="6E21E86E"/>
    <w:rsid w:val="6E274280"/>
    <w:rsid w:val="6E2ABE89"/>
    <w:rsid w:val="6E353BA5"/>
    <w:rsid w:val="6E360984"/>
    <w:rsid w:val="6E3B2DEB"/>
    <w:rsid w:val="6E4EA460"/>
    <w:rsid w:val="6E4FFA38"/>
    <w:rsid w:val="6E55336F"/>
    <w:rsid w:val="6E6239EF"/>
    <w:rsid w:val="6E640594"/>
    <w:rsid w:val="6E656971"/>
    <w:rsid w:val="6E68EF2F"/>
    <w:rsid w:val="6E783829"/>
    <w:rsid w:val="6E784594"/>
    <w:rsid w:val="6E789429"/>
    <w:rsid w:val="6E827B3C"/>
    <w:rsid w:val="6E9396F9"/>
    <w:rsid w:val="6E94BFAC"/>
    <w:rsid w:val="6E9D0E74"/>
    <w:rsid w:val="6EA58DAB"/>
    <w:rsid w:val="6EA631BD"/>
    <w:rsid w:val="6EA7CDCD"/>
    <w:rsid w:val="6EB0844E"/>
    <w:rsid w:val="6EB37283"/>
    <w:rsid w:val="6EB38C5B"/>
    <w:rsid w:val="6EB9ABDC"/>
    <w:rsid w:val="6EC15344"/>
    <w:rsid w:val="6ECEED2F"/>
    <w:rsid w:val="6EDAE1CF"/>
    <w:rsid w:val="6EDDDBC5"/>
    <w:rsid w:val="6EDDED2F"/>
    <w:rsid w:val="6EE22139"/>
    <w:rsid w:val="6EF5D7E1"/>
    <w:rsid w:val="6EF61686"/>
    <w:rsid w:val="6EFB7072"/>
    <w:rsid w:val="6EFD298B"/>
    <w:rsid w:val="6EFDF328"/>
    <w:rsid w:val="6F0E0338"/>
    <w:rsid w:val="6F0EA45C"/>
    <w:rsid w:val="6F19E1D8"/>
    <w:rsid w:val="6F23CDB4"/>
    <w:rsid w:val="6F24D22C"/>
    <w:rsid w:val="6F34A76C"/>
    <w:rsid w:val="6F3514C8"/>
    <w:rsid w:val="6F45BC9D"/>
    <w:rsid w:val="6F580B7B"/>
    <w:rsid w:val="6F5FF304"/>
    <w:rsid w:val="6F627D7E"/>
    <w:rsid w:val="6F6AF55B"/>
    <w:rsid w:val="6F7C87F9"/>
    <w:rsid w:val="6F7E9420"/>
    <w:rsid w:val="6F80047D"/>
    <w:rsid w:val="6F8787E9"/>
    <w:rsid w:val="6F95A55C"/>
    <w:rsid w:val="6F97D21A"/>
    <w:rsid w:val="6FA40CEE"/>
    <w:rsid w:val="6FA4FFCF"/>
    <w:rsid w:val="6FAB129A"/>
    <w:rsid w:val="6FAF2873"/>
    <w:rsid w:val="6FB4E3BF"/>
    <w:rsid w:val="6FB7FD3D"/>
    <w:rsid w:val="6FC4B3F7"/>
    <w:rsid w:val="6FD72417"/>
    <w:rsid w:val="6FD73FA8"/>
    <w:rsid w:val="6FEB4ECC"/>
    <w:rsid w:val="6FEC5E3B"/>
    <w:rsid w:val="6FF1D7CF"/>
    <w:rsid w:val="6FF6830F"/>
    <w:rsid w:val="6FF80915"/>
    <w:rsid w:val="6FF85141"/>
    <w:rsid w:val="6FFB48A8"/>
    <w:rsid w:val="6FFC2240"/>
    <w:rsid w:val="700824A2"/>
    <w:rsid w:val="70113963"/>
    <w:rsid w:val="701161D1"/>
    <w:rsid w:val="7016D714"/>
    <w:rsid w:val="701758E7"/>
    <w:rsid w:val="7019C6CB"/>
    <w:rsid w:val="702644E3"/>
    <w:rsid w:val="7028A8D7"/>
    <w:rsid w:val="7033F073"/>
    <w:rsid w:val="704C9443"/>
    <w:rsid w:val="70674891"/>
    <w:rsid w:val="707847FC"/>
    <w:rsid w:val="707FD450"/>
    <w:rsid w:val="7080EDD3"/>
    <w:rsid w:val="7083A10C"/>
    <w:rsid w:val="708470C1"/>
    <w:rsid w:val="70847BE7"/>
    <w:rsid w:val="7085ADBA"/>
    <w:rsid w:val="70887FD1"/>
    <w:rsid w:val="709A0566"/>
    <w:rsid w:val="70A0E7B7"/>
    <w:rsid w:val="70A7F7D0"/>
    <w:rsid w:val="70A80D7C"/>
    <w:rsid w:val="70AC8916"/>
    <w:rsid w:val="70AEA217"/>
    <w:rsid w:val="70B631B7"/>
    <w:rsid w:val="70BCC2A9"/>
    <w:rsid w:val="70C127BE"/>
    <w:rsid w:val="70C668CF"/>
    <w:rsid w:val="70CEC090"/>
    <w:rsid w:val="70CFFF96"/>
    <w:rsid w:val="70D662F8"/>
    <w:rsid w:val="70D75F4B"/>
    <w:rsid w:val="70D8CC02"/>
    <w:rsid w:val="70DDABD2"/>
    <w:rsid w:val="70DEEE1E"/>
    <w:rsid w:val="70EBD7B9"/>
    <w:rsid w:val="70FB393F"/>
    <w:rsid w:val="70FCB357"/>
    <w:rsid w:val="7100487D"/>
    <w:rsid w:val="710634D8"/>
    <w:rsid w:val="711A5640"/>
    <w:rsid w:val="711BACA5"/>
    <w:rsid w:val="712F2C79"/>
    <w:rsid w:val="71355734"/>
    <w:rsid w:val="7141A336"/>
    <w:rsid w:val="714904AB"/>
    <w:rsid w:val="71495BD3"/>
    <w:rsid w:val="714C5FBA"/>
    <w:rsid w:val="71506A42"/>
    <w:rsid w:val="71519745"/>
    <w:rsid w:val="71520E59"/>
    <w:rsid w:val="7152CE1F"/>
    <w:rsid w:val="715C035D"/>
    <w:rsid w:val="7168A30D"/>
    <w:rsid w:val="71793B93"/>
    <w:rsid w:val="718229DD"/>
    <w:rsid w:val="718445F5"/>
    <w:rsid w:val="7189505B"/>
    <w:rsid w:val="718B1563"/>
    <w:rsid w:val="719A1756"/>
    <w:rsid w:val="719CB906"/>
    <w:rsid w:val="719D3A27"/>
    <w:rsid w:val="71A43157"/>
    <w:rsid w:val="71A5A184"/>
    <w:rsid w:val="71A6B902"/>
    <w:rsid w:val="71AE4A81"/>
    <w:rsid w:val="71B63A4B"/>
    <w:rsid w:val="71B8B6A8"/>
    <w:rsid w:val="71B98DCF"/>
    <w:rsid w:val="71DA8B14"/>
    <w:rsid w:val="71E871F6"/>
    <w:rsid w:val="71F0BE9C"/>
    <w:rsid w:val="71F51D63"/>
    <w:rsid w:val="71F5A3C8"/>
    <w:rsid w:val="71F9B9AF"/>
    <w:rsid w:val="72004CA7"/>
    <w:rsid w:val="720718C5"/>
    <w:rsid w:val="720C2DEF"/>
    <w:rsid w:val="720F6F98"/>
    <w:rsid w:val="7213F31E"/>
    <w:rsid w:val="72188038"/>
    <w:rsid w:val="722361E6"/>
    <w:rsid w:val="72282B32"/>
    <w:rsid w:val="7231F203"/>
    <w:rsid w:val="723E895B"/>
    <w:rsid w:val="72451CC0"/>
    <w:rsid w:val="724ECC49"/>
    <w:rsid w:val="725367D8"/>
    <w:rsid w:val="725878AD"/>
    <w:rsid w:val="725DFCB3"/>
    <w:rsid w:val="726111A4"/>
    <w:rsid w:val="7266E571"/>
    <w:rsid w:val="7274468B"/>
    <w:rsid w:val="72769EC9"/>
    <w:rsid w:val="72800AB1"/>
    <w:rsid w:val="7280CD17"/>
    <w:rsid w:val="72827902"/>
    <w:rsid w:val="72835F3B"/>
    <w:rsid w:val="7288F51F"/>
    <w:rsid w:val="729E0448"/>
    <w:rsid w:val="72A1945B"/>
    <w:rsid w:val="72AC88B1"/>
    <w:rsid w:val="72AD1195"/>
    <w:rsid w:val="72B51719"/>
    <w:rsid w:val="72BA2B39"/>
    <w:rsid w:val="72BBC912"/>
    <w:rsid w:val="72BEDD4D"/>
    <w:rsid w:val="72C86B63"/>
    <w:rsid w:val="72C8E149"/>
    <w:rsid w:val="72CD00D8"/>
    <w:rsid w:val="72DC987A"/>
    <w:rsid w:val="72E144F2"/>
    <w:rsid w:val="72E83597"/>
    <w:rsid w:val="72ED61D9"/>
    <w:rsid w:val="72F78D2A"/>
    <w:rsid w:val="72FB239F"/>
    <w:rsid w:val="72FCA0FB"/>
    <w:rsid w:val="73082D28"/>
    <w:rsid w:val="7313658A"/>
    <w:rsid w:val="73136CA8"/>
    <w:rsid w:val="731A7443"/>
    <w:rsid w:val="731B850D"/>
    <w:rsid w:val="731F1306"/>
    <w:rsid w:val="731F3530"/>
    <w:rsid w:val="732267D7"/>
    <w:rsid w:val="7335CBCE"/>
    <w:rsid w:val="7335D687"/>
    <w:rsid w:val="7335E7B7"/>
    <w:rsid w:val="7338BB2A"/>
    <w:rsid w:val="733C47E1"/>
    <w:rsid w:val="733EDE12"/>
    <w:rsid w:val="7347DBF4"/>
    <w:rsid w:val="735DCC08"/>
    <w:rsid w:val="735FE2F0"/>
    <w:rsid w:val="7366A276"/>
    <w:rsid w:val="736CDC5A"/>
    <w:rsid w:val="736F8CFA"/>
    <w:rsid w:val="7371A3CD"/>
    <w:rsid w:val="7374213A"/>
    <w:rsid w:val="737774D0"/>
    <w:rsid w:val="73A320A4"/>
    <w:rsid w:val="73A77324"/>
    <w:rsid w:val="73A83B39"/>
    <w:rsid w:val="73AD75E5"/>
    <w:rsid w:val="73B79EFB"/>
    <w:rsid w:val="73BA2ECB"/>
    <w:rsid w:val="73BEC392"/>
    <w:rsid w:val="73C051A3"/>
    <w:rsid w:val="73CA34BD"/>
    <w:rsid w:val="73CE80F5"/>
    <w:rsid w:val="73CFD9F8"/>
    <w:rsid w:val="73D6E49C"/>
    <w:rsid w:val="73DE53D1"/>
    <w:rsid w:val="73E990BA"/>
    <w:rsid w:val="73ECAE8E"/>
    <w:rsid w:val="73EFADCB"/>
    <w:rsid w:val="73F2F2F4"/>
    <w:rsid w:val="73F5EAD6"/>
    <w:rsid w:val="73F70A11"/>
    <w:rsid w:val="73FEDB75"/>
    <w:rsid w:val="7407BA4F"/>
    <w:rsid w:val="7407FA37"/>
    <w:rsid w:val="741B2928"/>
    <w:rsid w:val="741D3E0C"/>
    <w:rsid w:val="741E93F4"/>
    <w:rsid w:val="741F2615"/>
    <w:rsid w:val="741F4677"/>
    <w:rsid w:val="7428E696"/>
    <w:rsid w:val="742A4F2A"/>
    <w:rsid w:val="742B76CA"/>
    <w:rsid w:val="74310D52"/>
    <w:rsid w:val="743921BD"/>
    <w:rsid w:val="743D2DA5"/>
    <w:rsid w:val="7442BA73"/>
    <w:rsid w:val="74442D84"/>
    <w:rsid w:val="744D4996"/>
    <w:rsid w:val="7452E192"/>
    <w:rsid w:val="7454C4D4"/>
    <w:rsid w:val="745BA12B"/>
    <w:rsid w:val="745CC9DE"/>
    <w:rsid w:val="745E9139"/>
    <w:rsid w:val="7468950F"/>
    <w:rsid w:val="74721260"/>
    <w:rsid w:val="7482B724"/>
    <w:rsid w:val="748B508C"/>
    <w:rsid w:val="748E09CC"/>
    <w:rsid w:val="749E4B37"/>
    <w:rsid w:val="74A7A82B"/>
    <w:rsid w:val="74AC9C49"/>
    <w:rsid w:val="74BDC4F0"/>
    <w:rsid w:val="74CB2680"/>
    <w:rsid w:val="74CDA122"/>
    <w:rsid w:val="74D4F104"/>
    <w:rsid w:val="74D5A143"/>
    <w:rsid w:val="74D5D9B5"/>
    <w:rsid w:val="74D63AC7"/>
    <w:rsid w:val="74D83D98"/>
    <w:rsid w:val="74E518B1"/>
    <w:rsid w:val="74E64875"/>
    <w:rsid w:val="74E6AE56"/>
    <w:rsid w:val="74EE0DD3"/>
    <w:rsid w:val="74EE2C61"/>
    <w:rsid w:val="75012733"/>
    <w:rsid w:val="750BA053"/>
    <w:rsid w:val="7512DF20"/>
    <w:rsid w:val="7513C899"/>
    <w:rsid w:val="7514D613"/>
    <w:rsid w:val="752EEFAF"/>
    <w:rsid w:val="75346B88"/>
    <w:rsid w:val="75383D70"/>
    <w:rsid w:val="753E731B"/>
    <w:rsid w:val="7548A81F"/>
    <w:rsid w:val="7557083D"/>
    <w:rsid w:val="75596AE3"/>
    <w:rsid w:val="755E029B"/>
    <w:rsid w:val="755F2F93"/>
    <w:rsid w:val="756220D0"/>
    <w:rsid w:val="75674636"/>
    <w:rsid w:val="757191B3"/>
    <w:rsid w:val="757FAAB4"/>
    <w:rsid w:val="75804AA6"/>
    <w:rsid w:val="7581087D"/>
    <w:rsid w:val="7584DCDE"/>
    <w:rsid w:val="759132CE"/>
    <w:rsid w:val="7594AF81"/>
    <w:rsid w:val="7595B689"/>
    <w:rsid w:val="759DB67F"/>
    <w:rsid w:val="75A7E9C1"/>
    <w:rsid w:val="75ABB97A"/>
    <w:rsid w:val="75AD18EF"/>
    <w:rsid w:val="75BE5371"/>
    <w:rsid w:val="75CED7F6"/>
    <w:rsid w:val="75CF6EBE"/>
    <w:rsid w:val="75D79AFD"/>
    <w:rsid w:val="75DCD887"/>
    <w:rsid w:val="75DF4020"/>
    <w:rsid w:val="75DF5AC5"/>
    <w:rsid w:val="75E02CA6"/>
    <w:rsid w:val="75FFBB64"/>
    <w:rsid w:val="76069915"/>
    <w:rsid w:val="760A6885"/>
    <w:rsid w:val="762311F7"/>
    <w:rsid w:val="76247949"/>
    <w:rsid w:val="7629B022"/>
    <w:rsid w:val="7634BEC3"/>
    <w:rsid w:val="7635D06E"/>
    <w:rsid w:val="7638385F"/>
    <w:rsid w:val="763D2C06"/>
    <w:rsid w:val="764521F2"/>
    <w:rsid w:val="764976F0"/>
    <w:rsid w:val="764B707D"/>
    <w:rsid w:val="764BA4D7"/>
    <w:rsid w:val="764F405F"/>
    <w:rsid w:val="76500CD2"/>
    <w:rsid w:val="7650EC23"/>
    <w:rsid w:val="7659F765"/>
    <w:rsid w:val="7659FAFC"/>
    <w:rsid w:val="766563DE"/>
    <w:rsid w:val="7668878D"/>
    <w:rsid w:val="7669D00E"/>
    <w:rsid w:val="76720498"/>
    <w:rsid w:val="7678582F"/>
    <w:rsid w:val="767A952B"/>
    <w:rsid w:val="7686D79E"/>
    <w:rsid w:val="7688C27E"/>
    <w:rsid w:val="769BBC14"/>
    <w:rsid w:val="76A1727F"/>
    <w:rsid w:val="76A3EDC2"/>
    <w:rsid w:val="76AE23AA"/>
    <w:rsid w:val="76B01951"/>
    <w:rsid w:val="76B74EB6"/>
    <w:rsid w:val="76BDB690"/>
    <w:rsid w:val="76BEE886"/>
    <w:rsid w:val="76D1D5FB"/>
    <w:rsid w:val="76D3C73F"/>
    <w:rsid w:val="76EE1FB3"/>
    <w:rsid w:val="76EFE726"/>
    <w:rsid w:val="76F90591"/>
    <w:rsid w:val="76FE3993"/>
    <w:rsid w:val="7704BC22"/>
    <w:rsid w:val="770A3D42"/>
    <w:rsid w:val="7710549E"/>
    <w:rsid w:val="771CF132"/>
    <w:rsid w:val="772749AA"/>
    <w:rsid w:val="772EAAD3"/>
    <w:rsid w:val="773A114C"/>
    <w:rsid w:val="773A731D"/>
    <w:rsid w:val="7740457E"/>
    <w:rsid w:val="774789DB"/>
    <w:rsid w:val="774D86CD"/>
    <w:rsid w:val="7761ACEF"/>
    <w:rsid w:val="77720B31"/>
    <w:rsid w:val="7779DB8B"/>
    <w:rsid w:val="7780BFF3"/>
    <w:rsid w:val="77896E28"/>
    <w:rsid w:val="7795F642"/>
    <w:rsid w:val="7799C313"/>
    <w:rsid w:val="77A4B8A1"/>
    <w:rsid w:val="77AC1D34"/>
    <w:rsid w:val="77B0E4BA"/>
    <w:rsid w:val="77B7B63E"/>
    <w:rsid w:val="77C35AF4"/>
    <w:rsid w:val="77C72D4E"/>
    <w:rsid w:val="77C7DF73"/>
    <w:rsid w:val="77CA5DAD"/>
    <w:rsid w:val="77CD7AAD"/>
    <w:rsid w:val="77D2FF36"/>
    <w:rsid w:val="77D6CCA3"/>
    <w:rsid w:val="77E78004"/>
    <w:rsid w:val="77E7BCB1"/>
    <w:rsid w:val="77EC99D0"/>
    <w:rsid w:val="77F15B10"/>
    <w:rsid w:val="77F77A76"/>
    <w:rsid w:val="77FCDA55"/>
    <w:rsid w:val="78004F9A"/>
    <w:rsid w:val="78150F5E"/>
    <w:rsid w:val="781A9371"/>
    <w:rsid w:val="7821E8F9"/>
    <w:rsid w:val="7822D008"/>
    <w:rsid w:val="78261B17"/>
    <w:rsid w:val="7829E6E8"/>
    <w:rsid w:val="783264F0"/>
    <w:rsid w:val="7832C346"/>
    <w:rsid w:val="7833524F"/>
    <w:rsid w:val="7836367A"/>
    <w:rsid w:val="7853DFC5"/>
    <w:rsid w:val="78564721"/>
    <w:rsid w:val="785E0997"/>
    <w:rsid w:val="7861CB14"/>
    <w:rsid w:val="78632FD6"/>
    <w:rsid w:val="78642E95"/>
    <w:rsid w:val="78667DC8"/>
    <w:rsid w:val="78669071"/>
    <w:rsid w:val="78676CC5"/>
    <w:rsid w:val="786B012A"/>
    <w:rsid w:val="786C0C4A"/>
    <w:rsid w:val="786DA65C"/>
    <w:rsid w:val="7871D605"/>
    <w:rsid w:val="788A34E4"/>
    <w:rsid w:val="788EA5E2"/>
    <w:rsid w:val="78938DC1"/>
    <w:rsid w:val="789CFB62"/>
    <w:rsid w:val="789D9A4B"/>
    <w:rsid w:val="78B552F5"/>
    <w:rsid w:val="78B83435"/>
    <w:rsid w:val="78C595B1"/>
    <w:rsid w:val="78C7E442"/>
    <w:rsid w:val="78C82C81"/>
    <w:rsid w:val="78C982AF"/>
    <w:rsid w:val="78C98E29"/>
    <w:rsid w:val="78D1F4FD"/>
    <w:rsid w:val="78D842C4"/>
    <w:rsid w:val="78DBA797"/>
    <w:rsid w:val="78DC49C4"/>
    <w:rsid w:val="78DD0615"/>
    <w:rsid w:val="78E3B5B0"/>
    <w:rsid w:val="78E7C93E"/>
    <w:rsid w:val="78EB8CB8"/>
    <w:rsid w:val="78F1DC77"/>
    <w:rsid w:val="78FAAD50"/>
    <w:rsid w:val="79109286"/>
    <w:rsid w:val="791566CA"/>
    <w:rsid w:val="791710CA"/>
    <w:rsid w:val="79242ED4"/>
    <w:rsid w:val="79337357"/>
    <w:rsid w:val="793549AD"/>
    <w:rsid w:val="79355ADD"/>
    <w:rsid w:val="7937BF1F"/>
    <w:rsid w:val="79385B14"/>
    <w:rsid w:val="7938CC83"/>
    <w:rsid w:val="793A297C"/>
    <w:rsid w:val="793C3EF2"/>
    <w:rsid w:val="793C6019"/>
    <w:rsid w:val="79459D9B"/>
    <w:rsid w:val="79505ADF"/>
    <w:rsid w:val="7955C728"/>
    <w:rsid w:val="796128FF"/>
    <w:rsid w:val="7961DD4A"/>
    <w:rsid w:val="796EBE4A"/>
    <w:rsid w:val="79776588"/>
    <w:rsid w:val="79947A45"/>
    <w:rsid w:val="7994F739"/>
    <w:rsid w:val="79A47ED4"/>
    <w:rsid w:val="79A574E5"/>
    <w:rsid w:val="79A620FD"/>
    <w:rsid w:val="79A8B4D0"/>
    <w:rsid w:val="79B30794"/>
    <w:rsid w:val="79B337A1"/>
    <w:rsid w:val="79BAF5D6"/>
    <w:rsid w:val="79BEC7E6"/>
    <w:rsid w:val="79C1A71E"/>
    <w:rsid w:val="79C5A66B"/>
    <w:rsid w:val="79CA3302"/>
    <w:rsid w:val="79CE013A"/>
    <w:rsid w:val="79D6A574"/>
    <w:rsid w:val="79DA001F"/>
    <w:rsid w:val="79DFFE65"/>
    <w:rsid w:val="79EC80E1"/>
    <w:rsid w:val="79EC8935"/>
    <w:rsid w:val="7A0976BD"/>
    <w:rsid w:val="7A09B708"/>
    <w:rsid w:val="7A1E946E"/>
    <w:rsid w:val="7A241B8D"/>
    <w:rsid w:val="7A24968B"/>
    <w:rsid w:val="7A2A7643"/>
    <w:rsid w:val="7A3114DA"/>
    <w:rsid w:val="7A3759B3"/>
    <w:rsid w:val="7A39B669"/>
    <w:rsid w:val="7A3E40A2"/>
    <w:rsid w:val="7A4762DF"/>
    <w:rsid w:val="7A480BC6"/>
    <w:rsid w:val="7A49EDFC"/>
    <w:rsid w:val="7A500AFE"/>
    <w:rsid w:val="7A56BB1D"/>
    <w:rsid w:val="7A64624F"/>
    <w:rsid w:val="7A653ACA"/>
    <w:rsid w:val="7A65F2FA"/>
    <w:rsid w:val="7A69B48C"/>
    <w:rsid w:val="7A6DC55E"/>
    <w:rsid w:val="7A732610"/>
    <w:rsid w:val="7A7AD378"/>
    <w:rsid w:val="7A7D38F0"/>
    <w:rsid w:val="7A7E8E9B"/>
    <w:rsid w:val="7A8233A9"/>
    <w:rsid w:val="7A93BC65"/>
    <w:rsid w:val="7A979CA2"/>
    <w:rsid w:val="7A9853F0"/>
    <w:rsid w:val="7A9A5F48"/>
    <w:rsid w:val="7A9E4E9A"/>
    <w:rsid w:val="7A9ED0A4"/>
    <w:rsid w:val="7AA571B2"/>
    <w:rsid w:val="7AAC3741"/>
    <w:rsid w:val="7AB07BB5"/>
    <w:rsid w:val="7AB8F9CE"/>
    <w:rsid w:val="7ABA8149"/>
    <w:rsid w:val="7AC48F25"/>
    <w:rsid w:val="7AC6F364"/>
    <w:rsid w:val="7AD12B3E"/>
    <w:rsid w:val="7AD38F80"/>
    <w:rsid w:val="7AD577CC"/>
    <w:rsid w:val="7AF7C8DE"/>
    <w:rsid w:val="7AF83095"/>
    <w:rsid w:val="7AFDADAB"/>
    <w:rsid w:val="7B089DB1"/>
    <w:rsid w:val="7B099A41"/>
    <w:rsid w:val="7B0F470F"/>
    <w:rsid w:val="7B2AAF9E"/>
    <w:rsid w:val="7B2BC5B3"/>
    <w:rsid w:val="7B2C1FD9"/>
    <w:rsid w:val="7B310531"/>
    <w:rsid w:val="7B323D1C"/>
    <w:rsid w:val="7B49FD26"/>
    <w:rsid w:val="7B4C267D"/>
    <w:rsid w:val="7B4D8688"/>
    <w:rsid w:val="7B565CC2"/>
    <w:rsid w:val="7B5693E4"/>
    <w:rsid w:val="7B582E7B"/>
    <w:rsid w:val="7B596242"/>
    <w:rsid w:val="7B5F6E0F"/>
    <w:rsid w:val="7B610D00"/>
    <w:rsid w:val="7B81746B"/>
    <w:rsid w:val="7B9E3133"/>
    <w:rsid w:val="7B9F6B41"/>
    <w:rsid w:val="7BA5D997"/>
    <w:rsid w:val="7BB0B0E2"/>
    <w:rsid w:val="7BBDDEDA"/>
    <w:rsid w:val="7BDE4FEA"/>
    <w:rsid w:val="7BE4635B"/>
    <w:rsid w:val="7BFAA9E7"/>
    <w:rsid w:val="7BFB26C9"/>
    <w:rsid w:val="7C062F8D"/>
    <w:rsid w:val="7C0CF3DE"/>
    <w:rsid w:val="7C0D7085"/>
    <w:rsid w:val="7C103178"/>
    <w:rsid w:val="7C15A054"/>
    <w:rsid w:val="7C200D4A"/>
    <w:rsid w:val="7C2BC789"/>
    <w:rsid w:val="7C2BCC35"/>
    <w:rsid w:val="7C2E9F1E"/>
    <w:rsid w:val="7C3F0EF6"/>
    <w:rsid w:val="7C449148"/>
    <w:rsid w:val="7C4B855D"/>
    <w:rsid w:val="7C503C65"/>
    <w:rsid w:val="7C51E502"/>
    <w:rsid w:val="7C553535"/>
    <w:rsid w:val="7C6A3DD4"/>
    <w:rsid w:val="7C6AED55"/>
    <w:rsid w:val="7C7513AD"/>
    <w:rsid w:val="7C75D52A"/>
    <w:rsid w:val="7C7B5D6D"/>
    <w:rsid w:val="7C8192BA"/>
    <w:rsid w:val="7C81CE50"/>
    <w:rsid w:val="7C8B6A63"/>
    <w:rsid w:val="7C8D26DB"/>
    <w:rsid w:val="7C8D5D08"/>
    <w:rsid w:val="7C90148A"/>
    <w:rsid w:val="7C925FFD"/>
    <w:rsid w:val="7C985D91"/>
    <w:rsid w:val="7C9B8EAD"/>
    <w:rsid w:val="7CAC8D0F"/>
    <w:rsid w:val="7CAFDF69"/>
    <w:rsid w:val="7CC48EFE"/>
    <w:rsid w:val="7CCAB251"/>
    <w:rsid w:val="7CCE5E79"/>
    <w:rsid w:val="7CCF96D9"/>
    <w:rsid w:val="7CE79759"/>
    <w:rsid w:val="7CF1D221"/>
    <w:rsid w:val="7CF9FCF4"/>
    <w:rsid w:val="7CFB219B"/>
    <w:rsid w:val="7D00F64B"/>
    <w:rsid w:val="7D09B9A2"/>
    <w:rsid w:val="7D09E3E5"/>
    <w:rsid w:val="7D0B4BF3"/>
    <w:rsid w:val="7D114402"/>
    <w:rsid w:val="7D269898"/>
    <w:rsid w:val="7D2BA670"/>
    <w:rsid w:val="7D3A11C5"/>
    <w:rsid w:val="7D427659"/>
    <w:rsid w:val="7D48F8C0"/>
    <w:rsid w:val="7D4C79B6"/>
    <w:rsid w:val="7D5BE2DF"/>
    <w:rsid w:val="7D5C525F"/>
    <w:rsid w:val="7D5FE88B"/>
    <w:rsid w:val="7D6AEA12"/>
    <w:rsid w:val="7D6AF864"/>
    <w:rsid w:val="7D722140"/>
    <w:rsid w:val="7D75356F"/>
    <w:rsid w:val="7D773C13"/>
    <w:rsid w:val="7D7818D0"/>
    <w:rsid w:val="7D82A184"/>
    <w:rsid w:val="7D833BFB"/>
    <w:rsid w:val="7D8C0F17"/>
    <w:rsid w:val="7D8E7E0A"/>
    <w:rsid w:val="7D8FE1BF"/>
    <w:rsid w:val="7D95DCE4"/>
    <w:rsid w:val="7D99D802"/>
    <w:rsid w:val="7D99E934"/>
    <w:rsid w:val="7D9AE373"/>
    <w:rsid w:val="7D9D8280"/>
    <w:rsid w:val="7DA36F15"/>
    <w:rsid w:val="7DADD8CE"/>
    <w:rsid w:val="7DB3607D"/>
    <w:rsid w:val="7DBADC0D"/>
    <w:rsid w:val="7DBAF188"/>
    <w:rsid w:val="7DCFF4B2"/>
    <w:rsid w:val="7DE032F6"/>
    <w:rsid w:val="7DE65A56"/>
    <w:rsid w:val="7DEEE453"/>
    <w:rsid w:val="7DF19605"/>
    <w:rsid w:val="7DF9D207"/>
    <w:rsid w:val="7DFC82DC"/>
    <w:rsid w:val="7DFF0A98"/>
    <w:rsid w:val="7E040660"/>
    <w:rsid w:val="7E0B3042"/>
    <w:rsid w:val="7E0E8696"/>
    <w:rsid w:val="7E13580A"/>
    <w:rsid w:val="7E186E72"/>
    <w:rsid w:val="7E1A9E81"/>
    <w:rsid w:val="7E1BD511"/>
    <w:rsid w:val="7E1D631B"/>
    <w:rsid w:val="7E256104"/>
    <w:rsid w:val="7E28EE1E"/>
    <w:rsid w:val="7E2F4DED"/>
    <w:rsid w:val="7E34F559"/>
    <w:rsid w:val="7E384F23"/>
    <w:rsid w:val="7E3F5AAC"/>
    <w:rsid w:val="7E4383F8"/>
    <w:rsid w:val="7E55D9F8"/>
    <w:rsid w:val="7E579245"/>
    <w:rsid w:val="7E62DE3B"/>
    <w:rsid w:val="7E67C002"/>
    <w:rsid w:val="7E6A2F42"/>
    <w:rsid w:val="7E8A1CFA"/>
    <w:rsid w:val="7E981EAC"/>
    <w:rsid w:val="7E9ACBC2"/>
    <w:rsid w:val="7E9ADDD8"/>
    <w:rsid w:val="7E9C6837"/>
    <w:rsid w:val="7E9DCBB1"/>
    <w:rsid w:val="7E9E0FC4"/>
    <w:rsid w:val="7EA1100B"/>
    <w:rsid w:val="7EAA2A43"/>
    <w:rsid w:val="7EB0A755"/>
    <w:rsid w:val="7EB60A6C"/>
    <w:rsid w:val="7EBB0D3B"/>
    <w:rsid w:val="7EBFC33F"/>
    <w:rsid w:val="7EC04FBA"/>
    <w:rsid w:val="7EC1EF64"/>
    <w:rsid w:val="7EE5CC4D"/>
    <w:rsid w:val="7EF78CB0"/>
    <w:rsid w:val="7EFC51BC"/>
    <w:rsid w:val="7EFCE3B0"/>
    <w:rsid w:val="7EFEF335"/>
    <w:rsid w:val="7F071AFD"/>
    <w:rsid w:val="7F0B09F4"/>
    <w:rsid w:val="7F0B378C"/>
    <w:rsid w:val="7F12D92F"/>
    <w:rsid w:val="7F157DA8"/>
    <w:rsid w:val="7F20A83D"/>
    <w:rsid w:val="7F2695DA"/>
    <w:rsid w:val="7F2CBABD"/>
    <w:rsid w:val="7F33D712"/>
    <w:rsid w:val="7F3CA753"/>
    <w:rsid w:val="7F40BAE9"/>
    <w:rsid w:val="7F43ACFE"/>
    <w:rsid w:val="7F562F4E"/>
    <w:rsid w:val="7F589347"/>
    <w:rsid w:val="7F647345"/>
    <w:rsid w:val="7F72A920"/>
    <w:rsid w:val="7F98D06A"/>
    <w:rsid w:val="7F9F77FE"/>
    <w:rsid w:val="7FA42CDF"/>
    <w:rsid w:val="7FAAAF03"/>
    <w:rsid w:val="7FAAF46F"/>
    <w:rsid w:val="7FABC0C3"/>
    <w:rsid w:val="7FB1986A"/>
    <w:rsid w:val="7FBB353A"/>
    <w:rsid w:val="7FBFA2CD"/>
    <w:rsid w:val="7FC4547B"/>
    <w:rsid w:val="7FCC1C7D"/>
    <w:rsid w:val="7FCE6146"/>
    <w:rsid w:val="7FD03B1F"/>
    <w:rsid w:val="7FD7E5B7"/>
    <w:rsid w:val="7FE336D9"/>
    <w:rsid w:val="7FF11C67"/>
    <w:rsid w:val="7FFE81F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80492"/>
  <w15:docId w15:val="{87DDE8B6-3A97-4848-BEC8-0D00C16D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ga-IE"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B34"/>
  </w:style>
  <w:style w:type="paragraph" w:styleId="Heading1">
    <w:name w:val="heading 1"/>
    <w:basedOn w:val="Normal"/>
    <w:next w:val="Normal"/>
    <w:link w:val="Heading1Char"/>
    <w:uiPriority w:val="9"/>
    <w:qFormat/>
    <w:rsid w:val="00197B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caps/>
      <w:color w:val="FFFFFF" w:themeColor="background1"/>
      <w:spacing w:val="15"/>
      <w:sz w:val="24"/>
      <w:szCs w:val="22"/>
    </w:rPr>
  </w:style>
  <w:style w:type="paragraph" w:styleId="Heading2">
    <w:name w:val="heading 2"/>
    <w:basedOn w:val="Normal"/>
    <w:next w:val="Normal"/>
    <w:link w:val="Heading2Char"/>
    <w:uiPriority w:val="9"/>
    <w:unhideWhenUsed/>
    <w:qFormat/>
    <w:rsid w:val="00682D9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4"/>
    </w:rPr>
  </w:style>
  <w:style w:type="paragraph" w:styleId="Heading3">
    <w:name w:val="heading 3"/>
    <w:basedOn w:val="Normal"/>
    <w:next w:val="Normal"/>
    <w:link w:val="Heading3Char"/>
    <w:uiPriority w:val="9"/>
    <w:unhideWhenUsed/>
    <w:qFormat/>
    <w:rsid w:val="00197B34"/>
    <w:pPr>
      <w:pBdr>
        <w:top w:val="single" w:sz="6" w:space="2" w:color="4472C4" w:themeColor="accent1"/>
      </w:pBdr>
      <w:spacing w:before="300" w:after="0"/>
      <w:outlineLvl w:val="2"/>
    </w:pPr>
    <w:rPr>
      <w:b/>
      <w:caps/>
      <w:color w:val="4472C4" w:themeColor="accent1"/>
      <w:spacing w:val="15"/>
      <w:sz w:val="22"/>
    </w:rPr>
  </w:style>
  <w:style w:type="paragraph" w:styleId="Heading4">
    <w:name w:val="heading 4"/>
    <w:basedOn w:val="Normal"/>
    <w:next w:val="Normal"/>
    <w:link w:val="Heading4Char"/>
    <w:uiPriority w:val="9"/>
    <w:unhideWhenUsed/>
    <w:qFormat/>
    <w:rsid w:val="00E35E67"/>
    <w:pPr>
      <w:pBdr>
        <w:top w:val="dotted" w:sz="6" w:space="2" w:color="4472C4" w:themeColor="accent1"/>
      </w:pBdr>
      <w:spacing w:before="200" w:after="0" w:line="480" w:lineRule="auto"/>
      <w:outlineLvl w:val="3"/>
    </w:pPr>
    <w:rPr>
      <w:b/>
      <w:caps/>
      <w:spacing w:val="10"/>
      <w:sz w:val="24"/>
    </w:rPr>
  </w:style>
  <w:style w:type="paragraph" w:styleId="Heading5">
    <w:name w:val="heading 5"/>
    <w:basedOn w:val="Normal"/>
    <w:next w:val="Normal"/>
    <w:link w:val="Heading5Char"/>
    <w:uiPriority w:val="9"/>
    <w:unhideWhenUsed/>
    <w:qFormat/>
    <w:rsid w:val="00197B3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197B3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197B3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197B3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97B3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Title">
    <w:name w:val="Title"/>
    <w:basedOn w:val="Normal"/>
    <w:next w:val="Normal"/>
    <w:link w:val="TitleChar"/>
    <w:uiPriority w:val="10"/>
    <w:qFormat/>
    <w:rsid w:val="00197B34"/>
    <w:pPr>
      <w:spacing w:after="0"/>
    </w:pPr>
    <w:rPr>
      <w:rFonts w:asciiTheme="majorHAnsi" w:eastAsiaTheme="majorEastAsia" w:hAnsiTheme="majorHAnsi" w:cstheme="majorBidi"/>
      <w:caps/>
      <w:color w:val="4472C4" w:themeColor="accent1"/>
      <w:spacing w:val="10"/>
      <w:sz w:val="52"/>
      <w:szCs w:val="52"/>
    </w:rPr>
  </w:style>
  <w:style w:type="paragraph" w:styleId="ListParagraph">
    <w:name w:val="List Paragraph"/>
    <w:basedOn w:val="Normal"/>
    <w:link w:val="ListParagraphChar"/>
    <w:uiPriority w:val="34"/>
    <w:qFormat/>
    <w:pPr>
      <w:ind w:left="720"/>
      <w:contextualSpacing/>
    </w:pPr>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uiPriority w:val="9"/>
    <w:rsid w:val="00197B34"/>
    <w:rPr>
      <w:caps/>
      <w:color w:val="2F5496" w:themeColor="accent1" w:themeShade="BF"/>
      <w:spacing w:val="10"/>
    </w:rPr>
  </w:style>
  <w:style w:type="table" w:styleId="TableGrid">
    <w:name w:val="Table Grid"/>
    <w:basedOn w:val="TableNormal"/>
    <w:uiPriority w:val="59"/>
    <w:rsid w:val="00607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07DD7"/>
    <w:rPr>
      <w:rFonts w:ascii="Calibri" w:eastAsia="Calibri" w:hAnsi="Calibri" w:cs="Calibri"/>
      <w:sz w:val="24"/>
      <w:szCs w:val="24"/>
      <w:lang w:val="ga-IE"/>
    </w:rPr>
  </w:style>
  <w:style w:type="paragraph" w:styleId="NormalWeb">
    <w:name w:val="Normal (Web)"/>
    <w:basedOn w:val="Normal"/>
    <w:uiPriority w:val="99"/>
    <w:unhideWhenUsed/>
    <w:rsid w:val="00607DD7"/>
    <w:rPr>
      <w:rFonts w:ascii="Times New Roman" w:hAnsi="Times New Roman" w:cs="Times New Roman"/>
      <w:sz w:val="24"/>
      <w:szCs w:val="24"/>
    </w:rPr>
  </w:style>
  <w:style w:type="character" w:customStyle="1" w:styleId="Heading4Char">
    <w:name w:val="Heading 4 Char"/>
    <w:basedOn w:val="DefaultParagraphFont"/>
    <w:link w:val="Heading4"/>
    <w:uiPriority w:val="9"/>
    <w:rsid w:val="00E35E67"/>
    <w:rPr>
      <w:b/>
      <w:caps/>
      <w:spacing w:val="10"/>
      <w:sz w:val="24"/>
      <w:lang w:val="ga-IE"/>
    </w:rPr>
  </w:style>
  <w:style w:type="character" w:customStyle="1" w:styleId="Heading2Char">
    <w:name w:val="Heading 2 Char"/>
    <w:basedOn w:val="DefaultParagraphFont"/>
    <w:link w:val="Heading2"/>
    <w:uiPriority w:val="9"/>
    <w:rsid w:val="00682D95"/>
    <w:rPr>
      <w:caps/>
      <w:spacing w:val="15"/>
      <w:sz w:val="24"/>
      <w:shd w:val="clear" w:color="auto" w:fill="D9E2F3" w:themeFill="accent1" w:themeFillTint="33"/>
    </w:rPr>
  </w:style>
  <w:style w:type="character" w:styleId="Hyperlink">
    <w:name w:val="Hyperlink"/>
    <w:basedOn w:val="DefaultParagraphFont"/>
    <w:uiPriority w:val="99"/>
    <w:unhideWhenUsed/>
    <w:rsid w:val="002069AA"/>
    <w:rPr>
      <w:color w:val="0000FF"/>
      <w:u w:val="single"/>
    </w:rPr>
  </w:style>
  <w:style w:type="numbering" w:customStyle="1" w:styleId="NoList1">
    <w:name w:val="No List1"/>
    <w:next w:val="NoList"/>
    <w:uiPriority w:val="99"/>
    <w:semiHidden/>
    <w:unhideWhenUsed/>
    <w:rsid w:val="002069AA"/>
  </w:style>
  <w:style w:type="character" w:customStyle="1" w:styleId="ListParagraphChar">
    <w:name w:val="List Paragraph Char"/>
    <w:basedOn w:val="DefaultParagraphFont"/>
    <w:link w:val="ListParagraph"/>
    <w:uiPriority w:val="34"/>
    <w:locked/>
    <w:rsid w:val="002069AA"/>
  </w:style>
  <w:style w:type="paragraph" w:customStyle="1" w:styleId="Style1">
    <w:name w:val="Style1"/>
    <w:basedOn w:val="ListParagraph"/>
    <w:link w:val="Style1Char"/>
    <w:rsid w:val="002069AA"/>
    <w:pPr>
      <w:pBdr>
        <w:top w:val="single" w:sz="4" w:space="0" w:color="auto"/>
        <w:left w:val="single" w:sz="4" w:space="4" w:color="auto"/>
        <w:bottom w:val="single" w:sz="4" w:space="1" w:color="auto"/>
        <w:right w:val="single" w:sz="4" w:space="4" w:color="auto"/>
      </w:pBdr>
      <w:spacing w:before="40"/>
      <w:ind w:left="426"/>
      <w:jc w:val="center"/>
    </w:pPr>
    <w:rPr>
      <w:rFonts w:cstheme="minorHAnsi"/>
      <w:b/>
      <w:sz w:val="32"/>
      <w:szCs w:val="24"/>
    </w:rPr>
  </w:style>
  <w:style w:type="character" w:customStyle="1" w:styleId="Style1Char">
    <w:name w:val="Style1 Char"/>
    <w:basedOn w:val="ListParagraphChar"/>
    <w:link w:val="Style1"/>
    <w:rsid w:val="002069AA"/>
    <w:rPr>
      <w:rFonts w:ascii="Calibri" w:eastAsia="Calibri" w:hAnsi="Calibri" w:cstheme="minorHAnsi"/>
      <w:b/>
      <w:sz w:val="32"/>
      <w:szCs w:val="24"/>
      <w:lang w:val="ga-IE"/>
    </w:rPr>
  </w:style>
  <w:style w:type="character" w:styleId="Emphasis">
    <w:name w:val="Emphasis"/>
    <w:uiPriority w:val="20"/>
    <w:qFormat/>
    <w:rsid w:val="00197B34"/>
    <w:rPr>
      <w:caps/>
      <w:color w:val="1F3763" w:themeColor="accent1" w:themeShade="7F"/>
      <w:spacing w:val="5"/>
    </w:rPr>
  </w:style>
  <w:style w:type="paragraph" w:styleId="ListBullet">
    <w:name w:val="List Bullet"/>
    <w:basedOn w:val="Normal"/>
    <w:rsid w:val="002069AA"/>
    <w:pPr>
      <w:numPr>
        <w:numId w:val="17"/>
      </w:numPr>
      <w:suppressAutoHyphens/>
      <w:textAlignment w:val="baseline"/>
    </w:pPr>
    <w:rPr>
      <w:rFonts w:cs="Times New Roman"/>
    </w:rPr>
  </w:style>
  <w:style w:type="numbering" w:customStyle="1" w:styleId="LFO4">
    <w:name w:val="LFO4"/>
    <w:basedOn w:val="NoList"/>
    <w:rsid w:val="002069AA"/>
    <w:pPr>
      <w:numPr>
        <w:numId w:val="60"/>
      </w:numPr>
    </w:pPr>
  </w:style>
  <w:style w:type="character" w:styleId="UnresolvedMention">
    <w:name w:val="Unresolved Mention"/>
    <w:basedOn w:val="DefaultParagraphFont"/>
    <w:uiPriority w:val="99"/>
    <w:semiHidden/>
    <w:unhideWhenUsed/>
    <w:rsid w:val="002069AA"/>
    <w:rPr>
      <w:color w:val="605E5C"/>
      <w:shd w:val="clear" w:color="auto" w:fill="E1DFDD"/>
    </w:rPr>
  </w:style>
  <w:style w:type="paragraph" w:styleId="BalloonText">
    <w:name w:val="Balloon Text"/>
    <w:basedOn w:val="Normal"/>
    <w:link w:val="BalloonTextChar"/>
    <w:uiPriority w:val="99"/>
    <w:semiHidden/>
    <w:unhideWhenUsed/>
    <w:rsid w:val="00A90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80E"/>
    <w:rPr>
      <w:rFonts w:ascii="Segoe UI" w:eastAsia="Calibri" w:hAnsi="Segoe UI" w:cs="Segoe UI"/>
      <w:sz w:val="18"/>
      <w:szCs w:val="18"/>
      <w:lang w:val="ga-IE"/>
    </w:rPr>
  </w:style>
  <w:style w:type="table" w:styleId="GridTable1Light">
    <w:name w:val="Grid Table 1 Light"/>
    <w:basedOn w:val="TableNormal"/>
    <w:uiPriority w:val="46"/>
    <w:rsid w:val="00A9080E"/>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150D48"/>
  </w:style>
  <w:style w:type="paragraph" w:styleId="Header">
    <w:name w:val="header"/>
    <w:basedOn w:val="Normal"/>
    <w:link w:val="HeaderChar"/>
    <w:uiPriority w:val="99"/>
    <w:unhideWhenUsed/>
    <w:rsid w:val="005D34B2"/>
    <w:pPr>
      <w:tabs>
        <w:tab w:val="center" w:pos="4513"/>
        <w:tab w:val="right" w:pos="9026"/>
      </w:tabs>
    </w:pPr>
  </w:style>
  <w:style w:type="character" w:customStyle="1" w:styleId="HeaderChar">
    <w:name w:val="Header Char"/>
    <w:basedOn w:val="DefaultParagraphFont"/>
    <w:link w:val="Header"/>
    <w:uiPriority w:val="99"/>
    <w:rsid w:val="005D34B2"/>
    <w:rPr>
      <w:rFonts w:ascii="Calibri" w:eastAsia="Calibri" w:hAnsi="Calibri" w:cs="Calibri"/>
      <w:lang w:val="ga-IE"/>
    </w:rPr>
  </w:style>
  <w:style w:type="paragraph" w:styleId="Footer">
    <w:name w:val="footer"/>
    <w:basedOn w:val="Normal"/>
    <w:link w:val="FooterChar"/>
    <w:uiPriority w:val="99"/>
    <w:unhideWhenUsed/>
    <w:rsid w:val="005D34B2"/>
    <w:pPr>
      <w:tabs>
        <w:tab w:val="center" w:pos="4513"/>
        <w:tab w:val="right" w:pos="9026"/>
      </w:tabs>
    </w:pPr>
  </w:style>
  <w:style w:type="character" w:customStyle="1" w:styleId="FooterChar">
    <w:name w:val="Footer Char"/>
    <w:basedOn w:val="DefaultParagraphFont"/>
    <w:link w:val="Footer"/>
    <w:uiPriority w:val="99"/>
    <w:rsid w:val="005D34B2"/>
    <w:rPr>
      <w:rFonts w:ascii="Calibri" w:eastAsia="Calibri" w:hAnsi="Calibri" w:cs="Calibri"/>
      <w:lang w:val="ga-IE"/>
    </w:rPr>
  </w:style>
  <w:style w:type="paragraph" w:styleId="TOC3">
    <w:name w:val="toc 3"/>
    <w:basedOn w:val="Normal"/>
    <w:next w:val="Normal"/>
    <w:autoRedefine/>
    <w:uiPriority w:val="39"/>
    <w:unhideWhenUsed/>
    <w:rsid w:val="00D247CC"/>
    <w:pPr>
      <w:spacing w:after="100"/>
      <w:ind w:left="440"/>
    </w:pPr>
  </w:style>
  <w:style w:type="paragraph" w:styleId="TOC1">
    <w:name w:val="toc 1"/>
    <w:basedOn w:val="Normal"/>
    <w:next w:val="Normal"/>
    <w:autoRedefine/>
    <w:uiPriority w:val="39"/>
    <w:unhideWhenUsed/>
    <w:rsid w:val="00D247CC"/>
    <w:pPr>
      <w:spacing w:after="100"/>
    </w:pPr>
  </w:style>
  <w:style w:type="paragraph" w:styleId="TOC2">
    <w:name w:val="toc 2"/>
    <w:basedOn w:val="Normal"/>
    <w:next w:val="Normal"/>
    <w:autoRedefine/>
    <w:uiPriority w:val="39"/>
    <w:unhideWhenUsed/>
    <w:rsid w:val="00D247CC"/>
    <w:pPr>
      <w:spacing w:after="100"/>
      <w:ind w:left="220"/>
    </w:pPr>
  </w:style>
  <w:style w:type="paragraph" w:styleId="BodyTextIndent2">
    <w:name w:val="Body Text Indent 2"/>
    <w:basedOn w:val="Normal"/>
    <w:link w:val="BodyTextIndent2Char"/>
    <w:unhideWhenUsed/>
    <w:rsid w:val="00AC0554"/>
    <w:pPr>
      <w:spacing w:line="480" w:lineRule="auto"/>
      <w:ind w:left="283"/>
    </w:pPr>
  </w:style>
  <w:style w:type="character" w:customStyle="1" w:styleId="BodyTextIndent2Char">
    <w:name w:val="Body Text Indent 2 Char"/>
    <w:basedOn w:val="DefaultParagraphFont"/>
    <w:link w:val="BodyTextIndent2"/>
    <w:rsid w:val="00AC0554"/>
    <w:rPr>
      <w:lang w:val="ga-IE"/>
    </w:rPr>
  </w:style>
  <w:style w:type="character" w:customStyle="1" w:styleId="Heading3Char">
    <w:name w:val="Heading 3 Char"/>
    <w:basedOn w:val="DefaultParagraphFont"/>
    <w:link w:val="Heading3"/>
    <w:uiPriority w:val="9"/>
    <w:rsid w:val="00197B34"/>
    <w:rPr>
      <w:b/>
      <w:caps/>
      <w:color w:val="4472C4" w:themeColor="accent1"/>
      <w:spacing w:val="15"/>
      <w:sz w:val="22"/>
    </w:rPr>
  </w:style>
  <w:style w:type="character" w:customStyle="1" w:styleId="c3">
    <w:name w:val="c3"/>
    <w:basedOn w:val="DefaultParagraphFont"/>
    <w:rsid w:val="00AC0554"/>
  </w:style>
  <w:style w:type="table" w:styleId="PlainTable4">
    <w:name w:val="Plain Table 4"/>
    <w:basedOn w:val="TableNormal"/>
    <w:uiPriority w:val="44"/>
    <w:rsid w:val="00AC05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05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055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listparagraph">
    <w:name w:val="x_msolistparagraph"/>
    <w:basedOn w:val="Normal"/>
    <w:rsid w:val="00AC0554"/>
    <w:pPr>
      <w:spacing w:line="252" w:lineRule="auto"/>
      <w:ind w:left="720"/>
    </w:pPr>
    <w:rPr>
      <w:rFonts w:eastAsiaTheme="minorHAnsi"/>
      <w:lang w:eastAsia="en-IE"/>
    </w:rPr>
  </w:style>
  <w:style w:type="table" w:customStyle="1" w:styleId="TableGrid2">
    <w:name w:val="Table Grid2"/>
    <w:basedOn w:val="TableNormal"/>
    <w:next w:val="TableGrid"/>
    <w:uiPriority w:val="59"/>
    <w:rsid w:val="0069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97B34"/>
    <w:pPr>
      <w:spacing w:after="0"/>
    </w:pPr>
  </w:style>
  <w:style w:type="table" w:customStyle="1" w:styleId="TableGrid3">
    <w:name w:val="Table Grid3"/>
    <w:basedOn w:val="TableNormal"/>
    <w:next w:val="TableGrid"/>
    <w:uiPriority w:val="59"/>
    <w:rsid w:val="0069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90597"/>
    <w:pPr>
      <w:spacing w:beforeAutospacing="1" w:after="100" w:afterAutospacing="1"/>
    </w:pPr>
    <w:rPr>
      <w:rFonts w:eastAsiaTheme="minorHAnsi"/>
      <w:lang w:eastAsia="en-IE"/>
    </w:rPr>
  </w:style>
  <w:style w:type="table" w:styleId="PlainTable1">
    <w:name w:val="Plain Table 1"/>
    <w:basedOn w:val="TableNormal"/>
    <w:uiPriority w:val="41"/>
    <w:rsid w:val="008F35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1">
    <w:name w:val="normaltextrun1"/>
    <w:basedOn w:val="DefaultParagraphFont"/>
    <w:rsid w:val="008F3547"/>
  </w:style>
  <w:style w:type="character" w:customStyle="1" w:styleId="Heading1Char">
    <w:name w:val="Heading 1 Char"/>
    <w:basedOn w:val="DefaultParagraphFont"/>
    <w:link w:val="Heading1"/>
    <w:uiPriority w:val="9"/>
    <w:rsid w:val="00197B34"/>
    <w:rPr>
      <w:b/>
      <w:caps/>
      <w:color w:val="FFFFFF" w:themeColor="background1"/>
      <w:spacing w:val="15"/>
      <w:sz w:val="24"/>
      <w:szCs w:val="22"/>
      <w:shd w:val="clear" w:color="auto" w:fill="4472C4" w:themeFill="accent1"/>
    </w:rPr>
  </w:style>
  <w:style w:type="character" w:customStyle="1" w:styleId="TitleChar">
    <w:name w:val="Title Char"/>
    <w:basedOn w:val="DefaultParagraphFont"/>
    <w:link w:val="Title"/>
    <w:uiPriority w:val="10"/>
    <w:rsid w:val="00197B34"/>
    <w:rPr>
      <w:rFonts w:asciiTheme="majorHAnsi" w:eastAsiaTheme="majorEastAsia" w:hAnsiTheme="majorHAnsi" w:cstheme="majorBidi"/>
      <w:caps/>
      <w:color w:val="4472C4" w:themeColor="accent1"/>
      <w:spacing w:val="10"/>
      <w:sz w:val="52"/>
      <w:szCs w:val="52"/>
      <w:lang w:val="ga-IE"/>
    </w:rPr>
  </w:style>
  <w:style w:type="character" w:styleId="FootnoteReference">
    <w:name w:val="footnote reference"/>
    <w:basedOn w:val="DefaultParagraphFont"/>
    <w:uiPriority w:val="99"/>
    <w:semiHidden/>
    <w:unhideWhenUsed/>
    <w:rsid w:val="005F437B"/>
    <w:rPr>
      <w:vertAlign w:val="superscript"/>
    </w:rPr>
  </w:style>
  <w:style w:type="paragraph" w:styleId="FootnoteText">
    <w:name w:val="footnote text"/>
    <w:basedOn w:val="Normal"/>
    <w:link w:val="FootnoteTextChar"/>
    <w:uiPriority w:val="99"/>
    <w:semiHidden/>
    <w:unhideWhenUsed/>
    <w:rsid w:val="005F437B"/>
    <w:rPr>
      <w:rFonts w:eastAsiaTheme="minorHAnsi"/>
    </w:rPr>
  </w:style>
  <w:style w:type="character" w:customStyle="1" w:styleId="FootnoteTextChar">
    <w:name w:val="Footnote Text Char"/>
    <w:basedOn w:val="DefaultParagraphFont"/>
    <w:link w:val="FootnoteText"/>
    <w:uiPriority w:val="99"/>
    <w:semiHidden/>
    <w:rsid w:val="005F437B"/>
    <w:rPr>
      <w:sz w:val="20"/>
      <w:szCs w:val="20"/>
    </w:rPr>
  </w:style>
  <w:style w:type="paragraph" w:styleId="TOCHeading">
    <w:name w:val="TOC Heading"/>
    <w:basedOn w:val="Heading1"/>
    <w:next w:val="Normal"/>
    <w:uiPriority w:val="39"/>
    <w:unhideWhenUsed/>
    <w:qFormat/>
    <w:rsid w:val="00197B34"/>
    <w:pPr>
      <w:outlineLvl w:val="9"/>
    </w:pPr>
  </w:style>
  <w:style w:type="character" w:customStyle="1" w:styleId="Heading6Char">
    <w:name w:val="Heading 6 Char"/>
    <w:basedOn w:val="DefaultParagraphFont"/>
    <w:link w:val="Heading6"/>
    <w:uiPriority w:val="9"/>
    <w:semiHidden/>
    <w:rsid w:val="00197B34"/>
    <w:rPr>
      <w:caps/>
      <w:color w:val="2F5496" w:themeColor="accent1" w:themeShade="BF"/>
      <w:spacing w:val="10"/>
    </w:rPr>
  </w:style>
  <w:style w:type="character" w:customStyle="1" w:styleId="Heading7Char">
    <w:name w:val="Heading 7 Char"/>
    <w:basedOn w:val="DefaultParagraphFont"/>
    <w:link w:val="Heading7"/>
    <w:uiPriority w:val="9"/>
    <w:semiHidden/>
    <w:rsid w:val="00197B34"/>
    <w:rPr>
      <w:caps/>
      <w:color w:val="2F5496" w:themeColor="accent1" w:themeShade="BF"/>
      <w:spacing w:val="10"/>
    </w:rPr>
  </w:style>
  <w:style w:type="character" w:customStyle="1" w:styleId="Heading8Char">
    <w:name w:val="Heading 8 Char"/>
    <w:basedOn w:val="DefaultParagraphFont"/>
    <w:link w:val="Heading8"/>
    <w:uiPriority w:val="9"/>
    <w:semiHidden/>
    <w:rsid w:val="00197B34"/>
    <w:rPr>
      <w:caps/>
      <w:spacing w:val="10"/>
      <w:sz w:val="18"/>
      <w:szCs w:val="18"/>
    </w:rPr>
  </w:style>
  <w:style w:type="character" w:customStyle="1" w:styleId="Heading9Char">
    <w:name w:val="Heading 9 Char"/>
    <w:basedOn w:val="DefaultParagraphFont"/>
    <w:link w:val="Heading9"/>
    <w:uiPriority w:val="9"/>
    <w:semiHidden/>
    <w:rsid w:val="00197B34"/>
    <w:rPr>
      <w:i/>
      <w:iCs/>
      <w:caps/>
      <w:spacing w:val="10"/>
      <w:sz w:val="18"/>
      <w:szCs w:val="18"/>
    </w:rPr>
  </w:style>
  <w:style w:type="paragraph" w:styleId="Caption">
    <w:name w:val="caption"/>
    <w:basedOn w:val="Normal"/>
    <w:next w:val="Normal"/>
    <w:uiPriority w:val="35"/>
    <w:semiHidden/>
    <w:unhideWhenUsed/>
    <w:qFormat/>
    <w:rsid w:val="00197B34"/>
    <w:rPr>
      <w:b/>
      <w:bCs/>
      <w:color w:val="2F5496" w:themeColor="accent1" w:themeShade="BF"/>
      <w:sz w:val="16"/>
      <w:szCs w:val="16"/>
    </w:rPr>
  </w:style>
  <w:style w:type="paragraph" w:styleId="Subtitle">
    <w:name w:val="Subtitle"/>
    <w:basedOn w:val="Normal"/>
    <w:next w:val="Normal"/>
    <w:link w:val="SubtitleChar"/>
    <w:uiPriority w:val="11"/>
    <w:qFormat/>
    <w:rsid w:val="00197B34"/>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97B34"/>
    <w:rPr>
      <w:caps/>
      <w:color w:val="595959" w:themeColor="text1" w:themeTint="A6"/>
      <w:spacing w:val="10"/>
      <w:sz w:val="21"/>
      <w:szCs w:val="21"/>
      <w:lang w:val="ga-IE"/>
    </w:rPr>
  </w:style>
  <w:style w:type="character" w:styleId="Strong">
    <w:name w:val="Strong"/>
    <w:uiPriority w:val="22"/>
    <w:qFormat/>
    <w:rsid w:val="00197B34"/>
    <w:rPr>
      <w:b/>
      <w:bCs/>
    </w:rPr>
  </w:style>
  <w:style w:type="paragraph" w:styleId="Quote">
    <w:name w:val="Quote"/>
    <w:basedOn w:val="Normal"/>
    <w:next w:val="Normal"/>
    <w:link w:val="QuoteChar"/>
    <w:uiPriority w:val="29"/>
    <w:qFormat/>
    <w:rsid w:val="00197B34"/>
    <w:rPr>
      <w:i/>
      <w:iCs/>
      <w:sz w:val="24"/>
      <w:szCs w:val="24"/>
    </w:rPr>
  </w:style>
  <w:style w:type="character" w:customStyle="1" w:styleId="QuoteChar">
    <w:name w:val="Quote Char"/>
    <w:basedOn w:val="DefaultParagraphFont"/>
    <w:link w:val="Quote"/>
    <w:uiPriority w:val="29"/>
    <w:rsid w:val="00197B34"/>
    <w:rPr>
      <w:i/>
      <w:iCs/>
      <w:sz w:val="24"/>
      <w:szCs w:val="24"/>
    </w:rPr>
  </w:style>
  <w:style w:type="paragraph" w:styleId="IntenseQuote">
    <w:name w:val="Intense Quote"/>
    <w:basedOn w:val="Normal"/>
    <w:next w:val="Normal"/>
    <w:link w:val="IntenseQuoteChar"/>
    <w:uiPriority w:val="30"/>
    <w:qFormat/>
    <w:rsid w:val="00197B34"/>
    <w:pPr>
      <w:spacing w:before="240" w:after="240"/>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197B34"/>
    <w:rPr>
      <w:color w:val="4472C4" w:themeColor="accent1"/>
      <w:sz w:val="24"/>
      <w:szCs w:val="24"/>
      <w:lang w:val="ga-IE"/>
    </w:rPr>
  </w:style>
  <w:style w:type="character" w:styleId="SubtleEmphasis">
    <w:name w:val="Subtle Emphasis"/>
    <w:uiPriority w:val="19"/>
    <w:qFormat/>
    <w:rsid w:val="00197B34"/>
    <w:rPr>
      <w:i/>
      <w:iCs/>
      <w:color w:val="1F3763" w:themeColor="accent1" w:themeShade="7F"/>
    </w:rPr>
  </w:style>
  <w:style w:type="character" w:styleId="IntenseEmphasis">
    <w:name w:val="Intense Emphasis"/>
    <w:uiPriority w:val="21"/>
    <w:qFormat/>
    <w:rsid w:val="00197B34"/>
    <w:rPr>
      <w:b/>
      <w:bCs/>
      <w:caps/>
      <w:color w:val="1F3763" w:themeColor="accent1" w:themeShade="7F"/>
      <w:spacing w:val="10"/>
    </w:rPr>
  </w:style>
  <w:style w:type="character" w:styleId="SubtleReference">
    <w:name w:val="Subtle Reference"/>
    <w:uiPriority w:val="31"/>
    <w:qFormat/>
    <w:rsid w:val="00197B34"/>
    <w:rPr>
      <w:b/>
      <w:bCs/>
      <w:color w:val="4472C4" w:themeColor="accent1"/>
    </w:rPr>
  </w:style>
  <w:style w:type="character" w:styleId="IntenseReference">
    <w:name w:val="Intense Reference"/>
    <w:uiPriority w:val="32"/>
    <w:qFormat/>
    <w:rsid w:val="00197B34"/>
    <w:rPr>
      <w:b/>
      <w:bCs/>
      <w:i/>
      <w:iCs/>
      <w:caps/>
      <w:color w:val="4472C4" w:themeColor="accent1"/>
    </w:rPr>
  </w:style>
  <w:style w:type="character" w:styleId="BookTitle">
    <w:name w:val="Book Title"/>
    <w:uiPriority w:val="33"/>
    <w:qFormat/>
    <w:rsid w:val="00197B34"/>
    <w:rPr>
      <w:b/>
      <w:bCs/>
      <w:i/>
      <w:iCs/>
      <w:spacing w:val="0"/>
    </w:rPr>
  </w:style>
  <w:style w:type="paragraph" w:styleId="TOC4">
    <w:name w:val="toc 4"/>
    <w:basedOn w:val="Normal"/>
    <w:next w:val="Normal"/>
    <w:autoRedefine/>
    <w:uiPriority w:val="39"/>
    <w:unhideWhenUsed/>
    <w:rsid w:val="00141408"/>
    <w:pPr>
      <w:spacing w:after="100" w:line="259" w:lineRule="auto"/>
      <w:ind w:left="660"/>
    </w:pPr>
    <w:rPr>
      <w:sz w:val="22"/>
      <w:szCs w:val="22"/>
      <w:lang w:eastAsia="en-IE"/>
    </w:rPr>
  </w:style>
  <w:style w:type="paragraph" w:styleId="TOC5">
    <w:name w:val="toc 5"/>
    <w:basedOn w:val="Normal"/>
    <w:next w:val="Normal"/>
    <w:autoRedefine/>
    <w:uiPriority w:val="39"/>
    <w:unhideWhenUsed/>
    <w:rsid w:val="00141408"/>
    <w:pPr>
      <w:spacing w:after="100" w:line="259" w:lineRule="auto"/>
      <w:ind w:left="880"/>
    </w:pPr>
    <w:rPr>
      <w:sz w:val="22"/>
      <w:szCs w:val="22"/>
      <w:lang w:eastAsia="en-IE"/>
    </w:rPr>
  </w:style>
  <w:style w:type="paragraph" w:styleId="TOC6">
    <w:name w:val="toc 6"/>
    <w:basedOn w:val="Normal"/>
    <w:next w:val="Normal"/>
    <w:autoRedefine/>
    <w:uiPriority w:val="39"/>
    <w:unhideWhenUsed/>
    <w:rsid w:val="00141408"/>
    <w:pPr>
      <w:spacing w:after="100" w:line="259" w:lineRule="auto"/>
      <w:ind w:left="1100"/>
    </w:pPr>
    <w:rPr>
      <w:sz w:val="22"/>
      <w:szCs w:val="22"/>
      <w:lang w:eastAsia="en-IE"/>
    </w:rPr>
  </w:style>
  <w:style w:type="paragraph" w:styleId="TOC7">
    <w:name w:val="toc 7"/>
    <w:basedOn w:val="Normal"/>
    <w:next w:val="Normal"/>
    <w:autoRedefine/>
    <w:uiPriority w:val="39"/>
    <w:unhideWhenUsed/>
    <w:rsid w:val="00141408"/>
    <w:pPr>
      <w:spacing w:after="100" w:line="259" w:lineRule="auto"/>
      <w:ind w:left="1320"/>
    </w:pPr>
    <w:rPr>
      <w:sz w:val="22"/>
      <w:szCs w:val="22"/>
      <w:lang w:eastAsia="en-IE"/>
    </w:rPr>
  </w:style>
  <w:style w:type="paragraph" w:styleId="TOC8">
    <w:name w:val="toc 8"/>
    <w:basedOn w:val="Normal"/>
    <w:next w:val="Normal"/>
    <w:autoRedefine/>
    <w:uiPriority w:val="39"/>
    <w:unhideWhenUsed/>
    <w:rsid w:val="00141408"/>
    <w:pPr>
      <w:spacing w:after="100" w:line="259" w:lineRule="auto"/>
      <w:ind w:left="1540"/>
    </w:pPr>
    <w:rPr>
      <w:sz w:val="22"/>
      <w:szCs w:val="22"/>
      <w:lang w:eastAsia="en-IE"/>
    </w:rPr>
  </w:style>
  <w:style w:type="paragraph" w:styleId="TOC9">
    <w:name w:val="toc 9"/>
    <w:basedOn w:val="Normal"/>
    <w:next w:val="Normal"/>
    <w:autoRedefine/>
    <w:uiPriority w:val="39"/>
    <w:unhideWhenUsed/>
    <w:rsid w:val="00141408"/>
    <w:pPr>
      <w:spacing w:after="100" w:line="259" w:lineRule="auto"/>
      <w:ind w:left="1760"/>
    </w:pPr>
    <w:rPr>
      <w:sz w:val="22"/>
      <w:szCs w:val="22"/>
      <w:lang w:eastAsia="en-IE"/>
    </w:rPr>
  </w:style>
  <w:style w:type="paragraph" w:customStyle="1" w:styleId="Default">
    <w:name w:val="Default"/>
    <w:rsid w:val="00C27A42"/>
    <w:pPr>
      <w:autoSpaceDE w:val="0"/>
      <w:autoSpaceDN w:val="0"/>
      <w:adjustRightInd w:val="0"/>
      <w:spacing w:after="0"/>
    </w:pPr>
    <w:rPr>
      <w:rFonts w:ascii="Arial" w:hAnsi="Arial" w:cs="Arial"/>
      <w:color w:val="000000"/>
      <w:sz w:val="24"/>
      <w:szCs w:val="24"/>
    </w:rPr>
  </w:style>
  <w:style w:type="character" w:customStyle="1" w:styleId="eop">
    <w:name w:val="eop"/>
    <w:basedOn w:val="DefaultParagraphFont"/>
    <w:uiPriority w:val="1"/>
    <w:rsid w:val="00C27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8281">
      <w:bodyDiv w:val="1"/>
      <w:marLeft w:val="0"/>
      <w:marRight w:val="0"/>
      <w:marTop w:val="0"/>
      <w:marBottom w:val="0"/>
      <w:divBdr>
        <w:top w:val="none" w:sz="0" w:space="0" w:color="auto"/>
        <w:left w:val="none" w:sz="0" w:space="0" w:color="auto"/>
        <w:bottom w:val="none" w:sz="0" w:space="0" w:color="auto"/>
        <w:right w:val="none" w:sz="0" w:space="0" w:color="auto"/>
      </w:divBdr>
    </w:div>
    <w:div w:id="162430217">
      <w:bodyDiv w:val="1"/>
      <w:marLeft w:val="0"/>
      <w:marRight w:val="0"/>
      <w:marTop w:val="0"/>
      <w:marBottom w:val="0"/>
      <w:divBdr>
        <w:top w:val="none" w:sz="0" w:space="0" w:color="auto"/>
        <w:left w:val="none" w:sz="0" w:space="0" w:color="auto"/>
        <w:bottom w:val="none" w:sz="0" w:space="0" w:color="auto"/>
        <w:right w:val="none" w:sz="0" w:space="0" w:color="auto"/>
      </w:divBdr>
    </w:div>
    <w:div w:id="303237164">
      <w:bodyDiv w:val="1"/>
      <w:marLeft w:val="0"/>
      <w:marRight w:val="0"/>
      <w:marTop w:val="0"/>
      <w:marBottom w:val="0"/>
      <w:divBdr>
        <w:top w:val="none" w:sz="0" w:space="0" w:color="auto"/>
        <w:left w:val="none" w:sz="0" w:space="0" w:color="auto"/>
        <w:bottom w:val="none" w:sz="0" w:space="0" w:color="auto"/>
        <w:right w:val="none" w:sz="0" w:space="0" w:color="auto"/>
      </w:divBdr>
    </w:div>
    <w:div w:id="317612517">
      <w:bodyDiv w:val="1"/>
      <w:marLeft w:val="0"/>
      <w:marRight w:val="0"/>
      <w:marTop w:val="0"/>
      <w:marBottom w:val="0"/>
      <w:divBdr>
        <w:top w:val="none" w:sz="0" w:space="0" w:color="auto"/>
        <w:left w:val="none" w:sz="0" w:space="0" w:color="auto"/>
        <w:bottom w:val="none" w:sz="0" w:space="0" w:color="auto"/>
        <w:right w:val="none" w:sz="0" w:space="0" w:color="auto"/>
      </w:divBdr>
    </w:div>
    <w:div w:id="748423169">
      <w:bodyDiv w:val="1"/>
      <w:marLeft w:val="0"/>
      <w:marRight w:val="0"/>
      <w:marTop w:val="0"/>
      <w:marBottom w:val="0"/>
      <w:divBdr>
        <w:top w:val="none" w:sz="0" w:space="0" w:color="auto"/>
        <w:left w:val="none" w:sz="0" w:space="0" w:color="auto"/>
        <w:bottom w:val="none" w:sz="0" w:space="0" w:color="auto"/>
        <w:right w:val="none" w:sz="0" w:space="0" w:color="auto"/>
      </w:divBdr>
    </w:div>
    <w:div w:id="1003164701">
      <w:bodyDiv w:val="1"/>
      <w:marLeft w:val="0"/>
      <w:marRight w:val="0"/>
      <w:marTop w:val="0"/>
      <w:marBottom w:val="0"/>
      <w:divBdr>
        <w:top w:val="none" w:sz="0" w:space="0" w:color="auto"/>
        <w:left w:val="none" w:sz="0" w:space="0" w:color="auto"/>
        <w:bottom w:val="none" w:sz="0" w:space="0" w:color="auto"/>
        <w:right w:val="none" w:sz="0" w:space="0" w:color="auto"/>
      </w:divBdr>
    </w:div>
    <w:div w:id="1612322651">
      <w:bodyDiv w:val="1"/>
      <w:marLeft w:val="0"/>
      <w:marRight w:val="0"/>
      <w:marTop w:val="0"/>
      <w:marBottom w:val="0"/>
      <w:divBdr>
        <w:top w:val="none" w:sz="0" w:space="0" w:color="auto"/>
        <w:left w:val="none" w:sz="0" w:space="0" w:color="auto"/>
        <w:bottom w:val="none" w:sz="0" w:space="0" w:color="auto"/>
        <w:right w:val="none" w:sz="0" w:space="0" w:color="auto"/>
      </w:divBdr>
    </w:div>
    <w:div w:id="1917590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mailto:customerservices@galwaycoco.ie" TargetMode="External"/><Relationship Id="rId39" Type="http://schemas.openxmlformats.org/officeDocument/2006/relationships/image" Target="media/image7.png"/><Relationship Id="rId21" Type="http://schemas.openxmlformats.org/officeDocument/2006/relationships/hyperlink" Target="https://heritage.galwaycommunityheritage.org/content/category/topics/feile-na-gcloch" TargetMode="External"/><Relationship Id="rId34" Type="http://schemas.openxmlformats.org/officeDocument/2006/relationships/hyperlink" Target="https://euc-word-edit.officeapps.live.com/we/wordeditorframe.aspx?ui=en%2DUS&amp;rs=en%2DUS&amp;wopisrc=https%3A%2F%2Fgalwaycoco.sharepoint.com%2Fsites%2FFinanceTeam%2F_vti_bin%2Fwopi.ashx%2Ffiles%2F63b47e4d68d34c9dad8eee20ed090049&amp;wdlor=cE127ACAF-196C-4E06-88CD-5C05F95958DC&amp;wdenableroaming=1&amp;mscc=1&amp;hid=DABCC905-A28B-40DE-8074-C1F5405A87FC&amp;wdorigin=Outlook-Body&amp;wdhostclicktime=1666280347579&amp;jsapi=1&amp;jsapiver=v1&amp;newsession=1&amp;corrid=9d5287fe-0d65-4fae-9da7-ab916900315c&amp;usid=9d5287fe-0d65-4fae-9da7-ab916900315c&amp;sftc=1&amp;cac=1&amp;mtf=1&amp;sfp=1&amp;instantedit=1&amp;wopicomplete=1&amp;wdredirectionreason=Unified_SingleFlush&amp;rct=Medium&amp;ctp=LeastProtected" TargetMode="External"/><Relationship Id="rId42" Type="http://schemas.openxmlformats.org/officeDocument/2006/relationships/image" Target="media/image10.png"/><Relationship Id="rId47" Type="http://schemas.openxmlformats.org/officeDocument/2006/relationships/hyperlink" Target="http://www.galway.ie/" TargetMode="External"/><Relationship Id="rId50" Type="http://schemas.openxmlformats.org/officeDocument/2006/relationships/hyperlink" Target="https://nbi.ie/where-are-we-working/"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field-monuments.galwaycommunityheritage.org/" TargetMode="External"/><Relationship Id="rId33" Type="http://schemas.openxmlformats.org/officeDocument/2006/relationships/hyperlink" Target="http://www.galway.ie/en/services/more/archives/digital/" TargetMode="External"/><Relationship Id="rId38" Type="http://schemas.openxmlformats.org/officeDocument/2006/relationships/hyperlink" Target="mailto:gaeilge@cocogaillimh.ie" TargetMode="External"/><Relationship Id="rId46" Type="http://schemas.openxmlformats.org/officeDocument/2006/relationships/hyperlink" Target="http://www.supplygov.i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connectedhubs.ie/" TargetMode="External"/><Relationship Id="rId29" Type="http://schemas.openxmlformats.org/officeDocument/2006/relationships/hyperlink" Target="http://www.galway.ie/" TargetMode="Externa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eritage.galwaycommunityheritage.org/content/category/topics/athenry-virtual-walled-town-day" TargetMode="External"/><Relationship Id="rId32" Type="http://schemas.openxmlformats.org/officeDocument/2006/relationships/hyperlink" Target="https://euc-word-edit.officeapps.live.com/we/wordeditorframe.aspx?ui=en%2DUS&amp;rs=en%2DUS&amp;wopisrc=https%3A%2F%2Fgalwaycoco.sharepoint.com%2Fsites%2FFinanceTeam%2F_vti_bin%2Fwopi.ashx%2Ffiles%2F63b47e4d68d34c9dad8eee20ed090049&amp;wdlor=cE127ACAF-196C-4E06-88CD-5C05F95958DC&amp;wdenableroaming=1&amp;mscc=1&amp;hid=DABCC905-A28B-40DE-8074-C1F5405A87FC&amp;wdorigin=Outlook-Body&amp;wdhostclicktime=1666280347579&amp;jsapi=1&amp;jsapiver=v1&amp;newsession=1&amp;corrid=9d5287fe-0d65-4fae-9da7-ab916900315c&amp;usid=9d5287fe-0d65-4fae-9da7-ab916900315c&amp;sftc=1&amp;cac=1&amp;mtf=1&amp;sfp=1&amp;instantedit=1&amp;wopicomplete=1&amp;wdredirectionreason=Unified_SingleFlush&amp;rct=Medium&amp;ctp=LeastProtected" TargetMode="External"/><Relationship Id="rId37" Type="http://schemas.openxmlformats.org/officeDocument/2006/relationships/hyperlink" Target="http://www.galway.ie/" TargetMode="External"/><Relationship Id="rId40" Type="http://schemas.openxmlformats.org/officeDocument/2006/relationships/image" Target="media/image8.png"/><Relationship Id="rId45" Type="http://schemas.openxmlformats.org/officeDocument/2006/relationships/hyperlink" Target="http://www.gaillimh.ie/" TargetMode="External"/><Relationship Id="rId53" Type="http://schemas.openxmlformats.org/officeDocument/2006/relationships/hyperlink" Target="https://www.gov.ie/en/press-release/9cca8-ministers-humphreys-and-smyth-re-convene-the-mobile-phone-and-broadband-taskforc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roei.frl/" TargetMode="External"/><Relationship Id="rId28" Type="http://schemas.openxmlformats.org/officeDocument/2006/relationships/hyperlink" Target="http://www.etenders.gov.ie/" TargetMode="External"/><Relationship Id="rId36" Type="http://schemas.openxmlformats.org/officeDocument/2006/relationships/hyperlink" Target="http://www.checktheregister.ie" TargetMode="External"/><Relationship Id="rId49" Type="http://schemas.openxmlformats.org/officeDocument/2006/relationships/hyperlink" Target="http://www.etenders.gov.ie/" TargetMode="External"/><Relationship Id="rId10" Type="http://schemas.openxmlformats.org/officeDocument/2006/relationships/endnotes" Target="endnotes.xml"/><Relationship Id="rId19" Type="http://schemas.openxmlformats.org/officeDocument/2006/relationships/hyperlink" Target="http://www.connectedhubs.ie/" TargetMode="External"/><Relationship Id="rId31" Type="http://schemas.openxmlformats.org/officeDocument/2006/relationships/hyperlink" Target="https://euc-word-edit.officeapps.live.com/we/wordeditorframe.aspx?ui=en%2DUS&amp;rs=en%2DUS&amp;wopisrc=https%3A%2F%2Fgalwaycoco.sharepoint.com%2Fsites%2FFinanceTeam%2F_vti_bin%2Fwopi.ashx%2Ffiles%2F63b47e4d68d34c9dad8eee20ed090049&amp;wdlor=cE127ACAF-196C-4E06-88CD-5C05F95958DC&amp;wdenableroaming=1&amp;mscc=1&amp;hid=DABCC905-A28B-40DE-8074-C1F5405A87FC&amp;wdorigin=Outlook-Body&amp;wdhostclicktime=1666280347579&amp;jsapi=1&amp;jsapiver=v1&amp;newsession=1&amp;corrid=9d5287fe-0d65-4fae-9da7-ab916900315c&amp;usid=9d5287fe-0d65-4fae-9da7-ab916900315c&amp;sftc=1&amp;cac=1&amp;mtf=1&amp;sfp=1&amp;instantedit=1&amp;wopicomplete=1&amp;wdredirectionreason=Unified_SingleFlush&amp;rct=Medium&amp;ctp=LeastProtected" TargetMode="External"/><Relationship Id="rId44" Type="http://schemas.openxmlformats.org/officeDocument/2006/relationships/hyperlink" Target="http://www.supplygov.ie/" TargetMode="External"/><Relationship Id="rId52" Type="http://schemas.openxmlformats.org/officeDocument/2006/relationships/hyperlink" Target="https://nbi.ie/where-are-we-work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T:\Cust\GalwayCountyCouncil\Job39\Final_DTP\Draft%20Budget%20text%202023_GAE.docx" TargetMode="External"/><Relationship Id="rId22" Type="http://schemas.openxmlformats.org/officeDocument/2006/relationships/image" Target="media/image6.png"/><Relationship Id="rId27" Type="http://schemas.openxmlformats.org/officeDocument/2006/relationships/hyperlink" Target="http://www.galway.ie/" TargetMode="External"/><Relationship Id="rId30" Type="http://schemas.openxmlformats.org/officeDocument/2006/relationships/hyperlink" Target="http://www.supplygov.ie/" TargetMode="External"/><Relationship Id="rId35" Type="http://schemas.openxmlformats.org/officeDocument/2006/relationships/hyperlink" Target="https://euc-word-edit.officeapps.live.com/we/wordeditorframe.aspx?ui=en%2DUS&amp;rs=en%2DUS&amp;wopisrc=https%3A%2F%2Fgalwaycoco.sharepoint.com%2Fsites%2FFinanceTeam%2F_vti_bin%2Fwopi.ashx%2Ffiles%2F63b47e4d68d34c9dad8eee20ed090049&amp;wdlor=cE127ACAF-196C-4E06-88CD-5C05F95958DC&amp;wdenableroaming=1&amp;mscc=1&amp;hid=DABCC905-A28B-40DE-8074-C1F5405A87FC&amp;wdorigin=Outlook-Body&amp;wdhostclicktime=1666280347579&amp;jsapi=1&amp;jsapiver=v1&amp;newsession=1&amp;corrid=9d5287fe-0d65-4fae-9da7-ab916900315c&amp;usid=9d5287fe-0d65-4fae-9da7-ab916900315c&amp;sftc=1&amp;cac=1&amp;mtf=1&amp;sfp=1&amp;instantedit=1&amp;wopicomplete=1&amp;wdredirectionreason=Unified_SingleFlush&amp;rct=Medium&amp;ctp=LeastProtected" TargetMode="External"/><Relationship Id="rId43" Type="http://schemas.openxmlformats.org/officeDocument/2006/relationships/image" Target="media/image11.png"/><Relationship Id="rId48" Type="http://schemas.openxmlformats.org/officeDocument/2006/relationships/hyperlink" Target="http://www.galway.ie/en/services/more/archives/digital/"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www.supplygov.ie/"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p:properties>
</file>

<file path=customXml/item2.xml><?xml version="1.0" encoding="utf-8"?>
<ct:contentTypeSchema xmlns:ct="http://schemas.microsoft.com/office/2006/metadata/contentType" xmlns:ma="http://schemas.microsoft.com/office/2006/metadata/properties/metaAttributes" xmlns:star_td="http://www.star-group.net/schemas/transit/filters/textdata" ct:_="" ma:_="" ma:contentTypeName="Document" ma:contentTypeID="0x0101003219513261F232458F6219976F80DEC9" ma:contentTypeVersion="2" ma:contentTypeDescription="Create a new document." ma:contentTypeScope="" ma:versionID="9cfda31f5c59b62ce1f6b53a4b0f31a7">
  <xsd:schema xmlns:xsd="http://www.w3.org/2001/XMLSchema" xmlns:p="http://schemas.microsoft.com/office/2006/metadata/properties" xmlns:ns2="61605889-13ac-4f53-a980-406b14e98692" xmlns:xs="http://www.w3.org/2001/XMLSchema" targetNamespace="http://schemas.microsoft.com/office/2006/metadata/properties" ma:root="true" ma:fieldsID="7b694eb07a58ec7e96005ee483035bee" ns2:_="">
    <xsd:import xmlns:xs="http://www.w3.org/2001/XMLSchema" xmlns:xsd="http://www.w3.org/2001/XMLSchema" namespace="61605889-13ac-4f53-a980-406b14e98692"/>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2:MediaServiceMetadata" minOccurs="0"/>
                <xsd:element xmlns:xs="http://www.w3.org/2001/XMLSchema" xmlns:xsd="http://www.w3.org/2001/XMLSchema" ref="ns2:MediaServiceFastMetadata"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61605889-13ac-4f53-a980-406b14e98692"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MediaServiceMetadata" ma:index="8" nillable="true" ma:displayName="MediaServiceMetadata" ma:hidden="true" ma:internalName="MediaService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FastMetadata" ma:index="9" nillable="true" ma:displayName="MediaServiceFastMetadata" ma:hidden="true" ma:internalName="MediaServiceFastMetadata" ma:readOnly="true">
      <xs:simpleType xmlns:xsd="http://www.w3.org/2001/XMLSchema" xmlns:xs="http://www.w3.org/2001/XMLSchema">
        <xsd:restriction xmlns:xs="http://www.w3.org/2001/XMLSchema" xmlns:xsd="http://www.w3.org/2001/XMLSchema" base="dms:Note"/>
      </xs: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0643F47E-7D51-4E93-B61F-FD05B1E0AF3B}">
  <ds:schemaRefs>
    <ds:schemaRef ds:uri="http://schemas.microsoft.com/office/2006/metadata/properties"/>
    <ds:schemaRef ds:uri="http://schemas.microsoft.com/office/infopath/2007/PartnerControls"/>
    <ds:schemaRef ds:uri="http://www.star-group.net/schemas/transit/filters/textdata"/>
  </ds:schemaRefs>
</ds:datastoreItem>
</file>

<file path=customXml/itemProps2.xml><?xml version="1.0" encoding="utf-8"?>
<ds:datastoreItem xmlns:ds="http://schemas.openxmlformats.org/officeDocument/2006/customXml" ds:itemID="{5EB7CE68-7D1E-4BEE-A12F-4A3E7650C207}">
  <ds:schemaRefs>
    <ds:schemaRef ds:uri="http://schemas.microsoft.com/office/2006/metadata/contentType"/>
    <ds:schemaRef ds:uri="http://schemas.microsoft.com/office/2006/metadata/properties/metaAttributes"/>
    <ds:schemaRef ds:uri="http://www.star-group.net/schemas/transit/filters/textdata"/>
    <ds:schemaRef ds:uri="http://www.w3.org/2001/XMLSchema"/>
    <ds:schemaRef ds:uri="http://schemas.microsoft.com/office/2006/metadata/properties"/>
    <ds:schemaRef ds:uri="61605889-13ac-4f53-a980-406b14e9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36485-C2EB-477C-831A-E708A891A108}">
  <ds:schemaRefs>
    <ds:schemaRef ds:uri="http://schemas.microsoft.com/sharepoint/v3/contenttype/forms"/>
    <ds:schemaRef ds:uri="http://www.star-group.net/schemas/transit/filters/textdata"/>
  </ds:schemaRefs>
</ds:datastoreItem>
</file>

<file path=customXml/itemProps4.xml><?xml version="1.0" encoding="utf-8"?>
<ds:datastoreItem xmlns:ds="http://schemas.openxmlformats.org/officeDocument/2006/customXml" ds:itemID="{C282282B-4C1B-4916-BDE0-448C5CF72959}">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185</Pages>
  <Words>63441</Words>
  <Characters>361618</Characters>
  <Application>Microsoft Office Word</Application>
  <DocSecurity>0</DocSecurity>
  <Lines>3013</Lines>
  <Paragraphs>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Moore</dc:creator>
  <cp:keywords/>
  <cp:lastModifiedBy>Martha Duddy</cp:lastModifiedBy>
  <cp:revision>2</cp:revision>
  <cp:lastPrinted>2023-08-01T10:44:00Z</cp:lastPrinted>
  <dcterms:created xsi:type="dcterms:W3CDTF">2023-11-17T11:36:00Z</dcterms:created>
  <dcterms:modified xsi:type="dcterms:W3CDTF">2023-11-17T11:36:00Z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2020-11-18T00:00:00Z</vt:filetime>
  </property>
  <property fmtid="{D5CDD505-2E9C-101B-9397-08002B2CF9AE}" pid="3" name="Creator">
    <vt:lpwstr>Acrobat PDFMaker 20 for Word</vt:lpwstr>
  </property>
  <property fmtid="{D5CDD505-2E9C-101B-9397-08002B2CF9AE}" pid="4" name="LastSaved">
    <vt:filetime>2020-11-19T00:00:00Z</vt:filetime>
  </property>
  <property fmtid="{D5CDD505-2E9C-101B-9397-08002B2CF9AE}" pid="5" name="ContentTypeId">
    <vt:lpwstr>0x0101003219513261F232458F6219976F80DEC9</vt:lpwstr>
  </property>
</Properties>
</file>